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3" w:history="1">
        <w:r>
          <w:rPr>
            <w:rFonts w:ascii="仿宋" w:eastAsia="仿宋" w:hAnsi="仿宋" w:cs="仿宋" w:hint="eastAsia"/>
            <w:lang w:eastAsia="zh-CN"/>
          </w:rPr>
          <w:t>序言</w:t>
        </w:r>
        <w:r>
          <w:tab/>
        </w:r>
        <w:r>
          <w:fldChar w:fldCharType="begin"/>
        </w:r>
        <w:r>
          <w:instrText xml:space="preserve"> PAGEREF _Toc23973 \h </w:instrText>
        </w:r>
        <w:r>
          <w:fldChar w:fldCharType="separate"/>
        </w:r>
        <w:r>
          <w:t>3</w:t>
        </w:r>
        <w:r>
          <w:fldChar w:fldCharType="end"/>
        </w:r>
      </w:hyperlink>
    </w:p>
    <w:p>
      <w:pPr>
        <w:pStyle w:val="TOC1"/>
        <w:tabs>
          <w:tab w:val="right" w:leader="dot" w:pos="8306"/>
        </w:tabs>
      </w:pPr>
      <w:hyperlink w:anchor="_Toc17286" w:history="1">
        <w:r>
          <w:rPr>
            <w:rFonts w:ascii="仿宋" w:eastAsia="仿宋" w:hAnsi="仿宋" w:cs="仿宋" w:hint="eastAsia"/>
            <w:lang w:eastAsia="zh-CN"/>
          </w:rPr>
          <w:t>一、市场分析、调研</w:t>
        </w:r>
        <w:r>
          <w:tab/>
        </w:r>
        <w:r>
          <w:fldChar w:fldCharType="begin"/>
        </w:r>
        <w:r>
          <w:instrText xml:space="preserve"> PAGEREF _Toc17286 \h </w:instrText>
        </w:r>
        <w:r>
          <w:fldChar w:fldCharType="separate"/>
        </w:r>
        <w:r>
          <w:t>3</w:t>
        </w:r>
        <w:r>
          <w:fldChar w:fldCharType="end"/>
        </w:r>
      </w:hyperlink>
    </w:p>
    <w:p>
      <w:pPr>
        <w:pStyle w:val="TOC2"/>
        <w:tabs>
          <w:tab w:val="right" w:leader="dot" w:pos="8306"/>
        </w:tabs>
      </w:pPr>
      <w:hyperlink w:anchor="_Toc11800" w:history="1">
        <w:r>
          <w:rPr>
            <w:rFonts w:ascii="仿宋" w:eastAsia="仿宋" w:hAnsi="仿宋" w:cs="仿宋" w:hint="eastAsia"/>
            <w:lang w:eastAsia="zh-CN"/>
          </w:rPr>
          <w:t>(一)、风机行业分析</w:t>
        </w:r>
        <w:r>
          <w:tab/>
        </w:r>
        <w:r>
          <w:fldChar w:fldCharType="begin"/>
        </w:r>
        <w:r>
          <w:instrText xml:space="preserve"> PAGEREF _Toc11800 \h </w:instrText>
        </w:r>
        <w:r>
          <w:fldChar w:fldCharType="separate"/>
        </w:r>
        <w:r>
          <w:t>3</w:t>
        </w:r>
        <w:r>
          <w:fldChar w:fldCharType="end"/>
        </w:r>
      </w:hyperlink>
    </w:p>
    <w:p>
      <w:pPr>
        <w:pStyle w:val="TOC2"/>
        <w:tabs>
          <w:tab w:val="right" w:leader="dot" w:pos="8306"/>
        </w:tabs>
      </w:pPr>
      <w:hyperlink w:anchor="_Toc18416" w:history="1">
        <w:r>
          <w:rPr>
            <w:rFonts w:ascii="仿宋" w:eastAsia="仿宋" w:hAnsi="仿宋" w:cs="仿宋" w:hint="eastAsia"/>
            <w:lang w:eastAsia="zh-CN"/>
          </w:rPr>
          <w:t>(二)、风机市场分析预测</w:t>
        </w:r>
        <w:r>
          <w:tab/>
        </w:r>
        <w:r>
          <w:fldChar w:fldCharType="begin"/>
        </w:r>
        <w:r>
          <w:instrText xml:space="preserve"> PAGEREF _Toc18416 \h </w:instrText>
        </w:r>
        <w:r>
          <w:fldChar w:fldCharType="separate"/>
        </w:r>
        <w:r>
          <w:t>4</w:t>
        </w:r>
        <w:r>
          <w:fldChar w:fldCharType="end"/>
        </w:r>
      </w:hyperlink>
    </w:p>
    <w:p>
      <w:pPr>
        <w:pStyle w:val="TOC1"/>
        <w:tabs>
          <w:tab w:val="right" w:leader="dot" w:pos="8306"/>
        </w:tabs>
      </w:pPr>
      <w:hyperlink w:anchor="_Toc9006" w:history="1">
        <w:r>
          <w:rPr>
            <w:rFonts w:ascii="仿宋" w:eastAsia="仿宋" w:hAnsi="仿宋" w:cs="仿宋" w:hint="eastAsia"/>
            <w:lang w:eastAsia="zh-CN"/>
          </w:rPr>
          <w:t>二、风机项目绩效评估</w:t>
        </w:r>
        <w:r>
          <w:tab/>
        </w:r>
        <w:r>
          <w:fldChar w:fldCharType="begin"/>
        </w:r>
        <w:r>
          <w:instrText xml:space="preserve"> PAGEREF _Toc9006 \h </w:instrText>
        </w:r>
        <w:r>
          <w:fldChar w:fldCharType="separate"/>
        </w:r>
        <w:r>
          <w:t>4</w:t>
        </w:r>
        <w:r>
          <w:fldChar w:fldCharType="end"/>
        </w:r>
      </w:hyperlink>
    </w:p>
    <w:p>
      <w:pPr>
        <w:pStyle w:val="TOC2"/>
        <w:tabs>
          <w:tab w:val="right" w:leader="dot" w:pos="8306"/>
        </w:tabs>
      </w:pPr>
      <w:hyperlink w:anchor="_Toc14038" w:history="1">
        <w:r>
          <w:rPr>
            <w:rFonts w:ascii="仿宋" w:eastAsia="仿宋" w:hAnsi="仿宋" w:cs="仿宋" w:hint="eastAsia"/>
            <w:lang w:eastAsia="zh-CN"/>
          </w:rPr>
          <w:t>(一)、绩效评估指标</w:t>
        </w:r>
        <w:r>
          <w:tab/>
        </w:r>
        <w:r>
          <w:fldChar w:fldCharType="begin"/>
        </w:r>
        <w:r>
          <w:instrText xml:space="preserve"> PAGEREF _Toc14038 \h </w:instrText>
        </w:r>
        <w:r>
          <w:fldChar w:fldCharType="separate"/>
        </w:r>
        <w:r>
          <w:t>4</w:t>
        </w:r>
        <w:r>
          <w:fldChar w:fldCharType="end"/>
        </w:r>
      </w:hyperlink>
    </w:p>
    <w:p>
      <w:pPr>
        <w:pStyle w:val="TOC2"/>
        <w:tabs>
          <w:tab w:val="right" w:leader="dot" w:pos="8306"/>
        </w:tabs>
      </w:pPr>
      <w:hyperlink w:anchor="_Toc27813" w:history="1">
        <w:r>
          <w:rPr>
            <w:rFonts w:ascii="仿宋" w:eastAsia="仿宋" w:hAnsi="仿宋" w:cs="仿宋" w:hint="eastAsia"/>
            <w:lang w:eastAsia="zh-CN"/>
          </w:rPr>
          <w:t>(二)、绩效评估方法</w:t>
        </w:r>
        <w:r>
          <w:tab/>
        </w:r>
        <w:r>
          <w:fldChar w:fldCharType="begin"/>
        </w:r>
        <w:r>
          <w:instrText xml:space="preserve"> PAGEREF _Toc27813 \h </w:instrText>
        </w:r>
        <w:r>
          <w:fldChar w:fldCharType="separate"/>
        </w:r>
        <w:r>
          <w:t>5</w:t>
        </w:r>
        <w:r>
          <w:fldChar w:fldCharType="end"/>
        </w:r>
      </w:hyperlink>
    </w:p>
    <w:p>
      <w:pPr>
        <w:pStyle w:val="TOC2"/>
        <w:tabs>
          <w:tab w:val="right" w:leader="dot" w:pos="8306"/>
        </w:tabs>
      </w:pPr>
      <w:hyperlink w:anchor="_Toc5655" w:history="1">
        <w:r>
          <w:rPr>
            <w:rFonts w:ascii="仿宋" w:eastAsia="仿宋" w:hAnsi="仿宋" w:cs="仿宋" w:hint="eastAsia"/>
            <w:lang w:eastAsia="zh-CN"/>
          </w:rPr>
          <w:t>(三)、绩效评估周期</w:t>
        </w:r>
        <w:r>
          <w:tab/>
        </w:r>
        <w:r>
          <w:fldChar w:fldCharType="begin"/>
        </w:r>
        <w:r>
          <w:instrText xml:space="preserve"> PAGEREF _Toc5655 \h </w:instrText>
        </w:r>
        <w:r>
          <w:fldChar w:fldCharType="separate"/>
        </w:r>
        <w:r>
          <w:t>6</w:t>
        </w:r>
        <w:r>
          <w:fldChar w:fldCharType="end"/>
        </w:r>
      </w:hyperlink>
    </w:p>
    <w:p>
      <w:pPr>
        <w:pStyle w:val="TOC1"/>
        <w:tabs>
          <w:tab w:val="right" w:leader="dot" w:pos="8306"/>
        </w:tabs>
      </w:pPr>
      <w:hyperlink w:anchor="_Toc8595" w:history="1">
        <w:r>
          <w:rPr>
            <w:rFonts w:ascii="仿宋" w:eastAsia="仿宋" w:hAnsi="仿宋" w:cs="仿宋" w:hint="eastAsia"/>
            <w:lang w:eastAsia="zh-CN"/>
          </w:rPr>
          <w:t>三、风机项目建设背景及必要性分析</w:t>
        </w:r>
        <w:r>
          <w:tab/>
        </w:r>
        <w:r>
          <w:fldChar w:fldCharType="begin"/>
        </w:r>
        <w:r>
          <w:instrText xml:space="preserve"> PAGEREF _Toc8595 \h </w:instrText>
        </w:r>
        <w:r>
          <w:fldChar w:fldCharType="separate"/>
        </w:r>
        <w:r>
          <w:t>7</w:t>
        </w:r>
        <w:r>
          <w:fldChar w:fldCharType="end"/>
        </w:r>
      </w:hyperlink>
    </w:p>
    <w:p>
      <w:pPr>
        <w:pStyle w:val="TOC2"/>
        <w:tabs>
          <w:tab w:val="right" w:leader="dot" w:pos="8306"/>
        </w:tabs>
      </w:pPr>
      <w:hyperlink w:anchor="_Toc28250" w:history="1">
        <w:r>
          <w:rPr>
            <w:rFonts w:ascii="仿宋" w:eastAsia="仿宋" w:hAnsi="仿宋" w:cs="仿宋" w:hint="eastAsia"/>
            <w:lang w:eastAsia="zh-CN"/>
          </w:rPr>
          <w:t>(一)、风机项目背景分析</w:t>
        </w:r>
        <w:r>
          <w:tab/>
        </w:r>
        <w:r>
          <w:fldChar w:fldCharType="begin"/>
        </w:r>
        <w:r>
          <w:instrText xml:space="preserve"> PAGEREF _Toc28250 \h </w:instrText>
        </w:r>
        <w:r>
          <w:fldChar w:fldCharType="separate"/>
        </w:r>
        <w:r>
          <w:t>7</w:t>
        </w:r>
        <w:r>
          <w:fldChar w:fldCharType="end"/>
        </w:r>
      </w:hyperlink>
    </w:p>
    <w:p>
      <w:pPr>
        <w:pStyle w:val="TOC2"/>
        <w:tabs>
          <w:tab w:val="right" w:leader="dot" w:pos="8306"/>
        </w:tabs>
      </w:pPr>
      <w:hyperlink w:anchor="_Toc26182" w:history="1">
        <w:r>
          <w:rPr>
            <w:rFonts w:ascii="仿宋" w:eastAsia="仿宋" w:hAnsi="仿宋" w:cs="仿宋" w:hint="eastAsia"/>
            <w:lang w:eastAsia="zh-CN"/>
          </w:rPr>
          <w:t>(二)、风机项目建设必要性分析</w:t>
        </w:r>
        <w:r>
          <w:tab/>
        </w:r>
        <w:r>
          <w:fldChar w:fldCharType="begin"/>
        </w:r>
        <w:r>
          <w:instrText xml:space="preserve"> PAGEREF _Toc26182 \h </w:instrText>
        </w:r>
        <w:r>
          <w:fldChar w:fldCharType="separate"/>
        </w:r>
        <w:r>
          <w:t>9</w:t>
        </w:r>
        <w:r>
          <w:fldChar w:fldCharType="end"/>
        </w:r>
      </w:hyperlink>
    </w:p>
    <w:p>
      <w:pPr>
        <w:pStyle w:val="TOC1"/>
        <w:tabs>
          <w:tab w:val="right" w:leader="dot" w:pos="8306"/>
        </w:tabs>
      </w:pPr>
      <w:hyperlink w:anchor="_Toc8174" w:history="1">
        <w:r>
          <w:rPr>
            <w:rFonts w:ascii="仿宋" w:eastAsia="仿宋" w:hAnsi="仿宋" w:cs="仿宋" w:hint="eastAsia"/>
            <w:lang w:eastAsia="zh-CN"/>
          </w:rPr>
          <w:t>四、风机项目土建工程</w:t>
        </w:r>
        <w:r>
          <w:tab/>
        </w:r>
        <w:r>
          <w:fldChar w:fldCharType="begin"/>
        </w:r>
        <w:r>
          <w:instrText xml:space="preserve"> PAGEREF _Toc8174 \h </w:instrText>
        </w:r>
        <w:r>
          <w:fldChar w:fldCharType="separate"/>
        </w:r>
        <w:r>
          <w:t>10</w:t>
        </w:r>
        <w:r>
          <w:fldChar w:fldCharType="end"/>
        </w:r>
      </w:hyperlink>
    </w:p>
    <w:p>
      <w:pPr>
        <w:pStyle w:val="TOC2"/>
        <w:tabs>
          <w:tab w:val="right" w:leader="dot" w:pos="8306"/>
        </w:tabs>
      </w:pPr>
      <w:hyperlink w:anchor="_Toc6688" w:history="1">
        <w:r>
          <w:rPr>
            <w:rFonts w:ascii="仿宋" w:eastAsia="仿宋" w:hAnsi="仿宋" w:cs="仿宋" w:hint="eastAsia"/>
            <w:lang w:eastAsia="zh-CN"/>
          </w:rPr>
          <w:t>(一)、建筑工程设计原则</w:t>
        </w:r>
        <w:r>
          <w:tab/>
        </w:r>
        <w:r>
          <w:fldChar w:fldCharType="begin"/>
        </w:r>
        <w:r>
          <w:instrText xml:space="preserve"> PAGEREF _Toc6688 \h </w:instrText>
        </w:r>
        <w:r>
          <w:fldChar w:fldCharType="separate"/>
        </w:r>
        <w:r>
          <w:t>10</w:t>
        </w:r>
        <w:r>
          <w:fldChar w:fldCharType="end"/>
        </w:r>
      </w:hyperlink>
    </w:p>
    <w:p>
      <w:pPr>
        <w:pStyle w:val="TOC2"/>
        <w:tabs>
          <w:tab w:val="right" w:leader="dot" w:pos="8306"/>
        </w:tabs>
      </w:pPr>
      <w:hyperlink w:anchor="_Toc21432" w:history="1">
        <w:r>
          <w:rPr>
            <w:rFonts w:ascii="仿宋" w:eastAsia="仿宋" w:hAnsi="仿宋" w:cs="仿宋" w:hint="eastAsia"/>
            <w:lang w:eastAsia="zh-CN"/>
          </w:rPr>
          <w:t>(二)、土建工程设计年限及安全等级</w:t>
        </w:r>
        <w:r>
          <w:tab/>
        </w:r>
        <w:r>
          <w:fldChar w:fldCharType="begin"/>
        </w:r>
        <w:r>
          <w:instrText xml:space="preserve"> PAGEREF _Toc21432 \h </w:instrText>
        </w:r>
        <w:r>
          <w:fldChar w:fldCharType="separate"/>
        </w:r>
        <w:r>
          <w:t>12</w:t>
        </w:r>
        <w:r>
          <w:fldChar w:fldCharType="end"/>
        </w:r>
      </w:hyperlink>
    </w:p>
    <w:p>
      <w:pPr>
        <w:pStyle w:val="TOC2"/>
        <w:tabs>
          <w:tab w:val="right" w:leader="dot" w:pos="8306"/>
        </w:tabs>
      </w:pPr>
      <w:hyperlink w:anchor="_Toc5466" w:history="1">
        <w:r>
          <w:rPr>
            <w:rFonts w:ascii="仿宋" w:eastAsia="仿宋" w:hAnsi="仿宋" w:cs="仿宋" w:hint="eastAsia"/>
            <w:lang w:eastAsia="zh-CN"/>
          </w:rPr>
          <w:t>(三)、建筑工程设计总体要求</w:t>
        </w:r>
        <w:r>
          <w:tab/>
        </w:r>
        <w:r>
          <w:fldChar w:fldCharType="begin"/>
        </w:r>
        <w:r>
          <w:instrText xml:space="preserve"> PAGEREF _Toc5466 \h </w:instrText>
        </w:r>
        <w:r>
          <w:fldChar w:fldCharType="separate"/>
        </w:r>
        <w:r>
          <w:t>13</w:t>
        </w:r>
        <w:r>
          <w:fldChar w:fldCharType="end"/>
        </w:r>
      </w:hyperlink>
    </w:p>
    <w:p>
      <w:pPr>
        <w:pStyle w:val="TOC2"/>
        <w:tabs>
          <w:tab w:val="right" w:leader="dot" w:pos="8306"/>
        </w:tabs>
      </w:pPr>
      <w:hyperlink w:anchor="_Toc4200" w:history="1">
        <w:r>
          <w:rPr>
            <w:rFonts w:ascii="仿宋" w:eastAsia="仿宋" w:hAnsi="仿宋" w:cs="仿宋" w:hint="eastAsia"/>
            <w:lang w:eastAsia="zh-CN"/>
          </w:rPr>
          <w:t>(四)、土建工程建设指标</w:t>
        </w:r>
        <w:r>
          <w:tab/>
        </w:r>
        <w:r>
          <w:fldChar w:fldCharType="begin"/>
        </w:r>
        <w:r>
          <w:instrText xml:space="preserve"> PAGEREF _Toc4200 \h </w:instrText>
        </w:r>
        <w:r>
          <w:fldChar w:fldCharType="separate"/>
        </w:r>
        <w:r>
          <w:t>13</w:t>
        </w:r>
        <w:r>
          <w:fldChar w:fldCharType="end"/>
        </w:r>
      </w:hyperlink>
    </w:p>
    <w:p>
      <w:pPr>
        <w:pStyle w:val="TOC1"/>
        <w:tabs>
          <w:tab w:val="right" w:leader="dot" w:pos="8306"/>
        </w:tabs>
      </w:pPr>
      <w:hyperlink w:anchor="_Toc32208" w:history="1">
        <w:r>
          <w:rPr>
            <w:rFonts w:ascii="仿宋" w:eastAsia="仿宋" w:hAnsi="仿宋" w:cs="仿宋" w:hint="eastAsia"/>
            <w:lang w:eastAsia="zh-CN"/>
          </w:rPr>
          <w:t>五、风机项目可持续发展</w:t>
        </w:r>
        <w:r>
          <w:tab/>
        </w:r>
        <w:r>
          <w:fldChar w:fldCharType="begin"/>
        </w:r>
        <w:r>
          <w:instrText xml:space="preserve"> PAGEREF _Toc32208 \h </w:instrText>
        </w:r>
        <w:r>
          <w:fldChar w:fldCharType="separate"/>
        </w:r>
        <w:r>
          <w:t>14</w:t>
        </w:r>
        <w:r>
          <w:fldChar w:fldCharType="end"/>
        </w:r>
      </w:hyperlink>
    </w:p>
    <w:p>
      <w:pPr>
        <w:pStyle w:val="TOC2"/>
        <w:tabs>
          <w:tab w:val="right" w:leader="dot" w:pos="8306"/>
        </w:tabs>
      </w:pPr>
      <w:hyperlink w:anchor="_Toc32403" w:history="1">
        <w:r>
          <w:rPr>
            <w:rFonts w:ascii="仿宋" w:eastAsia="仿宋" w:hAnsi="仿宋" w:cs="仿宋" w:hint="eastAsia"/>
            <w:lang w:eastAsia="zh-CN"/>
          </w:rPr>
          <w:t>(一)、可持续战略与实践</w:t>
        </w:r>
        <w:r>
          <w:tab/>
        </w:r>
        <w:r>
          <w:fldChar w:fldCharType="begin"/>
        </w:r>
        <w:r>
          <w:instrText xml:space="preserve"> PAGEREF _Toc32403 \h </w:instrText>
        </w:r>
        <w:r>
          <w:fldChar w:fldCharType="separate"/>
        </w:r>
        <w:r>
          <w:t>14</w:t>
        </w:r>
        <w:r>
          <w:fldChar w:fldCharType="end"/>
        </w:r>
      </w:hyperlink>
    </w:p>
    <w:p>
      <w:pPr>
        <w:pStyle w:val="TOC2"/>
        <w:tabs>
          <w:tab w:val="right" w:leader="dot" w:pos="8306"/>
        </w:tabs>
      </w:pPr>
      <w:hyperlink w:anchor="_Toc13126" w:history="1">
        <w:r>
          <w:rPr>
            <w:rFonts w:ascii="仿宋" w:eastAsia="仿宋" w:hAnsi="仿宋" w:cs="仿宋" w:hint="eastAsia"/>
            <w:lang w:eastAsia="zh-CN"/>
          </w:rPr>
          <w:t>(二)、环保与社会责任</w:t>
        </w:r>
        <w:r>
          <w:tab/>
        </w:r>
        <w:r>
          <w:fldChar w:fldCharType="begin"/>
        </w:r>
        <w:r>
          <w:instrText xml:space="preserve"> PAGEREF _Toc13126 \h </w:instrText>
        </w:r>
        <w:r>
          <w:fldChar w:fldCharType="separate"/>
        </w:r>
        <w:r>
          <w:t>14</w:t>
        </w:r>
        <w:r>
          <w:fldChar w:fldCharType="end"/>
        </w:r>
      </w:hyperlink>
    </w:p>
    <w:p>
      <w:pPr>
        <w:pStyle w:val="TOC1"/>
        <w:tabs>
          <w:tab w:val="right" w:leader="dot" w:pos="8306"/>
        </w:tabs>
      </w:pPr>
      <w:hyperlink w:anchor="_Toc31334" w:history="1">
        <w:r>
          <w:rPr>
            <w:rFonts w:ascii="仿宋" w:eastAsia="仿宋" w:hAnsi="仿宋" w:cs="仿宋" w:hint="eastAsia"/>
            <w:lang w:eastAsia="zh-CN"/>
          </w:rPr>
          <w:t>六、工艺说明</w:t>
        </w:r>
        <w:r>
          <w:tab/>
        </w:r>
        <w:r>
          <w:fldChar w:fldCharType="begin"/>
        </w:r>
        <w:r>
          <w:instrText xml:space="preserve"> PAGEREF _Toc31334 \h </w:instrText>
        </w:r>
        <w:r>
          <w:fldChar w:fldCharType="separate"/>
        </w:r>
        <w:r>
          <w:t>15</w:t>
        </w:r>
        <w:r>
          <w:fldChar w:fldCharType="end"/>
        </w:r>
      </w:hyperlink>
    </w:p>
    <w:p>
      <w:pPr>
        <w:pStyle w:val="TOC2"/>
        <w:tabs>
          <w:tab w:val="right" w:leader="dot" w:pos="8306"/>
        </w:tabs>
      </w:pPr>
      <w:hyperlink w:anchor="_Toc5835" w:history="1">
        <w:r>
          <w:rPr>
            <w:rFonts w:ascii="仿宋" w:eastAsia="仿宋" w:hAnsi="仿宋" w:cs="仿宋" w:hint="eastAsia"/>
            <w:lang w:eastAsia="zh-CN"/>
          </w:rPr>
          <w:t>(一)、技术管理特点</w:t>
        </w:r>
        <w:r>
          <w:tab/>
        </w:r>
        <w:r>
          <w:fldChar w:fldCharType="begin"/>
        </w:r>
        <w:r>
          <w:instrText xml:space="preserve"> PAGEREF _Toc5835 \h </w:instrText>
        </w:r>
        <w:r>
          <w:fldChar w:fldCharType="separate"/>
        </w:r>
        <w:r>
          <w:t>15</w:t>
        </w:r>
        <w:r>
          <w:fldChar w:fldCharType="end"/>
        </w:r>
      </w:hyperlink>
    </w:p>
    <w:p>
      <w:pPr>
        <w:pStyle w:val="TOC2"/>
        <w:tabs>
          <w:tab w:val="right" w:leader="dot" w:pos="8306"/>
        </w:tabs>
      </w:pPr>
      <w:hyperlink w:anchor="_Toc18434" w:history="1">
        <w:r>
          <w:rPr>
            <w:rFonts w:ascii="仿宋" w:eastAsia="仿宋" w:hAnsi="仿宋" w:cs="仿宋" w:hint="eastAsia"/>
            <w:lang w:eastAsia="zh-CN"/>
          </w:rPr>
          <w:t>(二)、风机项目工艺技术设计方案</w:t>
        </w:r>
        <w:r>
          <w:tab/>
        </w:r>
        <w:r>
          <w:fldChar w:fldCharType="begin"/>
        </w:r>
        <w:r>
          <w:instrText xml:space="preserve"> PAGEREF _Toc18434 \h </w:instrText>
        </w:r>
        <w:r>
          <w:fldChar w:fldCharType="separate"/>
        </w:r>
        <w:r>
          <w:t>16</w:t>
        </w:r>
        <w:r>
          <w:fldChar w:fldCharType="end"/>
        </w:r>
      </w:hyperlink>
    </w:p>
    <w:p>
      <w:pPr>
        <w:pStyle w:val="TOC2"/>
        <w:tabs>
          <w:tab w:val="right" w:leader="dot" w:pos="8306"/>
        </w:tabs>
      </w:pPr>
      <w:hyperlink w:anchor="_Toc19993" w:history="1">
        <w:r>
          <w:rPr>
            <w:rFonts w:ascii="仿宋" w:eastAsia="仿宋" w:hAnsi="仿宋" w:cs="仿宋" w:hint="eastAsia"/>
            <w:lang w:eastAsia="zh-CN"/>
          </w:rPr>
          <w:t>(三)、设备选型方案</w:t>
        </w:r>
        <w:r>
          <w:tab/>
        </w:r>
        <w:r>
          <w:fldChar w:fldCharType="begin"/>
        </w:r>
        <w:r>
          <w:instrText xml:space="preserve"> PAGEREF _Toc19993 \h </w:instrText>
        </w:r>
        <w:r>
          <w:fldChar w:fldCharType="separate"/>
        </w:r>
        <w:r>
          <w:t>17</w:t>
        </w:r>
        <w:r>
          <w:fldChar w:fldCharType="end"/>
        </w:r>
      </w:hyperlink>
    </w:p>
    <w:p>
      <w:pPr>
        <w:pStyle w:val="TOC1"/>
        <w:tabs>
          <w:tab w:val="right" w:leader="dot" w:pos="8306"/>
        </w:tabs>
      </w:pPr>
      <w:hyperlink w:anchor="_Toc10191" w:history="1">
        <w:r>
          <w:rPr>
            <w:rFonts w:ascii="仿宋" w:eastAsia="仿宋" w:hAnsi="仿宋" w:cs="仿宋" w:hint="eastAsia"/>
            <w:lang w:eastAsia="zh-CN"/>
          </w:rPr>
          <w:t>七、风机项目环境影响分析</w:t>
        </w:r>
        <w:r>
          <w:tab/>
        </w:r>
        <w:r>
          <w:fldChar w:fldCharType="begin"/>
        </w:r>
        <w:r>
          <w:instrText xml:space="preserve"> PAGEREF _Toc10191 \h </w:instrText>
        </w:r>
        <w:r>
          <w:fldChar w:fldCharType="separate"/>
        </w:r>
        <w:r>
          <w:t>19</w:t>
        </w:r>
        <w:r>
          <w:fldChar w:fldCharType="end"/>
        </w:r>
      </w:hyperlink>
    </w:p>
    <w:p>
      <w:pPr>
        <w:pStyle w:val="TOC2"/>
        <w:tabs>
          <w:tab w:val="right" w:leader="dot" w:pos="8306"/>
        </w:tabs>
      </w:pPr>
      <w:hyperlink w:anchor="_Toc27437" w:history="1">
        <w:r>
          <w:rPr>
            <w:rFonts w:ascii="仿宋" w:eastAsia="仿宋" w:hAnsi="仿宋" w:cs="仿宋" w:hint="eastAsia"/>
            <w:lang w:eastAsia="zh-CN"/>
          </w:rPr>
          <w:t>(一)、建设区域环境质量现状</w:t>
        </w:r>
        <w:r>
          <w:tab/>
        </w:r>
        <w:r>
          <w:fldChar w:fldCharType="begin"/>
        </w:r>
        <w:r>
          <w:instrText xml:space="preserve"> PAGEREF _Toc27437 \h </w:instrText>
        </w:r>
        <w:r>
          <w:fldChar w:fldCharType="separate"/>
        </w:r>
        <w:r>
          <w:t>19</w:t>
        </w:r>
        <w:r>
          <w:fldChar w:fldCharType="end"/>
        </w:r>
      </w:hyperlink>
    </w:p>
    <w:p>
      <w:pPr>
        <w:pStyle w:val="TOC2"/>
        <w:tabs>
          <w:tab w:val="right" w:leader="dot" w:pos="8306"/>
        </w:tabs>
      </w:pPr>
      <w:hyperlink w:anchor="_Toc12865" w:history="1">
        <w:r>
          <w:rPr>
            <w:rFonts w:ascii="仿宋" w:eastAsia="仿宋" w:hAnsi="仿宋" w:cs="仿宋" w:hint="eastAsia"/>
            <w:lang w:eastAsia="zh-CN"/>
          </w:rPr>
          <w:t>(二)、建设期环境保护</w:t>
        </w:r>
        <w:r>
          <w:tab/>
        </w:r>
        <w:r>
          <w:fldChar w:fldCharType="begin"/>
        </w:r>
        <w:r>
          <w:instrText xml:space="preserve"> PAGEREF _Toc12865 \h </w:instrText>
        </w:r>
        <w:r>
          <w:fldChar w:fldCharType="separate"/>
        </w:r>
        <w:r>
          <w:t>20</w:t>
        </w:r>
        <w:r>
          <w:fldChar w:fldCharType="end"/>
        </w:r>
      </w:hyperlink>
    </w:p>
    <w:p>
      <w:pPr>
        <w:pStyle w:val="TOC2"/>
        <w:tabs>
          <w:tab w:val="right" w:leader="dot" w:pos="8306"/>
        </w:tabs>
      </w:pPr>
      <w:hyperlink w:anchor="_Toc24940" w:history="1">
        <w:r>
          <w:rPr>
            <w:rFonts w:ascii="仿宋" w:eastAsia="仿宋" w:hAnsi="仿宋" w:cs="仿宋" w:hint="eastAsia"/>
            <w:lang w:eastAsia="zh-CN"/>
          </w:rPr>
          <w:t>(三)、运营期环境保护</w:t>
        </w:r>
        <w:r>
          <w:tab/>
        </w:r>
        <w:r>
          <w:fldChar w:fldCharType="begin"/>
        </w:r>
        <w:r>
          <w:instrText xml:space="preserve"> PAGEREF _Toc24940 \h </w:instrText>
        </w:r>
        <w:r>
          <w:fldChar w:fldCharType="separate"/>
        </w:r>
        <w:r>
          <w:t>22</w:t>
        </w:r>
        <w:r>
          <w:fldChar w:fldCharType="end"/>
        </w:r>
      </w:hyperlink>
    </w:p>
    <w:p>
      <w:pPr>
        <w:pStyle w:val="TOC2"/>
        <w:tabs>
          <w:tab w:val="right" w:leader="dot" w:pos="8306"/>
        </w:tabs>
      </w:pPr>
      <w:hyperlink w:anchor="_Toc24291" w:history="1">
        <w:r>
          <w:rPr>
            <w:rFonts w:ascii="仿宋" w:eastAsia="仿宋" w:hAnsi="仿宋" w:cs="仿宋" w:hint="eastAsia"/>
            <w:lang w:eastAsia="zh-CN"/>
          </w:rPr>
          <w:t>(四)、风机项目建设对区域经济的影响</w:t>
        </w:r>
        <w:r>
          <w:tab/>
        </w:r>
        <w:r>
          <w:fldChar w:fldCharType="begin"/>
        </w:r>
        <w:r>
          <w:instrText xml:space="preserve"> PAGEREF _Toc24291 \h </w:instrText>
        </w:r>
        <w:r>
          <w:fldChar w:fldCharType="separate"/>
        </w:r>
        <w:r>
          <w:t>23</w:t>
        </w:r>
        <w:r>
          <w:fldChar w:fldCharType="end"/>
        </w:r>
      </w:hyperlink>
    </w:p>
    <w:p>
      <w:pPr>
        <w:pStyle w:val="TOC2"/>
        <w:tabs>
          <w:tab w:val="right" w:leader="dot" w:pos="8306"/>
        </w:tabs>
      </w:pPr>
      <w:hyperlink w:anchor="_Toc15625" w:history="1">
        <w:r>
          <w:rPr>
            <w:rFonts w:ascii="仿宋" w:eastAsia="仿宋" w:hAnsi="仿宋" w:cs="仿宋" w:hint="eastAsia"/>
            <w:lang w:eastAsia="zh-CN"/>
          </w:rPr>
          <w:t>(五)、废弃物处理</w:t>
        </w:r>
        <w:r>
          <w:tab/>
        </w:r>
        <w:r>
          <w:fldChar w:fldCharType="begin"/>
        </w:r>
        <w:r>
          <w:instrText xml:space="preserve"> PAGEREF _Toc15625 \h </w:instrText>
        </w:r>
        <w:r>
          <w:fldChar w:fldCharType="separate"/>
        </w:r>
        <w:r>
          <w:t>25</w:t>
        </w:r>
        <w:r>
          <w:fldChar w:fldCharType="end"/>
        </w:r>
      </w:hyperlink>
    </w:p>
    <w:p>
      <w:pPr>
        <w:pStyle w:val="TOC2"/>
        <w:tabs>
          <w:tab w:val="right" w:leader="dot" w:pos="8306"/>
        </w:tabs>
      </w:pPr>
      <w:hyperlink w:anchor="_Toc30887" w:history="1">
        <w:r>
          <w:rPr>
            <w:rFonts w:ascii="仿宋" w:eastAsia="仿宋" w:hAnsi="仿宋" w:cs="仿宋" w:hint="eastAsia"/>
            <w:lang w:eastAsia="zh-CN"/>
          </w:rPr>
          <w:t>(六)、特殊环境影响分析</w:t>
        </w:r>
        <w:r>
          <w:tab/>
        </w:r>
        <w:r>
          <w:fldChar w:fldCharType="begin"/>
        </w:r>
        <w:r>
          <w:instrText xml:space="preserve"> PAGEREF _Toc30887 \h </w:instrText>
        </w:r>
        <w:r>
          <w:fldChar w:fldCharType="separate"/>
        </w:r>
        <w:r>
          <w:t>26</w:t>
        </w:r>
        <w:r>
          <w:fldChar w:fldCharType="end"/>
        </w:r>
      </w:hyperlink>
    </w:p>
    <w:p>
      <w:pPr>
        <w:pStyle w:val="TOC2"/>
        <w:tabs>
          <w:tab w:val="right" w:leader="dot" w:pos="8306"/>
        </w:tabs>
      </w:pPr>
      <w:hyperlink w:anchor="_Toc30349" w:history="1">
        <w:r>
          <w:rPr>
            <w:rFonts w:ascii="仿宋" w:eastAsia="仿宋" w:hAnsi="仿宋" w:cs="仿宋" w:hint="eastAsia"/>
            <w:lang w:eastAsia="zh-CN"/>
          </w:rPr>
          <w:t>(七)、清洁生产</w:t>
        </w:r>
        <w:r>
          <w:tab/>
        </w:r>
        <w:r>
          <w:fldChar w:fldCharType="begin"/>
        </w:r>
        <w:r>
          <w:instrText xml:space="preserve"> PAGEREF _Toc30349 \h </w:instrText>
        </w:r>
        <w:r>
          <w:fldChar w:fldCharType="separate"/>
        </w:r>
        <w:r>
          <w:t>27</w:t>
        </w:r>
        <w:r>
          <w:fldChar w:fldCharType="end"/>
        </w:r>
      </w:hyperlink>
    </w:p>
    <w:p>
      <w:pPr>
        <w:pStyle w:val="TOC2"/>
        <w:tabs>
          <w:tab w:val="right" w:leader="dot" w:pos="8306"/>
        </w:tabs>
      </w:pPr>
      <w:hyperlink w:anchor="_Toc4556" w:history="1">
        <w:r>
          <w:rPr>
            <w:rFonts w:ascii="仿宋" w:eastAsia="仿宋" w:hAnsi="仿宋" w:cs="仿宋" w:hint="eastAsia"/>
            <w:lang w:eastAsia="zh-CN"/>
          </w:rPr>
          <w:t>(八)、环境保护综合评价</w:t>
        </w:r>
        <w:r>
          <w:tab/>
        </w:r>
        <w:r>
          <w:fldChar w:fldCharType="begin"/>
        </w:r>
        <w:r>
          <w:instrText xml:space="preserve"> PAGEREF _Toc4556 \h </w:instrText>
        </w:r>
        <w:r>
          <w:fldChar w:fldCharType="separate"/>
        </w:r>
        <w:r>
          <w:t>28</w:t>
        </w:r>
        <w:r>
          <w:fldChar w:fldCharType="end"/>
        </w:r>
      </w:hyperlink>
    </w:p>
    <w:p>
      <w:pPr>
        <w:pStyle w:val="TOC1"/>
        <w:tabs>
          <w:tab w:val="right" w:leader="dot" w:pos="8306"/>
        </w:tabs>
      </w:pPr>
      <w:hyperlink w:anchor="_Toc19374" w:history="1">
        <w:r>
          <w:rPr>
            <w:rFonts w:ascii="仿宋" w:eastAsia="仿宋" w:hAnsi="仿宋" w:cs="仿宋" w:hint="eastAsia"/>
            <w:lang w:eastAsia="zh-CN"/>
          </w:rPr>
          <w:t>八、风机项目人力资源管理</w:t>
        </w:r>
        <w:r>
          <w:tab/>
        </w:r>
        <w:r>
          <w:fldChar w:fldCharType="begin"/>
        </w:r>
        <w:r>
          <w:instrText xml:space="preserve"> PAGEREF _Toc19374 \h </w:instrText>
        </w:r>
        <w:r>
          <w:fldChar w:fldCharType="separate"/>
        </w:r>
        <w:r>
          <w:t>29</w:t>
        </w:r>
        <w:r>
          <w:fldChar w:fldCharType="end"/>
        </w:r>
      </w:hyperlink>
    </w:p>
    <w:p>
      <w:pPr>
        <w:pStyle w:val="TOC2"/>
        <w:tabs>
          <w:tab w:val="right" w:leader="dot" w:pos="8306"/>
        </w:tabs>
      </w:pPr>
      <w:hyperlink w:anchor="_Toc23512" w:history="1">
        <w:r>
          <w:rPr>
            <w:rFonts w:ascii="仿宋" w:eastAsia="仿宋" w:hAnsi="仿宋" w:cs="仿宋" w:hint="eastAsia"/>
            <w:lang w:eastAsia="zh-CN"/>
          </w:rPr>
          <w:t>(一)、建立健全的预算管理制度</w:t>
        </w:r>
        <w:r>
          <w:tab/>
        </w:r>
        <w:r>
          <w:fldChar w:fldCharType="begin"/>
        </w:r>
        <w:r>
          <w:instrText xml:space="preserve"> PAGEREF _Toc23512 \h </w:instrText>
        </w:r>
        <w:r>
          <w:fldChar w:fldCharType="separate"/>
        </w:r>
        <w:r>
          <w:t>29</w:t>
        </w:r>
        <w:r>
          <w:fldChar w:fldCharType="end"/>
        </w:r>
      </w:hyperlink>
    </w:p>
    <w:p>
      <w:pPr>
        <w:pStyle w:val="TOC2"/>
        <w:tabs>
          <w:tab w:val="right" w:leader="dot" w:pos="8306"/>
        </w:tabs>
      </w:pPr>
      <w:hyperlink w:anchor="_Toc4060" w:history="1">
        <w:r>
          <w:rPr>
            <w:rFonts w:ascii="仿宋" w:eastAsia="仿宋" w:hAnsi="仿宋" w:cs="仿宋" w:hint="eastAsia"/>
            <w:lang w:eastAsia="zh-CN"/>
          </w:rPr>
          <w:t>(二)、加强资金流动监控</w:t>
        </w:r>
        <w:r>
          <w:tab/>
        </w:r>
        <w:r>
          <w:fldChar w:fldCharType="begin"/>
        </w:r>
        <w:r>
          <w:instrText xml:space="preserve"> PAGEREF _Toc4060 \h </w:instrText>
        </w:r>
        <w:r>
          <w:fldChar w:fldCharType="separate"/>
        </w:r>
        <w:r>
          <w:t>31</w:t>
        </w:r>
        <w:r>
          <w:fldChar w:fldCharType="end"/>
        </w:r>
      </w:hyperlink>
    </w:p>
    <w:p>
      <w:pPr>
        <w:pStyle w:val="TOC2"/>
        <w:tabs>
          <w:tab w:val="right" w:leader="dot" w:pos="8306"/>
        </w:tabs>
      </w:pPr>
      <w:hyperlink w:anchor="_Toc11382" w:history="1">
        <w:r>
          <w:rPr>
            <w:rFonts w:ascii="仿宋" w:eastAsia="仿宋" w:hAnsi="仿宋" w:cs="仿宋" w:hint="eastAsia"/>
            <w:lang w:eastAsia="zh-CN"/>
          </w:rPr>
          <w:t>(三)、制定完善的风险控制机制</w:t>
        </w:r>
        <w:r>
          <w:tab/>
        </w:r>
        <w:r>
          <w:fldChar w:fldCharType="begin"/>
        </w:r>
        <w:r>
          <w:instrText xml:space="preserve"> PAGEREF _Toc11382 \h </w:instrText>
        </w:r>
        <w:r>
          <w:fldChar w:fldCharType="separate"/>
        </w:r>
        <w:r>
          <w:t>32</w:t>
        </w:r>
        <w:r>
          <w:fldChar w:fldCharType="end"/>
        </w:r>
      </w:hyperlink>
    </w:p>
    <w:p>
      <w:pPr>
        <w:pStyle w:val="TOC2"/>
        <w:tabs>
          <w:tab w:val="right" w:leader="dot" w:pos="8306"/>
        </w:tabs>
      </w:pPr>
      <w:hyperlink w:anchor="_Toc14888" w:history="1">
        <w:r>
          <w:rPr>
            <w:rFonts w:ascii="仿宋" w:eastAsia="仿宋" w:hAnsi="仿宋" w:cs="仿宋" w:hint="eastAsia"/>
            <w:lang w:eastAsia="zh-CN"/>
          </w:rPr>
          <w:t>(四)、优化成本管理</w:t>
        </w:r>
        <w:r>
          <w:tab/>
        </w:r>
        <w:r>
          <w:fldChar w:fldCharType="begin"/>
        </w:r>
        <w:r>
          <w:instrText xml:space="preserve"> PAGEREF _Toc14888 \h </w:instrText>
        </w:r>
        <w:r>
          <w:fldChar w:fldCharType="separate"/>
        </w:r>
        <w:r>
          <w:t>33</w:t>
        </w:r>
        <w:r>
          <w:fldChar w:fldCharType="end"/>
        </w:r>
      </w:hyperlink>
    </w:p>
    <w:p>
      <w:pPr>
        <w:pStyle w:val="TOC1"/>
        <w:tabs>
          <w:tab w:val="right" w:leader="dot" w:pos="8306"/>
        </w:tabs>
      </w:pPr>
      <w:hyperlink w:anchor="_Toc32316" w:history="1">
        <w:r>
          <w:rPr>
            <w:rFonts w:ascii="仿宋" w:eastAsia="仿宋" w:hAnsi="仿宋" w:cs="仿宋" w:hint="eastAsia"/>
            <w:lang w:eastAsia="zh-CN"/>
          </w:rPr>
          <w:t>九、风机项目计划安排</w:t>
        </w:r>
        <w:r>
          <w:tab/>
        </w:r>
        <w:r>
          <w:fldChar w:fldCharType="begin"/>
        </w:r>
        <w:r>
          <w:instrText xml:space="preserve"> PAGEREF _Toc32316 \h </w:instrText>
        </w:r>
        <w:r>
          <w:fldChar w:fldCharType="separate"/>
        </w:r>
        <w:r>
          <w:t>34</w:t>
        </w:r>
        <w:r>
          <w:fldChar w:fldCharType="end"/>
        </w:r>
      </w:hyperlink>
    </w:p>
    <w:p>
      <w:pPr>
        <w:pStyle w:val="TOC2"/>
        <w:tabs>
          <w:tab w:val="right" w:leader="dot" w:pos="8306"/>
        </w:tabs>
      </w:pPr>
      <w:hyperlink w:anchor="_Toc25460" w:history="1">
        <w:r>
          <w:rPr>
            <w:rFonts w:ascii="仿宋" w:eastAsia="仿宋" w:hAnsi="仿宋" w:cs="仿宋" w:hint="eastAsia"/>
            <w:lang w:eastAsia="zh-CN"/>
          </w:rPr>
          <w:t>(一)、建设周期</w:t>
        </w:r>
        <w:r>
          <w:tab/>
        </w:r>
        <w:r>
          <w:fldChar w:fldCharType="begin"/>
        </w:r>
        <w:r>
          <w:instrText xml:space="preserve"> PAGEREF _Toc25460 \h </w:instrText>
        </w:r>
        <w:r>
          <w:fldChar w:fldCharType="separate"/>
        </w:r>
        <w:r>
          <w:t>34</w:t>
        </w:r>
        <w:r>
          <w:fldChar w:fldCharType="end"/>
        </w:r>
      </w:hyperlink>
    </w:p>
    <w:p>
      <w:pPr>
        <w:pStyle w:val="TOC2"/>
        <w:tabs>
          <w:tab w:val="right" w:leader="dot" w:pos="8306"/>
        </w:tabs>
      </w:pPr>
      <w:hyperlink w:anchor="_Toc29857" w:history="1">
        <w:r>
          <w:rPr>
            <w:rFonts w:ascii="仿宋" w:eastAsia="仿宋" w:hAnsi="仿宋" w:cs="仿宋" w:hint="eastAsia"/>
            <w:lang w:eastAsia="zh-CN"/>
          </w:rPr>
          <w:t>(二)、建设进度</w:t>
        </w:r>
        <w:r>
          <w:tab/>
        </w:r>
        <w:r>
          <w:fldChar w:fldCharType="begin"/>
        </w:r>
        <w:r>
          <w:instrText xml:space="preserve"> PAGEREF _Toc29857 \h </w:instrText>
        </w:r>
        <w:r>
          <w:fldChar w:fldCharType="separate"/>
        </w:r>
        <w:r>
          <w:t>35</w:t>
        </w:r>
        <w:r>
          <w:fldChar w:fldCharType="end"/>
        </w:r>
      </w:hyperlink>
    </w:p>
    <w:p>
      <w:pPr>
        <w:pStyle w:val="TOC2"/>
        <w:tabs>
          <w:tab w:val="right" w:leader="dot" w:pos="8306"/>
        </w:tabs>
      </w:pPr>
      <w:hyperlink w:anchor="_Toc16138" w:history="1">
        <w:r>
          <w:rPr>
            <w:rFonts w:ascii="仿宋" w:eastAsia="仿宋" w:hAnsi="仿宋" w:cs="仿宋" w:hint="eastAsia"/>
            <w:lang w:eastAsia="zh-CN"/>
          </w:rPr>
          <w:t>(三)、进度安排注意事项</w:t>
        </w:r>
        <w:r>
          <w:tab/>
        </w:r>
        <w:r>
          <w:fldChar w:fldCharType="begin"/>
        </w:r>
        <w:r>
          <w:instrText xml:space="preserve"> PAGEREF _Toc16138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6" w:history="1">
        <w:r>
          <w:rPr>
            <w:rFonts w:ascii="仿宋" w:eastAsia="仿宋" w:hAnsi="仿宋" w:cs="仿宋" w:hint="eastAsia"/>
            <w:lang w:eastAsia="zh-CN"/>
          </w:rPr>
          <w:t>(四)、人力资源配置</w:t>
        </w:r>
        <w:r>
          <w:tab/>
        </w:r>
        <w:r>
          <w:fldChar w:fldCharType="begin"/>
        </w:r>
        <w:r>
          <w:instrText xml:space="preserve"> PAGEREF _Toc25776 \h </w:instrText>
        </w:r>
        <w:r>
          <w:fldChar w:fldCharType="separate"/>
        </w:r>
        <w:r>
          <w:t>38</w:t>
        </w:r>
        <w:r>
          <w:fldChar w:fldCharType="end"/>
        </w:r>
      </w:hyperlink>
    </w:p>
    <w:p>
      <w:pPr>
        <w:pStyle w:val="TOC1"/>
        <w:tabs>
          <w:tab w:val="right" w:leader="dot" w:pos="8306"/>
        </w:tabs>
      </w:pPr>
      <w:hyperlink w:anchor="_Toc10510" w:history="1">
        <w:r>
          <w:rPr>
            <w:rFonts w:ascii="仿宋" w:eastAsia="仿宋" w:hAnsi="仿宋" w:cs="仿宋" w:hint="eastAsia"/>
            <w:lang w:eastAsia="zh-CN"/>
          </w:rPr>
          <w:t>十、风机项目风险管理</w:t>
        </w:r>
        <w:r>
          <w:tab/>
        </w:r>
        <w:r>
          <w:fldChar w:fldCharType="begin"/>
        </w:r>
        <w:r>
          <w:instrText xml:space="preserve"> PAGEREF _Toc10510 \h </w:instrText>
        </w:r>
        <w:r>
          <w:fldChar w:fldCharType="separate"/>
        </w:r>
        <w:r>
          <w:t>38</w:t>
        </w:r>
        <w:r>
          <w:fldChar w:fldCharType="end"/>
        </w:r>
      </w:hyperlink>
    </w:p>
    <w:p>
      <w:pPr>
        <w:pStyle w:val="TOC2"/>
        <w:tabs>
          <w:tab w:val="right" w:leader="dot" w:pos="8306"/>
        </w:tabs>
      </w:pPr>
      <w:hyperlink w:anchor="_Toc12341" w:history="1">
        <w:r>
          <w:rPr>
            <w:rFonts w:ascii="仿宋" w:eastAsia="仿宋" w:hAnsi="仿宋" w:cs="仿宋" w:hint="eastAsia"/>
            <w:lang w:eastAsia="zh-CN"/>
          </w:rPr>
          <w:t>(一)、风险识别与评估</w:t>
        </w:r>
        <w:r>
          <w:tab/>
        </w:r>
        <w:r>
          <w:fldChar w:fldCharType="begin"/>
        </w:r>
        <w:r>
          <w:instrText xml:space="preserve"> PAGEREF _Toc12341 \h </w:instrText>
        </w:r>
        <w:r>
          <w:fldChar w:fldCharType="separate"/>
        </w:r>
        <w:r>
          <w:t>38</w:t>
        </w:r>
        <w:r>
          <w:fldChar w:fldCharType="end"/>
        </w:r>
      </w:hyperlink>
    </w:p>
    <w:p>
      <w:pPr>
        <w:pStyle w:val="TOC2"/>
        <w:tabs>
          <w:tab w:val="right" w:leader="dot" w:pos="8306"/>
        </w:tabs>
      </w:pPr>
      <w:hyperlink w:anchor="_Toc363" w:history="1">
        <w:r>
          <w:rPr>
            <w:rFonts w:ascii="仿宋" w:eastAsia="仿宋" w:hAnsi="仿宋" w:cs="仿宋" w:hint="eastAsia"/>
            <w:lang w:eastAsia="zh-CN"/>
          </w:rPr>
          <w:t>(二)、风险应对策略</w:t>
        </w:r>
        <w:r>
          <w:tab/>
        </w:r>
        <w:r>
          <w:fldChar w:fldCharType="begin"/>
        </w:r>
        <w:r>
          <w:instrText xml:space="preserve"> PAGEREF _Toc363 \h </w:instrText>
        </w:r>
        <w:r>
          <w:fldChar w:fldCharType="separate"/>
        </w:r>
        <w:r>
          <w:t>40</w:t>
        </w:r>
        <w:r>
          <w:fldChar w:fldCharType="end"/>
        </w:r>
      </w:hyperlink>
    </w:p>
    <w:p>
      <w:pPr>
        <w:pStyle w:val="TOC2"/>
        <w:tabs>
          <w:tab w:val="right" w:leader="dot" w:pos="8306"/>
        </w:tabs>
      </w:pPr>
      <w:hyperlink w:anchor="_Toc28539" w:history="1">
        <w:r>
          <w:rPr>
            <w:rFonts w:ascii="仿宋" w:eastAsia="仿宋" w:hAnsi="仿宋" w:cs="仿宋" w:hint="eastAsia"/>
            <w:lang w:eastAsia="zh-CN"/>
          </w:rPr>
          <w:t>(三)、风险监控与控制</w:t>
        </w:r>
        <w:r>
          <w:tab/>
        </w:r>
        <w:r>
          <w:fldChar w:fldCharType="begin"/>
        </w:r>
        <w:r>
          <w:instrText xml:space="preserve"> PAGEREF _Toc28539 \h </w:instrText>
        </w:r>
        <w:r>
          <w:fldChar w:fldCharType="separate"/>
        </w:r>
        <w:r>
          <w:t>41</w:t>
        </w:r>
        <w:r>
          <w:fldChar w:fldCharType="end"/>
        </w:r>
      </w:hyperlink>
    </w:p>
    <w:p>
      <w:pPr>
        <w:pStyle w:val="TOC1"/>
        <w:tabs>
          <w:tab w:val="right" w:leader="dot" w:pos="8306"/>
        </w:tabs>
      </w:pPr>
      <w:hyperlink w:anchor="_Toc32547" w:history="1">
        <w:r>
          <w:rPr>
            <w:rFonts w:ascii="仿宋" w:eastAsia="仿宋" w:hAnsi="仿宋" w:cs="仿宋" w:hint="eastAsia"/>
            <w:lang w:eastAsia="zh-CN"/>
          </w:rPr>
          <w:t>十一、风机项目财务管理</w:t>
        </w:r>
        <w:r>
          <w:tab/>
        </w:r>
        <w:r>
          <w:fldChar w:fldCharType="begin"/>
        </w:r>
        <w:r>
          <w:instrText xml:space="preserve"> PAGEREF _Toc32547 \h </w:instrText>
        </w:r>
        <w:r>
          <w:fldChar w:fldCharType="separate"/>
        </w:r>
        <w:r>
          <w:t>42</w:t>
        </w:r>
        <w:r>
          <w:fldChar w:fldCharType="end"/>
        </w:r>
      </w:hyperlink>
    </w:p>
    <w:p>
      <w:pPr>
        <w:pStyle w:val="TOC2"/>
        <w:tabs>
          <w:tab w:val="right" w:leader="dot" w:pos="8306"/>
        </w:tabs>
      </w:pPr>
      <w:hyperlink w:anchor="_Toc1493" w:history="1">
        <w:r>
          <w:rPr>
            <w:rFonts w:ascii="仿宋" w:eastAsia="仿宋" w:hAnsi="仿宋" w:cs="仿宋" w:hint="eastAsia"/>
            <w:lang w:eastAsia="zh-CN"/>
          </w:rPr>
          <w:t>(一)、资金需求大</w:t>
        </w:r>
        <w:r>
          <w:tab/>
        </w:r>
        <w:r>
          <w:fldChar w:fldCharType="begin"/>
        </w:r>
        <w:r>
          <w:instrText xml:space="preserve"> PAGEREF _Toc1493 \h </w:instrText>
        </w:r>
        <w:r>
          <w:fldChar w:fldCharType="separate"/>
        </w:r>
        <w:r>
          <w:t>42</w:t>
        </w:r>
        <w:r>
          <w:fldChar w:fldCharType="end"/>
        </w:r>
      </w:hyperlink>
    </w:p>
    <w:p>
      <w:pPr>
        <w:pStyle w:val="TOC2"/>
        <w:tabs>
          <w:tab w:val="right" w:leader="dot" w:pos="8306"/>
        </w:tabs>
      </w:pPr>
      <w:hyperlink w:anchor="_Toc18223" w:history="1">
        <w:r>
          <w:rPr>
            <w:rFonts w:ascii="仿宋" w:eastAsia="仿宋" w:hAnsi="仿宋" w:cs="仿宋" w:hint="eastAsia"/>
            <w:lang w:eastAsia="zh-CN"/>
          </w:rPr>
          <w:t>(二)、研发周期长</w:t>
        </w:r>
        <w:r>
          <w:tab/>
        </w:r>
        <w:r>
          <w:fldChar w:fldCharType="begin"/>
        </w:r>
        <w:r>
          <w:instrText xml:space="preserve"> PAGEREF _Toc18223 \h </w:instrText>
        </w:r>
        <w:r>
          <w:fldChar w:fldCharType="separate"/>
        </w:r>
        <w:r>
          <w:t>43</w:t>
        </w:r>
        <w:r>
          <w:fldChar w:fldCharType="end"/>
        </w:r>
      </w:hyperlink>
    </w:p>
    <w:p>
      <w:pPr>
        <w:pStyle w:val="TOC2"/>
        <w:tabs>
          <w:tab w:val="right" w:leader="dot" w:pos="8306"/>
        </w:tabs>
      </w:pPr>
      <w:hyperlink w:anchor="_Toc24451" w:history="1">
        <w:r>
          <w:rPr>
            <w:rFonts w:ascii="仿宋" w:eastAsia="仿宋" w:hAnsi="仿宋" w:cs="仿宋" w:hint="eastAsia"/>
            <w:lang w:eastAsia="zh-CN"/>
          </w:rPr>
          <w:t>(三)、市场风险大</w:t>
        </w:r>
        <w:r>
          <w:tab/>
        </w:r>
        <w:r>
          <w:fldChar w:fldCharType="begin"/>
        </w:r>
        <w:r>
          <w:instrText xml:space="preserve"> PAGEREF _Toc24451 \h </w:instrText>
        </w:r>
        <w:r>
          <w:fldChar w:fldCharType="separate"/>
        </w:r>
        <w:r>
          <w:t>45</w:t>
        </w:r>
        <w:r>
          <w:fldChar w:fldCharType="end"/>
        </w:r>
      </w:hyperlink>
    </w:p>
    <w:p>
      <w:pPr>
        <w:pStyle w:val="TOC2"/>
        <w:tabs>
          <w:tab w:val="right" w:leader="dot" w:pos="8306"/>
        </w:tabs>
      </w:pPr>
      <w:hyperlink w:anchor="_Toc11089" w:history="1">
        <w:r>
          <w:rPr>
            <w:rFonts w:ascii="仿宋" w:eastAsia="仿宋" w:hAnsi="仿宋" w:cs="仿宋" w:hint="eastAsia"/>
            <w:lang w:eastAsia="zh-CN"/>
          </w:rPr>
          <w:t>(四)、利润率高</w:t>
        </w:r>
        <w:r>
          <w:tab/>
        </w:r>
        <w:r>
          <w:fldChar w:fldCharType="begin"/>
        </w:r>
        <w:r>
          <w:instrText xml:space="preserve"> PAGEREF _Toc11089 \h </w:instrText>
        </w:r>
        <w:r>
          <w:fldChar w:fldCharType="separate"/>
        </w:r>
        <w:r>
          <w:t>47</w:t>
        </w:r>
        <w:r>
          <w:fldChar w:fldCharType="end"/>
        </w:r>
      </w:hyperlink>
    </w:p>
    <w:p>
      <w:pPr>
        <w:pStyle w:val="TOC1"/>
        <w:tabs>
          <w:tab w:val="right" w:leader="dot" w:pos="8306"/>
        </w:tabs>
      </w:pPr>
      <w:hyperlink w:anchor="_Toc19382" w:history="1">
        <w:r>
          <w:rPr>
            <w:rFonts w:ascii="仿宋" w:eastAsia="仿宋" w:hAnsi="仿宋" w:cs="仿宋" w:hint="eastAsia"/>
            <w:lang w:eastAsia="zh-CN"/>
          </w:rPr>
          <w:t>十二、风机项目创新与研发</w:t>
        </w:r>
        <w:r>
          <w:tab/>
        </w:r>
        <w:r>
          <w:fldChar w:fldCharType="begin"/>
        </w:r>
        <w:r>
          <w:instrText xml:space="preserve"> PAGEREF _Toc19382 \h </w:instrText>
        </w:r>
        <w:r>
          <w:fldChar w:fldCharType="separate"/>
        </w:r>
        <w:r>
          <w:t>49</w:t>
        </w:r>
        <w:r>
          <w:fldChar w:fldCharType="end"/>
        </w:r>
      </w:hyperlink>
    </w:p>
    <w:p>
      <w:pPr>
        <w:pStyle w:val="TOC2"/>
        <w:tabs>
          <w:tab w:val="right" w:leader="dot" w:pos="8306"/>
        </w:tabs>
      </w:pPr>
      <w:hyperlink w:anchor="_Toc22664" w:history="1">
        <w:r>
          <w:rPr>
            <w:rFonts w:ascii="仿宋" w:eastAsia="仿宋" w:hAnsi="仿宋" w:cs="仿宋" w:hint="eastAsia"/>
            <w:lang w:eastAsia="zh-CN"/>
          </w:rPr>
          <w:t>(一)、创新策略与方向</w:t>
        </w:r>
        <w:r>
          <w:tab/>
        </w:r>
        <w:r>
          <w:fldChar w:fldCharType="begin"/>
        </w:r>
        <w:r>
          <w:instrText xml:space="preserve"> PAGEREF _Toc22664 \h </w:instrText>
        </w:r>
        <w:r>
          <w:fldChar w:fldCharType="separate"/>
        </w:r>
        <w:r>
          <w:t>49</w:t>
        </w:r>
        <w:r>
          <w:fldChar w:fldCharType="end"/>
        </w:r>
      </w:hyperlink>
    </w:p>
    <w:p>
      <w:pPr>
        <w:pStyle w:val="TOC2"/>
        <w:tabs>
          <w:tab w:val="right" w:leader="dot" w:pos="8306"/>
        </w:tabs>
      </w:pPr>
      <w:hyperlink w:anchor="_Toc15297" w:history="1">
        <w:r>
          <w:rPr>
            <w:rFonts w:ascii="仿宋" w:eastAsia="仿宋" w:hAnsi="仿宋" w:cs="仿宋" w:hint="eastAsia"/>
            <w:lang w:eastAsia="zh-CN"/>
          </w:rPr>
          <w:t>(二)、研发规划与投入</w:t>
        </w:r>
        <w:r>
          <w:tab/>
        </w:r>
        <w:r>
          <w:fldChar w:fldCharType="begin"/>
        </w:r>
        <w:r>
          <w:instrText xml:space="preserve"> PAGEREF _Toc15297 \h </w:instrText>
        </w:r>
        <w:r>
          <w:fldChar w:fldCharType="separate"/>
        </w:r>
        <w:r>
          <w:t>51</w:t>
        </w:r>
        <w:r>
          <w:fldChar w:fldCharType="end"/>
        </w:r>
      </w:hyperlink>
    </w:p>
    <w:p>
      <w:pPr>
        <w:pStyle w:val="TOC1"/>
        <w:tabs>
          <w:tab w:val="right" w:leader="dot" w:pos="8306"/>
        </w:tabs>
      </w:pPr>
      <w:hyperlink w:anchor="_Toc14848" w:history="1">
        <w:r>
          <w:rPr>
            <w:rFonts w:ascii="仿宋" w:eastAsia="仿宋" w:hAnsi="仿宋" w:cs="仿宋" w:hint="eastAsia"/>
            <w:lang w:eastAsia="zh-CN"/>
          </w:rPr>
          <w:t>十三、供应链管理</w:t>
        </w:r>
        <w:r>
          <w:tab/>
        </w:r>
        <w:r>
          <w:fldChar w:fldCharType="begin"/>
        </w:r>
        <w:r>
          <w:instrText xml:space="preserve"> PAGEREF _Toc14848 \h </w:instrText>
        </w:r>
        <w:r>
          <w:fldChar w:fldCharType="separate"/>
        </w:r>
        <w:r>
          <w:t>52</w:t>
        </w:r>
        <w:r>
          <w:fldChar w:fldCharType="end"/>
        </w:r>
      </w:hyperlink>
    </w:p>
    <w:p>
      <w:pPr>
        <w:pStyle w:val="TOC2"/>
        <w:tabs>
          <w:tab w:val="right" w:leader="dot" w:pos="8306"/>
        </w:tabs>
      </w:pPr>
      <w:hyperlink w:anchor="_Toc14514" w:history="1">
        <w:r>
          <w:rPr>
            <w:rFonts w:ascii="仿宋" w:eastAsia="仿宋" w:hAnsi="仿宋" w:cs="仿宋" w:hint="eastAsia"/>
            <w:lang w:eastAsia="zh-CN"/>
          </w:rPr>
          <w:t>(一)、供应链战略规划</w:t>
        </w:r>
        <w:r>
          <w:tab/>
        </w:r>
        <w:r>
          <w:fldChar w:fldCharType="begin"/>
        </w:r>
        <w:r>
          <w:instrText xml:space="preserve"> PAGEREF _Toc14514 \h </w:instrText>
        </w:r>
        <w:r>
          <w:fldChar w:fldCharType="separate"/>
        </w:r>
        <w:r>
          <w:t>52</w:t>
        </w:r>
        <w:r>
          <w:fldChar w:fldCharType="end"/>
        </w:r>
      </w:hyperlink>
    </w:p>
    <w:p>
      <w:pPr>
        <w:pStyle w:val="TOC2"/>
        <w:tabs>
          <w:tab w:val="right" w:leader="dot" w:pos="8306"/>
        </w:tabs>
      </w:pPr>
      <w:hyperlink w:anchor="_Toc15547" w:history="1">
        <w:r>
          <w:rPr>
            <w:rFonts w:ascii="仿宋" w:eastAsia="仿宋" w:hAnsi="仿宋" w:cs="仿宋" w:hint="eastAsia"/>
            <w:lang w:eastAsia="zh-CN"/>
          </w:rPr>
          <w:t>(二)、供应商选择与合作</w:t>
        </w:r>
        <w:r>
          <w:tab/>
        </w:r>
        <w:r>
          <w:fldChar w:fldCharType="begin"/>
        </w:r>
        <w:r>
          <w:instrText xml:space="preserve"> PAGEREF _Toc15547 \h </w:instrText>
        </w:r>
        <w:r>
          <w:fldChar w:fldCharType="separate"/>
        </w:r>
        <w:r>
          <w:t>54</w:t>
        </w:r>
        <w:r>
          <w:fldChar w:fldCharType="end"/>
        </w:r>
      </w:hyperlink>
    </w:p>
    <w:p>
      <w:pPr>
        <w:pStyle w:val="TOC2"/>
        <w:tabs>
          <w:tab w:val="right" w:leader="dot" w:pos="8306"/>
        </w:tabs>
      </w:pPr>
      <w:hyperlink w:anchor="_Toc10994" w:history="1">
        <w:r>
          <w:rPr>
            <w:rFonts w:ascii="仿宋" w:eastAsia="仿宋" w:hAnsi="仿宋" w:cs="仿宋" w:hint="eastAsia"/>
            <w:lang w:eastAsia="zh-CN"/>
          </w:rPr>
          <w:t>(三)、物流与库存管理</w:t>
        </w:r>
        <w:r>
          <w:tab/>
        </w:r>
        <w:r>
          <w:fldChar w:fldCharType="begin"/>
        </w:r>
        <w:r>
          <w:instrText xml:space="preserve"> PAGEREF _Toc10994 \h </w:instrText>
        </w:r>
        <w:r>
          <w:fldChar w:fldCharType="separate"/>
        </w:r>
        <w:r>
          <w:t>55</w:t>
        </w:r>
        <w:r>
          <w:fldChar w:fldCharType="end"/>
        </w:r>
      </w:hyperlink>
    </w:p>
    <w:p>
      <w:pPr>
        <w:pStyle w:val="TOC1"/>
        <w:tabs>
          <w:tab w:val="right" w:leader="dot" w:pos="8306"/>
        </w:tabs>
      </w:pPr>
      <w:hyperlink w:anchor="_Toc16709" w:history="1">
        <w:r>
          <w:rPr>
            <w:rFonts w:ascii="仿宋" w:eastAsia="仿宋" w:hAnsi="仿宋" w:cs="仿宋" w:hint="eastAsia"/>
            <w:lang w:eastAsia="zh-CN"/>
          </w:rPr>
          <w:t>十四、风机项目工程方案分析</w:t>
        </w:r>
        <w:r>
          <w:tab/>
        </w:r>
        <w:r>
          <w:fldChar w:fldCharType="begin"/>
        </w:r>
        <w:r>
          <w:instrText xml:space="preserve"> PAGEREF _Toc16709 \h </w:instrText>
        </w:r>
        <w:r>
          <w:fldChar w:fldCharType="separate"/>
        </w:r>
        <w:r>
          <w:t>56</w:t>
        </w:r>
        <w:r>
          <w:fldChar w:fldCharType="end"/>
        </w:r>
      </w:hyperlink>
    </w:p>
    <w:p>
      <w:pPr>
        <w:pStyle w:val="TOC2"/>
        <w:tabs>
          <w:tab w:val="right" w:leader="dot" w:pos="8306"/>
        </w:tabs>
      </w:pPr>
      <w:hyperlink w:anchor="_Toc11160" w:history="1">
        <w:r>
          <w:rPr>
            <w:rFonts w:ascii="仿宋" w:eastAsia="仿宋" w:hAnsi="仿宋" w:cs="仿宋" w:hint="eastAsia"/>
            <w:lang w:eastAsia="zh-CN"/>
          </w:rPr>
          <w:t>(一)、建筑工程设计原则</w:t>
        </w:r>
        <w:r>
          <w:tab/>
        </w:r>
        <w:r>
          <w:fldChar w:fldCharType="begin"/>
        </w:r>
        <w:r>
          <w:instrText xml:space="preserve"> PAGEREF _Toc11160 \h </w:instrText>
        </w:r>
        <w:r>
          <w:fldChar w:fldCharType="separate"/>
        </w:r>
        <w:r>
          <w:t>56</w:t>
        </w:r>
        <w:r>
          <w:fldChar w:fldCharType="end"/>
        </w:r>
      </w:hyperlink>
    </w:p>
    <w:p>
      <w:pPr>
        <w:pStyle w:val="TOC2"/>
        <w:tabs>
          <w:tab w:val="right" w:leader="dot" w:pos="8306"/>
        </w:tabs>
      </w:pPr>
      <w:hyperlink w:anchor="_Toc13352" w:history="1">
        <w:r>
          <w:rPr>
            <w:rFonts w:ascii="仿宋" w:eastAsia="仿宋" w:hAnsi="仿宋" w:cs="仿宋" w:hint="eastAsia"/>
            <w:lang w:eastAsia="zh-CN"/>
          </w:rPr>
          <w:t>(二)、土建工程建设指标</w:t>
        </w:r>
        <w:r>
          <w:tab/>
        </w:r>
        <w:r>
          <w:fldChar w:fldCharType="begin"/>
        </w:r>
        <w:r>
          <w:instrText xml:space="preserve"> PAGEREF _Toc13352 \h </w:instrText>
        </w:r>
        <w:r>
          <w:fldChar w:fldCharType="separate"/>
        </w:r>
        <w:r>
          <w:t>59</w:t>
        </w:r>
        <w:r>
          <w:fldChar w:fldCharType="end"/>
        </w:r>
      </w:hyperlink>
    </w:p>
    <w:p>
      <w:pPr>
        <w:pStyle w:val="TOC1"/>
        <w:tabs>
          <w:tab w:val="right" w:leader="dot" w:pos="8306"/>
        </w:tabs>
      </w:pPr>
      <w:hyperlink w:anchor="_Toc5519" w:history="1">
        <w:r>
          <w:rPr>
            <w:rFonts w:ascii="仿宋" w:eastAsia="仿宋" w:hAnsi="仿宋" w:cs="仿宋" w:hint="eastAsia"/>
            <w:lang w:eastAsia="zh-CN"/>
          </w:rPr>
          <w:t>十五、营销与推广策略</w:t>
        </w:r>
        <w:r>
          <w:tab/>
        </w:r>
        <w:r>
          <w:fldChar w:fldCharType="begin"/>
        </w:r>
        <w:r>
          <w:instrText xml:space="preserve"> PAGEREF _Toc5519 \h </w:instrText>
        </w:r>
        <w:r>
          <w:fldChar w:fldCharType="separate"/>
        </w:r>
        <w:r>
          <w:t>61</w:t>
        </w:r>
        <w:r>
          <w:fldChar w:fldCharType="end"/>
        </w:r>
      </w:hyperlink>
    </w:p>
    <w:p>
      <w:pPr>
        <w:pStyle w:val="TOC2"/>
        <w:tabs>
          <w:tab w:val="right" w:leader="dot" w:pos="8306"/>
        </w:tabs>
      </w:pPr>
      <w:hyperlink w:anchor="_Toc19207" w:history="1">
        <w:r>
          <w:rPr>
            <w:rFonts w:ascii="仿宋" w:eastAsia="仿宋" w:hAnsi="仿宋" w:cs="仿宋" w:hint="eastAsia"/>
            <w:lang w:eastAsia="zh-CN"/>
          </w:rPr>
          <w:t>(一)、产品/服务定位与特点</w:t>
        </w:r>
        <w:r>
          <w:tab/>
        </w:r>
        <w:r>
          <w:fldChar w:fldCharType="begin"/>
        </w:r>
        <w:r>
          <w:instrText xml:space="preserve"> PAGEREF _Toc19207 \h </w:instrText>
        </w:r>
        <w:r>
          <w:fldChar w:fldCharType="separate"/>
        </w:r>
        <w:r>
          <w:t>61</w:t>
        </w:r>
        <w:r>
          <w:fldChar w:fldCharType="end"/>
        </w:r>
      </w:hyperlink>
    </w:p>
    <w:p>
      <w:pPr>
        <w:pStyle w:val="TOC2"/>
        <w:tabs>
          <w:tab w:val="right" w:leader="dot" w:pos="8306"/>
        </w:tabs>
      </w:pPr>
      <w:hyperlink w:anchor="_Toc31943" w:history="1">
        <w:r>
          <w:rPr>
            <w:rFonts w:ascii="仿宋" w:eastAsia="仿宋" w:hAnsi="仿宋" w:cs="仿宋" w:hint="eastAsia"/>
            <w:lang w:eastAsia="zh-CN"/>
          </w:rPr>
          <w:t>(二)、市场定位与竞争分析</w:t>
        </w:r>
        <w:r>
          <w:tab/>
        </w:r>
        <w:r>
          <w:fldChar w:fldCharType="begin"/>
        </w:r>
        <w:r>
          <w:instrText xml:space="preserve"> PAGEREF _Toc31943 \h </w:instrText>
        </w:r>
        <w:r>
          <w:fldChar w:fldCharType="separate"/>
        </w:r>
        <w:r>
          <w:t>62</w:t>
        </w:r>
        <w:r>
          <w:fldChar w:fldCharType="end"/>
        </w:r>
      </w:hyperlink>
    </w:p>
    <w:p>
      <w:pPr>
        <w:pStyle w:val="TOC2"/>
        <w:tabs>
          <w:tab w:val="right" w:leader="dot" w:pos="8306"/>
        </w:tabs>
      </w:pPr>
      <w:hyperlink w:anchor="_Toc4997" w:history="1">
        <w:r>
          <w:rPr>
            <w:rFonts w:ascii="仿宋" w:eastAsia="仿宋" w:hAnsi="仿宋" w:cs="仿宋" w:hint="eastAsia"/>
            <w:lang w:eastAsia="zh-CN"/>
          </w:rPr>
          <w:t>(三)、营销渠道与策略</w:t>
        </w:r>
        <w:r>
          <w:tab/>
        </w:r>
        <w:r>
          <w:fldChar w:fldCharType="begin"/>
        </w:r>
        <w:r>
          <w:instrText xml:space="preserve"> PAGEREF _Toc4997 \h </w:instrText>
        </w:r>
        <w:r>
          <w:fldChar w:fldCharType="separate"/>
        </w:r>
        <w:r>
          <w:t>64</w:t>
        </w:r>
        <w:r>
          <w:fldChar w:fldCharType="end"/>
        </w:r>
      </w:hyperlink>
    </w:p>
    <w:p>
      <w:pPr>
        <w:pStyle w:val="TOC2"/>
        <w:tabs>
          <w:tab w:val="right" w:leader="dot" w:pos="8306"/>
        </w:tabs>
      </w:pPr>
      <w:hyperlink w:anchor="_Toc9216" w:history="1">
        <w:r>
          <w:rPr>
            <w:rFonts w:ascii="仿宋" w:eastAsia="仿宋" w:hAnsi="仿宋" w:cs="仿宋" w:hint="eastAsia"/>
            <w:lang w:eastAsia="zh-CN"/>
          </w:rPr>
          <w:t>(四)、推广与宣传活动</w:t>
        </w:r>
        <w:r>
          <w:tab/>
        </w:r>
        <w:r>
          <w:fldChar w:fldCharType="begin"/>
        </w:r>
        <w:r>
          <w:instrText xml:space="preserve"> PAGEREF _Toc9216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800"/>
      <w:r>
        <w:rPr>
          <w:rFonts w:ascii="仿宋" w:eastAsia="仿宋" w:hAnsi="仿宋" w:cs="仿宋" w:hint="eastAsia"/>
          <w:lang w:eastAsia="zh-CN"/>
        </w:rPr>
        <w:t>(一)、风机行业分析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风机行业一直以来都是市场的关注焦点。行业内的发展趋势、竞争态势以及潜在机会都对风机项目的推进产生深远的影响。通过深入研究行业的整体概貌，我们将更好地理解行业的核心特征，为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行业，技术一直是推动创新和发展的关键因素。我们将对当前技术趋势进行详尽分析，包括但不限于人工智能、大数据应用、先进制造技术等。这有助于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风机项目成功的基础。我们将对主要竞争对手进行深入研究，包括其市场份额、产品特点、市场定位等。通过全面了解竞争对手的优势和劣势，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416"/>
      <w:r>
        <w:rPr>
          <w:rFonts w:ascii="仿宋" w:eastAsia="仿宋" w:hAnsi="仿宋" w:cs="仿宋" w:hint="eastAsia"/>
          <w:sz w:val="28"/>
          <w:lang w:eastAsia="zh-CN"/>
        </w:rPr>
        <w:t>(二)、风机市场分析预测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通过对市场规模的深入调研，我们将预测风机市场未来的增长趋势。这包括市场的整体规模、各细分领域的发展趋势等。风机项目可以根据市场的扩张速度和潜在机会，制定更符合市场需求的发展策略。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风机项目实施过程中需要充分考虑的因素。我们将对市场风险进行全面评估，包括但不限于政策法规风险、市场竞争风险、技术变革风险等。通过对潜在风险的深入分析，风机项目可以制定相应的风险缓解策略，降低不确定性对风机项目的影响。</w:t>
      </w:r>
    </w:p>
    <w:p>
      <w:pPr>
        <w:pStyle w:val="Heading1"/>
        <w:ind w:firstLine="560" w:firstLineChars="200"/>
        <w:rPr>
          <w:rFonts w:ascii="仿宋" w:eastAsia="仿宋" w:hAnsi="仿宋" w:cs="仿宋" w:hint="eastAsia"/>
          <w:sz w:val="28"/>
          <w:lang w:eastAsia="zh-CN"/>
        </w:rPr>
      </w:pPr>
      <w:bookmarkStart w:id="5" w:name="_Toc9006"/>
      <w:r>
        <w:rPr>
          <w:rFonts w:ascii="仿宋" w:eastAsia="仿宋" w:hAnsi="仿宋" w:cs="仿宋" w:hint="eastAsia"/>
          <w:sz w:val="28"/>
          <w:lang w:eastAsia="zh-CN"/>
        </w:rPr>
        <w:t>二、风机项目绩效评估</w:t>
      </w:r>
      <w:bookmarkEnd w:id="5"/>
    </w:p>
    <w:p>
      <w:pPr>
        <w:pStyle w:val="Heading2"/>
        <w:rPr>
          <w:rFonts w:ascii="仿宋" w:eastAsia="仿宋" w:hAnsi="仿宋" w:cs="仿宋" w:hint="eastAsia"/>
          <w:lang w:eastAsia="zh-CN"/>
        </w:rPr>
      </w:pPr>
      <w:bookmarkStart w:id="6" w:name="_Toc1403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在风机项目中，我们设计了一套全面的绩效评估指标，以确保风机项目的可控和成功交付。这些指标跨足风机项目目标、成本、进度和质量等多个维度，为我们提供了全面洞察风机项目的健康状况。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目标达成率是我们关注的首要指标。我们设定了明确的目标，并通过定期监测和评估，迅速发现并应对潜在的目标偏差。这为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进度作为关键的绩效指标之一，得到了精心的关注。我们制定了详细的风机项目进度计划，并设立了进度符合度指标，确保实际进度与计划进度保持一致。这使我们能够快速发现和解决潜在的进度问题，保持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风机项目绩效的不可或缺的一环。我们引入了一系列的质量标准和客户满意度指标，以确保风机项目交付的成果在质量上达到或超越预期水平。通过持续监测这些指标，我们努力提升风机项目整体质量水平，为风机项目的成功交付提供有力保障。通过这些科学且全面的绩效评估，我们能够更好地引导风机项目的持续改进，确保风机项目目标的顺利达成。</w:t>
      </w:r>
    </w:p>
    <w:p>
      <w:pPr>
        <w:pStyle w:val="Heading2"/>
        <w:ind w:firstLine="560" w:firstLineChars="200"/>
        <w:rPr>
          <w:rFonts w:ascii="仿宋" w:eastAsia="仿宋" w:hAnsi="仿宋" w:cs="仿宋" w:hint="eastAsia"/>
          <w:sz w:val="28"/>
          <w:lang w:eastAsia="zh-CN"/>
        </w:rPr>
      </w:pPr>
      <w:bookmarkStart w:id="7" w:name="_Toc278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绩效评估是风机项目中的关键环节，为确保风机项目达到预期目标，我们采用了多层次、多维度的绩效评估方法。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风机项目的战略目标对齐，确保每个决策和行动都与风机项目整体目标保持一致。团队会定期召开战略对齐会议，审视当前工作与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风机项目进度、质量、成本和风险等方面。这些指标通过数据收集和分析，为风机项目管理团队提供了客观的评估依据。例如，我们通过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绩效评估不仅仅停留在风机项目内部，还考虑了风机项目对外部环境的影响。我们定期进行干系人满意度调查，以了解各利益相关方对风机项目的期望和满意度，并及时做出调整。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这种多层次、多角度的绩效评估方法，使得我们能够全面了解风机项目的运行状态，及时做出调整，确保风机项目在不断变化的环境中保持稳健前行。</w:t>
      </w:r>
    </w:p>
    <w:p>
      <w:pPr>
        <w:pStyle w:val="Heading2"/>
        <w:ind w:firstLine="560" w:firstLineChars="200"/>
        <w:rPr>
          <w:rFonts w:ascii="仿宋" w:eastAsia="仿宋" w:hAnsi="仿宋" w:cs="仿宋" w:hint="eastAsia"/>
          <w:sz w:val="28"/>
          <w:lang w:eastAsia="zh-CN"/>
        </w:rPr>
      </w:pPr>
      <w:bookmarkStart w:id="8" w:name="_Toc565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为了确保风机项目的有效管理和不断优化，我们采用了精心设计的绩效评估周期。这个周期旨在实现灵活、实时和全面的评估，以适应风机项目执行中的各种挑战。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风机项目的不同需求，分为短期、中期和长期。短期评估关注每个迭代或工作周期，以及时发现和解决当前任务中的问题。中期评估涵盖几个迭代，深入了解整体风机项目的趋势和性能。长期评估则着眼于整个风机项目阶段，确保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风机项目管理工具和协作平台，团队成员能够随时更新和分享风机项目数据。这种实时性的反馈机制使我们能够及时察觉潜在问题，快速调整，保持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风机项目的决策制定密不可分。每个周期的风机项目回顾会议成为集体总结经验、识别问题深层次原因并找到创新解决方案的平台。这种定期的反思与调整机制使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595"/>
      <w:r>
        <w:rPr>
          <w:rFonts w:ascii="仿宋" w:eastAsia="仿宋" w:hAnsi="仿宋" w:cs="仿宋" w:hint="eastAsia"/>
          <w:sz w:val="28"/>
          <w:lang w:eastAsia="zh-CN"/>
        </w:rPr>
        <w:t>三、风机项目建设背景及必要性分析</w:t>
      </w:r>
      <w:bookmarkEnd w:id="9"/>
    </w:p>
    <w:p>
      <w:pPr>
        <w:pStyle w:val="Heading2"/>
        <w:rPr>
          <w:rFonts w:ascii="仿宋" w:eastAsia="仿宋" w:hAnsi="仿宋" w:cs="仿宋" w:hint="eastAsia"/>
          <w:lang w:eastAsia="zh-CN"/>
        </w:rPr>
      </w:pPr>
      <w:bookmarkStart w:id="10" w:name="_Toc28250"/>
      <w:r>
        <w:rPr>
          <w:rFonts w:ascii="仿宋" w:eastAsia="仿宋" w:hAnsi="仿宋" w:cs="仿宋" w:hint="eastAsia"/>
          <w:lang w:eastAsia="zh-CN"/>
        </w:rPr>
        <w:t>(一)、风机项目背景分析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我们的背景分析将深入挖掘当前行业的发展趋势，通过对竞争态势的全面审视，找到风机项目在这个潮流中的定位。同时，我们将关注行业内涌现的新兴机遇，以便风机项目更好地融入行业发展的潮流中。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机项目提供了强大的发展动力。我们将聚焦于行业内最新的技术发展趋势，包括但不限于人工智能、大数据分析、物联网等领域。通过深度的技术研究，我们将确保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机项目发展的源泉。我们将投入更多的精力对市场需求进行深入剖析，超越表面的需求，深入挖掘潜在的市场痛点和机遇。通过对市场需求的细致了解，风机项目将更有针对性地设计解决方案，满足市场的多样化需求，从而更好地促进风机项目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机项目战略至关重要。我们将对竞争态势进行更为深入的分析，包括但不限于市场份额、产品特点、客户满意度等多个维度。通过深度的竞争分析，风机项目将能够更准确地把握市场脉搏，制定具有竞争力的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风机项目的发展具有直接的影响。我们将进行更为全面的法规和政策分析，了解行业发展中的潜在法律风险和合规挑战。通过充分了解和遵守相关法规，风机项目将确保在法律框架内合法合规运营，为风机项目的稳健发展提供有力支持。</w:t>
      </w:r>
    </w:p>
    <w:p>
      <w:pPr>
        <w:pStyle w:val="Heading2"/>
        <w:ind w:firstLine="560" w:firstLineChars="200"/>
        <w:rPr>
          <w:rFonts w:ascii="仿宋" w:eastAsia="仿宋" w:hAnsi="仿宋" w:cs="仿宋" w:hint="eastAsia"/>
          <w:sz w:val="28"/>
          <w:lang w:eastAsia="zh-CN"/>
        </w:rPr>
      </w:pPr>
      <w:bookmarkStart w:id="11" w:name="_Toc26182"/>
      <w:r>
        <w:rPr>
          <w:rFonts w:ascii="仿宋" w:eastAsia="仿宋" w:hAnsi="仿宋" w:cs="仿宋" w:hint="eastAsia"/>
          <w:sz w:val="28"/>
          <w:lang w:eastAsia="zh-CN"/>
        </w:rPr>
        <w:t>(二)、风机项目建设必要性分析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建设的迫切性源于对行业发展趋势的深刻洞察。我们正处于一个行业变革的时代，科技创新、数字化转型成为企业发展的关键动力。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建设不仅仅是为了跟上潮流，更是为了通过技术创新推动企业的持续发展。通过引入先进的技术和解决方案，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机项目的建设成为必然选择，通过提高产品质量、拓展服务领域，从而在竞争中获得更多的机会。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风机项目建设的必要性体现在对客户需求更精准的满足。通过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建设的背后是对企业持续创新的追求。只有通过不断创新，企业才能在竞争中立于不败之地。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174"/>
      <w:r>
        <w:rPr>
          <w:rFonts w:ascii="仿宋" w:eastAsia="仿宋" w:hAnsi="仿宋" w:cs="仿宋" w:hint="eastAsia"/>
          <w:sz w:val="28"/>
          <w:lang w:eastAsia="zh-CN"/>
        </w:rPr>
        <w:t>四、风机项目土建工程</w:t>
      </w:r>
      <w:bookmarkEnd w:id="12"/>
    </w:p>
    <w:p>
      <w:pPr>
        <w:pStyle w:val="Heading2"/>
        <w:rPr>
          <w:rFonts w:ascii="仿宋" w:eastAsia="仿宋" w:hAnsi="仿宋" w:cs="仿宋" w:hint="eastAsia"/>
          <w:lang w:eastAsia="zh-CN"/>
        </w:rPr>
      </w:pPr>
      <w:bookmarkStart w:id="13" w:name="_Toc668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在风机项目的建筑工程设计中，我们将秉承一系列重要的设计原则，以确保风机项目建筑在功能、美观、可持续性等方面达到最佳效果。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在建筑设计中，我们将综合考虑建设和运营成本。通过精细的经济效益分析，确保设计方案在高效利用资源的同时，对风机项目的长期盈利能力有积极的贡献。</w:t>
      </w:r>
    </w:p>
    <w:p>
      <w:pPr>
        <w:pStyle w:val="Heading2"/>
        <w:ind w:firstLine="560" w:firstLineChars="200"/>
        <w:rPr>
          <w:rFonts w:ascii="仿宋" w:eastAsia="仿宋" w:hAnsi="仿宋" w:cs="仿宋" w:hint="eastAsia"/>
          <w:sz w:val="28"/>
          <w:lang w:eastAsia="zh-CN"/>
        </w:rPr>
      </w:pPr>
      <w:bookmarkStart w:id="14" w:name="_Toc2143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的土建工程设计中，我们将精准设定设计年限，结合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46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20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本期工程风机项目预计总建筑面积XXX平方米，其中：计容建筑面积XXX平方米，计划建筑工程投资XX万元，占风机项目总投资的XX%。</w:t>
      </w:r>
    </w:p>
    <w:p>
      <w:pPr>
        <w:pStyle w:val="Heading1"/>
        <w:ind w:firstLine="560" w:firstLineChars="200"/>
        <w:rPr>
          <w:rFonts w:ascii="仿宋" w:eastAsia="仿宋" w:hAnsi="仿宋" w:cs="仿宋" w:hint="eastAsia"/>
          <w:sz w:val="28"/>
          <w:lang w:eastAsia="zh-CN"/>
        </w:rPr>
      </w:pPr>
      <w:bookmarkStart w:id="17" w:name="_Toc32208"/>
      <w:r>
        <w:rPr>
          <w:rFonts w:ascii="仿宋" w:eastAsia="仿宋" w:hAnsi="仿宋" w:cs="仿宋" w:hint="eastAsia"/>
          <w:sz w:val="28"/>
          <w:lang w:eastAsia="zh-CN"/>
        </w:rPr>
        <w:t>五、风机项目可持续发展</w:t>
      </w:r>
      <w:bookmarkEnd w:id="17"/>
    </w:p>
    <w:p>
      <w:pPr>
        <w:pStyle w:val="Heading2"/>
        <w:rPr>
          <w:rFonts w:ascii="仿宋" w:eastAsia="仿宋" w:hAnsi="仿宋" w:cs="仿宋" w:hint="eastAsia"/>
          <w:lang w:eastAsia="zh-CN"/>
        </w:rPr>
      </w:pPr>
      <w:bookmarkStart w:id="18" w:name="_Toc3240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中，风机项目团队着眼于未来，明确了可持续发展的战略方向。制定的具体可持续发展目标包括降低资源使用、采用环保技术、最大化社会效益等。这一步骤不仅有助于风机项目在环保和社会责任方面达到最高标准，也为未来提供了明确的指引，确保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风机项目管理周期。从风机项目规划开始，风机项目团队就考虑了环境和社会的因素。在执行阶段，风机项目团队积极推动绿色技术的应用，优化资源利用。此外，关注员工的社会责任，通过培训和沟通活动提高员工对可持续发展的认知，使他们能够在日常工作中践行可持续实践。这些举措不仅为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12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扎根于风机项目的可持续发展理念，我们深信环保与社会责任是风机项目成功的关键支柱。在风机项目的每一步，我们都致力于通过创新和实践，履行对环境和社会的坚定责任。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团队通过引入先进的环保技术、建立高效的废物处理系统以及推动能源节约措施，积极履行环保责任。定期的环保监测和评估确保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不仅致力于自身可持续发展，还注重对社会的回馈。通过支持社区风机项目、参与慈善事业、提供培训机会等方式，风机项目积极履行社会责任。与当地社区建立积极互动，关注员工的工作与生活平衡，以及员工的身心健康，是风机项目在社会责任层面的关键举措。这样的实践不仅增强了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133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583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的技术管理特点体现在其创新导向。通过引入最先进的技术趋势和解决方案，风机项目致力于提升科技含量、提高质量和效率水平。这意味着我们将采用最新的工具和方法，确保风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机项目技术管理的显著特征。通过整合不同领域的技术资源，我们实现了跨学科的协同工作。这有助于优化技术架构，提高整体效能。此外，整合性策略还促进了不同技术团队之间的紧密沟通和高效合作，确保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机项目所采用的技术。通过不断优化技术方案，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机项目团队将在风机项目初期识别可能的技术风险，并采取相应的预防和应对措施。通过建立健全的风险评估机制，风机项目能够在实施过程中及时发现并解决潜在的技术问题，保障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通过这些独特的技术管理特点，我们确信在风机项目中，技术将成为风机项目成功的有力支持。这一深度剖析揭示了技术管理在风机项目实施中的关键作用，为风机项目的技术基础奠定了坚实的基础。</w:t>
      </w:r>
    </w:p>
    <w:p>
      <w:pPr>
        <w:pStyle w:val="Heading2"/>
        <w:ind w:firstLine="560" w:firstLineChars="200"/>
        <w:rPr>
          <w:rFonts w:ascii="仿宋" w:eastAsia="仿宋" w:hAnsi="仿宋" w:cs="仿宋" w:hint="eastAsia"/>
          <w:sz w:val="28"/>
          <w:lang w:eastAsia="zh-CN"/>
        </w:rPr>
      </w:pPr>
      <w:bookmarkStart w:id="22" w:name="_Toc18434"/>
      <w:r>
        <w:rPr>
          <w:rFonts w:ascii="仿宋" w:eastAsia="仿宋" w:hAnsi="仿宋" w:cs="仿宋" w:hint="eastAsia"/>
          <w:sz w:val="28"/>
          <w:lang w:eastAsia="zh-CN"/>
        </w:rPr>
        <w:t>(二)、风机项目工艺技术设计方案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https://d.book118.com/385243323200011042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FD2305"/>
    <w:rsid w:val="6FFD23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4332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2024-01-13T17:18:00Z</dcterms:created>
  <dcterms:modified xsi:type="dcterms:W3CDTF">2024-01-13T17:18:56Z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55DFCD8C9A41480B96D94A55501ECAC7_11</vt:lpwstr>
  </property>
  <property fmtid="{D5CDD505-2E9C-101B-9397-08002B2CF9AE}" pid="3" name="KSOProductBuildVer">
    <vt:lpwstr>2052-12.1.0.16120</vt:lpwstr>
  </property>
</Properties>
</file>