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肉制品加工设备项目计划设计方案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5" w:history="1">
        <w:r>
          <w:rPr>
            <w:rFonts w:ascii="仿宋" w:eastAsia="仿宋" w:hAnsi="仿宋" w:cs="仿宋" w:hint="eastAsia"/>
            <w:lang w:eastAsia="zh-CN"/>
          </w:rPr>
          <w:t>概论</w:t>
        </w:r>
        <w:r>
          <w:tab/>
        </w:r>
        <w:r>
          <w:fldChar w:fldCharType="begin"/>
        </w:r>
        <w:r>
          <w:instrText xml:space="preserve"> PAGEREF _Toc12305 \h </w:instrText>
        </w:r>
        <w:r>
          <w:fldChar w:fldCharType="separate"/>
        </w:r>
        <w:r>
          <w:t>3</w:t>
        </w:r>
        <w:r>
          <w:fldChar w:fldCharType="end"/>
        </w:r>
      </w:hyperlink>
    </w:p>
    <w:p>
      <w:pPr>
        <w:pStyle w:val="TOC1"/>
        <w:tabs>
          <w:tab w:val="right" w:leader="dot" w:pos="8306"/>
        </w:tabs>
      </w:pPr>
      <w:hyperlink w:anchor="_Toc4743" w:history="1">
        <w:r>
          <w:rPr>
            <w:rFonts w:ascii="仿宋" w:eastAsia="仿宋" w:hAnsi="仿宋" w:cs="仿宋" w:hint="eastAsia"/>
            <w:lang w:eastAsia="zh-CN"/>
          </w:rPr>
          <w:t>一、肉制品加工设备项目概论</w:t>
        </w:r>
        <w:r>
          <w:tab/>
        </w:r>
        <w:r>
          <w:fldChar w:fldCharType="begin"/>
        </w:r>
        <w:r>
          <w:instrText xml:space="preserve"> PAGEREF _Toc4743 \h </w:instrText>
        </w:r>
        <w:r>
          <w:fldChar w:fldCharType="separate"/>
        </w:r>
        <w:r>
          <w:t>3</w:t>
        </w:r>
        <w:r>
          <w:fldChar w:fldCharType="end"/>
        </w:r>
      </w:hyperlink>
    </w:p>
    <w:p>
      <w:pPr>
        <w:pStyle w:val="TOC2"/>
        <w:tabs>
          <w:tab w:val="right" w:leader="dot" w:pos="8306"/>
        </w:tabs>
      </w:pPr>
      <w:hyperlink w:anchor="_Toc28367" w:history="1">
        <w:r>
          <w:rPr>
            <w:rFonts w:ascii="仿宋" w:eastAsia="仿宋" w:hAnsi="仿宋" w:cs="仿宋" w:hint="eastAsia"/>
            <w:lang w:eastAsia="zh-CN"/>
          </w:rPr>
          <w:t>(一)、肉制品加工设备项目概况</w:t>
        </w:r>
        <w:r>
          <w:tab/>
        </w:r>
        <w:r>
          <w:fldChar w:fldCharType="begin"/>
        </w:r>
        <w:r>
          <w:instrText xml:space="preserve"> PAGEREF _Toc28367 \h </w:instrText>
        </w:r>
        <w:r>
          <w:fldChar w:fldCharType="separate"/>
        </w:r>
        <w:r>
          <w:t>3</w:t>
        </w:r>
        <w:r>
          <w:fldChar w:fldCharType="end"/>
        </w:r>
      </w:hyperlink>
    </w:p>
    <w:p>
      <w:pPr>
        <w:pStyle w:val="TOC2"/>
        <w:tabs>
          <w:tab w:val="right" w:leader="dot" w:pos="8306"/>
        </w:tabs>
      </w:pPr>
      <w:hyperlink w:anchor="_Toc15080" w:history="1">
        <w:r>
          <w:rPr>
            <w:rFonts w:ascii="仿宋" w:eastAsia="仿宋" w:hAnsi="仿宋" w:cs="仿宋" w:hint="eastAsia"/>
            <w:lang w:eastAsia="zh-CN"/>
          </w:rPr>
          <w:t>(二)、肉制品加工设备项目目标</w:t>
        </w:r>
        <w:r>
          <w:tab/>
        </w:r>
        <w:r>
          <w:fldChar w:fldCharType="begin"/>
        </w:r>
        <w:r>
          <w:instrText xml:space="preserve"> PAGEREF _Toc15080 \h </w:instrText>
        </w:r>
        <w:r>
          <w:fldChar w:fldCharType="separate"/>
        </w:r>
        <w:r>
          <w:t>5</w:t>
        </w:r>
        <w:r>
          <w:fldChar w:fldCharType="end"/>
        </w:r>
      </w:hyperlink>
    </w:p>
    <w:p>
      <w:pPr>
        <w:pStyle w:val="TOC2"/>
        <w:tabs>
          <w:tab w:val="right" w:leader="dot" w:pos="8306"/>
        </w:tabs>
      </w:pPr>
      <w:hyperlink w:anchor="_Toc12281" w:history="1">
        <w:r>
          <w:rPr>
            <w:rFonts w:ascii="仿宋" w:eastAsia="仿宋" w:hAnsi="仿宋" w:cs="仿宋" w:hint="eastAsia"/>
            <w:lang w:eastAsia="zh-CN"/>
          </w:rPr>
          <w:t>(三)、肉制品加工设备项目提出的理由</w:t>
        </w:r>
        <w:r>
          <w:tab/>
        </w:r>
        <w:r>
          <w:fldChar w:fldCharType="begin"/>
        </w:r>
        <w:r>
          <w:instrText xml:space="preserve"> PAGEREF _Toc12281 \h </w:instrText>
        </w:r>
        <w:r>
          <w:fldChar w:fldCharType="separate"/>
        </w:r>
        <w:r>
          <w:t>6</w:t>
        </w:r>
        <w:r>
          <w:fldChar w:fldCharType="end"/>
        </w:r>
      </w:hyperlink>
    </w:p>
    <w:p>
      <w:pPr>
        <w:pStyle w:val="TOC2"/>
        <w:tabs>
          <w:tab w:val="right" w:leader="dot" w:pos="8306"/>
        </w:tabs>
      </w:pPr>
      <w:hyperlink w:anchor="_Toc4130" w:history="1">
        <w:r>
          <w:rPr>
            <w:rFonts w:ascii="仿宋" w:eastAsia="仿宋" w:hAnsi="仿宋" w:cs="仿宋" w:hint="eastAsia"/>
            <w:lang w:eastAsia="zh-CN"/>
          </w:rPr>
          <w:t>(四)、肉制品加工设备项目意义</w:t>
        </w:r>
        <w:r>
          <w:tab/>
        </w:r>
        <w:r>
          <w:fldChar w:fldCharType="begin"/>
        </w:r>
        <w:r>
          <w:instrText xml:space="preserve"> PAGEREF _Toc4130 \h </w:instrText>
        </w:r>
        <w:r>
          <w:fldChar w:fldCharType="separate"/>
        </w:r>
        <w:r>
          <w:t>8</w:t>
        </w:r>
        <w:r>
          <w:fldChar w:fldCharType="end"/>
        </w:r>
      </w:hyperlink>
    </w:p>
    <w:p>
      <w:pPr>
        <w:pStyle w:val="TOC2"/>
        <w:tabs>
          <w:tab w:val="right" w:leader="dot" w:pos="8306"/>
        </w:tabs>
      </w:pPr>
      <w:hyperlink w:anchor="_Toc3909" w:history="1">
        <w:r>
          <w:rPr>
            <w:rFonts w:ascii="仿宋" w:eastAsia="仿宋" w:hAnsi="仿宋" w:cs="仿宋" w:hint="eastAsia"/>
            <w:lang w:eastAsia="zh-CN"/>
          </w:rPr>
          <w:t>(五)、肉制品加工设备项目背景</w:t>
        </w:r>
        <w:r>
          <w:tab/>
        </w:r>
        <w:r>
          <w:fldChar w:fldCharType="begin"/>
        </w:r>
        <w:r>
          <w:instrText xml:space="preserve"> PAGEREF _Toc3909 \h </w:instrText>
        </w:r>
        <w:r>
          <w:fldChar w:fldCharType="separate"/>
        </w:r>
        <w:r>
          <w:t>9</w:t>
        </w:r>
        <w:r>
          <w:fldChar w:fldCharType="end"/>
        </w:r>
      </w:hyperlink>
    </w:p>
    <w:p>
      <w:pPr>
        <w:pStyle w:val="TOC1"/>
        <w:tabs>
          <w:tab w:val="right" w:leader="dot" w:pos="8306"/>
        </w:tabs>
      </w:pPr>
      <w:hyperlink w:anchor="_Toc23031" w:history="1">
        <w:r>
          <w:rPr>
            <w:rFonts w:ascii="仿宋" w:eastAsia="仿宋" w:hAnsi="仿宋" w:cs="仿宋" w:hint="eastAsia"/>
            <w:lang w:eastAsia="zh-CN"/>
          </w:rPr>
          <w:t>二、肉制品加工设备项目建设单位说明</w:t>
        </w:r>
        <w:r>
          <w:tab/>
        </w:r>
        <w:r>
          <w:fldChar w:fldCharType="begin"/>
        </w:r>
        <w:r>
          <w:instrText xml:space="preserve"> PAGEREF _Toc23031 \h </w:instrText>
        </w:r>
        <w:r>
          <w:fldChar w:fldCharType="separate"/>
        </w:r>
        <w:r>
          <w:t>10</w:t>
        </w:r>
        <w:r>
          <w:fldChar w:fldCharType="end"/>
        </w:r>
      </w:hyperlink>
    </w:p>
    <w:p>
      <w:pPr>
        <w:pStyle w:val="TOC2"/>
        <w:tabs>
          <w:tab w:val="right" w:leader="dot" w:pos="8306"/>
        </w:tabs>
      </w:pPr>
      <w:hyperlink w:anchor="_Toc27845" w:history="1">
        <w:r>
          <w:rPr>
            <w:rFonts w:ascii="仿宋" w:eastAsia="仿宋" w:hAnsi="仿宋" w:cs="仿宋" w:hint="eastAsia"/>
            <w:lang w:eastAsia="zh-CN"/>
          </w:rPr>
          <w:t>(一)、肉制品加工设备项目承办单位基本情况</w:t>
        </w:r>
        <w:r>
          <w:tab/>
        </w:r>
        <w:r>
          <w:fldChar w:fldCharType="begin"/>
        </w:r>
        <w:r>
          <w:instrText xml:space="preserve"> PAGEREF _Toc27845 \h </w:instrText>
        </w:r>
        <w:r>
          <w:fldChar w:fldCharType="separate"/>
        </w:r>
        <w:r>
          <w:t>10</w:t>
        </w:r>
        <w:r>
          <w:fldChar w:fldCharType="end"/>
        </w:r>
      </w:hyperlink>
    </w:p>
    <w:p>
      <w:pPr>
        <w:pStyle w:val="TOC2"/>
        <w:tabs>
          <w:tab w:val="right" w:leader="dot" w:pos="8306"/>
        </w:tabs>
      </w:pPr>
      <w:hyperlink w:anchor="_Toc14877" w:history="1">
        <w:r>
          <w:rPr>
            <w:rFonts w:ascii="仿宋" w:eastAsia="仿宋" w:hAnsi="仿宋" w:cs="仿宋" w:hint="eastAsia"/>
            <w:lang w:eastAsia="zh-CN"/>
          </w:rPr>
          <w:t>(二)、公司经济效益分析</w:t>
        </w:r>
        <w:r>
          <w:tab/>
        </w:r>
        <w:r>
          <w:fldChar w:fldCharType="begin"/>
        </w:r>
        <w:r>
          <w:instrText xml:space="preserve"> PAGEREF _Toc14877 \h </w:instrText>
        </w:r>
        <w:r>
          <w:fldChar w:fldCharType="separate"/>
        </w:r>
        <w:r>
          <w:t>10</w:t>
        </w:r>
        <w:r>
          <w:fldChar w:fldCharType="end"/>
        </w:r>
      </w:hyperlink>
    </w:p>
    <w:p>
      <w:pPr>
        <w:pStyle w:val="TOC1"/>
        <w:tabs>
          <w:tab w:val="right" w:leader="dot" w:pos="8306"/>
        </w:tabs>
      </w:pPr>
      <w:hyperlink w:anchor="_Toc25984" w:history="1">
        <w:r>
          <w:rPr>
            <w:rFonts w:ascii="仿宋" w:eastAsia="仿宋" w:hAnsi="仿宋" w:cs="仿宋" w:hint="eastAsia"/>
            <w:lang w:eastAsia="zh-CN"/>
          </w:rPr>
          <w:t>三、工艺说明</w:t>
        </w:r>
        <w:r>
          <w:tab/>
        </w:r>
        <w:r>
          <w:fldChar w:fldCharType="begin"/>
        </w:r>
        <w:r>
          <w:instrText xml:space="preserve"> PAGEREF _Toc25984 \h </w:instrText>
        </w:r>
        <w:r>
          <w:fldChar w:fldCharType="separate"/>
        </w:r>
        <w:r>
          <w:t>11</w:t>
        </w:r>
        <w:r>
          <w:fldChar w:fldCharType="end"/>
        </w:r>
      </w:hyperlink>
    </w:p>
    <w:p>
      <w:pPr>
        <w:pStyle w:val="TOC2"/>
        <w:tabs>
          <w:tab w:val="right" w:leader="dot" w:pos="8306"/>
        </w:tabs>
      </w:pPr>
      <w:hyperlink w:anchor="_Toc31490" w:history="1">
        <w:r>
          <w:rPr>
            <w:rFonts w:ascii="仿宋" w:eastAsia="仿宋" w:hAnsi="仿宋" w:cs="仿宋" w:hint="eastAsia"/>
            <w:lang w:eastAsia="zh-CN"/>
          </w:rPr>
          <w:t>(一)、技术管理特点</w:t>
        </w:r>
        <w:r>
          <w:tab/>
        </w:r>
        <w:r>
          <w:fldChar w:fldCharType="begin"/>
        </w:r>
        <w:r>
          <w:instrText xml:space="preserve"> PAGEREF _Toc31490 \h </w:instrText>
        </w:r>
        <w:r>
          <w:fldChar w:fldCharType="separate"/>
        </w:r>
        <w:r>
          <w:t>11</w:t>
        </w:r>
        <w:r>
          <w:fldChar w:fldCharType="end"/>
        </w:r>
      </w:hyperlink>
    </w:p>
    <w:p>
      <w:pPr>
        <w:pStyle w:val="TOC2"/>
        <w:tabs>
          <w:tab w:val="right" w:leader="dot" w:pos="8306"/>
        </w:tabs>
      </w:pPr>
      <w:hyperlink w:anchor="_Toc15782" w:history="1">
        <w:r>
          <w:rPr>
            <w:rFonts w:ascii="仿宋" w:eastAsia="仿宋" w:hAnsi="仿宋" w:cs="仿宋" w:hint="eastAsia"/>
            <w:lang w:eastAsia="zh-CN"/>
          </w:rPr>
          <w:t>(二)、肉制品加工设备项目工艺技术设计方案</w:t>
        </w:r>
        <w:r>
          <w:tab/>
        </w:r>
        <w:r>
          <w:fldChar w:fldCharType="begin"/>
        </w:r>
        <w:r>
          <w:instrText xml:space="preserve"> PAGEREF _Toc15782 \h </w:instrText>
        </w:r>
        <w:r>
          <w:fldChar w:fldCharType="separate"/>
        </w:r>
        <w:r>
          <w:t>12</w:t>
        </w:r>
        <w:r>
          <w:fldChar w:fldCharType="end"/>
        </w:r>
      </w:hyperlink>
    </w:p>
    <w:p>
      <w:pPr>
        <w:pStyle w:val="TOC2"/>
        <w:tabs>
          <w:tab w:val="right" w:leader="dot" w:pos="8306"/>
        </w:tabs>
      </w:pPr>
      <w:hyperlink w:anchor="_Toc19887" w:history="1">
        <w:r>
          <w:rPr>
            <w:rFonts w:ascii="仿宋" w:eastAsia="仿宋" w:hAnsi="仿宋" w:cs="仿宋" w:hint="eastAsia"/>
            <w:lang w:eastAsia="zh-CN"/>
          </w:rPr>
          <w:t>(三)、设备选型方案</w:t>
        </w:r>
        <w:r>
          <w:tab/>
        </w:r>
        <w:r>
          <w:fldChar w:fldCharType="begin"/>
        </w:r>
        <w:r>
          <w:instrText xml:space="preserve"> PAGEREF _Toc19887 \h </w:instrText>
        </w:r>
        <w:r>
          <w:fldChar w:fldCharType="separate"/>
        </w:r>
        <w:r>
          <w:t>14</w:t>
        </w:r>
        <w:r>
          <w:fldChar w:fldCharType="end"/>
        </w:r>
      </w:hyperlink>
    </w:p>
    <w:p>
      <w:pPr>
        <w:pStyle w:val="TOC1"/>
        <w:tabs>
          <w:tab w:val="right" w:leader="dot" w:pos="8306"/>
        </w:tabs>
      </w:pPr>
      <w:hyperlink w:anchor="_Toc12649" w:history="1">
        <w:r>
          <w:rPr>
            <w:rFonts w:ascii="仿宋" w:eastAsia="仿宋" w:hAnsi="仿宋" w:cs="仿宋" w:hint="eastAsia"/>
            <w:lang w:eastAsia="zh-CN"/>
          </w:rPr>
          <w:t>四、肉制品加工设备项目文档管理</w:t>
        </w:r>
        <w:r>
          <w:tab/>
        </w:r>
        <w:r>
          <w:fldChar w:fldCharType="begin"/>
        </w:r>
        <w:r>
          <w:instrText xml:space="preserve"> PAGEREF _Toc12649 \h </w:instrText>
        </w:r>
        <w:r>
          <w:fldChar w:fldCharType="separate"/>
        </w:r>
        <w:r>
          <w:t>15</w:t>
        </w:r>
        <w:r>
          <w:fldChar w:fldCharType="end"/>
        </w:r>
      </w:hyperlink>
    </w:p>
    <w:p>
      <w:pPr>
        <w:pStyle w:val="TOC2"/>
        <w:tabs>
          <w:tab w:val="right" w:leader="dot" w:pos="8306"/>
        </w:tabs>
      </w:pPr>
      <w:hyperlink w:anchor="_Toc14249" w:history="1">
        <w:r>
          <w:rPr>
            <w:rFonts w:ascii="仿宋" w:eastAsia="仿宋" w:hAnsi="仿宋" w:cs="仿宋" w:hint="eastAsia"/>
            <w:lang w:eastAsia="zh-CN"/>
          </w:rPr>
          <w:t>(一)、文档编制与审查</w:t>
        </w:r>
        <w:r>
          <w:tab/>
        </w:r>
        <w:r>
          <w:fldChar w:fldCharType="begin"/>
        </w:r>
        <w:r>
          <w:instrText xml:space="preserve"> PAGEREF _Toc14249 \h </w:instrText>
        </w:r>
        <w:r>
          <w:fldChar w:fldCharType="separate"/>
        </w:r>
        <w:r>
          <w:t>15</w:t>
        </w:r>
        <w:r>
          <w:fldChar w:fldCharType="end"/>
        </w:r>
      </w:hyperlink>
    </w:p>
    <w:p>
      <w:pPr>
        <w:pStyle w:val="TOC2"/>
        <w:tabs>
          <w:tab w:val="right" w:leader="dot" w:pos="8306"/>
        </w:tabs>
      </w:pPr>
      <w:hyperlink w:anchor="_Toc2515" w:history="1">
        <w:r>
          <w:rPr>
            <w:rFonts w:ascii="仿宋" w:eastAsia="仿宋" w:hAnsi="仿宋" w:cs="仿宋" w:hint="eastAsia"/>
            <w:lang w:eastAsia="zh-CN"/>
          </w:rPr>
          <w:t>(二)、文档发布与分发</w:t>
        </w:r>
        <w:r>
          <w:tab/>
        </w:r>
        <w:r>
          <w:fldChar w:fldCharType="begin"/>
        </w:r>
        <w:r>
          <w:instrText xml:space="preserve"> PAGEREF _Toc2515 \h </w:instrText>
        </w:r>
        <w:r>
          <w:fldChar w:fldCharType="separate"/>
        </w:r>
        <w:r>
          <w:t>17</w:t>
        </w:r>
        <w:r>
          <w:fldChar w:fldCharType="end"/>
        </w:r>
      </w:hyperlink>
    </w:p>
    <w:p>
      <w:pPr>
        <w:pStyle w:val="TOC2"/>
        <w:tabs>
          <w:tab w:val="right" w:leader="dot" w:pos="8306"/>
        </w:tabs>
      </w:pPr>
      <w:hyperlink w:anchor="_Toc14598" w:history="1">
        <w:r>
          <w:rPr>
            <w:rFonts w:ascii="仿宋" w:eastAsia="仿宋" w:hAnsi="仿宋" w:cs="仿宋" w:hint="eastAsia"/>
            <w:lang w:eastAsia="zh-CN"/>
          </w:rPr>
          <w:t>(三)、文档存档与归档</w:t>
        </w:r>
        <w:r>
          <w:tab/>
        </w:r>
        <w:r>
          <w:fldChar w:fldCharType="begin"/>
        </w:r>
        <w:r>
          <w:instrText xml:space="preserve"> PAGEREF _Toc14598 \h </w:instrText>
        </w:r>
        <w:r>
          <w:fldChar w:fldCharType="separate"/>
        </w:r>
        <w:r>
          <w:t>17</w:t>
        </w:r>
        <w:r>
          <w:fldChar w:fldCharType="end"/>
        </w:r>
      </w:hyperlink>
    </w:p>
    <w:p>
      <w:pPr>
        <w:pStyle w:val="TOC1"/>
        <w:tabs>
          <w:tab w:val="right" w:leader="dot" w:pos="8306"/>
        </w:tabs>
      </w:pPr>
      <w:hyperlink w:anchor="_Toc32010" w:history="1">
        <w:r>
          <w:rPr>
            <w:rFonts w:ascii="仿宋" w:eastAsia="仿宋" w:hAnsi="仿宋" w:cs="仿宋" w:hint="eastAsia"/>
            <w:lang w:eastAsia="zh-CN"/>
          </w:rPr>
          <w:t>五、产品规划分析</w:t>
        </w:r>
        <w:r>
          <w:tab/>
        </w:r>
        <w:r>
          <w:fldChar w:fldCharType="begin"/>
        </w:r>
        <w:r>
          <w:instrText xml:space="preserve"> PAGEREF _Toc32010 \h </w:instrText>
        </w:r>
        <w:r>
          <w:fldChar w:fldCharType="separate"/>
        </w:r>
        <w:r>
          <w:t>19</w:t>
        </w:r>
        <w:r>
          <w:fldChar w:fldCharType="end"/>
        </w:r>
      </w:hyperlink>
    </w:p>
    <w:p>
      <w:pPr>
        <w:pStyle w:val="TOC2"/>
        <w:tabs>
          <w:tab w:val="right" w:leader="dot" w:pos="8306"/>
        </w:tabs>
      </w:pPr>
      <w:hyperlink w:anchor="_Toc13333" w:history="1">
        <w:r>
          <w:rPr>
            <w:rFonts w:ascii="仿宋" w:eastAsia="仿宋" w:hAnsi="仿宋" w:cs="仿宋" w:hint="eastAsia"/>
            <w:lang w:eastAsia="zh-CN"/>
          </w:rPr>
          <w:t>(一)、产品规划</w:t>
        </w:r>
        <w:r>
          <w:tab/>
        </w:r>
        <w:r>
          <w:fldChar w:fldCharType="begin"/>
        </w:r>
        <w:r>
          <w:instrText xml:space="preserve"> PAGEREF _Toc13333 \h </w:instrText>
        </w:r>
        <w:r>
          <w:fldChar w:fldCharType="separate"/>
        </w:r>
        <w:r>
          <w:t>19</w:t>
        </w:r>
        <w:r>
          <w:fldChar w:fldCharType="end"/>
        </w:r>
      </w:hyperlink>
    </w:p>
    <w:p>
      <w:pPr>
        <w:pStyle w:val="TOC2"/>
        <w:tabs>
          <w:tab w:val="right" w:leader="dot" w:pos="8306"/>
        </w:tabs>
      </w:pPr>
      <w:hyperlink w:anchor="_Toc24027" w:history="1">
        <w:r>
          <w:rPr>
            <w:rFonts w:ascii="仿宋" w:eastAsia="仿宋" w:hAnsi="仿宋" w:cs="仿宋" w:hint="eastAsia"/>
            <w:lang w:eastAsia="zh-CN"/>
          </w:rPr>
          <w:t>(二)、建设规模</w:t>
        </w:r>
        <w:r>
          <w:tab/>
        </w:r>
        <w:r>
          <w:fldChar w:fldCharType="begin"/>
        </w:r>
        <w:r>
          <w:instrText xml:space="preserve"> PAGEREF _Toc24027 \h </w:instrText>
        </w:r>
        <w:r>
          <w:fldChar w:fldCharType="separate"/>
        </w:r>
        <w:r>
          <w:t>19</w:t>
        </w:r>
        <w:r>
          <w:fldChar w:fldCharType="end"/>
        </w:r>
      </w:hyperlink>
    </w:p>
    <w:p>
      <w:pPr>
        <w:pStyle w:val="TOC1"/>
        <w:tabs>
          <w:tab w:val="right" w:leader="dot" w:pos="8306"/>
        </w:tabs>
      </w:pPr>
      <w:hyperlink w:anchor="_Toc11075" w:history="1">
        <w:r>
          <w:rPr>
            <w:rFonts w:ascii="仿宋" w:eastAsia="仿宋" w:hAnsi="仿宋" w:cs="仿宋" w:hint="eastAsia"/>
            <w:lang w:eastAsia="zh-CN"/>
          </w:rPr>
          <w:t>六、肉制品加工设备项目建设背景及必要性分析</w:t>
        </w:r>
        <w:r>
          <w:tab/>
        </w:r>
        <w:r>
          <w:fldChar w:fldCharType="begin"/>
        </w:r>
        <w:r>
          <w:instrText xml:space="preserve"> PAGEREF _Toc11075 \h </w:instrText>
        </w:r>
        <w:r>
          <w:fldChar w:fldCharType="separate"/>
        </w:r>
        <w:r>
          <w:t>21</w:t>
        </w:r>
        <w:r>
          <w:fldChar w:fldCharType="end"/>
        </w:r>
      </w:hyperlink>
    </w:p>
    <w:p>
      <w:pPr>
        <w:pStyle w:val="TOC2"/>
        <w:tabs>
          <w:tab w:val="right" w:leader="dot" w:pos="8306"/>
        </w:tabs>
      </w:pPr>
      <w:hyperlink w:anchor="_Toc31883" w:history="1">
        <w:r>
          <w:rPr>
            <w:rFonts w:ascii="仿宋" w:eastAsia="仿宋" w:hAnsi="仿宋" w:cs="仿宋" w:hint="eastAsia"/>
            <w:lang w:eastAsia="zh-CN"/>
          </w:rPr>
          <w:t>(一)、肉制品加工设备项目背景分析</w:t>
        </w:r>
        <w:r>
          <w:tab/>
        </w:r>
        <w:r>
          <w:fldChar w:fldCharType="begin"/>
        </w:r>
        <w:r>
          <w:instrText xml:space="preserve"> PAGEREF _Toc31883 \h </w:instrText>
        </w:r>
        <w:r>
          <w:fldChar w:fldCharType="separate"/>
        </w:r>
        <w:r>
          <w:t>21</w:t>
        </w:r>
        <w:r>
          <w:fldChar w:fldCharType="end"/>
        </w:r>
      </w:hyperlink>
    </w:p>
    <w:p>
      <w:pPr>
        <w:pStyle w:val="TOC2"/>
        <w:tabs>
          <w:tab w:val="right" w:leader="dot" w:pos="8306"/>
        </w:tabs>
      </w:pPr>
      <w:hyperlink w:anchor="_Toc20260" w:history="1">
        <w:r>
          <w:rPr>
            <w:rFonts w:ascii="仿宋" w:eastAsia="仿宋" w:hAnsi="仿宋" w:cs="仿宋" w:hint="eastAsia"/>
            <w:lang w:eastAsia="zh-CN"/>
          </w:rPr>
          <w:t>(二)、肉制品加工设备项目建设必要性分析</w:t>
        </w:r>
        <w:r>
          <w:tab/>
        </w:r>
        <w:r>
          <w:fldChar w:fldCharType="begin"/>
        </w:r>
        <w:r>
          <w:instrText xml:space="preserve"> PAGEREF _Toc20260 \h </w:instrText>
        </w:r>
        <w:r>
          <w:fldChar w:fldCharType="separate"/>
        </w:r>
        <w:r>
          <w:t>22</w:t>
        </w:r>
        <w:r>
          <w:fldChar w:fldCharType="end"/>
        </w:r>
      </w:hyperlink>
    </w:p>
    <w:p>
      <w:pPr>
        <w:pStyle w:val="TOC1"/>
        <w:tabs>
          <w:tab w:val="right" w:leader="dot" w:pos="8306"/>
        </w:tabs>
      </w:pPr>
      <w:hyperlink w:anchor="_Toc27450" w:history="1">
        <w:r>
          <w:rPr>
            <w:rFonts w:ascii="仿宋" w:eastAsia="仿宋" w:hAnsi="仿宋" w:cs="仿宋" w:hint="eastAsia"/>
            <w:lang w:eastAsia="zh-CN"/>
          </w:rPr>
          <w:t>七、肉制品加工设备项目技术管理</w:t>
        </w:r>
        <w:r>
          <w:tab/>
        </w:r>
        <w:r>
          <w:fldChar w:fldCharType="begin"/>
        </w:r>
        <w:r>
          <w:instrText xml:space="preserve"> PAGEREF _Toc27450 \h </w:instrText>
        </w:r>
        <w:r>
          <w:fldChar w:fldCharType="separate"/>
        </w:r>
        <w:r>
          <w:t>24</w:t>
        </w:r>
        <w:r>
          <w:fldChar w:fldCharType="end"/>
        </w:r>
      </w:hyperlink>
    </w:p>
    <w:p>
      <w:pPr>
        <w:pStyle w:val="TOC2"/>
        <w:tabs>
          <w:tab w:val="right" w:leader="dot" w:pos="8306"/>
        </w:tabs>
      </w:pPr>
      <w:hyperlink w:anchor="_Toc26055" w:history="1">
        <w:r>
          <w:rPr>
            <w:rFonts w:ascii="仿宋" w:eastAsia="仿宋" w:hAnsi="仿宋" w:cs="仿宋" w:hint="eastAsia"/>
            <w:lang w:eastAsia="zh-CN"/>
          </w:rPr>
          <w:t>(一)、技术方案选用方向</w:t>
        </w:r>
        <w:r>
          <w:tab/>
        </w:r>
        <w:r>
          <w:fldChar w:fldCharType="begin"/>
        </w:r>
        <w:r>
          <w:instrText xml:space="preserve"> PAGEREF _Toc26055 \h </w:instrText>
        </w:r>
        <w:r>
          <w:fldChar w:fldCharType="separate"/>
        </w:r>
        <w:r>
          <w:t>24</w:t>
        </w:r>
        <w:r>
          <w:fldChar w:fldCharType="end"/>
        </w:r>
      </w:hyperlink>
    </w:p>
    <w:p>
      <w:pPr>
        <w:pStyle w:val="TOC2"/>
        <w:tabs>
          <w:tab w:val="right" w:leader="dot" w:pos="8306"/>
        </w:tabs>
      </w:pPr>
      <w:hyperlink w:anchor="_Toc10849" w:history="1">
        <w:r>
          <w:rPr>
            <w:rFonts w:ascii="仿宋" w:eastAsia="仿宋" w:hAnsi="仿宋" w:cs="仿宋" w:hint="eastAsia"/>
            <w:lang w:eastAsia="zh-CN"/>
          </w:rPr>
          <w:t>(二)、工艺技术方案选用原则</w:t>
        </w:r>
        <w:r>
          <w:tab/>
        </w:r>
        <w:r>
          <w:fldChar w:fldCharType="begin"/>
        </w:r>
        <w:r>
          <w:instrText xml:space="preserve"> PAGEREF _Toc10849 \h </w:instrText>
        </w:r>
        <w:r>
          <w:fldChar w:fldCharType="separate"/>
        </w:r>
        <w:r>
          <w:t>26</w:t>
        </w:r>
        <w:r>
          <w:fldChar w:fldCharType="end"/>
        </w:r>
      </w:hyperlink>
    </w:p>
    <w:p>
      <w:pPr>
        <w:pStyle w:val="TOC2"/>
        <w:tabs>
          <w:tab w:val="right" w:leader="dot" w:pos="8306"/>
        </w:tabs>
      </w:pPr>
      <w:hyperlink w:anchor="_Toc7622" w:history="1">
        <w:r>
          <w:rPr>
            <w:rFonts w:ascii="仿宋" w:eastAsia="仿宋" w:hAnsi="仿宋" w:cs="仿宋" w:hint="eastAsia"/>
            <w:lang w:eastAsia="zh-CN"/>
          </w:rPr>
          <w:t>(三)、工艺技术方案要求</w:t>
        </w:r>
        <w:r>
          <w:tab/>
        </w:r>
        <w:r>
          <w:fldChar w:fldCharType="begin"/>
        </w:r>
        <w:r>
          <w:instrText xml:space="preserve"> PAGEREF _Toc7622 \h </w:instrText>
        </w:r>
        <w:r>
          <w:fldChar w:fldCharType="separate"/>
        </w:r>
        <w:r>
          <w:t>28</w:t>
        </w:r>
        <w:r>
          <w:fldChar w:fldCharType="end"/>
        </w:r>
      </w:hyperlink>
    </w:p>
    <w:p>
      <w:pPr>
        <w:pStyle w:val="TOC1"/>
        <w:tabs>
          <w:tab w:val="right" w:leader="dot" w:pos="8306"/>
        </w:tabs>
      </w:pPr>
      <w:hyperlink w:anchor="_Toc9771" w:history="1">
        <w:r>
          <w:rPr>
            <w:rFonts w:ascii="仿宋" w:eastAsia="仿宋" w:hAnsi="仿宋" w:cs="仿宋" w:hint="eastAsia"/>
            <w:lang w:eastAsia="zh-CN"/>
          </w:rPr>
          <w:t>八、肉制品加工设备项目投资规划</w:t>
        </w:r>
        <w:r>
          <w:tab/>
        </w:r>
        <w:r>
          <w:fldChar w:fldCharType="begin"/>
        </w:r>
        <w:r>
          <w:instrText xml:space="preserve"> PAGEREF _Toc9771 \h </w:instrText>
        </w:r>
        <w:r>
          <w:fldChar w:fldCharType="separate"/>
        </w:r>
        <w:r>
          <w:t>30</w:t>
        </w:r>
        <w:r>
          <w:fldChar w:fldCharType="end"/>
        </w:r>
      </w:hyperlink>
    </w:p>
    <w:p>
      <w:pPr>
        <w:pStyle w:val="TOC2"/>
        <w:tabs>
          <w:tab w:val="right" w:leader="dot" w:pos="8306"/>
        </w:tabs>
      </w:pPr>
      <w:hyperlink w:anchor="_Toc12973" w:history="1">
        <w:r>
          <w:rPr>
            <w:rFonts w:ascii="仿宋" w:eastAsia="仿宋" w:hAnsi="仿宋" w:cs="仿宋" w:hint="eastAsia"/>
            <w:lang w:eastAsia="zh-CN"/>
          </w:rPr>
          <w:t>(一)、肉制品加工设备项目总投资估算</w:t>
        </w:r>
        <w:r>
          <w:tab/>
        </w:r>
        <w:r>
          <w:fldChar w:fldCharType="begin"/>
        </w:r>
        <w:r>
          <w:instrText xml:space="preserve"> PAGEREF _Toc12973 \h </w:instrText>
        </w:r>
        <w:r>
          <w:fldChar w:fldCharType="separate"/>
        </w:r>
        <w:r>
          <w:t>30</w:t>
        </w:r>
        <w:r>
          <w:fldChar w:fldCharType="end"/>
        </w:r>
      </w:hyperlink>
    </w:p>
    <w:p>
      <w:pPr>
        <w:pStyle w:val="TOC2"/>
        <w:tabs>
          <w:tab w:val="right" w:leader="dot" w:pos="8306"/>
        </w:tabs>
      </w:pPr>
      <w:hyperlink w:anchor="_Toc29634" w:history="1">
        <w:r>
          <w:rPr>
            <w:rFonts w:ascii="仿宋" w:eastAsia="仿宋" w:hAnsi="仿宋" w:cs="仿宋" w:hint="eastAsia"/>
            <w:lang w:eastAsia="zh-CN"/>
          </w:rPr>
          <w:t>(二)、资金筹措</w:t>
        </w:r>
        <w:r>
          <w:tab/>
        </w:r>
        <w:r>
          <w:fldChar w:fldCharType="begin"/>
        </w:r>
        <w:r>
          <w:instrText xml:space="preserve"> PAGEREF _Toc29634 \h </w:instrText>
        </w:r>
        <w:r>
          <w:fldChar w:fldCharType="separate"/>
        </w:r>
        <w:r>
          <w:t>31</w:t>
        </w:r>
        <w:r>
          <w:fldChar w:fldCharType="end"/>
        </w:r>
      </w:hyperlink>
    </w:p>
    <w:p>
      <w:pPr>
        <w:pStyle w:val="TOC1"/>
        <w:tabs>
          <w:tab w:val="right" w:leader="dot" w:pos="8306"/>
        </w:tabs>
      </w:pPr>
      <w:hyperlink w:anchor="_Toc13735" w:history="1">
        <w:r>
          <w:rPr>
            <w:rFonts w:ascii="仿宋" w:eastAsia="仿宋" w:hAnsi="仿宋" w:cs="仿宋" w:hint="eastAsia"/>
            <w:lang w:eastAsia="zh-CN"/>
          </w:rPr>
          <w:t>九、生产安全保护</w:t>
        </w:r>
        <w:r>
          <w:tab/>
        </w:r>
        <w:r>
          <w:fldChar w:fldCharType="begin"/>
        </w:r>
        <w:r>
          <w:instrText xml:space="preserve"> PAGEREF _Toc13735 \h </w:instrText>
        </w:r>
        <w:r>
          <w:fldChar w:fldCharType="separate"/>
        </w:r>
        <w:r>
          <w:t>32</w:t>
        </w:r>
        <w:r>
          <w:fldChar w:fldCharType="end"/>
        </w:r>
      </w:hyperlink>
    </w:p>
    <w:p>
      <w:pPr>
        <w:pStyle w:val="TOC2"/>
        <w:tabs>
          <w:tab w:val="right" w:leader="dot" w:pos="8306"/>
        </w:tabs>
      </w:pPr>
      <w:hyperlink w:anchor="_Toc30142" w:history="1">
        <w:r>
          <w:rPr>
            <w:rFonts w:ascii="仿宋" w:eastAsia="仿宋" w:hAnsi="仿宋" w:cs="仿宋" w:hint="eastAsia"/>
            <w:lang w:eastAsia="zh-CN"/>
          </w:rPr>
          <w:t>(一)、消防安全</w:t>
        </w:r>
        <w:r>
          <w:tab/>
        </w:r>
        <w:r>
          <w:fldChar w:fldCharType="begin"/>
        </w:r>
        <w:r>
          <w:instrText xml:space="preserve"> PAGEREF _Toc30142 \h </w:instrText>
        </w:r>
        <w:r>
          <w:fldChar w:fldCharType="separate"/>
        </w:r>
        <w:r>
          <w:t>32</w:t>
        </w:r>
        <w:r>
          <w:fldChar w:fldCharType="end"/>
        </w:r>
      </w:hyperlink>
    </w:p>
    <w:p>
      <w:pPr>
        <w:pStyle w:val="TOC2"/>
        <w:tabs>
          <w:tab w:val="right" w:leader="dot" w:pos="8306"/>
        </w:tabs>
      </w:pPr>
      <w:hyperlink w:anchor="_Toc9367" w:history="1">
        <w:r>
          <w:rPr>
            <w:rFonts w:ascii="仿宋" w:eastAsia="仿宋" w:hAnsi="仿宋" w:cs="仿宋" w:hint="eastAsia"/>
            <w:lang w:eastAsia="zh-CN"/>
          </w:rPr>
          <w:t>(二)、防火防爆总图布置措施</w:t>
        </w:r>
        <w:r>
          <w:tab/>
        </w:r>
        <w:r>
          <w:fldChar w:fldCharType="begin"/>
        </w:r>
        <w:r>
          <w:instrText xml:space="preserve"> PAGEREF _Toc9367 \h </w:instrText>
        </w:r>
        <w:r>
          <w:fldChar w:fldCharType="separate"/>
        </w:r>
        <w:r>
          <w:t>34</w:t>
        </w:r>
        <w:r>
          <w:fldChar w:fldCharType="end"/>
        </w:r>
      </w:hyperlink>
    </w:p>
    <w:p>
      <w:pPr>
        <w:pStyle w:val="TOC2"/>
        <w:tabs>
          <w:tab w:val="right" w:leader="dot" w:pos="8306"/>
        </w:tabs>
      </w:pPr>
      <w:hyperlink w:anchor="_Toc2396" w:history="1">
        <w:r>
          <w:rPr>
            <w:rFonts w:ascii="仿宋" w:eastAsia="仿宋" w:hAnsi="仿宋" w:cs="仿宋" w:hint="eastAsia"/>
            <w:lang w:eastAsia="zh-CN"/>
          </w:rPr>
          <w:t>(三)、自然灾害防范措施</w:t>
        </w:r>
        <w:r>
          <w:tab/>
        </w:r>
        <w:r>
          <w:fldChar w:fldCharType="begin"/>
        </w:r>
        <w:r>
          <w:instrText xml:space="preserve"> PAGEREF _Toc2396 \h </w:instrText>
        </w:r>
        <w:r>
          <w:fldChar w:fldCharType="separate"/>
        </w:r>
        <w:r>
          <w:t>34</w:t>
        </w:r>
        <w:r>
          <w:fldChar w:fldCharType="end"/>
        </w:r>
      </w:hyperlink>
    </w:p>
    <w:p>
      <w:pPr>
        <w:pStyle w:val="TOC2"/>
        <w:tabs>
          <w:tab w:val="right" w:leader="dot" w:pos="8306"/>
        </w:tabs>
      </w:pPr>
      <w:hyperlink w:anchor="_Toc2830" w:history="1">
        <w:r>
          <w:rPr>
            <w:rFonts w:ascii="仿宋" w:eastAsia="仿宋" w:hAnsi="仿宋" w:cs="仿宋" w:hint="eastAsia"/>
            <w:lang w:eastAsia="zh-CN"/>
          </w:rPr>
          <w:t>(四)、安全色及安全标志使用要求</w:t>
        </w:r>
        <w:r>
          <w:tab/>
        </w:r>
        <w:r>
          <w:fldChar w:fldCharType="begin"/>
        </w:r>
        <w:r>
          <w:instrText xml:space="preserve"> PAGEREF _Toc2830 \h </w:instrText>
        </w:r>
        <w:r>
          <w:fldChar w:fldCharType="separate"/>
        </w:r>
        <w:r>
          <w:t>35</w:t>
        </w:r>
        <w:r>
          <w:fldChar w:fldCharType="end"/>
        </w:r>
      </w:hyperlink>
    </w:p>
    <w:p>
      <w:pPr>
        <w:pStyle w:val="TOC2"/>
        <w:tabs>
          <w:tab w:val="right" w:leader="dot" w:pos="8306"/>
        </w:tabs>
      </w:pPr>
      <w:hyperlink w:anchor="_Toc10794" w:history="1">
        <w:r>
          <w:rPr>
            <w:rFonts w:ascii="仿宋" w:eastAsia="仿宋" w:hAnsi="仿宋" w:cs="仿宋" w:hint="eastAsia"/>
            <w:lang w:eastAsia="zh-CN"/>
          </w:rPr>
          <w:t>(五)、防尘防毒措施</w:t>
        </w:r>
        <w:r>
          <w:tab/>
        </w:r>
        <w:r>
          <w:fldChar w:fldCharType="begin"/>
        </w:r>
        <w:r>
          <w:instrText xml:space="preserve"> PAGEREF _Toc10794 \h </w:instrText>
        </w:r>
        <w:r>
          <w:fldChar w:fldCharType="separate"/>
        </w:r>
        <w:r>
          <w:t>36</w:t>
        </w:r>
        <w:r>
          <w:fldChar w:fldCharType="end"/>
        </w:r>
      </w:hyperlink>
    </w:p>
    <w:p>
      <w:pPr>
        <w:pStyle w:val="TOC2"/>
        <w:tabs>
          <w:tab w:val="right" w:leader="dot" w:pos="8306"/>
        </w:tabs>
      </w:pPr>
      <w:hyperlink w:anchor="_Toc942" w:history="1">
        <w:r>
          <w:rPr>
            <w:rFonts w:ascii="仿宋" w:eastAsia="仿宋" w:hAnsi="仿宋" w:cs="仿宋" w:hint="eastAsia"/>
            <w:lang w:eastAsia="zh-CN"/>
          </w:rPr>
          <w:t>(六)、防静电、触电防护及防雷措施</w:t>
        </w:r>
        <w:r>
          <w:tab/>
        </w:r>
        <w:r>
          <w:fldChar w:fldCharType="begin"/>
        </w:r>
        <w:r>
          <w:instrText xml:space="preserve"> PAGEREF _Toc942 \h </w:instrText>
        </w:r>
        <w:r>
          <w:fldChar w:fldCharType="separate"/>
        </w:r>
        <w:r>
          <w:t>38</w:t>
        </w:r>
        <w:r>
          <w:fldChar w:fldCharType="end"/>
        </w:r>
      </w:hyperlink>
    </w:p>
    <w:p>
      <w:pPr>
        <w:pStyle w:val="TOC2"/>
        <w:tabs>
          <w:tab w:val="right" w:leader="dot" w:pos="8306"/>
        </w:tabs>
      </w:pPr>
      <w:hyperlink w:anchor="_Toc10310" w:history="1">
        <w:r>
          <w:rPr>
            <w:rFonts w:ascii="仿宋" w:eastAsia="仿宋" w:hAnsi="仿宋" w:cs="仿宋" w:hint="eastAsia"/>
            <w:lang w:eastAsia="zh-CN"/>
          </w:rPr>
          <w:t>(七)、机械设备安全保障措施</w:t>
        </w:r>
        <w:r>
          <w:tab/>
        </w:r>
        <w:r>
          <w:fldChar w:fldCharType="begin"/>
        </w:r>
        <w:r>
          <w:instrText xml:space="preserve"> PAGEREF _Toc10310 \h </w:instrText>
        </w:r>
        <w:r>
          <w:fldChar w:fldCharType="separate"/>
        </w:r>
        <w:r>
          <w:t>39</w:t>
        </w:r>
        <w:r>
          <w:fldChar w:fldCharType="end"/>
        </w:r>
      </w:hyperlink>
    </w:p>
    <w:p>
      <w:pPr>
        <w:pStyle w:val="TOC1"/>
        <w:tabs>
          <w:tab w:val="right" w:leader="dot" w:pos="8306"/>
        </w:tabs>
      </w:pPr>
      <w:hyperlink w:anchor="_Toc26117" w:history="1">
        <w:r>
          <w:rPr>
            <w:rFonts w:ascii="仿宋" w:eastAsia="仿宋" w:hAnsi="仿宋" w:cs="仿宋" w:hint="eastAsia"/>
            <w:lang w:eastAsia="zh-CN"/>
          </w:rPr>
          <w:t>十、肉制品加工设备项目风险管理</w:t>
        </w:r>
        <w:r>
          <w:tab/>
        </w:r>
        <w:r>
          <w:fldChar w:fldCharType="begin"/>
        </w:r>
        <w:r>
          <w:instrText xml:space="preserve"> PAGEREF _Toc26117 \h </w:instrText>
        </w:r>
        <w:r>
          <w:fldChar w:fldCharType="separate"/>
        </w:r>
        <w:r>
          <w:t>40</w:t>
        </w:r>
        <w:r>
          <w:fldChar w:fldCharType="end"/>
        </w:r>
      </w:hyperlink>
    </w:p>
    <w:p>
      <w:pPr>
        <w:pStyle w:val="TOC2"/>
        <w:tabs>
          <w:tab w:val="right" w:leader="dot" w:pos="8306"/>
        </w:tabs>
      </w:pPr>
      <w:hyperlink w:anchor="_Toc11620" w:history="1">
        <w:r>
          <w:rPr>
            <w:rFonts w:ascii="仿宋" w:eastAsia="仿宋" w:hAnsi="仿宋" w:cs="仿宋" w:hint="eastAsia"/>
            <w:lang w:eastAsia="zh-CN"/>
          </w:rPr>
          <w:t>(一)、风险识别与评估</w:t>
        </w:r>
        <w:r>
          <w:tab/>
        </w:r>
        <w:r>
          <w:fldChar w:fldCharType="begin"/>
        </w:r>
        <w:r>
          <w:instrText xml:space="preserve"> PAGEREF _Toc11620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4" w:history="1">
        <w:r>
          <w:rPr>
            <w:rFonts w:ascii="仿宋" w:eastAsia="仿宋" w:hAnsi="仿宋" w:cs="仿宋" w:hint="eastAsia"/>
            <w:lang w:eastAsia="zh-CN"/>
          </w:rPr>
          <w:t>(二)、风险应对策略</w:t>
        </w:r>
        <w:r>
          <w:tab/>
        </w:r>
        <w:r>
          <w:fldChar w:fldCharType="begin"/>
        </w:r>
        <w:r>
          <w:instrText xml:space="preserve"> PAGEREF _Toc3044 \h </w:instrText>
        </w:r>
        <w:r>
          <w:fldChar w:fldCharType="separate"/>
        </w:r>
        <w:r>
          <w:t>42</w:t>
        </w:r>
        <w:r>
          <w:fldChar w:fldCharType="end"/>
        </w:r>
      </w:hyperlink>
    </w:p>
    <w:p>
      <w:pPr>
        <w:pStyle w:val="TOC2"/>
        <w:tabs>
          <w:tab w:val="right" w:leader="dot" w:pos="8306"/>
        </w:tabs>
      </w:pPr>
      <w:hyperlink w:anchor="_Toc28471" w:history="1">
        <w:r>
          <w:rPr>
            <w:rFonts w:ascii="仿宋" w:eastAsia="仿宋" w:hAnsi="仿宋" w:cs="仿宋" w:hint="eastAsia"/>
            <w:lang w:eastAsia="zh-CN"/>
          </w:rPr>
          <w:t>(三)、风险监控与控制</w:t>
        </w:r>
        <w:r>
          <w:tab/>
        </w:r>
        <w:r>
          <w:fldChar w:fldCharType="begin"/>
        </w:r>
        <w:r>
          <w:instrText xml:space="preserve"> PAGEREF _Toc28471 \h </w:instrText>
        </w:r>
        <w:r>
          <w:fldChar w:fldCharType="separate"/>
        </w:r>
        <w:r>
          <w:t>43</w:t>
        </w:r>
        <w:r>
          <w:fldChar w:fldCharType="end"/>
        </w:r>
      </w:hyperlink>
    </w:p>
    <w:p>
      <w:pPr>
        <w:pStyle w:val="TOC1"/>
        <w:tabs>
          <w:tab w:val="right" w:leader="dot" w:pos="8306"/>
        </w:tabs>
      </w:pPr>
      <w:hyperlink w:anchor="_Toc12986" w:history="1">
        <w:r>
          <w:rPr>
            <w:rFonts w:ascii="仿宋" w:eastAsia="仿宋" w:hAnsi="仿宋" w:cs="仿宋" w:hint="eastAsia"/>
            <w:lang w:eastAsia="zh-CN"/>
          </w:rPr>
          <w:t>十一、肉制品加工设备项目财务管理</w:t>
        </w:r>
        <w:r>
          <w:tab/>
        </w:r>
        <w:r>
          <w:fldChar w:fldCharType="begin"/>
        </w:r>
        <w:r>
          <w:instrText xml:space="preserve"> PAGEREF _Toc12986 \h </w:instrText>
        </w:r>
        <w:r>
          <w:fldChar w:fldCharType="separate"/>
        </w:r>
        <w:r>
          <w:t>44</w:t>
        </w:r>
        <w:r>
          <w:fldChar w:fldCharType="end"/>
        </w:r>
      </w:hyperlink>
    </w:p>
    <w:p>
      <w:pPr>
        <w:pStyle w:val="TOC2"/>
        <w:tabs>
          <w:tab w:val="right" w:leader="dot" w:pos="8306"/>
        </w:tabs>
      </w:pPr>
      <w:hyperlink w:anchor="_Toc8689" w:history="1">
        <w:r>
          <w:rPr>
            <w:rFonts w:ascii="仿宋" w:eastAsia="仿宋" w:hAnsi="仿宋" w:cs="仿宋" w:hint="eastAsia"/>
            <w:lang w:eastAsia="zh-CN"/>
          </w:rPr>
          <w:t>(一)、资金需求大</w:t>
        </w:r>
        <w:r>
          <w:tab/>
        </w:r>
        <w:r>
          <w:fldChar w:fldCharType="begin"/>
        </w:r>
        <w:r>
          <w:instrText xml:space="preserve"> PAGEREF _Toc8689 \h </w:instrText>
        </w:r>
        <w:r>
          <w:fldChar w:fldCharType="separate"/>
        </w:r>
        <w:r>
          <w:t>44</w:t>
        </w:r>
        <w:r>
          <w:fldChar w:fldCharType="end"/>
        </w:r>
      </w:hyperlink>
    </w:p>
    <w:p>
      <w:pPr>
        <w:pStyle w:val="TOC2"/>
        <w:tabs>
          <w:tab w:val="right" w:leader="dot" w:pos="8306"/>
        </w:tabs>
      </w:pPr>
      <w:hyperlink w:anchor="_Toc24701" w:history="1">
        <w:r>
          <w:rPr>
            <w:rFonts w:ascii="仿宋" w:eastAsia="仿宋" w:hAnsi="仿宋" w:cs="仿宋" w:hint="eastAsia"/>
            <w:lang w:eastAsia="zh-CN"/>
          </w:rPr>
          <w:t>(二)、研发周期长</w:t>
        </w:r>
        <w:r>
          <w:tab/>
        </w:r>
        <w:r>
          <w:fldChar w:fldCharType="begin"/>
        </w:r>
        <w:r>
          <w:instrText xml:space="preserve"> PAGEREF _Toc24701 \h </w:instrText>
        </w:r>
        <w:r>
          <w:fldChar w:fldCharType="separate"/>
        </w:r>
        <w:r>
          <w:t>45</w:t>
        </w:r>
        <w:r>
          <w:fldChar w:fldCharType="end"/>
        </w:r>
      </w:hyperlink>
    </w:p>
    <w:p>
      <w:pPr>
        <w:pStyle w:val="TOC2"/>
        <w:tabs>
          <w:tab w:val="right" w:leader="dot" w:pos="8306"/>
        </w:tabs>
      </w:pPr>
      <w:hyperlink w:anchor="_Toc5110" w:history="1">
        <w:r>
          <w:rPr>
            <w:rFonts w:ascii="仿宋" w:eastAsia="仿宋" w:hAnsi="仿宋" w:cs="仿宋" w:hint="eastAsia"/>
            <w:lang w:eastAsia="zh-CN"/>
          </w:rPr>
          <w:t>(三)、市场风险大</w:t>
        </w:r>
        <w:r>
          <w:tab/>
        </w:r>
        <w:r>
          <w:fldChar w:fldCharType="begin"/>
        </w:r>
        <w:r>
          <w:instrText xml:space="preserve"> PAGEREF _Toc5110 \h </w:instrText>
        </w:r>
        <w:r>
          <w:fldChar w:fldCharType="separate"/>
        </w:r>
        <w:r>
          <w:t>47</w:t>
        </w:r>
        <w:r>
          <w:fldChar w:fldCharType="end"/>
        </w:r>
      </w:hyperlink>
    </w:p>
    <w:p>
      <w:pPr>
        <w:pStyle w:val="TOC2"/>
        <w:tabs>
          <w:tab w:val="right" w:leader="dot" w:pos="8306"/>
        </w:tabs>
      </w:pPr>
      <w:hyperlink w:anchor="_Toc12581" w:history="1">
        <w:r>
          <w:rPr>
            <w:rFonts w:ascii="仿宋" w:eastAsia="仿宋" w:hAnsi="仿宋" w:cs="仿宋" w:hint="eastAsia"/>
            <w:lang w:eastAsia="zh-CN"/>
          </w:rPr>
          <w:t>(四)、利润率高</w:t>
        </w:r>
        <w:r>
          <w:tab/>
        </w:r>
        <w:r>
          <w:fldChar w:fldCharType="begin"/>
        </w:r>
        <w:r>
          <w:instrText xml:space="preserve"> PAGEREF _Toc12581 \h </w:instrText>
        </w:r>
        <w:r>
          <w:fldChar w:fldCharType="separate"/>
        </w:r>
        <w:r>
          <w:t>49</w:t>
        </w:r>
        <w:r>
          <w:fldChar w:fldCharType="end"/>
        </w:r>
      </w:hyperlink>
    </w:p>
    <w:p>
      <w:pPr>
        <w:pStyle w:val="TOC1"/>
        <w:tabs>
          <w:tab w:val="right" w:leader="dot" w:pos="8306"/>
        </w:tabs>
      </w:pPr>
      <w:hyperlink w:anchor="_Toc25592" w:history="1">
        <w:r>
          <w:rPr>
            <w:rFonts w:ascii="仿宋" w:eastAsia="仿宋" w:hAnsi="仿宋" w:cs="仿宋" w:hint="eastAsia"/>
            <w:lang w:eastAsia="zh-CN"/>
          </w:rPr>
          <w:t>十二、肉制品加工设备项目社会影响</w:t>
        </w:r>
        <w:r>
          <w:tab/>
        </w:r>
        <w:r>
          <w:fldChar w:fldCharType="begin"/>
        </w:r>
        <w:r>
          <w:instrText xml:space="preserve"> PAGEREF _Toc25592 \h </w:instrText>
        </w:r>
        <w:r>
          <w:fldChar w:fldCharType="separate"/>
        </w:r>
        <w:r>
          <w:t>52</w:t>
        </w:r>
        <w:r>
          <w:fldChar w:fldCharType="end"/>
        </w:r>
      </w:hyperlink>
    </w:p>
    <w:p>
      <w:pPr>
        <w:pStyle w:val="TOC2"/>
        <w:tabs>
          <w:tab w:val="right" w:leader="dot" w:pos="8306"/>
        </w:tabs>
      </w:pPr>
      <w:hyperlink w:anchor="_Toc22733" w:history="1">
        <w:r>
          <w:rPr>
            <w:rFonts w:ascii="仿宋" w:eastAsia="仿宋" w:hAnsi="仿宋" w:cs="仿宋" w:hint="eastAsia"/>
            <w:lang w:eastAsia="zh-CN"/>
          </w:rPr>
          <w:t>(一)、社会责任与义务</w:t>
        </w:r>
        <w:r>
          <w:tab/>
        </w:r>
        <w:r>
          <w:fldChar w:fldCharType="begin"/>
        </w:r>
        <w:r>
          <w:instrText xml:space="preserve"> PAGEREF _Toc22733 \h </w:instrText>
        </w:r>
        <w:r>
          <w:fldChar w:fldCharType="separate"/>
        </w:r>
        <w:r>
          <w:t>52</w:t>
        </w:r>
        <w:r>
          <w:fldChar w:fldCharType="end"/>
        </w:r>
      </w:hyperlink>
    </w:p>
    <w:p>
      <w:pPr>
        <w:pStyle w:val="TOC2"/>
        <w:tabs>
          <w:tab w:val="right" w:leader="dot" w:pos="8306"/>
        </w:tabs>
      </w:pPr>
      <w:hyperlink w:anchor="_Toc3345" w:history="1">
        <w:r>
          <w:rPr>
            <w:rFonts w:ascii="仿宋" w:eastAsia="仿宋" w:hAnsi="仿宋" w:cs="仿宋" w:hint="eastAsia"/>
            <w:lang w:eastAsia="zh-CN"/>
          </w:rPr>
          <w:t>(二)、社会参与与沟通</w:t>
        </w:r>
        <w:r>
          <w:tab/>
        </w:r>
        <w:r>
          <w:fldChar w:fldCharType="begin"/>
        </w:r>
        <w:r>
          <w:instrText xml:space="preserve"> PAGEREF _Toc3345 \h </w:instrText>
        </w:r>
        <w:r>
          <w:fldChar w:fldCharType="separate"/>
        </w:r>
        <w:r>
          <w:t>52</w:t>
        </w:r>
        <w:r>
          <w:fldChar w:fldCharType="end"/>
        </w:r>
      </w:hyperlink>
    </w:p>
    <w:p>
      <w:pPr>
        <w:pStyle w:val="TOC1"/>
        <w:tabs>
          <w:tab w:val="right" w:leader="dot" w:pos="8306"/>
        </w:tabs>
      </w:pPr>
      <w:hyperlink w:anchor="_Toc18411" w:history="1">
        <w:r>
          <w:rPr>
            <w:rFonts w:ascii="仿宋" w:eastAsia="仿宋" w:hAnsi="仿宋" w:cs="仿宋" w:hint="eastAsia"/>
            <w:lang w:eastAsia="zh-CN"/>
          </w:rPr>
          <w:t>十三、肉制品加工设备项目变更管理</w:t>
        </w:r>
        <w:r>
          <w:tab/>
        </w:r>
        <w:r>
          <w:fldChar w:fldCharType="begin"/>
        </w:r>
        <w:r>
          <w:instrText xml:space="preserve"> PAGEREF _Toc18411 \h </w:instrText>
        </w:r>
        <w:r>
          <w:fldChar w:fldCharType="separate"/>
        </w:r>
        <w:r>
          <w:t>53</w:t>
        </w:r>
        <w:r>
          <w:fldChar w:fldCharType="end"/>
        </w:r>
      </w:hyperlink>
    </w:p>
    <w:p>
      <w:pPr>
        <w:pStyle w:val="TOC2"/>
        <w:tabs>
          <w:tab w:val="right" w:leader="dot" w:pos="8306"/>
        </w:tabs>
      </w:pPr>
      <w:hyperlink w:anchor="_Toc8347" w:history="1">
        <w:r>
          <w:rPr>
            <w:rFonts w:ascii="仿宋" w:eastAsia="仿宋" w:hAnsi="仿宋" w:cs="仿宋" w:hint="eastAsia"/>
            <w:lang w:eastAsia="zh-CN"/>
          </w:rPr>
          <w:t>(一)、变更申请与评估</w:t>
        </w:r>
        <w:r>
          <w:tab/>
        </w:r>
        <w:r>
          <w:fldChar w:fldCharType="begin"/>
        </w:r>
        <w:r>
          <w:instrText xml:space="preserve"> PAGEREF _Toc8347 \h </w:instrText>
        </w:r>
        <w:r>
          <w:fldChar w:fldCharType="separate"/>
        </w:r>
        <w:r>
          <w:t>53</w:t>
        </w:r>
        <w:r>
          <w:fldChar w:fldCharType="end"/>
        </w:r>
      </w:hyperlink>
    </w:p>
    <w:p>
      <w:pPr>
        <w:pStyle w:val="TOC2"/>
        <w:tabs>
          <w:tab w:val="right" w:leader="dot" w:pos="8306"/>
        </w:tabs>
      </w:pPr>
      <w:hyperlink w:anchor="_Toc2627" w:history="1">
        <w:r>
          <w:rPr>
            <w:rFonts w:ascii="仿宋" w:eastAsia="仿宋" w:hAnsi="仿宋" w:cs="仿宋" w:hint="eastAsia"/>
            <w:lang w:eastAsia="zh-CN"/>
          </w:rPr>
          <w:t>(二)、变更实施与控制</w:t>
        </w:r>
        <w:r>
          <w:tab/>
        </w:r>
        <w:r>
          <w:fldChar w:fldCharType="begin"/>
        </w:r>
        <w:r>
          <w:instrText xml:space="preserve"> PAGEREF _Toc2627 \h </w:instrText>
        </w:r>
        <w:r>
          <w:fldChar w:fldCharType="separate"/>
        </w:r>
        <w:r>
          <w:t>54</w:t>
        </w:r>
        <w:r>
          <w:fldChar w:fldCharType="end"/>
        </w:r>
      </w:hyperlink>
    </w:p>
    <w:p>
      <w:pPr>
        <w:pStyle w:val="TOC1"/>
        <w:tabs>
          <w:tab w:val="right" w:leader="dot" w:pos="8306"/>
        </w:tabs>
      </w:pPr>
      <w:hyperlink w:anchor="_Toc978" w:history="1">
        <w:r>
          <w:rPr>
            <w:rFonts w:ascii="仿宋" w:eastAsia="仿宋" w:hAnsi="仿宋" w:cs="仿宋" w:hint="eastAsia"/>
            <w:lang w:eastAsia="zh-CN"/>
          </w:rPr>
          <w:t>十四、利益相关者分析与沟通计划</w:t>
        </w:r>
        <w:r>
          <w:tab/>
        </w:r>
        <w:r>
          <w:fldChar w:fldCharType="begin"/>
        </w:r>
        <w:r>
          <w:instrText xml:space="preserve"> PAGEREF _Toc978 \h </w:instrText>
        </w:r>
        <w:r>
          <w:fldChar w:fldCharType="separate"/>
        </w:r>
        <w:r>
          <w:t>55</w:t>
        </w:r>
        <w:r>
          <w:fldChar w:fldCharType="end"/>
        </w:r>
      </w:hyperlink>
    </w:p>
    <w:p>
      <w:pPr>
        <w:pStyle w:val="TOC2"/>
        <w:tabs>
          <w:tab w:val="right" w:leader="dot" w:pos="8306"/>
        </w:tabs>
      </w:pPr>
      <w:hyperlink w:anchor="_Toc32386" w:history="1">
        <w:r>
          <w:rPr>
            <w:rFonts w:ascii="仿宋" w:eastAsia="仿宋" w:hAnsi="仿宋" w:cs="仿宋" w:hint="eastAsia"/>
            <w:lang w:eastAsia="zh-CN"/>
          </w:rPr>
          <w:t>(一)、利益相关者分析</w:t>
        </w:r>
        <w:r>
          <w:tab/>
        </w:r>
        <w:r>
          <w:fldChar w:fldCharType="begin"/>
        </w:r>
        <w:r>
          <w:instrText xml:space="preserve"> PAGEREF _Toc32386 \h </w:instrText>
        </w:r>
        <w:r>
          <w:fldChar w:fldCharType="separate"/>
        </w:r>
        <w:r>
          <w:t>55</w:t>
        </w:r>
        <w:r>
          <w:fldChar w:fldCharType="end"/>
        </w:r>
      </w:hyperlink>
    </w:p>
    <w:p>
      <w:pPr>
        <w:pStyle w:val="TOC2"/>
        <w:tabs>
          <w:tab w:val="right" w:leader="dot" w:pos="8306"/>
        </w:tabs>
      </w:pPr>
      <w:hyperlink w:anchor="_Toc30599" w:history="1">
        <w:r>
          <w:rPr>
            <w:rFonts w:ascii="仿宋" w:eastAsia="仿宋" w:hAnsi="仿宋" w:cs="仿宋" w:hint="eastAsia"/>
            <w:lang w:eastAsia="zh-CN"/>
          </w:rPr>
          <w:t>(二)、沟通计划</w:t>
        </w:r>
        <w:r>
          <w:tab/>
        </w:r>
        <w:r>
          <w:fldChar w:fldCharType="begin"/>
        </w:r>
        <w:r>
          <w:instrText xml:space="preserve"> PAGEREF _Toc30599 \h </w:instrText>
        </w:r>
        <w:r>
          <w:fldChar w:fldCharType="separate"/>
        </w:r>
        <w:r>
          <w:t>56</w:t>
        </w:r>
        <w:r>
          <w:fldChar w:fldCharType="end"/>
        </w:r>
      </w:hyperlink>
    </w:p>
    <w:p>
      <w:pPr>
        <w:pStyle w:val="TOC1"/>
        <w:tabs>
          <w:tab w:val="right" w:leader="dot" w:pos="8306"/>
        </w:tabs>
      </w:pPr>
      <w:hyperlink w:anchor="_Toc13222" w:history="1">
        <w:r>
          <w:rPr>
            <w:rFonts w:ascii="仿宋" w:eastAsia="仿宋" w:hAnsi="仿宋" w:cs="仿宋" w:hint="eastAsia"/>
            <w:lang w:eastAsia="zh-CN"/>
          </w:rPr>
          <w:t>十五、质量管理体系</w:t>
        </w:r>
        <w:r>
          <w:tab/>
        </w:r>
        <w:r>
          <w:fldChar w:fldCharType="begin"/>
        </w:r>
        <w:r>
          <w:instrText xml:space="preserve"> PAGEREF _Toc13222 \h </w:instrText>
        </w:r>
        <w:r>
          <w:fldChar w:fldCharType="separate"/>
        </w:r>
        <w:r>
          <w:t>57</w:t>
        </w:r>
        <w:r>
          <w:fldChar w:fldCharType="end"/>
        </w:r>
      </w:hyperlink>
    </w:p>
    <w:p>
      <w:pPr>
        <w:pStyle w:val="TOC2"/>
        <w:tabs>
          <w:tab w:val="right" w:leader="dot" w:pos="8306"/>
        </w:tabs>
      </w:pPr>
      <w:hyperlink w:anchor="_Toc8815" w:history="1">
        <w:r>
          <w:rPr>
            <w:rFonts w:ascii="仿宋" w:eastAsia="仿宋" w:hAnsi="仿宋" w:cs="仿宋" w:hint="eastAsia"/>
            <w:lang w:eastAsia="zh-CN"/>
          </w:rPr>
          <w:t>(一)、质量目标与方针</w:t>
        </w:r>
        <w:r>
          <w:tab/>
        </w:r>
        <w:r>
          <w:fldChar w:fldCharType="begin"/>
        </w:r>
        <w:r>
          <w:instrText xml:space="preserve"> PAGEREF _Toc8815 \h </w:instrText>
        </w:r>
        <w:r>
          <w:fldChar w:fldCharType="separate"/>
        </w:r>
        <w:r>
          <w:t>57</w:t>
        </w:r>
        <w:r>
          <w:fldChar w:fldCharType="end"/>
        </w:r>
      </w:hyperlink>
    </w:p>
    <w:p>
      <w:pPr>
        <w:pStyle w:val="TOC2"/>
        <w:tabs>
          <w:tab w:val="right" w:leader="dot" w:pos="8306"/>
        </w:tabs>
      </w:pPr>
      <w:hyperlink w:anchor="_Toc25238" w:history="1">
        <w:r>
          <w:rPr>
            <w:rFonts w:ascii="仿宋" w:eastAsia="仿宋" w:hAnsi="仿宋" w:cs="仿宋" w:hint="eastAsia"/>
            <w:lang w:eastAsia="zh-CN"/>
          </w:rPr>
          <w:t>(二)、质量管理责任</w:t>
        </w:r>
        <w:r>
          <w:tab/>
        </w:r>
        <w:r>
          <w:fldChar w:fldCharType="begin"/>
        </w:r>
        <w:r>
          <w:instrText xml:space="preserve"> PAGEREF _Toc25238 \h </w:instrText>
        </w:r>
        <w:r>
          <w:fldChar w:fldCharType="separate"/>
        </w:r>
        <w:r>
          <w:t>58</w:t>
        </w:r>
        <w:r>
          <w:fldChar w:fldCharType="end"/>
        </w:r>
      </w:hyperlink>
    </w:p>
    <w:p>
      <w:pPr>
        <w:pStyle w:val="TOC2"/>
        <w:tabs>
          <w:tab w:val="right" w:leader="dot" w:pos="8306"/>
        </w:tabs>
      </w:pPr>
      <w:hyperlink w:anchor="_Toc23242" w:history="1">
        <w:r>
          <w:rPr>
            <w:rFonts w:ascii="仿宋" w:eastAsia="仿宋" w:hAnsi="仿宋" w:cs="仿宋" w:hint="eastAsia"/>
            <w:lang w:eastAsia="zh-CN"/>
          </w:rPr>
          <w:t>(三)、质量管理体系文件</w:t>
        </w:r>
        <w:r>
          <w:tab/>
        </w:r>
        <w:r>
          <w:fldChar w:fldCharType="begin"/>
        </w:r>
        <w:r>
          <w:instrText xml:space="preserve"> PAGEREF _Toc23242 \h </w:instrText>
        </w:r>
        <w:r>
          <w:fldChar w:fldCharType="separate"/>
        </w:r>
        <w:r>
          <w:t>59</w:t>
        </w:r>
        <w:r>
          <w:fldChar w:fldCharType="end"/>
        </w:r>
      </w:hyperlink>
    </w:p>
    <w:p>
      <w:pPr>
        <w:pStyle w:val="TOC2"/>
        <w:tabs>
          <w:tab w:val="right" w:leader="dot" w:pos="8306"/>
        </w:tabs>
      </w:pPr>
      <w:hyperlink w:anchor="_Toc28063" w:history="1">
        <w:r>
          <w:rPr>
            <w:rFonts w:ascii="仿宋" w:eastAsia="仿宋" w:hAnsi="仿宋" w:cs="仿宋" w:hint="eastAsia"/>
            <w:lang w:eastAsia="zh-CN"/>
          </w:rPr>
          <w:t>(四)、质量培训与教育</w:t>
        </w:r>
        <w:r>
          <w:tab/>
        </w:r>
        <w:r>
          <w:fldChar w:fldCharType="begin"/>
        </w:r>
        <w:r>
          <w:instrText xml:space="preserve"> PAGEREF _Toc28063 \h </w:instrText>
        </w:r>
        <w:r>
          <w:fldChar w:fldCharType="separate"/>
        </w:r>
        <w:r>
          <w:t>62</w:t>
        </w:r>
        <w:r>
          <w:fldChar w:fldCharType="end"/>
        </w:r>
      </w:hyperlink>
    </w:p>
    <w:p>
      <w:pPr>
        <w:pStyle w:val="TOC2"/>
        <w:tabs>
          <w:tab w:val="right" w:leader="dot" w:pos="8306"/>
        </w:tabs>
      </w:pPr>
      <w:hyperlink w:anchor="_Toc4737" w:history="1">
        <w:r>
          <w:rPr>
            <w:rFonts w:ascii="仿宋" w:eastAsia="仿宋" w:hAnsi="仿宋" w:cs="仿宋" w:hint="eastAsia"/>
            <w:lang w:eastAsia="zh-CN"/>
          </w:rPr>
          <w:t>(五)、质量审核与评价</w:t>
        </w:r>
        <w:r>
          <w:tab/>
        </w:r>
        <w:r>
          <w:fldChar w:fldCharType="begin"/>
        </w:r>
        <w:r>
          <w:instrText xml:space="preserve"> PAGEREF _Toc4737 \h </w:instrText>
        </w:r>
        <w:r>
          <w:fldChar w:fldCharType="separate"/>
        </w:r>
        <w:r>
          <w:t>63</w:t>
        </w:r>
        <w:r>
          <w:fldChar w:fldCharType="end"/>
        </w:r>
      </w:hyperlink>
    </w:p>
    <w:p>
      <w:pPr>
        <w:pStyle w:val="TOC2"/>
        <w:tabs>
          <w:tab w:val="right" w:leader="dot" w:pos="8306"/>
        </w:tabs>
      </w:pPr>
      <w:hyperlink w:anchor="_Toc23724" w:history="1">
        <w:r>
          <w:rPr>
            <w:rFonts w:ascii="仿宋" w:eastAsia="仿宋" w:hAnsi="仿宋" w:cs="仿宋" w:hint="eastAsia"/>
            <w:lang w:eastAsia="zh-CN"/>
          </w:rPr>
          <w:t>(六)、不符合与纠正措施</w:t>
        </w:r>
        <w:r>
          <w:tab/>
        </w:r>
        <w:r>
          <w:fldChar w:fldCharType="begin"/>
        </w:r>
        <w:r>
          <w:instrText xml:space="preserve"> PAGEREF _Toc23724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43"/>
      <w:r>
        <w:rPr>
          <w:rFonts w:ascii="仿宋" w:eastAsia="仿宋" w:hAnsi="仿宋" w:cs="仿宋" w:hint="eastAsia"/>
          <w:sz w:val="28"/>
          <w:lang w:eastAsia="zh-CN"/>
        </w:rPr>
        <w:t>一、肉制品加工设备项目概论</w:t>
      </w:r>
      <w:bookmarkEnd w:id="2"/>
    </w:p>
    <w:p>
      <w:pPr>
        <w:pStyle w:val="Heading2"/>
        <w:rPr>
          <w:rFonts w:ascii="仿宋" w:eastAsia="仿宋" w:hAnsi="仿宋" w:cs="仿宋" w:hint="eastAsia"/>
          <w:lang w:eastAsia="zh-CN"/>
        </w:rPr>
      </w:pPr>
      <w:bookmarkStart w:id="3" w:name="_Toc28367"/>
      <w:r>
        <w:rPr>
          <w:rFonts w:ascii="仿宋" w:eastAsia="仿宋" w:hAnsi="仿宋" w:cs="仿宋" w:hint="eastAsia"/>
          <w:lang w:eastAsia="zh-CN"/>
        </w:rPr>
        <w:t>(一)、肉制品加工设备项目概况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起源追溯至对市场的深入洞察。市场的不断演变与变革为肉制品加工设备项目提供了难得的机遇。当前市场存在的需求缺口和变革的大环境共同构成了肉制品加工设备项目的背景。这个肉制品加工设备项目旨在充分利用市场机遇，填补行业中尚未满足的需求，为客户提供全新的解决方案。市场的变革和需求的增长使得这个肉制品加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肉制品加工设备项目名称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肉制品加工设备项目正式命名为肉制品加工设备。这个名称不仅仅是一个标识，更代表了肉制品加工设备项目的核心理念和愿景。它蕴含着肉制品加工设备项目所要解决问题的关键字，具有强烈的表达和辨识度，为肉制品加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肉制品加工设备项目目标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核心目标是提供一种全新、高效的解决方案，满足客户日益增长的需求。肉制品加工设备项目追求的不仅仅是满足市场需求，更是在市场中获得卓越的竞争优势。通过不断提升产品或服务的质量和创新水平，肉制品加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肉制品加工设备项目范围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全面涵盖了产品研发、制造、市场推广和售后服务，确保从产品设计到最终用户体验的全方位关注。这一全面的肉制品加工设备项目范围是为了确保肉制品加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肉制品加工设备项目时间表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肉制品加工设备项目计划在未来18个月内完成，包括研发、测试、市场试点和正式推出等不同阶段。这个时间表的合理设计是为了确保肉制品加工设备项目各个阶段的顺利推进，以便按时交付高质量的成果。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肉制品加工设备项目预算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总预算估算为XX百万美元，主要分配在研发、市场推广、人员培训和运营等方面。这一充足的预算为肉制品加工设备项目提供了充足的资源，确保肉制品加工设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肉制品加工设备项目风险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可能面临的风险包括市场接受度低、技术难题、竞争激烈等。肉制品加工设备项目团队已经制定了相应的风险应对计划，通过前瞻性的风险管理，确保肉制品加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肉制品加工设备项目团队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肉制品加工设备项目汇聚了一支经验丰富、多领域专业素养的核心团队，确保肉制品加工设备项目在各个方面都能拥有高水平的执行力。团队的协同作战是肉制品加工设备项目成功的关键因素之一。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肉制品加工设备项目背景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肉制品加工设备项目的背景根植于市场对更高效、创新产品的渴望，同时也受到科技发展对行业格局的深刻改变的影响。这为肉制品加工设备项目提供了广阔的发展空间和市场需求。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肉制品加工设备项目现状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截至目前，肉制品加工设备项目已完成市场调研和技术验证，取得了初步的成功。这为肉制品加工设备项目在未来的发展奠定了坚实的基础，为更远大的目标打下了坚实的基石。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080"/>
      <w:r>
        <w:rPr>
          <w:rFonts w:ascii="仿宋" w:eastAsia="仿宋" w:hAnsi="仿宋" w:cs="仿宋" w:hint="eastAsia"/>
          <w:sz w:val="28"/>
          <w:lang w:eastAsia="zh-CN"/>
        </w:rPr>
        <w:t>(二)、肉制品加工设备项目目标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keyword》肉制品加工设备项目首要业务目标是在市场中占据有利地位，实现产品/服务的成功推广和销售。通过不断提升产品质量、创新性，肉制品加工设备项目追求成为行业中的领导者，赢得更多客户的青睐。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在科技迅速发展的时代，肉制品加工设备项目着眼于技术创新。通过持续的研发和技术升级，肉制品加工设备项目旨在推出更具创新性的产品或服务，以满足市场对新鲜、先进解决方案的需求。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为了建立可持续的客户关系，肉制品加工设备项目设定了客户满意度目标。通过提供卓越的产品质量和优质的客户服务，肉制品加工设备项目追求赢得客户的信任和忠诚度，确保他们的满意度达到行业领先水平。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肉制品加工设备项目注重社会责任和可持续发展。通过实施环保、社会责任肉制品加工设备项目，肉制品加工设备项目致力于在经济发展的同时保护环境，促进社会公平，实现可持续经营。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肉制品加工设备项目的团队是实现目标的核心驱动力。因此，肉制品加工设备项目设定了团队发展目标，包括提升团队成员的专业技能、培养领导力，以及搭建协同高效的团队工作氛围。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281"/>
      <w:r>
        <w:rPr>
          <w:rFonts w:ascii="仿宋" w:eastAsia="仿宋" w:hAnsi="仿宋" w:cs="仿宋" w:hint="eastAsia"/>
          <w:sz w:val="28"/>
          <w:lang w:eastAsia="zh-CN"/>
        </w:rPr>
        <w:t>(三)、肉制品加工设备项目提出的理由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肉制品加工设备项目提出的理由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提出源于对市场机遇的深刻洞察。当前市场中存在的需求缺口和行业发展趋势表明，有巨大的商业机会等待被开发。通过准确捕捉市场机遇，肉制品加工设备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理念基于对技术创新的信仰。通过持续的研发和技术投入，肉制品加工设备项目有望推出更具创新性的产品或服务。在科技飞速发展的当下，肉制品加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提出是为了增强企业的行业竞争力。通过提升产品或服务的质量和独特性，肉制品加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响应了消费者需求的变化。随着社会和科技的不断发展，消费者对产品和服务的需求也在发生变化。通过深入了解并及时回应消费者的新需求，肉制品加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提出是企业战略发展规划的一部分。在面对日益激烈的市场竞争和不断变化的商业环境中，肉制品加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提出不仅仅是基于商业考量，还注重社会责任。通过推出环保、社会责任等方面的肉制品加工设备项目，肉制品加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肉制品加工设备项目的提出反映了对利益相关者期望的关注。包括客户、员工、投资者等利益相关者在企业发展中都有着各自的期望，肉制品加工设备项目力求在满足这些期望的同时，取得更大的共赢。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130"/>
      <w:r>
        <w:rPr>
          <w:rFonts w:ascii="仿宋" w:eastAsia="仿宋" w:hAnsi="仿宋" w:cs="仿宋" w:hint="eastAsia"/>
          <w:sz w:val="28"/>
          <w:lang w:eastAsia="zh-CN"/>
        </w:rPr>
        <w:t>(四)、肉制品加工设备项目意义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在实施肉制品加工设备项目的过程中，我们不仅仅是在追逐商业成功，更是为企业和社会的多个层面创造了深远的意义。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首要意义在于提升企业的市场竞争力。通过持续的创新和对产品质量的高标准要求，肉制品加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肉制品加工设备项目的推进将促使行业技术水平的提升。通过引入先进技术和创新性解决方案，肉制品加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肉制品加工设备项目不仅创造了大量就业机会，提高了就业水平，还注重社会责任和环保。通过参与社会公益事业和推动环保肉制品加工设备项目，肉制品加工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综合而言，肉制品加工设备项目意义重大，不仅推动了企业的发展，也为行业和社会的进步贡献了积极力量。这是一个全面而深刻的影响，将在未来产生可持续的正面效应。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909"/>
      <w:r>
        <w:rPr>
          <w:rFonts w:ascii="仿宋" w:eastAsia="仿宋" w:hAnsi="仿宋" w:cs="仿宋" w:hint="eastAsia"/>
          <w:sz w:val="28"/>
          <w:lang w:eastAsia="zh-CN"/>
        </w:rPr>
        <w:t>(五)、肉制品加工设备项目背景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在当今迅猛发展的商业环境中，肉制品加工设备项目的动因根植于对多方面因素的审慎考量。这个肉制品加工设备项目的提出并非孤立的决策，而是对企业所处背景深入思考的产物。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肉制品加工设备项目背后的首要原因。科技的迅速发展和全球市场的快速变化使得企业必须灵活应对。肉制品加工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竞争的激烈程度也是肉制品加工设备项目背景中不可忽视的一环。企业需要在激烈竞争中脱颖而出，为此，肉制品加工设备项目致力于打破常规，提供独特的价值主张，以吸引客户并确保市场份额的增长。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技术的迅速发展为企业带来了机遇与挑战。作为肉制品加工设备项目启动的背景之一，对新兴技术的应用将有助于提升企业的技术水平，使其在不断演进的商业环境中保持竞争优势。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此外，社会对企业责任的期望也在逐渐升高。肉制品加工设备项目充分融入了社会责任的理念，通过可持续经营和社会公益肉制品加工设备项目，企图为社会贡献一份力量，在商业成功的同时关注社会价值。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031"/>
      <w:r>
        <w:rPr>
          <w:rFonts w:ascii="仿宋" w:eastAsia="仿宋" w:hAnsi="仿宋" w:cs="仿宋" w:hint="eastAsia"/>
          <w:sz w:val="28"/>
          <w:lang w:eastAsia="zh-CN"/>
        </w:rPr>
        <w:t>二、肉制品加工设备项目建设单位说明</w:t>
      </w:r>
      <w:bookmarkEnd w:id="8"/>
    </w:p>
    <w:p>
      <w:pPr>
        <w:pStyle w:val="Heading2"/>
        <w:rPr>
          <w:rFonts w:ascii="仿宋" w:eastAsia="仿宋" w:hAnsi="仿宋" w:cs="仿宋" w:hint="eastAsia"/>
          <w:lang w:eastAsia="zh-CN"/>
        </w:rPr>
      </w:pPr>
      <w:bookmarkStart w:id="9" w:name="_Toc27845"/>
      <w:r>
        <w:rPr>
          <w:rFonts w:ascii="仿宋" w:eastAsia="仿宋" w:hAnsi="仿宋" w:cs="仿宋" w:hint="eastAsia"/>
          <w:lang w:eastAsia="zh-CN"/>
        </w:rPr>
        <w:t>(一)、肉制品加工设备项目承办单位基本情况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87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肉制品加工设备项目承办单位的XXXX，我们着眼于实现可持续的经济效益。通过技术创新和解决方案的提供，公司预计在肉制品加工设备项目执行期间将获得可观的收入增长。这一收入来源主要包括肉制品加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同时，我们注重成本控制和效率提升，以确保肉制品加工设备项目的可持续盈利。透过精细的管理和资源优化，公司期望实现肉制品加工设备项目利润最大化。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肉制品加工设备项目实施进行全面的投资评估，包括肉制品加工设备项目启动阶段的资金投入和后续运营成本。通过对肉制品加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肉制品加工设备项目实施过程中具备足够的资金流动性，公司将进行详尽的现金流分析。这包括资金需求的合理预测、肉制品加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98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49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技术管理特点体现在其创新导向。通过引入最先进的技术趋势和解决方案，肉制品加工设备项目致力于提升科技含量、提高质量和效率水平。这意味着我们将采用最新的工具和方法，确保肉制品加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肉制品加工设备项目技术管理的显著特征。通过整合不同领域的技术资源，我们实现了跨学科的协同工作。这有助于优化技术架构，提高整体效能。此外，整合性策略还促进了不同技术团队之间的紧密沟通和高效合作，确保肉制品加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肉制品加工设备项目所采用的技术。通过不断优化技术方案，肉制品加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肉制品加工设备项目团队将在肉制品加工设备项目初期识别可能的技术风险，并采取相应的预防和应对措施。通过建立健全的风险评估机制，肉制品加工设备项目能够在实施过程中及时发现并解决潜在的技术问题，保障肉制品加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肉制品加工设备项目中，技术将成为肉制品加工设备项目成功的有力支持。这一深度剖析揭示了技术管理在肉制品加工设备项目实施中的关键作用，为肉制品加工设备项目的技术基础奠定了坚实的基础。</w:t>
      </w:r>
    </w:p>
    <w:p>
      <w:pPr>
        <w:pStyle w:val="Heading2"/>
        <w:ind w:firstLine="560" w:firstLineChars="200"/>
        <w:rPr>
          <w:rFonts w:ascii="仿宋" w:eastAsia="仿宋" w:hAnsi="仿宋" w:cs="仿宋" w:hint="eastAsia"/>
          <w:sz w:val="28"/>
          <w:lang w:eastAsia="zh-CN"/>
        </w:rPr>
      </w:pPr>
      <w:bookmarkStart w:id="13" w:name="_Toc15782"/>
      <w:r>
        <w:rPr>
          <w:rFonts w:ascii="仿宋" w:eastAsia="仿宋" w:hAnsi="仿宋" w:cs="仿宋" w:hint="eastAsia"/>
          <w:sz w:val="28"/>
          <w:lang w:eastAsia="zh-CN"/>
        </w:rPr>
        <w:t>(二)、肉制品加工设备项目工艺技术设计方案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肉制品加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肉制品加工设备项目将严格按照相关行业规范要求进行组织。通过有效控制产品质量，肉制品加工设备项目将致力于为顾客提供优质的肉制品加工设备项目产品和良好的服务。这体现了肉制品加工设备项目对于生产活动合规性和质量标准的高度重视，为肉制品加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肉制品加工设备项目注重生态效益和清洁生产原则。肉制品加工设备项目建设将紧密结合地方特色经济发展，与社会经济发展规划和区域环境保护规划方案相协调一致。通过与当地区域自然生态系统的结合，肉制品加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肉制品加工设备项目产品具有多样化的客户需求和个性化的特点。因此，肉制品加工设备项目产品规格品种多样，且单批生产数量较小。为满足这一特点，肉制品加工设备项目承办单位将建设先进的柔性制造生产线。通过广泛应用柔性制造技术，肉制品加工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肉制品加工设备项目采用的技术具有较高的技术含量和自动化水平，处于国内先进水平。这一技术选用不仅体现了对生产效率、质量和环境友好性的高标准要求，同时为肉制品加工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1988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为确保肉制品加工设备项目的高效生产和技术实施，我们制定了一套精心设计的设备选型方案，以满足肉制品加工设备项目生产、质量和环保的要求。该方案的主要特点如下：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肉制品加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针对肉制品加工设备项目产品的多样性和小批量生产的特点，我们将建设柔性制造生产线。通过在设备选型中考虑柔性制造技术，可以灵活应对不同产品规格和生产需求，实现生产线的高度灵活性和适应性。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649"/>
      <w:r>
        <w:rPr>
          <w:rFonts w:ascii="仿宋" w:eastAsia="仿宋" w:hAnsi="仿宋" w:cs="仿宋" w:hint="eastAsia"/>
          <w:sz w:val="28"/>
          <w:lang w:eastAsia="zh-CN"/>
        </w:rPr>
        <w:t>四、肉制品加工设备项目文档管理</w:t>
      </w:r>
      <w:bookmarkEnd w:id="15"/>
    </w:p>
    <w:p>
      <w:pPr>
        <w:pStyle w:val="Heading2"/>
        <w:rPr>
          <w:rFonts w:ascii="仿宋" w:eastAsia="仿宋" w:hAnsi="仿宋" w:cs="仿宋" w:hint="eastAsia"/>
          <w:lang w:eastAsia="zh-CN"/>
        </w:rPr>
      </w:pPr>
      <w:bookmarkStart w:id="16" w:name="_Toc1424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肉制品加工设备项目高度重视文档的质量和准确性，以支持肉制品加工设备项目的各项活动和决策。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文档的编制始于肉制品加工设备项目计划的初期，我们制定了详细的文档编制计划，明确了每个文档的内容、格式和编写责任人。在肉制品加工设备项目启动阶段，我们首先编制了肉制品加工设备项目章程，明确定义了肉制品加工设备项目的目标、范围、风险等关键要素。随后，肉制品加工设备项目团队根据计划陆续编制了需求文档、设计文档、测试文档等各类文档，确保肉制品加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肉制品加工设备项目管理中的重要环节，旨在确保肉制品加工设备项目文档符合质量标准和肉制品加工设备项目需求。在肉制品加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肉制品加工设备项目相关利益方和专业领域的专家对文档进行独立审查。这有助于获取更全面、客观的反馈，确保肉制品加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肉制品加工设备项目在文档编制与审查方面建立了严格的管理机制，通过规范的流程和多维度的审查，确保肉制品加工设备项目文档的质量、准确性和可靠性，为肉制品加工设备项目的顺利推进提供了有力支持。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https://d.book118.com/385323030011011123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E25CE0"/>
    <w:rsid w:val="60E25C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32303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2024-03-02T13:46:00Z</dcterms:created>
  <dcterms:modified xsi:type="dcterms:W3CDTF">2024-03-02T13:47:08Z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35D84013C91D4560BC5DB1396E0F15A3_11</vt:lpwstr>
  </property>
  <property fmtid="{D5CDD505-2E9C-101B-9397-08002B2CF9AE}" pid="3" name="KSOProductBuildVer">
    <vt:lpwstr>2052-12.1.0.16388</vt:lpwstr>
  </property>
</Properties>
</file>