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果蔬罐头加工行业相关公司设立可行性研究报告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8" w:history="1">
        <w:r>
          <w:rPr>
            <w:rFonts w:ascii="仿宋" w:eastAsia="仿宋" w:hAnsi="仿宋" w:cs="仿宋" w:hint="eastAsia"/>
            <w:lang w:eastAsia="zh-CN"/>
          </w:rPr>
          <w:t>概论</w:t>
        </w:r>
        <w:r>
          <w:tab/>
        </w:r>
        <w:r>
          <w:fldChar w:fldCharType="begin"/>
        </w:r>
        <w:r>
          <w:instrText xml:space="preserve"> PAGEREF _Toc21328 \h </w:instrText>
        </w:r>
        <w:r>
          <w:fldChar w:fldCharType="separate"/>
        </w:r>
        <w:r>
          <w:t>3</w:t>
        </w:r>
        <w:r>
          <w:fldChar w:fldCharType="end"/>
        </w:r>
      </w:hyperlink>
    </w:p>
    <w:p>
      <w:pPr>
        <w:pStyle w:val="TOC1"/>
        <w:tabs>
          <w:tab w:val="right" w:leader="dot" w:pos="8306"/>
        </w:tabs>
      </w:pPr>
      <w:hyperlink w:anchor="_Toc3587" w:history="1">
        <w:r>
          <w:rPr>
            <w:rFonts w:ascii="仿宋" w:eastAsia="仿宋" w:hAnsi="仿宋" w:cs="仿宋" w:hint="eastAsia"/>
            <w:lang w:eastAsia="zh-CN"/>
          </w:rPr>
          <w:t>一、行业、市场分析</w:t>
        </w:r>
        <w:r>
          <w:tab/>
        </w:r>
        <w:r>
          <w:fldChar w:fldCharType="begin"/>
        </w:r>
        <w:r>
          <w:instrText xml:space="preserve"> PAGEREF _Toc3587 \h </w:instrText>
        </w:r>
        <w:r>
          <w:fldChar w:fldCharType="separate"/>
        </w:r>
        <w:r>
          <w:t>3</w:t>
        </w:r>
        <w:r>
          <w:fldChar w:fldCharType="end"/>
        </w:r>
      </w:hyperlink>
    </w:p>
    <w:p>
      <w:pPr>
        <w:pStyle w:val="TOC2"/>
        <w:tabs>
          <w:tab w:val="right" w:leader="dot" w:pos="8306"/>
        </w:tabs>
      </w:pPr>
      <w:hyperlink w:anchor="_Toc26136" w:history="1">
        <w:r>
          <w:rPr>
            <w:rFonts w:ascii="仿宋" w:eastAsia="仿宋" w:hAnsi="仿宋" w:cs="仿宋" w:hint="eastAsia"/>
            <w:lang w:eastAsia="zh-CN"/>
          </w:rPr>
          <w:t>(一)、行业分析</w:t>
        </w:r>
        <w:r>
          <w:tab/>
        </w:r>
        <w:r>
          <w:fldChar w:fldCharType="begin"/>
        </w:r>
        <w:r>
          <w:instrText xml:space="preserve"> PAGEREF _Toc26136 \h </w:instrText>
        </w:r>
        <w:r>
          <w:fldChar w:fldCharType="separate"/>
        </w:r>
        <w:r>
          <w:t>3</w:t>
        </w:r>
        <w:r>
          <w:fldChar w:fldCharType="end"/>
        </w:r>
      </w:hyperlink>
    </w:p>
    <w:p>
      <w:pPr>
        <w:pStyle w:val="TOC2"/>
        <w:tabs>
          <w:tab w:val="right" w:leader="dot" w:pos="8306"/>
        </w:tabs>
      </w:pPr>
      <w:hyperlink w:anchor="_Toc19387" w:history="1">
        <w:r>
          <w:rPr>
            <w:rFonts w:ascii="仿宋" w:eastAsia="仿宋" w:hAnsi="仿宋" w:cs="仿宋" w:hint="eastAsia"/>
            <w:lang w:eastAsia="zh-CN"/>
          </w:rPr>
          <w:t>(二)、市场分析</w:t>
        </w:r>
        <w:r>
          <w:tab/>
        </w:r>
        <w:r>
          <w:fldChar w:fldCharType="begin"/>
        </w:r>
        <w:r>
          <w:instrText xml:space="preserve"> PAGEREF _Toc19387 \h </w:instrText>
        </w:r>
        <w:r>
          <w:fldChar w:fldCharType="separate"/>
        </w:r>
        <w:r>
          <w:t>4</w:t>
        </w:r>
        <w:r>
          <w:fldChar w:fldCharType="end"/>
        </w:r>
      </w:hyperlink>
    </w:p>
    <w:p>
      <w:pPr>
        <w:pStyle w:val="TOC2"/>
        <w:tabs>
          <w:tab w:val="right" w:leader="dot" w:pos="8306"/>
        </w:tabs>
      </w:pPr>
      <w:hyperlink w:anchor="_Toc32216" w:history="1">
        <w:r>
          <w:rPr>
            <w:rFonts w:ascii="仿宋" w:eastAsia="仿宋" w:hAnsi="仿宋" w:cs="仿宋" w:hint="eastAsia"/>
            <w:lang w:eastAsia="zh-CN"/>
          </w:rPr>
          <w:t>(三)、行业发展及市场前景分析</w:t>
        </w:r>
        <w:r>
          <w:tab/>
        </w:r>
        <w:r>
          <w:fldChar w:fldCharType="begin"/>
        </w:r>
        <w:r>
          <w:instrText xml:space="preserve"> PAGEREF _Toc32216 \h </w:instrText>
        </w:r>
        <w:r>
          <w:fldChar w:fldCharType="separate"/>
        </w:r>
        <w:r>
          <w:t>4</w:t>
        </w:r>
        <w:r>
          <w:fldChar w:fldCharType="end"/>
        </w:r>
      </w:hyperlink>
    </w:p>
    <w:p>
      <w:pPr>
        <w:pStyle w:val="TOC1"/>
        <w:tabs>
          <w:tab w:val="right" w:leader="dot" w:pos="8306"/>
        </w:tabs>
      </w:pPr>
      <w:hyperlink w:anchor="_Toc30818" w:history="1">
        <w:r>
          <w:rPr>
            <w:rFonts w:ascii="仿宋" w:eastAsia="仿宋" w:hAnsi="仿宋" w:cs="仿宋" w:hint="eastAsia"/>
            <w:lang w:eastAsia="zh-CN"/>
          </w:rPr>
          <w:t>二、公司成立方案</w:t>
        </w:r>
        <w:r>
          <w:tab/>
        </w:r>
        <w:r>
          <w:fldChar w:fldCharType="begin"/>
        </w:r>
        <w:r>
          <w:instrText xml:space="preserve"> PAGEREF _Toc30818 \h </w:instrText>
        </w:r>
        <w:r>
          <w:fldChar w:fldCharType="separate"/>
        </w:r>
        <w:r>
          <w:t>6</w:t>
        </w:r>
        <w:r>
          <w:fldChar w:fldCharType="end"/>
        </w:r>
      </w:hyperlink>
    </w:p>
    <w:p>
      <w:pPr>
        <w:pStyle w:val="TOC2"/>
        <w:tabs>
          <w:tab w:val="right" w:leader="dot" w:pos="8306"/>
        </w:tabs>
      </w:pPr>
      <w:hyperlink w:anchor="_Toc26711" w:history="1">
        <w:r>
          <w:rPr>
            <w:rFonts w:ascii="仿宋" w:eastAsia="仿宋" w:hAnsi="仿宋" w:cs="仿宋" w:hint="eastAsia"/>
            <w:lang w:eastAsia="zh-CN"/>
          </w:rPr>
          <w:t>(一)、公司经营宗旨</w:t>
        </w:r>
        <w:r>
          <w:tab/>
        </w:r>
        <w:r>
          <w:fldChar w:fldCharType="begin"/>
        </w:r>
        <w:r>
          <w:instrText xml:space="preserve"> PAGEREF _Toc26711 \h </w:instrText>
        </w:r>
        <w:r>
          <w:fldChar w:fldCharType="separate"/>
        </w:r>
        <w:r>
          <w:t>6</w:t>
        </w:r>
        <w:r>
          <w:fldChar w:fldCharType="end"/>
        </w:r>
      </w:hyperlink>
    </w:p>
    <w:p>
      <w:pPr>
        <w:pStyle w:val="TOC2"/>
        <w:tabs>
          <w:tab w:val="right" w:leader="dot" w:pos="8306"/>
        </w:tabs>
      </w:pPr>
      <w:hyperlink w:anchor="_Toc813" w:history="1">
        <w:r>
          <w:rPr>
            <w:rFonts w:ascii="仿宋" w:eastAsia="仿宋" w:hAnsi="仿宋" w:cs="仿宋" w:hint="eastAsia"/>
            <w:lang w:eastAsia="zh-CN"/>
          </w:rPr>
          <w:t>(二)、公司的目标、主要职责</w:t>
        </w:r>
        <w:r>
          <w:tab/>
        </w:r>
        <w:r>
          <w:fldChar w:fldCharType="begin"/>
        </w:r>
        <w:r>
          <w:instrText xml:space="preserve"> PAGEREF _Toc813 \h </w:instrText>
        </w:r>
        <w:r>
          <w:fldChar w:fldCharType="separate"/>
        </w:r>
        <w:r>
          <w:t>6</w:t>
        </w:r>
        <w:r>
          <w:fldChar w:fldCharType="end"/>
        </w:r>
      </w:hyperlink>
    </w:p>
    <w:p>
      <w:pPr>
        <w:pStyle w:val="TOC2"/>
        <w:tabs>
          <w:tab w:val="right" w:leader="dot" w:pos="8306"/>
        </w:tabs>
      </w:pPr>
      <w:hyperlink w:anchor="_Toc5691" w:history="1">
        <w:r>
          <w:rPr>
            <w:rFonts w:ascii="仿宋" w:eastAsia="仿宋" w:hAnsi="仿宋" w:cs="仿宋" w:hint="eastAsia"/>
            <w:lang w:eastAsia="zh-CN"/>
          </w:rPr>
          <w:t>(三)、公司组建方式</w:t>
        </w:r>
        <w:r>
          <w:tab/>
        </w:r>
        <w:r>
          <w:fldChar w:fldCharType="begin"/>
        </w:r>
        <w:r>
          <w:instrText xml:space="preserve"> PAGEREF _Toc5691 \h </w:instrText>
        </w:r>
        <w:r>
          <w:fldChar w:fldCharType="separate"/>
        </w:r>
        <w:r>
          <w:t>9</w:t>
        </w:r>
        <w:r>
          <w:fldChar w:fldCharType="end"/>
        </w:r>
      </w:hyperlink>
    </w:p>
    <w:p>
      <w:pPr>
        <w:pStyle w:val="TOC2"/>
        <w:tabs>
          <w:tab w:val="right" w:leader="dot" w:pos="8306"/>
        </w:tabs>
      </w:pPr>
      <w:hyperlink w:anchor="_Toc1873" w:history="1">
        <w:r>
          <w:rPr>
            <w:rFonts w:ascii="仿宋" w:eastAsia="仿宋" w:hAnsi="仿宋" w:cs="仿宋" w:hint="eastAsia"/>
            <w:lang w:eastAsia="zh-CN"/>
          </w:rPr>
          <w:t>(四)、公司管理体制</w:t>
        </w:r>
        <w:r>
          <w:tab/>
        </w:r>
        <w:r>
          <w:fldChar w:fldCharType="begin"/>
        </w:r>
        <w:r>
          <w:instrText xml:space="preserve"> PAGEREF _Toc1873 \h </w:instrText>
        </w:r>
        <w:r>
          <w:fldChar w:fldCharType="separate"/>
        </w:r>
        <w:r>
          <w:t>10</w:t>
        </w:r>
        <w:r>
          <w:fldChar w:fldCharType="end"/>
        </w:r>
      </w:hyperlink>
    </w:p>
    <w:p>
      <w:pPr>
        <w:pStyle w:val="TOC2"/>
        <w:tabs>
          <w:tab w:val="right" w:leader="dot" w:pos="8306"/>
        </w:tabs>
      </w:pPr>
      <w:hyperlink w:anchor="_Toc30339" w:history="1">
        <w:r>
          <w:rPr>
            <w:rFonts w:ascii="仿宋" w:eastAsia="仿宋" w:hAnsi="仿宋" w:cs="仿宋" w:hint="eastAsia"/>
            <w:lang w:eastAsia="zh-CN"/>
          </w:rPr>
          <w:t>(五)、部门职责及权限</w:t>
        </w:r>
        <w:r>
          <w:tab/>
        </w:r>
        <w:r>
          <w:fldChar w:fldCharType="begin"/>
        </w:r>
        <w:r>
          <w:instrText xml:space="preserve"> PAGEREF _Toc30339 \h </w:instrText>
        </w:r>
        <w:r>
          <w:fldChar w:fldCharType="separate"/>
        </w:r>
        <w:r>
          <w:t>11</w:t>
        </w:r>
        <w:r>
          <w:fldChar w:fldCharType="end"/>
        </w:r>
      </w:hyperlink>
    </w:p>
    <w:p>
      <w:pPr>
        <w:pStyle w:val="TOC2"/>
        <w:tabs>
          <w:tab w:val="right" w:leader="dot" w:pos="8306"/>
        </w:tabs>
      </w:pPr>
      <w:hyperlink w:anchor="_Toc24063" w:history="1">
        <w:r>
          <w:rPr>
            <w:rFonts w:ascii="仿宋" w:eastAsia="仿宋" w:hAnsi="仿宋" w:cs="仿宋" w:hint="eastAsia"/>
            <w:lang w:eastAsia="zh-CN"/>
          </w:rPr>
          <w:t>(六)、核心人员介绍</w:t>
        </w:r>
        <w:r>
          <w:tab/>
        </w:r>
        <w:r>
          <w:fldChar w:fldCharType="begin"/>
        </w:r>
        <w:r>
          <w:instrText xml:space="preserve"> PAGEREF _Toc24063 \h </w:instrText>
        </w:r>
        <w:r>
          <w:fldChar w:fldCharType="separate"/>
        </w:r>
        <w:r>
          <w:t>14</w:t>
        </w:r>
        <w:r>
          <w:fldChar w:fldCharType="end"/>
        </w:r>
      </w:hyperlink>
    </w:p>
    <w:p>
      <w:pPr>
        <w:pStyle w:val="TOC2"/>
        <w:tabs>
          <w:tab w:val="right" w:leader="dot" w:pos="8306"/>
        </w:tabs>
      </w:pPr>
      <w:hyperlink w:anchor="_Toc21251" w:history="1">
        <w:r>
          <w:rPr>
            <w:rFonts w:ascii="仿宋" w:eastAsia="仿宋" w:hAnsi="仿宋" w:cs="仿宋" w:hint="eastAsia"/>
            <w:lang w:eastAsia="zh-CN"/>
          </w:rPr>
          <w:t>(七)、财务会计制度</w:t>
        </w:r>
        <w:r>
          <w:tab/>
        </w:r>
        <w:r>
          <w:fldChar w:fldCharType="begin"/>
        </w:r>
        <w:r>
          <w:instrText xml:space="preserve"> PAGEREF _Toc21251 \h </w:instrText>
        </w:r>
        <w:r>
          <w:fldChar w:fldCharType="separate"/>
        </w:r>
        <w:r>
          <w:t>15</w:t>
        </w:r>
        <w:r>
          <w:fldChar w:fldCharType="end"/>
        </w:r>
      </w:hyperlink>
    </w:p>
    <w:p>
      <w:pPr>
        <w:pStyle w:val="TOC1"/>
        <w:tabs>
          <w:tab w:val="right" w:leader="dot" w:pos="8306"/>
        </w:tabs>
      </w:pPr>
      <w:hyperlink w:anchor="_Toc20864" w:history="1">
        <w:r>
          <w:rPr>
            <w:rFonts w:ascii="仿宋" w:eastAsia="仿宋" w:hAnsi="仿宋" w:cs="仿宋" w:hint="eastAsia"/>
            <w:lang w:eastAsia="zh-CN"/>
          </w:rPr>
          <w:t>三、法人治理</w:t>
        </w:r>
        <w:r>
          <w:tab/>
        </w:r>
        <w:r>
          <w:fldChar w:fldCharType="begin"/>
        </w:r>
        <w:r>
          <w:instrText xml:space="preserve"> PAGEREF _Toc20864 \h </w:instrText>
        </w:r>
        <w:r>
          <w:fldChar w:fldCharType="separate"/>
        </w:r>
        <w:r>
          <w:t>21</w:t>
        </w:r>
        <w:r>
          <w:fldChar w:fldCharType="end"/>
        </w:r>
      </w:hyperlink>
    </w:p>
    <w:p>
      <w:pPr>
        <w:pStyle w:val="TOC2"/>
        <w:tabs>
          <w:tab w:val="right" w:leader="dot" w:pos="8306"/>
        </w:tabs>
      </w:pPr>
      <w:hyperlink w:anchor="_Toc23962" w:history="1">
        <w:r>
          <w:rPr>
            <w:rFonts w:ascii="仿宋" w:eastAsia="仿宋" w:hAnsi="仿宋" w:cs="仿宋" w:hint="eastAsia"/>
            <w:lang w:eastAsia="zh-CN"/>
          </w:rPr>
          <w:t>(一)、股东权利及义务</w:t>
        </w:r>
        <w:r>
          <w:tab/>
        </w:r>
        <w:r>
          <w:fldChar w:fldCharType="begin"/>
        </w:r>
        <w:r>
          <w:instrText xml:space="preserve"> PAGEREF _Toc23962 \h </w:instrText>
        </w:r>
        <w:r>
          <w:fldChar w:fldCharType="separate"/>
        </w:r>
        <w:r>
          <w:t>21</w:t>
        </w:r>
        <w:r>
          <w:fldChar w:fldCharType="end"/>
        </w:r>
      </w:hyperlink>
    </w:p>
    <w:p>
      <w:pPr>
        <w:pStyle w:val="TOC2"/>
        <w:tabs>
          <w:tab w:val="right" w:leader="dot" w:pos="8306"/>
        </w:tabs>
      </w:pPr>
      <w:hyperlink w:anchor="_Toc521" w:history="1">
        <w:r>
          <w:rPr>
            <w:rFonts w:ascii="仿宋" w:eastAsia="仿宋" w:hAnsi="仿宋" w:cs="仿宋" w:hint="eastAsia"/>
            <w:lang w:eastAsia="zh-CN"/>
          </w:rPr>
          <w:t>(二)、董事</w:t>
        </w:r>
        <w:r>
          <w:tab/>
        </w:r>
        <w:r>
          <w:fldChar w:fldCharType="begin"/>
        </w:r>
        <w:r>
          <w:instrText xml:space="preserve"> PAGEREF _Toc521 \h </w:instrText>
        </w:r>
        <w:r>
          <w:fldChar w:fldCharType="separate"/>
        </w:r>
        <w:r>
          <w:t>23</w:t>
        </w:r>
        <w:r>
          <w:fldChar w:fldCharType="end"/>
        </w:r>
      </w:hyperlink>
    </w:p>
    <w:p>
      <w:pPr>
        <w:pStyle w:val="TOC2"/>
        <w:tabs>
          <w:tab w:val="right" w:leader="dot" w:pos="8306"/>
        </w:tabs>
      </w:pPr>
      <w:hyperlink w:anchor="_Toc23606" w:history="1">
        <w:r>
          <w:rPr>
            <w:rFonts w:ascii="仿宋" w:eastAsia="仿宋" w:hAnsi="仿宋" w:cs="仿宋" w:hint="eastAsia"/>
            <w:lang w:eastAsia="zh-CN"/>
          </w:rPr>
          <w:t>(三)、高级管理人员</w:t>
        </w:r>
        <w:r>
          <w:tab/>
        </w:r>
        <w:r>
          <w:fldChar w:fldCharType="begin"/>
        </w:r>
        <w:r>
          <w:instrText xml:space="preserve"> PAGEREF _Toc23606 \h </w:instrText>
        </w:r>
        <w:r>
          <w:fldChar w:fldCharType="separate"/>
        </w:r>
        <w:r>
          <w:t>28</w:t>
        </w:r>
        <w:r>
          <w:fldChar w:fldCharType="end"/>
        </w:r>
      </w:hyperlink>
    </w:p>
    <w:p>
      <w:pPr>
        <w:pStyle w:val="TOC2"/>
        <w:tabs>
          <w:tab w:val="right" w:leader="dot" w:pos="8306"/>
        </w:tabs>
      </w:pPr>
      <w:hyperlink w:anchor="_Toc21043" w:history="1">
        <w:r>
          <w:rPr>
            <w:rFonts w:ascii="仿宋" w:eastAsia="仿宋" w:hAnsi="仿宋" w:cs="仿宋" w:hint="eastAsia"/>
            <w:lang w:eastAsia="zh-CN"/>
          </w:rPr>
          <w:t>(四)、监事</w:t>
        </w:r>
        <w:r>
          <w:tab/>
        </w:r>
        <w:r>
          <w:fldChar w:fldCharType="begin"/>
        </w:r>
        <w:r>
          <w:instrText xml:space="preserve"> PAGEREF _Toc21043 \h </w:instrText>
        </w:r>
        <w:r>
          <w:fldChar w:fldCharType="separate"/>
        </w:r>
        <w:r>
          <w:t>30</w:t>
        </w:r>
        <w:r>
          <w:fldChar w:fldCharType="end"/>
        </w:r>
      </w:hyperlink>
    </w:p>
    <w:p>
      <w:pPr>
        <w:pStyle w:val="TOC1"/>
        <w:tabs>
          <w:tab w:val="right" w:leader="dot" w:pos="8306"/>
        </w:tabs>
      </w:pPr>
      <w:hyperlink w:anchor="_Toc4581" w:history="1">
        <w:r>
          <w:rPr>
            <w:rFonts w:ascii="仿宋" w:eastAsia="仿宋" w:hAnsi="仿宋" w:cs="仿宋" w:hint="eastAsia"/>
            <w:lang w:eastAsia="zh-CN"/>
          </w:rPr>
          <w:t>四、选址分析</w:t>
        </w:r>
        <w:r>
          <w:tab/>
        </w:r>
        <w:r>
          <w:fldChar w:fldCharType="begin"/>
        </w:r>
        <w:r>
          <w:instrText xml:space="preserve"> PAGEREF _Toc4581 \h </w:instrText>
        </w:r>
        <w:r>
          <w:fldChar w:fldCharType="separate"/>
        </w:r>
        <w:r>
          <w:t>31</w:t>
        </w:r>
        <w:r>
          <w:fldChar w:fldCharType="end"/>
        </w:r>
      </w:hyperlink>
    </w:p>
    <w:p>
      <w:pPr>
        <w:pStyle w:val="TOC2"/>
        <w:tabs>
          <w:tab w:val="right" w:leader="dot" w:pos="8306"/>
        </w:tabs>
      </w:pPr>
      <w:hyperlink w:anchor="_Toc8257" w:history="1">
        <w:r>
          <w:rPr>
            <w:rFonts w:ascii="仿宋" w:eastAsia="仿宋" w:hAnsi="仿宋" w:cs="仿宋" w:hint="eastAsia"/>
            <w:lang w:eastAsia="zh-CN"/>
          </w:rPr>
          <w:t>(一)、果蔬罐头加工项目选址原则</w:t>
        </w:r>
        <w:r>
          <w:tab/>
        </w:r>
        <w:r>
          <w:fldChar w:fldCharType="begin"/>
        </w:r>
        <w:r>
          <w:instrText xml:space="preserve"> PAGEREF _Toc8257 \h </w:instrText>
        </w:r>
        <w:r>
          <w:fldChar w:fldCharType="separate"/>
        </w:r>
        <w:r>
          <w:t>31</w:t>
        </w:r>
        <w:r>
          <w:fldChar w:fldCharType="end"/>
        </w:r>
      </w:hyperlink>
    </w:p>
    <w:p>
      <w:pPr>
        <w:pStyle w:val="TOC2"/>
        <w:tabs>
          <w:tab w:val="right" w:leader="dot" w:pos="8306"/>
        </w:tabs>
      </w:pPr>
      <w:hyperlink w:anchor="_Toc13701" w:history="1">
        <w:r>
          <w:rPr>
            <w:rFonts w:ascii="仿宋" w:eastAsia="仿宋" w:hAnsi="仿宋" w:cs="仿宋" w:hint="eastAsia"/>
            <w:lang w:eastAsia="zh-CN"/>
          </w:rPr>
          <w:t>(二)、建设区基本情况</w:t>
        </w:r>
        <w:r>
          <w:tab/>
        </w:r>
        <w:r>
          <w:fldChar w:fldCharType="begin"/>
        </w:r>
        <w:r>
          <w:instrText xml:space="preserve"> PAGEREF _Toc13701 \h </w:instrText>
        </w:r>
        <w:r>
          <w:fldChar w:fldCharType="separate"/>
        </w:r>
        <w:r>
          <w:t>33</w:t>
        </w:r>
        <w:r>
          <w:fldChar w:fldCharType="end"/>
        </w:r>
      </w:hyperlink>
    </w:p>
    <w:p>
      <w:pPr>
        <w:pStyle w:val="TOC2"/>
        <w:tabs>
          <w:tab w:val="right" w:leader="dot" w:pos="8306"/>
        </w:tabs>
      </w:pPr>
      <w:hyperlink w:anchor="_Toc31392" w:history="1">
        <w:r>
          <w:rPr>
            <w:rFonts w:ascii="仿宋" w:eastAsia="仿宋" w:hAnsi="仿宋" w:cs="仿宋" w:hint="eastAsia"/>
            <w:lang w:eastAsia="zh-CN"/>
          </w:rPr>
          <w:t>(三)、发展目标</w:t>
        </w:r>
        <w:r>
          <w:tab/>
        </w:r>
        <w:r>
          <w:fldChar w:fldCharType="begin"/>
        </w:r>
        <w:r>
          <w:instrText xml:space="preserve"> PAGEREF _Toc31392 \h </w:instrText>
        </w:r>
        <w:r>
          <w:fldChar w:fldCharType="separate"/>
        </w:r>
        <w:r>
          <w:t>34</w:t>
        </w:r>
        <w:r>
          <w:fldChar w:fldCharType="end"/>
        </w:r>
      </w:hyperlink>
    </w:p>
    <w:p>
      <w:pPr>
        <w:pStyle w:val="TOC2"/>
        <w:tabs>
          <w:tab w:val="right" w:leader="dot" w:pos="8306"/>
        </w:tabs>
      </w:pPr>
      <w:hyperlink w:anchor="_Toc2765" w:history="1">
        <w:r>
          <w:rPr>
            <w:rFonts w:ascii="仿宋" w:eastAsia="仿宋" w:hAnsi="仿宋" w:cs="仿宋" w:hint="eastAsia"/>
            <w:lang w:eastAsia="zh-CN"/>
          </w:rPr>
          <w:t>(四)、产业发展方向</w:t>
        </w:r>
        <w:r>
          <w:tab/>
        </w:r>
        <w:r>
          <w:fldChar w:fldCharType="begin"/>
        </w:r>
        <w:r>
          <w:instrText xml:space="preserve"> PAGEREF _Toc2765 \h </w:instrText>
        </w:r>
        <w:r>
          <w:fldChar w:fldCharType="separate"/>
        </w:r>
        <w:r>
          <w:t>35</w:t>
        </w:r>
        <w:r>
          <w:fldChar w:fldCharType="end"/>
        </w:r>
      </w:hyperlink>
    </w:p>
    <w:p>
      <w:pPr>
        <w:pStyle w:val="TOC2"/>
        <w:tabs>
          <w:tab w:val="right" w:leader="dot" w:pos="8306"/>
        </w:tabs>
      </w:pPr>
      <w:hyperlink w:anchor="_Toc12602" w:history="1">
        <w:r>
          <w:rPr>
            <w:rFonts w:ascii="仿宋" w:eastAsia="仿宋" w:hAnsi="仿宋" w:cs="仿宋" w:hint="eastAsia"/>
            <w:lang w:eastAsia="zh-CN"/>
          </w:rPr>
          <w:t>(五)、果蔬罐头加工项目选址综合评价</w:t>
        </w:r>
        <w:r>
          <w:tab/>
        </w:r>
        <w:r>
          <w:fldChar w:fldCharType="begin"/>
        </w:r>
        <w:r>
          <w:instrText xml:space="preserve"> PAGEREF _Toc12602 \h </w:instrText>
        </w:r>
        <w:r>
          <w:fldChar w:fldCharType="separate"/>
        </w:r>
        <w:r>
          <w:t>36</w:t>
        </w:r>
        <w:r>
          <w:fldChar w:fldCharType="end"/>
        </w:r>
      </w:hyperlink>
    </w:p>
    <w:p>
      <w:pPr>
        <w:pStyle w:val="TOC1"/>
        <w:tabs>
          <w:tab w:val="right" w:leader="dot" w:pos="8306"/>
        </w:tabs>
      </w:pPr>
      <w:hyperlink w:anchor="_Toc6342" w:history="1">
        <w:r>
          <w:rPr>
            <w:rFonts w:ascii="仿宋" w:eastAsia="仿宋" w:hAnsi="仿宋" w:cs="仿宋" w:hint="eastAsia"/>
            <w:lang w:eastAsia="zh-CN"/>
          </w:rPr>
          <w:t>五、果蔬罐头加工筹建公司基本信息</w:t>
        </w:r>
        <w:r>
          <w:tab/>
        </w:r>
        <w:r>
          <w:fldChar w:fldCharType="begin"/>
        </w:r>
        <w:r>
          <w:instrText xml:space="preserve"> PAGEREF _Toc6342 \h </w:instrText>
        </w:r>
        <w:r>
          <w:fldChar w:fldCharType="separate"/>
        </w:r>
        <w:r>
          <w:t>37</w:t>
        </w:r>
        <w:r>
          <w:fldChar w:fldCharType="end"/>
        </w:r>
      </w:hyperlink>
    </w:p>
    <w:p>
      <w:pPr>
        <w:pStyle w:val="TOC2"/>
        <w:tabs>
          <w:tab w:val="right" w:leader="dot" w:pos="8306"/>
        </w:tabs>
      </w:pPr>
      <w:hyperlink w:anchor="_Toc29336" w:history="1">
        <w:r>
          <w:rPr>
            <w:rFonts w:ascii="仿宋" w:eastAsia="仿宋" w:hAnsi="仿宋" w:cs="仿宋" w:hint="eastAsia"/>
            <w:lang w:eastAsia="zh-CN"/>
          </w:rPr>
          <w:t>(一)、公司名称</w:t>
        </w:r>
        <w:r>
          <w:tab/>
        </w:r>
        <w:r>
          <w:fldChar w:fldCharType="begin"/>
        </w:r>
        <w:r>
          <w:instrText xml:space="preserve"> PAGEREF _Toc29336 \h </w:instrText>
        </w:r>
        <w:r>
          <w:fldChar w:fldCharType="separate"/>
        </w:r>
        <w:r>
          <w:t>37</w:t>
        </w:r>
        <w:r>
          <w:fldChar w:fldCharType="end"/>
        </w:r>
      </w:hyperlink>
    </w:p>
    <w:p>
      <w:pPr>
        <w:pStyle w:val="TOC2"/>
        <w:tabs>
          <w:tab w:val="right" w:leader="dot" w:pos="8306"/>
        </w:tabs>
      </w:pPr>
      <w:hyperlink w:anchor="_Toc4336" w:history="1">
        <w:r>
          <w:rPr>
            <w:rFonts w:ascii="仿宋" w:eastAsia="仿宋" w:hAnsi="仿宋" w:cs="仿宋" w:hint="eastAsia"/>
            <w:lang w:eastAsia="zh-CN"/>
          </w:rPr>
          <w:t>(二)、注册资本</w:t>
        </w:r>
        <w:r>
          <w:tab/>
        </w:r>
        <w:r>
          <w:fldChar w:fldCharType="begin"/>
        </w:r>
        <w:r>
          <w:instrText xml:space="preserve"> PAGEREF _Toc4336 \h </w:instrText>
        </w:r>
        <w:r>
          <w:fldChar w:fldCharType="separate"/>
        </w:r>
        <w:r>
          <w:t>37</w:t>
        </w:r>
        <w:r>
          <w:fldChar w:fldCharType="end"/>
        </w:r>
      </w:hyperlink>
    </w:p>
    <w:p>
      <w:pPr>
        <w:pStyle w:val="TOC2"/>
        <w:tabs>
          <w:tab w:val="right" w:leader="dot" w:pos="8306"/>
        </w:tabs>
      </w:pPr>
      <w:hyperlink w:anchor="_Toc23275" w:history="1">
        <w:r>
          <w:rPr>
            <w:rFonts w:ascii="仿宋" w:eastAsia="仿宋" w:hAnsi="仿宋" w:cs="仿宋" w:hint="eastAsia"/>
            <w:lang w:eastAsia="zh-CN"/>
          </w:rPr>
          <w:t>(三)、注册地址</w:t>
        </w:r>
        <w:r>
          <w:tab/>
        </w:r>
        <w:r>
          <w:fldChar w:fldCharType="begin"/>
        </w:r>
        <w:r>
          <w:instrText xml:space="preserve"> PAGEREF _Toc23275 \h </w:instrText>
        </w:r>
        <w:r>
          <w:fldChar w:fldCharType="separate"/>
        </w:r>
        <w:r>
          <w:t>37</w:t>
        </w:r>
        <w:r>
          <w:fldChar w:fldCharType="end"/>
        </w:r>
      </w:hyperlink>
    </w:p>
    <w:p>
      <w:pPr>
        <w:pStyle w:val="TOC2"/>
        <w:tabs>
          <w:tab w:val="right" w:leader="dot" w:pos="8306"/>
        </w:tabs>
      </w:pPr>
      <w:hyperlink w:anchor="_Toc21668" w:history="1">
        <w:r>
          <w:rPr>
            <w:rFonts w:ascii="仿宋" w:eastAsia="仿宋" w:hAnsi="仿宋" w:cs="仿宋" w:hint="eastAsia"/>
            <w:lang w:eastAsia="zh-CN"/>
          </w:rPr>
          <w:t>(四)、法人代表</w:t>
        </w:r>
        <w:r>
          <w:tab/>
        </w:r>
        <w:r>
          <w:fldChar w:fldCharType="begin"/>
        </w:r>
        <w:r>
          <w:instrText xml:space="preserve"> PAGEREF _Toc21668 \h </w:instrText>
        </w:r>
        <w:r>
          <w:fldChar w:fldCharType="separate"/>
        </w:r>
        <w:r>
          <w:t>37</w:t>
        </w:r>
        <w:r>
          <w:fldChar w:fldCharType="end"/>
        </w:r>
      </w:hyperlink>
    </w:p>
    <w:p>
      <w:pPr>
        <w:pStyle w:val="TOC2"/>
        <w:tabs>
          <w:tab w:val="right" w:leader="dot" w:pos="8306"/>
        </w:tabs>
      </w:pPr>
      <w:hyperlink w:anchor="_Toc19562" w:history="1">
        <w:r>
          <w:rPr>
            <w:rFonts w:ascii="仿宋" w:eastAsia="仿宋" w:hAnsi="仿宋" w:cs="仿宋" w:hint="eastAsia"/>
            <w:lang w:eastAsia="zh-CN"/>
          </w:rPr>
          <w:t>(五)、主要经营范围</w:t>
        </w:r>
        <w:r>
          <w:tab/>
        </w:r>
        <w:r>
          <w:fldChar w:fldCharType="begin"/>
        </w:r>
        <w:r>
          <w:instrText xml:space="preserve"> PAGEREF _Toc19562 \h </w:instrText>
        </w:r>
        <w:r>
          <w:fldChar w:fldCharType="separate"/>
        </w:r>
        <w:r>
          <w:t>37</w:t>
        </w:r>
        <w:r>
          <w:fldChar w:fldCharType="end"/>
        </w:r>
      </w:hyperlink>
    </w:p>
    <w:p>
      <w:pPr>
        <w:pStyle w:val="TOC2"/>
        <w:tabs>
          <w:tab w:val="right" w:leader="dot" w:pos="8306"/>
        </w:tabs>
      </w:pPr>
      <w:hyperlink w:anchor="_Toc12916" w:history="1">
        <w:r>
          <w:rPr>
            <w:rFonts w:ascii="仿宋" w:eastAsia="仿宋" w:hAnsi="仿宋" w:cs="仿宋" w:hint="eastAsia"/>
            <w:lang w:eastAsia="zh-CN"/>
          </w:rPr>
          <w:t>(六)、主要股东</w:t>
        </w:r>
        <w:r>
          <w:tab/>
        </w:r>
        <w:r>
          <w:fldChar w:fldCharType="begin"/>
        </w:r>
        <w:r>
          <w:instrText xml:space="preserve"> PAGEREF _Toc12916 \h </w:instrText>
        </w:r>
        <w:r>
          <w:fldChar w:fldCharType="separate"/>
        </w:r>
        <w:r>
          <w:t>38</w:t>
        </w:r>
        <w:r>
          <w:fldChar w:fldCharType="end"/>
        </w:r>
      </w:hyperlink>
    </w:p>
    <w:p>
      <w:pPr>
        <w:pStyle w:val="TOC1"/>
        <w:tabs>
          <w:tab w:val="right" w:leader="dot" w:pos="8306"/>
        </w:tabs>
      </w:pPr>
      <w:hyperlink w:anchor="_Toc25522" w:history="1">
        <w:r>
          <w:rPr>
            <w:rFonts w:ascii="仿宋" w:eastAsia="仿宋" w:hAnsi="仿宋" w:cs="仿宋" w:hint="eastAsia"/>
            <w:lang w:eastAsia="zh-CN"/>
          </w:rPr>
          <w:t>六、目标客户和受众分析</w:t>
        </w:r>
        <w:r>
          <w:tab/>
        </w:r>
        <w:r>
          <w:fldChar w:fldCharType="begin"/>
        </w:r>
        <w:r>
          <w:instrText xml:space="preserve"> PAGEREF _Toc25522 \h </w:instrText>
        </w:r>
        <w:r>
          <w:fldChar w:fldCharType="separate"/>
        </w:r>
        <w:r>
          <w:t>39</w:t>
        </w:r>
        <w:r>
          <w:fldChar w:fldCharType="end"/>
        </w:r>
      </w:hyperlink>
    </w:p>
    <w:p>
      <w:pPr>
        <w:pStyle w:val="TOC2"/>
        <w:tabs>
          <w:tab w:val="right" w:leader="dot" w:pos="8306"/>
        </w:tabs>
      </w:pPr>
      <w:hyperlink w:anchor="_Toc917" w:history="1">
        <w:r>
          <w:rPr>
            <w:rFonts w:ascii="仿宋" w:eastAsia="仿宋" w:hAnsi="仿宋" w:cs="仿宋" w:hint="eastAsia"/>
            <w:lang w:eastAsia="zh-CN"/>
          </w:rPr>
          <w:t>(一)、客户群体描述</w:t>
        </w:r>
        <w:r>
          <w:tab/>
        </w:r>
        <w:r>
          <w:fldChar w:fldCharType="begin"/>
        </w:r>
        <w:r>
          <w:instrText xml:space="preserve"> PAGEREF _Toc917 \h </w:instrText>
        </w:r>
        <w:r>
          <w:fldChar w:fldCharType="separate"/>
        </w:r>
        <w:r>
          <w:t>39</w:t>
        </w:r>
        <w:r>
          <w:fldChar w:fldCharType="end"/>
        </w:r>
      </w:hyperlink>
    </w:p>
    <w:p>
      <w:pPr>
        <w:pStyle w:val="TOC2"/>
        <w:tabs>
          <w:tab w:val="right" w:leader="dot" w:pos="8306"/>
        </w:tabs>
      </w:pPr>
      <w:hyperlink w:anchor="_Toc12293" w:history="1">
        <w:r>
          <w:rPr>
            <w:rFonts w:ascii="仿宋" w:eastAsia="仿宋" w:hAnsi="仿宋" w:cs="仿宋" w:hint="eastAsia"/>
            <w:lang w:eastAsia="zh-CN"/>
          </w:rPr>
          <w:t>(二)、客户需求和期望</w:t>
        </w:r>
        <w:r>
          <w:tab/>
        </w:r>
        <w:r>
          <w:fldChar w:fldCharType="begin"/>
        </w:r>
        <w:r>
          <w:instrText xml:space="preserve"> PAGEREF _Toc12293 \h </w:instrText>
        </w:r>
        <w:r>
          <w:fldChar w:fldCharType="separate"/>
        </w:r>
        <w:r>
          <w:t>40</w:t>
        </w:r>
        <w:r>
          <w:fldChar w:fldCharType="end"/>
        </w:r>
      </w:hyperlink>
    </w:p>
    <w:p>
      <w:pPr>
        <w:pStyle w:val="TOC2"/>
        <w:tabs>
          <w:tab w:val="right" w:leader="dot" w:pos="8306"/>
        </w:tabs>
      </w:pPr>
      <w:hyperlink w:anchor="_Toc20891" w:history="1">
        <w:r>
          <w:rPr>
            <w:rFonts w:ascii="仿宋" w:eastAsia="仿宋" w:hAnsi="仿宋" w:cs="仿宋" w:hint="eastAsia"/>
            <w:lang w:eastAsia="zh-CN"/>
          </w:rPr>
          <w:t>(三)、客户获取策略</w:t>
        </w:r>
        <w:r>
          <w:tab/>
        </w:r>
        <w:r>
          <w:fldChar w:fldCharType="begin"/>
        </w:r>
        <w:r>
          <w:instrText xml:space="preserve"> PAGEREF _Toc20891 \h </w:instrText>
        </w:r>
        <w:r>
          <w:fldChar w:fldCharType="separate"/>
        </w:r>
        <w:r>
          <w:t>42</w:t>
        </w:r>
        <w:r>
          <w:fldChar w:fldCharType="end"/>
        </w:r>
      </w:hyperlink>
    </w:p>
    <w:p>
      <w:pPr>
        <w:pStyle w:val="TOC2"/>
        <w:tabs>
          <w:tab w:val="right" w:leader="dot" w:pos="8306"/>
        </w:tabs>
      </w:pPr>
      <w:hyperlink w:anchor="_Toc22169" w:history="1">
        <w:r>
          <w:rPr>
            <w:rFonts w:ascii="仿宋" w:eastAsia="仿宋" w:hAnsi="仿宋" w:cs="仿宋" w:hint="eastAsia"/>
            <w:lang w:eastAsia="zh-CN"/>
          </w:rPr>
          <w:t>(四)、客户关系管理</w:t>
        </w:r>
        <w:r>
          <w:tab/>
        </w:r>
        <w:r>
          <w:fldChar w:fldCharType="begin"/>
        </w:r>
        <w:r>
          <w:instrText xml:space="preserve"> PAGEREF _Toc22169 \h </w:instrText>
        </w:r>
        <w:r>
          <w:fldChar w:fldCharType="separate"/>
        </w:r>
        <w:r>
          <w:t>44</w:t>
        </w:r>
        <w:r>
          <w:fldChar w:fldCharType="end"/>
        </w:r>
      </w:hyperlink>
    </w:p>
    <w:p>
      <w:pPr>
        <w:pStyle w:val="TOC1"/>
        <w:tabs>
          <w:tab w:val="right" w:leader="dot" w:pos="8306"/>
        </w:tabs>
      </w:pPr>
      <w:hyperlink w:anchor="_Toc12045" w:history="1">
        <w:r>
          <w:rPr>
            <w:rFonts w:ascii="仿宋" w:eastAsia="仿宋" w:hAnsi="仿宋" w:cs="仿宋" w:hint="eastAsia"/>
            <w:lang w:eastAsia="zh-CN"/>
          </w:rPr>
          <w:t>七、公司组建背景分析</w:t>
        </w:r>
        <w:r>
          <w:tab/>
        </w:r>
        <w:r>
          <w:fldChar w:fldCharType="begin"/>
        </w:r>
        <w:r>
          <w:instrText xml:space="preserve"> PAGEREF _Toc12045 \h </w:instrText>
        </w:r>
        <w:r>
          <w:fldChar w:fldCharType="separate"/>
        </w:r>
        <w:r>
          <w:t>46</w:t>
        </w:r>
        <w:r>
          <w:fldChar w:fldCharType="end"/>
        </w:r>
      </w:hyperlink>
    </w:p>
    <w:p>
      <w:pPr>
        <w:pStyle w:val="TOC2"/>
        <w:tabs>
          <w:tab w:val="right" w:leader="dot" w:pos="8306"/>
        </w:tabs>
      </w:pPr>
      <w:hyperlink w:anchor="_Toc16732" w:history="1">
        <w:r>
          <w:rPr>
            <w:rFonts w:ascii="仿宋" w:eastAsia="仿宋" w:hAnsi="仿宋" w:cs="仿宋" w:hint="eastAsia"/>
            <w:lang w:eastAsia="zh-CN"/>
          </w:rPr>
          <w:t>(一)、果蔬罐头加工项目背景分析</w:t>
        </w:r>
        <w:r>
          <w:tab/>
        </w:r>
        <w:r>
          <w:fldChar w:fldCharType="begin"/>
        </w:r>
        <w:r>
          <w:instrText xml:space="preserve"> PAGEREF _Toc16732 \h </w:instrText>
        </w:r>
        <w:r>
          <w:fldChar w:fldCharType="separate"/>
        </w:r>
        <w:r>
          <w:t>46</w:t>
        </w:r>
        <w:r>
          <w:fldChar w:fldCharType="end"/>
        </w:r>
      </w:hyperlink>
    </w:p>
    <w:p>
      <w:pPr>
        <w:pStyle w:val="TOC2"/>
        <w:tabs>
          <w:tab w:val="right" w:leader="dot" w:pos="8306"/>
        </w:tabs>
      </w:pPr>
      <w:hyperlink w:anchor="_Toc408" w:history="1">
        <w:r>
          <w:rPr>
            <w:rFonts w:ascii="仿宋" w:eastAsia="仿宋" w:hAnsi="仿宋" w:cs="仿宋" w:hint="eastAsia"/>
            <w:lang w:eastAsia="zh-CN"/>
          </w:rPr>
          <w:t>(二)、果蔬罐头加工项目建设必要性分析</w:t>
        </w:r>
        <w:r>
          <w:tab/>
        </w:r>
        <w:r>
          <w:fldChar w:fldCharType="begin"/>
        </w:r>
        <w:r>
          <w:instrText xml:space="preserve"> PAGEREF _Toc408 \h </w:instrText>
        </w:r>
        <w:r>
          <w:fldChar w:fldCharType="separate"/>
        </w:r>
        <w:r>
          <w:t>47</w:t>
        </w:r>
        <w:r>
          <w:fldChar w:fldCharType="end"/>
        </w:r>
      </w:hyperlink>
    </w:p>
    <w:p>
      <w:pPr>
        <w:pStyle w:val="TOC2"/>
        <w:tabs>
          <w:tab w:val="right" w:leader="dot" w:pos="8306"/>
        </w:tabs>
      </w:pPr>
      <w:hyperlink w:anchor="_Toc15575" w:history="1">
        <w:r>
          <w:rPr>
            <w:rFonts w:ascii="仿宋" w:eastAsia="仿宋" w:hAnsi="仿宋" w:cs="仿宋" w:hint="eastAsia"/>
            <w:lang w:eastAsia="zh-CN"/>
          </w:rPr>
          <w:t>(三)、鼓励中小企业发展</w:t>
        </w:r>
        <w:r>
          <w:tab/>
        </w:r>
        <w:r>
          <w:fldChar w:fldCharType="begin"/>
        </w:r>
        <w:r>
          <w:instrText xml:space="preserve"> PAGEREF _Toc15575 \h </w:instrText>
        </w:r>
        <w:r>
          <w:fldChar w:fldCharType="separate"/>
        </w:r>
        <w:r>
          <w:t>48</w:t>
        </w:r>
        <w:r>
          <w:fldChar w:fldCharType="end"/>
        </w:r>
      </w:hyperlink>
    </w:p>
    <w:p>
      <w:pPr>
        <w:pStyle w:val="TOC2"/>
        <w:tabs>
          <w:tab w:val="right" w:leader="dot" w:pos="8306"/>
        </w:tabs>
      </w:pPr>
      <w:hyperlink w:anchor="_Toc13042" w:history="1">
        <w:r>
          <w:rPr>
            <w:rFonts w:ascii="仿宋" w:eastAsia="仿宋" w:hAnsi="仿宋" w:cs="仿宋" w:hint="eastAsia"/>
            <w:lang w:eastAsia="zh-CN"/>
          </w:rPr>
          <w:t>(四)、宏观经济形势分析</w:t>
        </w:r>
        <w:r>
          <w:tab/>
        </w:r>
        <w:r>
          <w:fldChar w:fldCharType="begin"/>
        </w:r>
        <w:r>
          <w:instrText xml:space="preserve"> PAGEREF _Toc13042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5" w:history="1">
        <w:r>
          <w:rPr>
            <w:rFonts w:ascii="仿宋" w:eastAsia="仿宋" w:hAnsi="仿宋" w:cs="仿宋" w:hint="eastAsia"/>
            <w:lang w:eastAsia="zh-CN"/>
          </w:rPr>
          <w:t>八、SWOT分析</w:t>
        </w:r>
        <w:r>
          <w:tab/>
        </w:r>
        <w:r>
          <w:fldChar w:fldCharType="begin"/>
        </w:r>
        <w:r>
          <w:instrText xml:space="preserve"> PAGEREF _Toc17935 \h </w:instrText>
        </w:r>
        <w:r>
          <w:fldChar w:fldCharType="separate"/>
        </w:r>
        <w:r>
          <w:t>50</w:t>
        </w:r>
        <w:r>
          <w:fldChar w:fldCharType="end"/>
        </w:r>
      </w:hyperlink>
    </w:p>
    <w:p>
      <w:pPr>
        <w:pStyle w:val="TOC2"/>
        <w:tabs>
          <w:tab w:val="right" w:leader="dot" w:pos="8306"/>
        </w:tabs>
      </w:pPr>
      <w:hyperlink w:anchor="_Toc9634" w:history="1">
        <w:r>
          <w:rPr>
            <w:rFonts w:ascii="仿宋" w:eastAsia="仿宋" w:hAnsi="仿宋" w:cs="仿宋" w:hint="eastAsia"/>
            <w:lang w:eastAsia="zh-CN"/>
          </w:rPr>
          <w:t>(一)、优势分析(S)</w:t>
        </w:r>
        <w:r>
          <w:tab/>
        </w:r>
        <w:r>
          <w:fldChar w:fldCharType="begin"/>
        </w:r>
        <w:r>
          <w:instrText xml:space="preserve"> PAGEREF _Toc9634 \h </w:instrText>
        </w:r>
        <w:r>
          <w:fldChar w:fldCharType="separate"/>
        </w:r>
        <w:r>
          <w:t>50</w:t>
        </w:r>
        <w:r>
          <w:fldChar w:fldCharType="end"/>
        </w:r>
      </w:hyperlink>
    </w:p>
    <w:p>
      <w:pPr>
        <w:pStyle w:val="TOC2"/>
        <w:tabs>
          <w:tab w:val="right" w:leader="dot" w:pos="8306"/>
        </w:tabs>
      </w:pPr>
      <w:hyperlink w:anchor="_Toc4250" w:history="1">
        <w:r>
          <w:rPr>
            <w:rFonts w:ascii="仿宋" w:eastAsia="仿宋" w:hAnsi="仿宋" w:cs="仿宋" w:hint="eastAsia"/>
            <w:lang w:eastAsia="zh-CN"/>
          </w:rPr>
          <w:t>(二)、劣势分析(W)</w:t>
        </w:r>
        <w:r>
          <w:tab/>
        </w:r>
        <w:r>
          <w:fldChar w:fldCharType="begin"/>
        </w:r>
        <w:r>
          <w:instrText xml:space="preserve"> PAGEREF _Toc4250 \h </w:instrText>
        </w:r>
        <w:r>
          <w:fldChar w:fldCharType="separate"/>
        </w:r>
        <w:r>
          <w:t>51</w:t>
        </w:r>
        <w:r>
          <w:fldChar w:fldCharType="end"/>
        </w:r>
      </w:hyperlink>
    </w:p>
    <w:p>
      <w:pPr>
        <w:pStyle w:val="TOC2"/>
        <w:tabs>
          <w:tab w:val="right" w:leader="dot" w:pos="8306"/>
        </w:tabs>
      </w:pPr>
      <w:hyperlink w:anchor="_Toc30031" w:history="1">
        <w:r>
          <w:rPr>
            <w:rFonts w:ascii="仿宋" w:eastAsia="仿宋" w:hAnsi="仿宋" w:cs="仿宋" w:hint="eastAsia"/>
            <w:lang w:eastAsia="zh-CN"/>
          </w:rPr>
          <w:t>(三)、机会分析()</w:t>
        </w:r>
        <w:r>
          <w:tab/>
        </w:r>
        <w:r>
          <w:fldChar w:fldCharType="begin"/>
        </w:r>
        <w:r>
          <w:instrText xml:space="preserve"> PAGEREF _Toc30031 \h </w:instrText>
        </w:r>
        <w:r>
          <w:fldChar w:fldCharType="separate"/>
        </w:r>
        <w:r>
          <w:t>52</w:t>
        </w:r>
        <w:r>
          <w:fldChar w:fldCharType="end"/>
        </w:r>
      </w:hyperlink>
    </w:p>
    <w:p>
      <w:pPr>
        <w:pStyle w:val="TOC2"/>
        <w:tabs>
          <w:tab w:val="right" w:leader="dot" w:pos="8306"/>
        </w:tabs>
      </w:pPr>
      <w:hyperlink w:anchor="_Toc20039" w:history="1">
        <w:r>
          <w:rPr>
            <w:rFonts w:ascii="仿宋" w:eastAsia="仿宋" w:hAnsi="仿宋" w:cs="仿宋" w:hint="eastAsia"/>
            <w:lang w:eastAsia="zh-CN"/>
          </w:rPr>
          <w:t>(四)、威胁分析(T)</w:t>
        </w:r>
        <w:r>
          <w:tab/>
        </w:r>
        <w:r>
          <w:fldChar w:fldCharType="begin"/>
        </w:r>
        <w:r>
          <w:instrText xml:space="preserve"> PAGEREF _Toc20039 \h </w:instrText>
        </w:r>
        <w:r>
          <w:fldChar w:fldCharType="separate"/>
        </w:r>
        <w:r>
          <w:t>52</w:t>
        </w:r>
        <w:r>
          <w:fldChar w:fldCharType="end"/>
        </w:r>
      </w:hyperlink>
    </w:p>
    <w:p>
      <w:pPr>
        <w:pStyle w:val="TOC1"/>
        <w:tabs>
          <w:tab w:val="right" w:leader="dot" w:pos="8306"/>
        </w:tabs>
      </w:pPr>
      <w:hyperlink w:anchor="_Toc1606" w:history="1">
        <w:r>
          <w:rPr>
            <w:rFonts w:ascii="仿宋" w:eastAsia="仿宋" w:hAnsi="仿宋" w:cs="仿宋" w:hint="eastAsia"/>
            <w:lang w:eastAsia="zh-CN"/>
          </w:rPr>
          <w:t>九、果蔬罐头加工项目风险分析</w:t>
        </w:r>
        <w:r>
          <w:tab/>
        </w:r>
        <w:r>
          <w:fldChar w:fldCharType="begin"/>
        </w:r>
        <w:r>
          <w:instrText xml:space="preserve"> PAGEREF _Toc1606 \h </w:instrText>
        </w:r>
        <w:r>
          <w:fldChar w:fldCharType="separate"/>
        </w:r>
        <w:r>
          <w:t>53</w:t>
        </w:r>
        <w:r>
          <w:fldChar w:fldCharType="end"/>
        </w:r>
      </w:hyperlink>
    </w:p>
    <w:p>
      <w:pPr>
        <w:pStyle w:val="TOC2"/>
        <w:tabs>
          <w:tab w:val="right" w:leader="dot" w:pos="8306"/>
        </w:tabs>
      </w:pPr>
      <w:hyperlink w:anchor="_Toc19715" w:history="1">
        <w:r>
          <w:rPr>
            <w:rFonts w:ascii="仿宋" w:eastAsia="仿宋" w:hAnsi="仿宋" w:cs="仿宋" w:hint="eastAsia"/>
            <w:lang w:eastAsia="zh-CN"/>
          </w:rPr>
          <w:t>(一)、果蔬罐头加工项目风险分析</w:t>
        </w:r>
        <w:r>
          <w:tab/>
        </w:r>
        <w:r>
          <w:fldChar w:fldCharType="begin"/>
        </w:r>
        <w:r>
          <w:instrText xml:space="preserve"> PAGEREF _Toc19715 \h </w:instrText>
        </w:r>
        <w:r>
          <w:fldChar w:fldCharType="separate"/>
        </w:r>
        <w:r>
          <w:t>53</w:t>
        </w:r>
        <w:r>
          <w:fldChar w:fldCharType="end"/>
        </w:r>
      </w:hyperlink>
    </w:p>
    <w:p>
      <w:pPr>
        <w:pStyle w:val="TOC2"/>
        <w:tabs>
          <w:tab w:val="right" w:leader="dot" w:pos="8306"/>
        </w:tabs>
      </w:pPr>
      <w:hyperlink w:anchor="_Toc17996" w:history="1">
        <w:r>
          <w:rPr>
            <w:rFonts w:ascii="仿宋" w:eastAsia="仿宋" w:hAnsi="仿宋" w:cs="仿宋" w:hint="eastAsia"/>
            <w:lang w:eastAsia="zh-CN"/>
          </w:rPr>
          <w:t>(二)、果蔬罐头加工项目风险对策</w:t>
        </w:r>
        <w:r>
          <w:tab/>
        </w:r>
        <w:r>
          <w:fldChar w:fldCharType="begin"/>
        </w:r>
        <w:r>
          <w:instrText xml:space="preserve"> PAGEREF _Toc17996 \h </w:instrText>
        </w:r>
        <w:r>
          <w:fldChar w:fldCharType="separate"/>
        </w:r>
        <w:r>
          <w:t>54</w:t>
        </w:r>
        <w:r>
          <w:fldChar w:fldCharType="end"/>
        </w:r>
      </w:hyperlink>
    </w:p>
    <w:p>
      <w:pPr>
        <w:pStyle w:val="TOC1"/>
        <w:tabs>
          <w:tab w:val="right" w:leader="dot" w:pos="8306"/>
        </w:tabs>
      </w:pPr>
      <w:hyperlink w:anchor="_Toc25825" w:history="1">
        <w:r>
          <w:rPr>
            <w:rFonts w:ascii="仿宋" w:eastAsia="仿宋" w:hAnsi="仿宋" w:cs="仿宋" w:hint="eastAsia"/>
            <w:lang w:eastAsia="zh-CN"/>
          </w:rPr>
          <w:t>十、投资方案分析</w:t>
        </w:r>
        <w:r>
          <w:tab/>
        </w:r>
        <w:r>
          <w:fldChar w:fldCharType="begin"/>
        </w:r>
        <w:r>
          <w:instrText xml:space="preserve"> PAGEREF _Toc25825 \h </w:instrText>
        </w:r>
        <w:r>
          <w:fldChar w:fldCharType="separate"/>
        </w:r>
        <w:r>
          <w:t>55</w:t>
        </w:r>
        <w:r>
          <w:fldChar w:fldCharType="end"/>
        </w:r>
      </w:hyperlink>
    </w:p>
    <w:p>
      <w:pPr>
        <w:pStyle w:val="TOC2"/>
        <w:tabs>
          <w:tab w:val="right" w:leader="dot" w:pos="8306"/>
        </w:tabs>
      </w:pPr>
      <w:hyperlink w:anchor="_Toc20737" w:history="1">
        <w:r>
          <w:rPr>
            <w:rFonts w:ascii="仿宋" w:eastAsia="仿宋" w:hAnsi="仿宋" w:cs="仿宋" w:hint="eastAsia"/>
            <w:lang w:eastAsia="zh-CN"/>
          </w:rPr>
          <w:t>(一)、编制说明</w:t>
        </w:r>
        <w:r>
          <w:tab/>
        </w:r>
        <w:r>
          <w:fldChar w:fldCharType="begin"/>
        </w:r>
        <w:r>
          <w:instrText xml:space="preserve"> PAGEREF _Toc20737 \h </w:instrText>
        </w:r>
        <w:r>
          <w:fldChar w:fldCharType="separate"/>
        </w:r>
        <w:r>
          <w:t>55</w:t>
        </w:r>
        <w:r>
          <w:fldChar w:fldCharType="end"/>
        </w:r>
      </w:hyperlink>
    </w:p>
    <w:p>
      <w:pPr>
        <w:pStyle w:val="TOC2"/>
        <w:tabs>
          <w:tab w:val="right" w:leader="dot" w:pos="8306"/>
        </w:tabs>
      </w:pPr>
      <w:hyperlink w:anchor="_Toc16242" w:history="1">
        <w:r>
          <w:rPr>
            <w:rFonts w:ascii="仿宋" w:eastAsia="仿宋" w:hAnsi="仿宋" w:cs="仿宋" w:hint="eastAsia"/>
            <w:lang w:eastAsia="zh-CN"/>
          </w:rPr>
          <w:t>(二)、建设投资</w:t>
        </w:r>
        <w:r>
          <w:tab/>
        </w:r>
        <w:r>
          <w:fldChar w:fldCharType="begin"/>
        </w:r>
        <w:r>
          <w:instrText xml:space="preserve"> PAGEREF _Toc16242 \h </w:instrText>
        </w:r>
        <w:r>
          <w:fldChar w:fldCharType="separate"/>
        </w:r>
        <w:r>
          <w:t>56</w:t>
        </w:r>
        <w:r>
          <w:fldChar w:fldCharType="end"/>
        </w:r>
      </w:hyperlink>
    </w:p>
    <w:p>
      <w:pPr>
        <w:pStyle w:val="TOC2"/>
        <w:tabs>
          <w:tab w:val="right" w:leader="dot" w:pos="8306"/>
        </w:tabs>
      </w:pPr>
      <w:hyperlink w:anchor="_Toc31838" w:history="1">
        <w:r>
          <w:rPr>
            <w:rFonts w:ascii="仿宋" w:eastAsia="仿宋" w:hAnsi="仿宋" w:cs="仿宋" w:hint="eastAsia"/>
            <w:lang w:eastAsia="zh-CN"/>
          </w:rPr>
          <w:t>(三)、建设期利息</w:t>
        </w:r>
        <w:r>
          <w:tab/>
        </w:r>
        <w:r>
          <w:fldChar w:fldCharType="begin"/>
        </w:r>
        <w:r>
          <w:instrText xml:space="preserve"> PAGEREF _Toc31838 \h </w:instrText>
        </w:r>
        <w:r>
          <w:fldChar w:fldCharType="separate"/>
        </w:r>
        <w:r>
          <w:t>56</w:t>
        </w:r>
        <w:r>
          <w:fldChar w:fldCharType="end"/>
        </w:r>
      </w:hyperlink>
    </w:p>
    <w:p>
      <w:pPr>
        <w:pStyle w:val="TOC2"/>
        <w:tabs>
          <w:tab w:val="right" w:leader="dot" w:pos="8306"/>
        </w:tabs>
      </w:pPr>
      <w:hyperlink w:anchor="_Toc2768" w:history="1">
        <w:r>
          <w:rPr>
            <w:rFonts w:ascii="仿宋" w:eastAsia="仿宋" w:hAnsi="仿宋" w:cs="仿宋" w:hint="eastAsia"/>
            <w:lang w:eastAsia="zh-CN"/>
          </w:rPr>
          <w:t>(四)、流动资金</w:t>
        </w:r>
        <w:r>
          <w:tab/>
        </w:r>
        <w:r>
          <w:fldChar w:fldCharType="begin"/>
        </w:r>
        <w:r>
          <w:instrText xml:space="preserve"> PAGEREF _Toc2768 \h </w:instrText>
        </w:r>
        <w:r>
          <w:fldChar w:fldCharType="separate"/>
        </w:r>
        <w:r>
          <w:t>57</w:t>
        </w:r>
        <w:r>
          <w:fldChar w:fldCharType="end"/>
        </w:r>
      </w:hyperlink>
    </w:p>
    <w:p>
      <w:pPr>
        <w:pStyle w:val="TOC2"/>
        <w:tabs>
          <w:tab w:val="right" w:leader="dot" w:pos="8306"/>
        </w:tabs>
      </w:pPr>
      <w:hyperlink w:anchor="_Toc13838" w:history="1">
        <w:r>
          <w:rPr>
            <w:rFonts w:ascii="仿宋" w:eastAsia="仿宋" w:hAnsi="仿宋" w:cs="仿宋" w:hint="eastAsia"/>
            <w:lang w:eastAsia="zh-CN"/>
          </w:rPr>
          <w:t>(五)、果蔬罐头加工项目总投资</w:t>
        </w:r>
        <w:r>
          <w:tab/>
        </w:r>
        <w:r>
          <w:fldChar w:fldCharType="begin"/>
        </w:r>
        <w:r>
          <w:instrText xml:space="preserve"> PAGEREF _Toc13838 \h </w:instrText>
        </w:r>
        <w:r>
          <w:fldChar w:fldCharType="separate"/>
        </w:r>
        <w:r>
          <w:t>57</w:t>
        </w:r>
        <w:r>
          <w:fldChar w:fldCharType="end"/>
        </w:r>
      </w:hyperlink>
    </w:p>
    <w:p>
      <w:pPr>
        <w:pStyle w:val="TOC2"/>
        <w:tabs>
          <w:tab w:val="right" w:leader="dot" w:pos="8306"/>
        </w:tabs>
      </w:pPr>
      <w:hyperlink w:anchor="_Toc32261" w:history="1">
        <w:r>
          <w:rPr>
            <w:rFonts w:ascii="仿宋" w:eastAsia="仿宋" w:hAnsi="仿宋" w:cs="仿宋" w:hint="eastAsia"/>
            <w:lang w:eastAsia="zh-CN"/>
          </w:rPr>
          <w:t>(六)、资金筹措与投资计划</w:t>
        </w:r>
        <w:r>
          <w:tab/>
        </w:r>
        <w:r>
          <w:fldChar w:fldCharType="begin"/>
        </w:r>
        <w:r>
          <w:instrText xml:space="preserve"> PAGEREF _Toc32261 \h </w:instrText>
        </w:r>
        <w:r>
          <w:fldChar w:fldCharType="separate"/>
        </w:r>
        <w:r>
          <w:t>57</w:t>
        </w:r>
        <w:r>
          <w:fldChar w:fldCharType="end"/>
        </w:r>
      </w:hyperlink>
    </w:p>
    <w:p>
      <w:pPr>
        <w:pStyle w:val="TOC1"/>
        <w:tabs>
          <w:tab w:val="right" w:leader="dot" w:pos="8306"/>
        </w:tabs>
      </w:pPr>
      <w:hyperlink w:anchor="_Toc8379" w:history="1">
        <w:r>
          <w:rPr>
            <w:rFonts w:ascii="仿宋" w:eastAsia="仿宋" w:hAnsi="仿宋" w:cs="仿宋" w:hint="eastAsia"/>
            <w:lang w:eastAsia="zh-CN"/>
          </w:rPr>
          <w:t>十一、推进公司成立的必要性分析</w:t>
        </w:r>
        <w:r>
          <w:tab/>
        </w:r>
        <w:r>
          <w:fldChar w:fldCharType="begin"/>
        </w:r>
        <w:r>
          <w:instrText xml:space="preserve"> PAGEREF _Toc8379 \h </w:instrText>
        </w:r>
        <w:r>
          <w:fldChar w:fldCharType="separate"/>
        </w:r>
        <w:r>
          <w:t>58</w:t>
        </w:r>
        <w:r>
          <w:fldChar w:fldCharType="end"/>
        </w:r>
      </w:hyperlink>
    </w:p>
    <w:p>
      <w:pPr>
        <w:pStyle w:val="TOC2"/>
        <w:tabs>
          <w:tab w:val="right" w:leader="dot" w:pos="8306"/>
        </w:tabs>
      </w:pPr>
      <w:hyperlink w:anchor="_Toc444" w:history="1">
        <w:r>
          <w:rPr>
            <w:rFonts w:ascii="仿宋" w:eastAsia="仿宋" w:hAnsi="仿宋" w:cs="仿宋" w:hint="eastAsia"/>
            <w:lang w:eastAsia="zh-CN"/>
          </w:rPr>
          <w:t>(一)、市场需求和机会</w:t>
        </w:r>
        <w:r>
          <w:tab/>
        </w:r>
        <w:r>
          <w:fldChar w:fldCharType="begin"/>
        </w:r>
        <w:r>
          <w:instrText xml:space="preserve"> PAGEREF _Toc444 \h </w:instrText>
        </w:r>
        <w:r>
          <w:fldChar w:fldCharType="separate"/>
        </w:r>
        <w:r>
          <w:t>58</w:t>
        </w:r>
        <w:r>
          <w:fldChar w:fldCharType="end"/>
        </w:r>
      </w:hyperlink>
    </w:p>
    <w:p>
      <w:pPr>
        <w:pStyle w:val="TOC2"/>
        <w:tabs>
          <w:tab w:val="right" w:leader="dot" w:pos="8306"/>
        </w:tabs>
      </w:pPr>
      <w:hyperlink w:anchor="_Toc6269" w:history="1">
        <w:r>
          <w:rPr>
            <w:rFonts w:ascii="仿宋" w:eastAsia="仿宋" w:hAnsi="仿宋" w:cs="仿宋" w:hint="eastAsia"/>
            <w:lang w:eastAsia="zh-CN"/>
          </w:rPr>
          <w:t>(二)、公司目标和战略</w:t>
        </w:r>
        <w:r>
          <w:tab/>
        </w:r>
        <w:r>
          <w:fldChar w:fldCharType="begin"/>
        </w:r>
        <w:r>
          <w:instrText xml:space="preserve"> PAGEREF _Toc6269 \h </w:instrText>
        </w:r>
        <w:r>
          <w:fldChar w:fldCharType="separate"/>
        </w:r>
        <w:r>
          <w:t>58</w:t>
        </w:r>
        <w:r>
          <w:fldChar w:fldCharType="end"/>
        </w:r>
      </w:hyperlink>
    </w:p>
    <w:p>
      <w:pPr>
        <w:pStyle w:val="TOC2"/>
        <w:tabs>
          <w:tab w:val="right" w:leader="dot" w:pos="8306"/>
        </w:tabs>
      </w:pPr>
      <w:hyperlink w:anchor="_Toc10075" w:history="1">
        <w:r>
          <w:rPr>
            <w:rFonts w:ascii="仿宋" w:eastAsia="仿宋" w:hAnsi="仿宋" w:cs="仿宋" w:hint="eastAsia"/>
            <w:lang w:eastAsia="zh-CN"/>
          </w:rPr>
          <w:t>(三)、公司竞争优势</w:t>
        </w:r>
        <w:r>
          <w:tab/>
        </w:r>
        <w:r>
          <w:fldChar w:fldCharType="begin"/>
        </w:r>
        <w:r>
          <w:instrText xml:space="preserve"> PAGEREF _Toc10075 \h </w:instrText>
        </w:r>
        <w:r>
          <w:fldChar w:fldCharType="separate"/>
        </w:r>
        <w:r>
          <w:t>58</w:t>
        </w:r>
        <w:r>
          <w:fldChar w:fldCharType="end"/>
        </w:r>
      </w:hyperlink>
    </w:p>
    <w:p>
      <w:pPr>
        <w:pStyle w:val="TOC1"/>
        <w:tabs>
          <w:tab w:val="right" w:leader="dot" w:pos="8306"/>
        </w:tabs>
      </w:pPr>
      <w:hyperlink w:anchor="_Toc16401" w:history="1">
        <w:r>
          <w:rPr>
            <w:rFonts w:ascii="仿宋" w:eastAsia="仿宋" w:hAnsi="仿宋" w:cs="仿宋" w:hint="eastAsia"/>
            <w:lang w:eastAsia="zh-CN"/>
          </w:rPr>
          <w:t>十二、果蔬罐头加工项目总结分析</w:t>
        </w:r>
        <w:r>
          <w:tab/>
        </w:r>
        <w:r>
          <w:fldChar w:fldCharType="begin"/>
        </w:r>
        <w:r>
          <w:instrText xml:space="preserve"> PAGEREF _Toc16401 \h </w:instrText>
        </w:r>
        <w:r>
          <w:fldChar w:fldCharType="separate"/>
        </w:r>
        <w:r>
          <w:t>59</w:t>
        </w:r>
        <w:r>
          <w:fldChar w:fldCharType="end"/>
        </w:r>
      </w:hyperlink>
    </w:p>
    <w:p>
      <w:pPr>
        <w:pStyle w:val="TOC1"/>
        <w:tabs>
          <w:tab w:val="right" w:leader="dot" w:pos="8306"/>
        </w:tabs>
      </w:pPr>
      <w:hyperlink w:anchor="_Toc10735" w:history="1">
        <w:r>
          <w:rPr>
            <w:rFonts w:ascii="仿宋" w:eastAsia="仿宋" w:hAnsi="仿宋" w:cs="仿宋" w:hint="eastAsia"/>
            <w:lang w:eastAsia="zh-CN"/>
          </w:rPr>
          <w:t>十三、市场营销策略</w:t>
        </w:r>
        <w:r>
          <w:tab/>
        </w:r>
        <w:r>
          <w:fldChar w:fldCharType="begin"/>
        </w:r>
        <w:r>
          <w:instrText xml:space="preserve"> PAGEREF _Toc10735 \h </w:instrText>
        </w:r>
        <w:r>
          <w:fldChar w:fldCharType="separate"/>
        </w:r>
        <w:r>
          <w:t>61</w:t>
        </w:r>
        <w:r>
          <w:fldChar w:fldCharType="end"/>
        </w:r>
      </w:hyperlink>
    </w:p>
    <w:p>
      <w:pPr>
        <w:pStyle w:val="TOC2"/>
        <w:tabs>
          <w:tab w:val="right" w:leader="dot" w:pos="8306"/>
        </w:tabs>
      </w:pPr>
      <w:hyperlink w:anchor="_Toc1157" w:history="1">
        <w:r>
          <w:rPr>
            <w:rFonts w:ascii="仿宋" w:eastAsia="仿宋" w:hAnsi="仿宋" w:cs="仿宋" w:hint="eastAsia"/>
            <w:lang w:eastAsia="zh-CN"/>
          </w:rPr>
          <w:t>(一)、市场定位和目标市场</w:t>
        </w:r>
        <w:r>
          <w:tab/>
        </w:r>
        <w:r>
          <w:fldChar w:fldCharType="begin"/>
        </w:r>
        <w:r>
          <w:instrText xml:space="preserve"> PAGEREF _Toc1157 \h </w:instrText>
        </w:r>
        <w:r>
          <w:fldChar w:fldCharType="separate"/>
        </w:r>
        <w:r>
          <w:t>61</w:t>
        </w:r>
        <w:r>
          <w:fldChar w:fldCharType="end"/>
        </w:r>
      </w:hyperlink>
    </w:p>
    <w:p>
      <w:pPr>
        <w:pStyle w:val="TOC2"/>
        <w:tabs>
          <w:tab w:val="right" w:leader="dot" w:pos="8306"/>
        </w:tabs>
      </w:pPr>
      <w:hyperlink w:anchor="_Toc20382" w:history="1">
        <w:r>
          <w:rPr>
            <w:rFonts w:ascii="仿宋" w:eastAsia="仿宋" w:hAnsi="仿宋" w:cs="仿宋" w:hint="eastAsia"/>
            <w:lang w:eastAsia="zh-CN"/>
          </w:rPr>
          <w:t>(二)、定价策略</w:t>
        </w:r>
        <w:r>
          <w:tab/>
        </w:r>
        <w:r>
          <w:fldChar w:fldCharType="begin"/>
        </w:r>
        <w:r>
          <w:instrText xml:space="preserve"> PAGEREF _Toc20382 \h </w:instrText>
        </w:r>
        <w:r>
          <w:fldChar w:fldCharType="separate"/>
        </w:r>
        <w:r>
          <w:t>62</w:t>
        </w:r>
        <w:r>
          <w:fldChar w:fldCharType="end"/>
        </w:r>
      </w:hyperlink>
    </w:p>
    <w:p>
      <w:pPr>
        <w:pStyle w:val="TOC2"/>
        <w:tabs>
          <w:tab w:val="right" w:leader="dot" w:pos="8306"/>
        </w:tabs>
      </w:pPr>
      <w:hyperlink w:anchor="_Toc13175" w:history="1">
        <w:r>
          <w:rPr>
            <w:rFonts w:ascii="仿宋" w:eastAsia="仿宋" w:hAnsi="仿宋" w:cs="仿宋" w:hint="eastAsia"/>
            <w:lang w:eastAsia="zh-CN"/>
          </w:rPr>
          <w:t>(三)、销售和推广策略</w:t>
        </w:r>
        <w:r>
          <w:tab/>
        </w:r>
        <w:r>
          <w:fldChar w:fldCharType="begin"/>
        </w:r>
        <w:r>
          <w:instrText xml:space="preserve"> PAGEREF _Toc13175 \h </w:instrText>
        </w:r>
        <w:r>
          <w:fldChar w:fldCharType="separate"/>
        </w:r>
        <w:r>
          <w:t>64</w:t>
        </w:r>
        <w:r>
          <w:fldChar w:fldCharType="end"/>
        </w:r>
      </w:hyperlink>
    </w:p>
    <w:p>
      <w:pPr>
        <w:pStyle w:val="TOC2"/>
        <w:tabs>
          <w:tab w:val="right" w:leader="dot" w:pos="8306"/>
        </w:tabs>
      </w:pPr>
      <w:hyperlink w:anchor="_Toc30578" w:history="1">
        <w:r>
          <w:rPr>
            <w:rFonts w:ascii="仿宋" w:eastAsia="仿宋" w:hAnsi="仿宋" w:cs="仿宋" w:hint="eastAsia"/>
            <w:lang w:eastAsia="zh-CN"/>
          </w:rPr>
          <w:t>(四)、销售渠道和分销策略</w:t>
        </w:r>
        <w:r>
          <w:tab/>
        </w:r>
        <w:r>
          <w:fldChar w:fldCharType="begin"/>
        </w:r>
        <w:r>
          <w:instrText xml:space="preserve"> PAGEREF _Toc30578 \h </w:instrText>
        </w:r>
        <w:r>
          <w:fldChar w:fldCharType="separate"/>
        </w:r>
        <w:r>
          <w:t>65</w:t>
        </w:r>
        <w:r>
          <w:fldChar w:fldCharType="end"/>
        </w:r>
      </w:hyperlink>
    </w:p>
    <w:p>
      <w:pPr>
        <w:pStyle w:val="TOC1"/>
        <w:tabs>
          <w:tab w:val="right" w:leader="dot" w:pos="8306"/>
        </w:tabs>
      </w:pPr>
      <w:hyperlink w:anchor="_Toc24603" w:history="1">
        <w:r>
          <w:rPr>
            <w:rFonts w:ascii="仿宋" w:eastAsia="仿宋" w:hAnsi="仿宋" w:cs="仿宋" w:hint="eastAsia"/>
            <w:lang w:eastAsia="zh-CN"/>
          </w:rPr>
          <w:t>十四、战略合作伙伴</w:t>
        </w:r>
        <w:r>
          <w:tab/>
        </w:r>
        <w:r>
          <w:fldChar w:fldCharType="begin"/>
        </w:r>
        <w:r>
          <w:instrText xml:space="preserve"> PAGEREF _Toc24603 \h </w:instrText>
        </w:r>
        <w:r>
          <w:fldChar w:fldCharType="separate"/>
        </w:r>
        <w:r>
          <w:t>66</w:t>
        </w:r>
        <w:r>
          <w:fldChar w:fldCharType="end"/>
        </w:r>
      </w:hyperlink>
    </w:p>
    <w:p>
      <w:pPr>
        <w:pStyle w:val="TOC2"/>
        <w:tabs>
          <w:tab w:val="right" w:leader="dot" w:pos="8306"/>
        </w:tabs>
      </w:pPr>
      <w:hyperlink w:anchor="_Toc16064" w:history="1">
        <w:r>
          <w:rPr>
            <w:rFonts w:ascii="仿宋" w:eastAsia="仿宋" w:hAnsi="仿宋" w:cs="仿宋" w:hint="eastAsia"/>
            <w:lang w:eastAsia="zh-CN"/>
          </w:rPr>
          <w:t>(一)、合作伙伴关系</w:t>
        </w:r>
        <w:r>
          <w:tab/>
        </w:r>
        <w:r>
          <w:fldChar w:fldCharType="begin"/>
        </w:r>
        <w:r>
          <w:instrText xml:space="preserve"> PAGEREF _Toc16064 \h </w:instrText>
        </w:r>
        <w:r>
          <w:fldChar w:fldCharType="separate"/>
        </w:r>
        <w:r>
          <w:t>66</w:t>
        </w:r>
        <w:r>
          <w:fldChar w:fldCharType="end"/>
        </w:r>
      </w:hyperlink>
    </w:p>
    <w:p>
      <w:pPr>
        <w:pStyle w:val="TOC2"/>
        <w:tabs>
          <w:tab w:val="right" w:leader="dot" w:pos="8306"/>
        </w:tabs>
      </w:pPr>
      <w:hyperlink w:anchor="_Toc30116" w:history="1">
        <w:r>
          <w:rPr>
            <w:rFonts w:ascii="仿宋" w:eastAsia="仿宋" w:hAnsi="仿宋" w:cs="仿宋" w:hint="eastAsia"/>
            <w:lang w:eastAsia="zh-CN"/>
          </w:rPr>
          <w:t>(二)、合作果蔬罐头加工项目</w:t>
        </w:r>
        <w:r>
          <w:tab/>
        </w:r>
        <w:r>
          <w:fldChar w:fldCharType="begin"/>
        </w:r>
        <w:r>
          <w:instrText xml:space="preserve"> PAGEREF _Toc30116 \h </w:instrText>
        </w:r>
        <w:r>
          <w:fldChar w:fldCharType="separate"/>
        </w:r>
        <w:r>
          <w:t>67</w:t>
        </w:r>
        <w:r>
          <w:fldChar w:fldCharType="end"/>
        </w:r>
      </w:hyperlink>
    </w:p>
    <w:p>
      <w:pPr>
        <w:pStyle w:val="TOC2"/>
        <w:tabs>
          <w:tab w:val="right" w:leader="dot" w:pos="8306"/>
        </w:tabs>
      </w:pPr>
      <w:hyperlink w:anchor="_Toc17011" w:history="1">
        <w:r>
          <w:rPr>
            <w:rFonts w:ascii="仿宋" w:eastAsia="仿宋" w:hAnsi="仿宋" w:cs="仿宋" w:hint="eastAsia"/>
            <w:lang w:eastAsia="zh-CN"/>
          </w:rPr>
          <w:t>(三)、合作伙伴的作用</w:t>
        </w:r>
        <w:r>
          <w:tab/>
        </w:r>
        <w:r>
          <w:fldChar w:fldCharType="begin"/>
        </w:r>
        <w:r>
          <w:instrText xml:space="preserve"> PAGEREF _Toc17011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58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613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一、果蔬罐头加工行业分析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果蔬罐头加工行业规模及增长性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果蔬罐头加工行业代表品牌及对应公司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938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根据相关机构的最新数据，果蔬罐头加工行业在未来几年将继续保持增长，预计到2023年，该行业的价值将达到XXX亿美元。这一行业正在经历新的变革，出现了一些明显趋势。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电子商务的崛起对果蔬罐头加工包装产生了重要影响。\需要具备适应不同销售渠道的特性，以保证产品在运输和在线销售中的完好无损。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总体而言，果蔬罐头加工包装行业呈现出稳健的年均增长率，约为4-5%。这一增长受到不断变化的消费者偏好、意识提高和不断增长的收入水平的推动。。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21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果蔬罐头加工包装行业一直处于稳步增长的轨道，并且未来前景看好。以下是对行业发展及市场前景的分析：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https://d.book118.com/386001211241010041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果蔬罐头加工行业相关公司设立可行性研究报告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果蔬罐头加工行业相关公司设立可行性研究报告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果蔬罐头加工行业相关公司设立可行性研究报告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果蔬罐头加工行业相关公司设立可行性研究报告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果蔬罐头加工行业相关公司设立可行性研究报告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6001211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2024-01-17T21:25:00Z</dcterms:created>
  <dcterms:modified xsi:type="dcterms:W3CDTF">2024-01-17T21:26:06Z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44BB9C088DE548CF80CDE19AF192F55C_11</vt:lpwstr>
  </property>
  <property fmtid="{D5CDD505-2E9C-101B-9397-08002B2CF9AE}" pid="3" name="KSOProductBuildVer">
    <vt:lpwstr>2052-12.1.0.16120</vt:lpwstr>
  </property>
</Properties>
</file>