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风味清汤项目规划设计蓝图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530" w:history="1">
        <w:r>
          <w:rPr>
            <w:rFonts w:ascii="仿宋" w:eastAsia="仿宋" w:hAnsi="仿宋" w:cs="仿宋" w:hint="eastAsia"/>
            <w:lang w:eastAsia="zh-CN"/>
          </w:rPr>
          <w:t>前言</w:t>
        </w:r>
        <w:r>
          <w:tab/>
        </w:r>
        <w:r>
          <w:fldChar w:fldCharType="begin"/>
        </w:r>
        <w:r>
          <w:instrText xml:space="preserve"> PAGEREF _Toc20530 \h </w:instrText>
        </w:r>
        <w:r>
          <w:fldChar w:fldCharType="separate"/>
        </w:r>
        <w:r>
          <w:t>3</w:t>
        </w:r>
        <w:r>
          <w:fldChar w:fldCharType="end"/>
        </w:r>
      </w:hyperlink>
    </w:p>
    <w:p>
      <w:pPr>
        <w:pStyle w:val="TOC1"/>
        <w:tabs>
          <w:tab w:val="right" w:leader="dot" w:pos="8306"/>
        </w:tabs>
      </w:pPr>
      <w:hyperlink w:anchor="_Toc24620" w:history="1">
        <w:r>
          <w:rPr>
            <w:rFonts w:ascii="仿宋" w:eastAsia="仿宋" w:hAnsi="仿宋" w:cs="仿宋" w:hint="eastAsia"/>
            <w:lang w:eastAsia="zh-CN"/>
          </w:rPr>
          <w:t>一、风味清汤项目选址可行性分析</w:t>
        </w:r>
        <w:r>
          <w:tab/>
        </w:r>
        <w:r>
          <w:fldChar w:fldCharType="begin"/>
        </w:r>
        <w:r>
          <w:instrText xml:space="preserve"> PAGEREF _Toc24620 \h </w:instrText>
        </w:r>
        <w:r>
          <w:fldChar w:fldCharType="separate"/>
        </w:r>
        <w:r>
          <w:t>3</w:t>
        </w:r>
        <w:r>
          <w:fldChar w:fldCharType="end"/>
        </w:r>
      </w:hyperlink>
    </w:p>
    <w:p>
      <w:pPr>
        <w:pStyle w:val="TOC2"/>
        <w:tabs>
          <w:tab w:val="right" w:leader="dot" w:pos="8306"/>
        </w:tabs>
      </w:pPr>
      <w:hyperlink w:anchor="_Toc5085" w:history="1">
        <w:r>
          <w:rPr>
            <w:rFonts w:ascii="仿宋" w:eastAsia="仿宋" w:hAnsi="仿宋" w:cs="仿宋" w:hint="eastAsia"/>
            <w:lang w:eastAsia="zh-CN"/>
          </w:rPr>
          <w:t>(一)、风味清汤项目选址</w:t>
        </w:r>
        <w:r>
          <w:tab/>
        </w:r>
        <w:r>
          <w:fldChar w:fldCharType="begin"/>
        </w:r>
        <w:r>
          <w:instrText xml:space="preserve"> PAGEREF _Toc5085 \h </w:instrText>
        </w:r>
        <w:r>
          <w:fldChar w:fldCharType="separate"/>
        </w:r>
        <w:r>
          <w:t>3</w:t>
        </w:r>
        <w:r>
          <w:fldChar w:fldCharType="end"/>
        </w:r>
      </w:hyperlink>
    </w:p>
    <w:p>
      <w:pPr>
        <w:pStyle w:val="TOC2"/>
        <w:tabs>
          <w:tab w:val="right" w:leader="dot" w:pos="8306"/>
        </w:tabs>
      </w:pPr>
      <w:hyperlink w:anchor="_Toc6557" w:history="1">
        <w:r>
          <w:rPr>
            <w:rFonts w:ascii="仿宋" w:eastAsia="仿宋" w:hAnsi="仿宋" w:cs="仿宋" w:hint="eastAsia"/>
            <w:lang w:eastAsia="zh-CN"/>
          </w:rPr>
          <w:t>(二)、用地控制指标</w:t>
        </w:r>
        <w:r>
          <w:tab/>
        </w:r>
        <w:r>
          <w:fldChar w:fldCharType="begin"/>
        </w:r>
        <w:r>
          <w:instrText xml:space="preserve"> PAGEREF _Toc6557 \h </w:instrText>
        </w:r>
        <w:r>
          <w:fldChar w:fldCharType="separate"/>
        </w:r>
        <w:r>
          <w:t>3</w:t>
        </w:r>
        <w:r>
          <w:fldChar w:fldCharType="end"/>
        </w:r>
      </w:hyperlink>
    </w:p>
    <w:p>
      <w:pPr>
        <w:pStyle w:val="TOC2"/>
        <w:tabs>
          <w:tab w:val="right" w:leader="dot" w:pos="8306"/>
        </w:tabs>
      </w:pPr>
      <w:hyperlink w:anchor="_Toc725" w:history="1">
        <w:r>
          <w:rPr>
            <w:rFonts w:ascii="仿宋" w:eastAsia="仿宋" w:hAnsi="仿宋" w:cs="仿宋" w:hint="eastAsia"/>
            <w:lang w:eastAsia="zh-CN"/>
          </w:rPr>
          <w:t>(三)、节约用地措施</w:t>
        </w:r>
        <w:r>
          <w:tab/>
        </w:r>
        <w:r>
          <w:fldChar w:fldCharType="begin"/>
        </w:r>
        <w:r>
          <w:instrText xml:space="preserve"> PAGEREF _Toc725 \h </w:instrText>
        </w:r>
        <w:r>
          <w:fldChar w:fldCharType="separate"/>
        </w:r>
        <w:r>
          <w:t>5</w:t>
        </w:r>
        <w:r>
          <w:fldChar w:fldCharType="end"/>
        </w:r>
      </w:hyperlink>
    </w:p>
    <w:p>
      <w:pPr>
        <w:pStyle w:val="TOC2"/>
        <w:tabs>
          <w:tab w:val="right" w:leader="dot" w:pos="8306"/>
        </w:tabs>
      </w:pPr>
      <w:hyperlink w:anchor="_Toc244" w:history="1">
        <w:r>
          <w:rPr>
            <w:rFonts w:ascii="仿宋" w:eastAsia="仿宋" w:hAnsi="仿宋" w:cs="仿宋" w:hint="eastAsia"/>
            <w:lang w:eastAsia="zh-CN"/>
          </w:rPr>
          <w:t>(四)、总图布置方案</w:t>
        </w:r>
        <w:r>
          <w:tab/>
        </w:r>
        <w:r>
          <w:fldChar w:fldCharType="begin"/>
        </w:r>
        <w:r>
          <w:instrText xml:space="preserve"> PAGEREF _Toc244 \h </w:instrText>
        </w:r>
        <w:r>
          <w:fldChar w:fldCharType="separate"/>
        </w:r>
        <w:r>
          <w:t>6</w:t>
        </w:r>
        <w:r>
          <w:fldChar w:fldCharType="end"/>
        </w:r>
      </w:hyperlink>
    </w:p>
    <w:p>
      <w:pPr>
        <w:pStyle w:val="TOC2"/>
        <w:tabs>
          <w:tab w:val="right" w:leader="dot" w:pos="8306"/>
        </w:tabs>
      </w:pPr>
      <w:hyperlink w:anchor="_Toc7603" w:history="1">
        <w:r>
          <w:rPr>
            <w:rFonts w:ascii="仿宋" w:eastAsia="仿宋" w:hAnsi="仿宋" w:cs="仿宋" w:hint="eastAsia"/>
            <w:lang w:eastAsia="zh-CN"/>
          </w:rPr>
          <w:t>(五)、选址综合评价</w:t>
        </w:r>
        <w:r>
          <w:tab/>
        </w:r>
        <w:r>
          <w:fldChar w:fldCharType="begin"/>
        </w:r>
        <w:r>
          <w:instrText xml:space="preserve"> PAGEREF _Toc7603 \h </w:instrText>
        </w:r>
        <w:r>
          <w:fldChar w:fldCharType="separate"/>
        </w:r>
        <w:r>
          <w:t>7</w:t>
        </w:r>
        <w:r>
          <w:fldChar w:fldCharType="end"/>
        </w:r>
      </w:hyperlink>
    </w:p>
    <w:p>
      <w:pPr>
        <w:pStyle w:val="TOC1"/>
        <w:tabs>
          <w:tab w:val="right" w:leader="dot" w:pos="8306"/>
        </w:tabs>
      </w:pPr>
      <w:hyperlink w:anchor="_Toc29904" w:history="1">
        <w:r>
          <w:rPr>
            <w:rFonts w:ascii="仿宋" w:eastAsia="仿宋" w:hAnsi="仿宋" w:cs="仿宋" w:hint="eastAsia"/>
            <w:lang w:eastAsia="zh-CN"/>
          </w:rPr>
          <w:t>二、风味清汤项目建设背景及必要性分析</w:t>
        </w:r>
        <w:r>
          <w:tab/>
        </w:r>
        <w:r>
          <w:fldChar w:fldCharType="begin"/>
        </w:r>
        <w:r>
          <w:instrText xml:space="preserve"> PAGEREF _Toc29904 \h </w:instrText>
        </w:r>
        <w:r>
          <w:fldChar w:fldCharType="separate"/>
        </w:r>
        <w:r>
          <w:t>8</w:t>
        </w:r>
        <w:r>
          <w:fldChar w:fldCharType="end"/>
        </w:r>
      </w:hyperlink>
    </w:p>
    <w:p>
      <w:pPr>
        <w:pStyle w:val="TOC2"/>
        <w:tabs>
          <w:tab w:val="right" w:leader="dot" w:pos="8306"/>
        </w:tabs>
      </w:pPr>
      <w:hyperlink w:anchor="_Toc20317" w:history="1">
        <w:r>
          <w:rPr>
            <w:rFonts w:ascii="仿宋" w:eastAsia="仿宋" w:hAnsi="仿宋" w:cs="仿宋" w:hint="eastAsia"/>
            <w:lang w:eastAsia="zh-CN"/>
          </w:rPr>
          <w:t>(一)、风味清汤项目背景分析</w:t>
        </w:r>
        <w:r>
          <w:tab/>
        </w:r>
        <w:r>
          <w:fldChar w:fldCharType="begin"/>
        </w:r>
        <w:r>
          <w:instrText xml:space="preserve"> PAGEREF _Toc20317 \h </w:instrText>
        </w:r>
        <w:r>
          <w:fldChar w:fldCharType="separate"/>
        </w:r>
        <w:r>
          <w:t>8</w:t>
        </w:r>
        <w:r>
          <w:fldChar w:fldCharType="end"/>
        </w:r>
      </w:hyperlink>
    </w:p>
    <w:p>
      <w:pPr>
        <w:pStyle w:val="TOC2"/>
        <w:tabs>
          <w:tab w:val="right" w:leader="dot" w:pos="8306"/>
        </w:tabs>
      </w:pPr>
      <w:hyperlink w:anchor="_Toc10298" w:history="1">
        <w:r>
          <w:rPr>
            <w:rFonts w:ascii="仿宋" w:eastAsia="仿宋" w:hAnsi="仿宋" w:cs="仿宋" w:hint="eastAsia"/>
            <w:lang w:eastAsia="zh-CN"/>
          </w:rPr>
          <w:t>(二)、风味清汤项目建设必要性分析</w:t>
        </w:r>
        <w:r>
          <w:tab/>
        </w:r>
        <w:r>
          <w:fldChar w:fldCharType="begin"/>
        </w:r>
        <w:r>
          <w:instrText xml:space="preserve"> PAGEREF _Toc10298 \h </w:instrText>
        </w:r>
        <w:r>
          <w:fldChar w:fldCharType="separate"/>
        </w:r>
        <w:r>
          <w:t>10</w:t>
        </w:r>
        <w:r>
          <w:fldChar w:fldCharType="end"/>
        </w:r>
      </w:hyperlink>
    </w:p>
    <w:p>
      <w:pPr>
        <w:pStyle w:val="TOC1"/>
        <w:tabs>
          <w:tab w:val="right" w:leader="dot" w:pos="8306"/>
        </w:tabs>
      </w:pPr>
      <w:hyperlink w:anchor="_Toc2953" w:history="1">
        <w:r>
          <w:rPr>
            <w:rFonts w:ascii="仿宋" w:eastAsia="仿宋" w:hAnsi="仿宋" w:cs="仿宋" w:hint="eastAsia"/>
            <w:lang w:eastAsia="zh-CN"/>
          </w:rPr>
          <w:t>三、风味清汤项目文档管理</w:t>
        </w:r>
        <w:r>
          <w:tab/>
        </w:r>
        <w:r>
          <w:fldChar w:fldCharType="begin"/>
        </w:r>
        <w:r>
          <w:instrText xml:space="preserve"> PAGEREF _Toc2953 \h </w:instrText>
        </w:r>
        <w:r>
          <w:fldChar w:fldCharType="separate"/>
        </w:r>
        <w:r>
          <w:t>11</w:t>
        </w:r>
        <w:r>
          <w:fldChar w:fldCharType="end"/>
        </w:r>
      </w:hyperlink>
    </w:p>
    <w:p>
      <w:pPr>
        <w:pStyle w:val="TOC2"/>
        <w:tabs>
          <w:tab w:val="right" w:leader="dot" w:pos="8306"/>
        </w:tabs>
      </w:pPr>
      <w:hyperlink w:anchor="_Toc24983" w:history="1">
        <w:r>
          <w:rPr>
            <w:rFonts w:ascii="仿宋" w:eastAsia="仿宋" w:hAnsi="仿宋" w:cs="仿宋" w:hint="eastAsia"/>
            <w:lang w:eastAsia="zh-CN"/>
          </w:rPr>
          <w:t>(一)、文档编制与审查</w:t>
        </w:r>
        <w:r>
          <w:tab/>
        </w:r>
        <w:r>
          <w:fldChar w:fldCharType="begin"/>
        </w:r>
        <w:r>
          <w:instrText xml:space="preserve"> PAGEREF _Toc24983 \h </w:instrText>
        </w:r>
        <w:r>
          <w:fldChar w:fldCharType="separate"/>
        </w:r>
        <w:r>
          <w:t>11</w:t>
        </w:r>
        <w:r>
          <w:fldChar w:fldCharType="end"/>
        </w:r>
      </w:hyperlink>
    </w:p>
    <w:p>
      <w:pPr>
        <w:pStyle w:val="TOC2"/>
        <w:tabs>
          <w:tab w:val="right" w:leader="dot" w:pos="8306"/>
        </w:tabs>
      </w:pPr>
      <w:hyperlink w:anchor="_Toc17002" w:history="1">
        <w:r>
          <w:rPr>
            <w:rFonts w:ascii="仿宋" w:eastAsia="仿宋" w:hAnsi="仿宋" w:cs="仿宋" w:hint="eastAsia"/>
            <w:lang w:eastAsia="zh-CN"/>
          </w:rPr>
          <w:t>(二)、文档发布与分发</w:t>
        </w:r>
        <w:r>
          <w:tab/>
        </w:r>
        <w:r>
          <w:fldChar w:fldCharType="begin"/>
        </w:r>
        <w:r>
          <w:instrText xml:space="preserve"> PAGEREF _Toc17002 \h </w:instrText>
        </w:r>
        <w:r>
          <w:fldChar w:fldCharType="separate"/>
        </w:r>
        <w:r>
          <w:t>12</w:t>
        </w:r>
        <w:r>
          <w:fldChar w:fldCharType="end"/>
        </w:r>
      </w:hyperlink>
    </w:p>
    <w:p>
      <w:pPr>
        <w:pStyle w:val="TOC2"/>
        <w:tabs>
          <w:tab w:val="right" w:leader="dot" w:pos="8306"/>
        </w:tabs>
      </w:pPr>
      <w:hyperlink w:anchor="_Toc3628" w:history="1">
        <w:r>
          <w:rPr>
            <w:rFonts w:ascii="仿宋" w:eastAsia="仿宋" w:hAnsi="仿宋" w:cs="仿宋" w:hint="eastAsia"/>
            <w:lang w:eastAsia="zh-CN"/>
          </w:rPr>
          <w:t>(三)、文档存档与归档</w:t>
        </w:r>
        <w:r>
          <w:tab/>
        </w:r>
        <w:r>
          <w:fldChar w:fldCharType="begin"/>
        </w:r>
        <w:r>
          <w:instrText xml:space="preserve"> PAGEREF _Toc3628 \h </w:instrText>
        </w:r>
        <w:r>
          <w:fldChar w:fldCharType="separate"/>
        </w:r>
        <w:r>
          <w:t>13</w:t>
        </w:r>
        <w:r>
          <w:fldChar w:fldCharType="end"/>
        </w:r>
      </w:hyperlink>
    </w:p>
    <w:p>
      <w:pPr>
        <w:pStyle w:val="TOC1"/>
        <w:tabs>
          <w:tab w:val="right" w:leader="dot" w:pos="8306"/>
        </w:tabs>
      </w:pPr>
      <w:hyperlink w:anchor="_Toc23202" w:history="1">
        <w:r>
          <w:rPr>
            <w:rFonts w:ascii="仿宋" w:eastAsia="仿宋" w:hAnsi="仿宋" w:cs="仿宋" w:hint="eastAsia"/>
            <w:lang w:eastAsia="zh-CN"/>
          </w:rPr>
          <w:t>四、风味清汤项目概论</w:t>
        </w:r>
        <w:r>
          <w:tab/>
        </w:r>
        <w:r>
          <w:fldChar w:fldCharType="begin"/>
        </w:r>
        <w:r>
          <w:instrText xml:space="preserve"> PAGEREF _Toc23202 \h </w:instrText>
        </w:r>
        <w:r>
          <w:fldChar w:fldCharType="separate"/>
        </w:r>
        <w:r>
          <w:t>15</w:t>
        </w:r>
        <w:r>
          <w:fldChar w:fldCharType="end"/>
        </w:r>
      </w:hyperlink>
    </w:p>
    <w:p>
      <w:pPr>
        <w:pStyle w:val="TOC2"/>
        <w:tabs>
          <w:tab w:val="right" w:leader="dot" w:pos="8306"/>
        </w:tabs>
      </w:pPr>
      <w:hyperlink w:anchor="_Toc14010" w:history="1">
        <w:r>
          <w:rPr>
            <w:rFonts w:ascii="仿宋" w:eastAsia="仿宋" w:hAnsi="仿宋" w:cs="仿宋" w:hint="eastAsia"/>
            <w:lang w:eastAsia="zh-CN"/>
          </w:rPr>
          <w:t>(一)、风味清汤项目概况</w:t>
        </w:r>
        <w:r>
          <w:tab/>
        </w:r>
        <w:r>
          <w:fldChar w:fldCharType="begin"/>
        </w:r>
        <w:r>
          <w:instrText xml:space="preserve"> PAGEREF _Toc14010 \h </w:instrText>
        </w:r>
        <w:r>
          <w:fldChar w:fldCharType="separate"/>
        </w:r>
        <w:r>
          <w:t>15</w:t>
        </w:r>
        <w:r>
          <w:fldChar w:fldCharType="end"/>
        </w:r>
      </w:hyperlink>
    </w:p>
    <w:p>
      <w:pPr>
        <w:pStyle w:val="TOC2"/>
        <w:tabs>
          <w:tab w:val="right" w:leader="dot" w:pos="8306"/>
        </w:tabs>
      </w:pPr>
      <w:hyperlink w:anchor="_Toc11250" w:history="1">
        <w:r>
          <w:rPr>
            <w:rFonts w:ascii="仿宋" w:eastAsia="仿宋" w:hAnsi="仿宋" w:cs="仿宋" w:hint="eastAsia"/>
            <w:lang w:eastAsia="zh-CN"/>
          </w:rPr>
          <w:t>(二)、风味清汤项目目标</w:t>
        </w:r>
        <w:r>
          <w:tab/>
        </w:r>
        <w:r>
          <w:fldChar w:fldCharType="begin"/>
        </w:r>
        <w:r>
          <w:instrText xml:space="preserve"> PAGEREF _Toc11250 \h </w:instrText>
        </w:r>
        <w:r>
          <w:fldChar w:fldCharType="separate"/>
        </w:r>
        <w:r>
          <w:t>17</w:t>
        </w:r>
        <w:r>
          <w:fldChar w:fldCharType="end"/>
        </w:r>
      </w:hyperlink>
    </w:p>
    <w:p>
      <w:pPr>
        <w:pStyle w:val="TOC2"/>
        <w:tabs>
          <w:tab w:val="right" w:leader="dot" w:pos="8306"/>
        </w:tabs>
      </w:pPr>
      <w:hyperlink w:anchor="_Toc1531" w:history="1">
        <w:r>
          <w:rPr>
            <w:rFonts w:ascii="仿宋" w:eastAsia="仿宋" w:hAnsi="仿宋" w:cs="仿宋" w:hint="eastAsia"/>
            <w:lang w:eastAsia="zh-CN"/>
          </w:rPr>
          <w:t>(三)、风味清汤项目提出的理由</w:t>
        </w:r>
        <w:r>
          <w:tab/>
        </w:r>
        <w:r>
          <w:fldChar w:fldCharType="begin"/>
        </w:r>
        <w:r>
          <w:instrText xml:space="preserve"> PAGEREF _Toc1531 \h </w:instrText>
        </w:r>
        <w:r>
          <w:fldChar w:fldCharType="separate"/>
        </w:r>
        <w:r>
          <w:t>18</w:t>
        </w:r>
        <w:r>
          <w:fldChar w:fldCharType="end"/>
        </w:r>
      </w:hyperlink>
    </w:p>
    <w:p>
      <w:pPr>
        <w:pStyle w:val="TOC2"/>
        <w:tabs>
          <w:tab w:val="right" w:leader="dot" w:pos="8306"/>
        </w:tabs>
      </w:pPr>
      <w:hyperlink w:anchor="_Toc2112" w:history="1">
        <w:r>
          <w:rPr>
            <w:rFonts w:ascii="仿宋" w:eastAsia="仿宋" w:hAnsi="仿宋" w:cs="仿宋" w:hint="eastAsia"/>
            <w:lang w:eastAsia="zh-CN"/>
          </w:rPr>
          <w:t>(四)、风味清汤项目意义</w:t>
        </w:r>
        <w:r>
          <w:tab/>
        </w:r>
        <w:r>
          <w:fldChar w:fldCharType="begin"/>
        </w:r>
        <w:r>
          <w:instrText xml:space="preserve"> PAGEREF _Toc2112 \h </w:instrText>
        </w:r>
        <w:r>
          <w:fldChar w:fldCharType="separate"/>
        </w:r>
        <w:r>
          <w:t>19</w:t>
        </w:r>
        <w:r>
          <w:fldChar w:fldCharType="end"/>
        </w:r>
      </w:hyperlink>
    </w:p>
    <w:p>
      <w:pPr>
        <w:pStyle w:val="TOC2"/>
        <w:tabs>
          <w:tab w:val="right" w:leader="dot" w:pos="8306"/>
        </w:tabs>
      </w:pPr>
      <w:hyperlink w:anchor="_Toc22534" w:history="1">
        <w:r>
          <w:rPr>
            <w:rFonts w:ascii="仿宋" w:eastAsia="仿宋" w:hAnsi="仿宋" w:cs="仿宋" w:hint="eastAsia"/>
            <w:lang w:eastAsia="zh-CN"/>
          </w:rPr>
          <w:t>(五)、风味清汤项目背景</w:t>
        </w:r>
        <w:r>
          <w:tab/>
        </w:r>
        <w:r>
          <w:fldChar w:fldCharType="begin"/>
        </w:r>
        <w:r>
          <w:instrText xml:space="preserve"> PAGEREF _Toc22534 \h </w:instrText>
        </w:r>
        <w:r>
          <w:fldChar w:fldCharType="separate"/>
        </w:r>
        <w:r>
          <w:t>20</w:t>
        </w:r>
        <w:r>
          <w:fldChar w:fldCharType="end"/>
        </w:r>
      </w:hyperlink>
    </w:p>
    <w:p>
      <w:pPr>
        <w:pStyle w:val="TOC1"/>
        <w:tabs>
          <w:tab w:val="right" w:leader="dot" w:pos="8306"/>
        </w:tabs>
      </w:pPr>
      <w:hyperlink w:anchor="_Toc3557" w:history="1">
        <w:r>
          <w:rPr>
            <w:rFonts w:ascii="仿宋" w:eastAsia="仿宋" w:hAnsi="仿宋" w:cs="仿宋" w:hint="eastAsia"/>
            <w:lang w:eastAsia="zh-CN"/>
          </w:rPr>
          <w:t>五、风味清汤项目绩效评估</w:t>
        </w:r>
        <w:r>
          <w:tab/>
        </w:r>
        <w:r>
          <w:fldChar w:fldCharType="begin"/>
        </w:r>
        <w:r>
          <w:instrText xml:space="preserve"> PAGEREF _Toc3557 \h </w:instrText>
        </w:r>
        <w:r>
          <w:fldChar w:fldCharType="separate"/>
        </w:r>
        <w:r>
          <w:t>21</w:t>
        </w:r>
        <w:r>
          <w:fldChar w:fldCharType="end"/>
        </w:r>
      </w:hyperlink>
    </w:p>
    <w:p>
      <w:pPr>
        <w:pStyle w:val="TOC2"/>
        <w:tabs>
          <w:tab w:val="right" w:leader="dot" w:pos="8306"/>
        </w:tabs>
      </w:pPr>
      <w:hyperlink w:anchor="_Toc16873" w:history="1">
        <w:r>
          <w:rPr>
            <w:rFonts w:ascii="仿宋" w:eastAsia="仿宋" w:hAnsi="仿宋" w:cs="仿宋" w:hint="eastAsia"/>
            <w:lang w:eastAsia="zh-CN"/>
          </w:rPr>
          <w:t>(一)、绩效评估指标</w:t>
        </w:r>
        <w:r>
          <w:tab/>
        </w:r>
        <w:r>
          <w:fldChar w:fldCharType="begin"/>
        </w:r>
        <w:r>
          <w:instrText xml:space="preserve"> PAGEREF _Toc16873 \h </w:instrText>
        </w:r>
        <w:r>
          <w:fldChar w:fldCharType="separate"/>
        </w:r>
        <w:r>
          <w:t>21</w:t>
        </w:r>
        <w:r>
          <w:fldChar w:fldCharType="end"/>
        </w:r>
      </w:hyperlink>
    </w:p>
    <w:p>
      <w:pPr>
        <w:pStyle w:val="TOC2"/>
        <w:tabs>
          <w:tab w:val="right" w:leader="dot" w:pos="8306"/>
        </w:tabs>
      </w:pPr>
      <w:hyperlink w:anchor="_Toc5479" w:history="1">
        <w:r>
          <w:rPr>
            <w:rFonts w:ascii="仿宋" w:eastAsia="仿宋" w:hAnsi="仿宋" w:cs="仿宋" w:hint="eastAsia"/>
            <w:lang w:eastAsia="zh-CN"/>
          </w:rPr>
          <w:t>(二)、绩效评估方法</w:t>
        </w:r>
        <w:r>
          <w:tab/>
        </w:r>
        <w:r>
          <w:fldChar w:fldCharType="begin"/>
        </w:r>
        <w:r>
          <w:instrText xml:space="preserve"> PAGEREF _Toc5479 \h </w:instrText>
        </w:r>
        <w:r>
          <w:fldChar w:fldCharType="separate"/>
        </w:r>
        <w:r>
          <w:t>22</w:t>
        </w:r>
        <w:r>
          <w:fldChar w:fldCharType="end"/>
        </w:r>
      </w:hyperlink>
    </w:p>
    <w:p>
      <w:pPr>
        <w:pStyle w:val="TOC2"/>
        <w:tabs>
          <w:tab w:val="right" w:leader="dot" w:pos="8306"/>
        </w:tabs>
      </w:pPr>
      <w:hyperlink w:anchor="_Toc15098" w:history="1">
        <w:r>
          <w:rPr>
            <w:rFonts w:ascii="仿宋" w:eastAsia="仿宋" w:hAnsi="仿宋" w:cs="仿宋" w:hint="eastAsia"/>
            <w:lang w:eastAsia="zh-CN"/>
          </w:rPr>
          <w:t>(三)、绩效评估周期</w:t>
        </w:r>
        <w:r>
          <w:tab/>
        </w:r>
        <w:r>
          <w:fldChar w:fldCharType="begin"/>
        </w:r>
        <w:r>
          <w:instrText xml:space="preserve"> PAGEREF _Toc15098 \h </w:instrText>
        </w:r>
        <w:r>
          <w:fldChar w:fldCharType="separate"/>
        </w:r>
        <w:r>
          <w:t>23</w:t>
        </w:r>
        <w:r>
          <w:fldChar w:fldCharType="end"/>
        </w:r>
      </w:hyperlink>
    </w:p>
    <w:p>
      <w:pPr>
        <w:pStyle w:val="TOC1"/>
        <w:tabs>
          <w:tab w:val="right" w:leader="dot" w:pos="8306"/>
        </w:tabs>
      </w:pPr>
      <w:hyperlink w:anchor="_Toc24076" w:history="1">
        <w:r>
          <w:rPr>
            <w:rFonts w:ascii="仿宋" w:eastAsia="仿宋" w:hAnsi="仿宋" w:cs="仿宋" w:hint="eastAsia"/>
            <w:lang w:eastAsia="zh-CN"/>
          </w:rPr>
          <w:t>六、风味清汤项目土建工程</w:t>
        </w:r>
        <w:r>
          <w:tab/>
        </w:r>
        <w:r>
          <w:fldChar w:fldCharType="begin"/>
        </w:r>
        <w:r>
          <w:instrText xml:space="preserve"> PAGEREF _Toc24076 \h </w:instrText>
        </w:r>
        <w:r>
          <w:fldChar w:fldCharType="separate"/>
        </w:r>
        <w:r>
          <w:t>24</w:t>
        </w:r>
        <w:r>
          <w:fldChar w:fldCharType="end"/>
        </w:r>
      </w:hyperlink>
    </w:p>
    <w:p>
      <w:pPr>
        <w:pStyle w:val="TOC2"/>
        <w:tabs>
          <w:tab w:val="right" w:leader="dot" w:pos="8306"/>
        </w:tabs>
      </w:pPr>
      <w:hyperlink w:anchor="_Toc7588" w:history="1">
        <w:r>
          <w:rPr>
            <w:rFonts w:ascii="仿宋" w:eastAsia="仿宋" w:hAnsi="仿宋" w:cs="仿宋" w:hint="eastAsia"/>
            <w:lang w:eastAsia="zh-CN"/>
          </w:rPr>
          <w:t>(一)、建筑工程设计原则</w:t>
        </w:r>
        <w:r>
          <w:tab/>
        </w:r>
        <w:r>
          <w:fldChar w:fldCharType="begin"/>
        </w:r>
        <w:r>
          <w:instrText xml:space="preserve"> PAGEREF _Toc7588 \h </w:instrText>
        </w:r>
        <w:r>
          <w:fldChar w:fldCharType="separate"/>
        </w:r>
        <w:r>
          <w:t>24</w:t>
        </w:r>
        <w:r>
          <w:fldChar w:fldCharType="end"/>
        </w:r>
      </w:hyperlink>
    </w:p>
    <w:p>
      <w:pPr>
        <w:pStyle w:val="TOC2"/>
        <w:tabs>
          <w:tab w:val="right" w:leader="dot" w:pos="8306"/>
        </w:tabs>
      </w:pPr>
      <w:hyperlink w:anchor="_Toc30691" w:history="1">
        <w:r>
          <w:rPr>
            <w:rFonts w:ascii="仿宋" w:eastAsia="仿宋" w:hAnsi="仿宋" w:cs="仿宋" w:hint="eastAsia"/>
            <w:lang w:eastAsia="zh-CN"/>
          </w:rPr>
          <w:t>(二)、土建工程设计年限及安全等级</w:t>
        </w:r>
        <w:r>
          <w:tab/>
        </w:r>
        <w:r>
          <w:fldChar w:fldCharType="begin"/>
        </w:r>
        <w:r>
          <w:instrText xml:space="preserve"> PAGEREF _Toc30691 \h </w:instrText>
        </w:r>
        <w:r>
          <w:fldChar w:fldCharType="separate"/>
        </w:r>
        <w:r>
          <w:t>25</w:t>
        </w:r>
        <w:r>
          <w:fldChar w:fldCharType="end"/>
        </w:r>
      </w:hyperlink>
    </w:p>
    <w:p>
      <w:pPr>
        <w:pStyle w:val="TOC2"/>
        <w:tabs>
          <w:tab w:val="right" w:leader="dot" w:pos="8306"/>
        </w:tabs>
      </w:pPr>
      <w:hyperlink w:anchor="_Toc9155" w:history="1">
        <w:r>
          <w:rPr>
            <w:rFonts w:ascii="仿宋" w:eastAsia="仿宋" w:hAnsi="仿宋" w:cs="仿宋" w:hint="eastAsia"/>
            <w:lang w:eastAsia="zh-CN"/>
          </w:rPr>
          <w:t>(三)、建筑工程设计总体要求</w:t>
        </w:r>
        <w:r>
          <w:tab/>
        </w:r>
        <w:r>
          <w:fldChar w:fldCharType="begin"/>
        </w:r>
        <w:r>
          <w:instrText xml:space="preserve"> PAGEREF _Toc9155 \h </w:instrText>
        </w:r>
        <w:r>
          <w:fldChar w:fldCharType="separate"/>
        </w:r>
        <w:r>
          <w:t>27</w:t>
        </w:r>
        <w:r>
          <w:fldChar w:fldCharType="end"/>
        </w:r>
      </w:hyperlink>
    </w:p>
    <w:p>
      <w:pPr>
        <w:pStyle w:val="TOC2"/>
        <w:tabs>
          <w:tab w:val="right" w:leader="dot" w:pos="8306"/>
        </w:tabs>
      </w:pPr>
      <w:hyperlink w:anchor="_Toc7991" w:history="1">
        <w:r>
          <w:rPr>
            <w:rFonts w:ascii="仿宋" w:eastAsia="仿宋" w:hAnsi="仿宋" w:cs="仿宋" w:hint="eastAsia"/>
            <w:lang w:eastAsia="zh-CN"/>
          </w:rPr>
          <w:t>(四)、土建工程建设指标</w:t>
        </w:r>
        <w:r>
          <w:tab/>
        </w:r>
        <w:r>
          <w:fldChar w:fldCharType="begin"/>
        </w:r>
        <w:r>
          <w:instrText xml:space="preserve"> PAGEREF _Toc7991 \h </w:instrText>
        </w:r>
        <w:r>
          <w:fldChar w:fldCharType="separate"/>
        </w:r>
        <w:r>
          <w:t>27</w:t>
        </w:r>
        <w:r>
          <w:fldChar w:fldCharType="end"/>
        </w:r>
      </w:hyperlink>
    </w:p>
    <w:p>
      <w:pPr>
        <w:pStyle w:val="TOC1"/>
        <w:tabs>
          <w:tab w:val="right" w:leader="dot" w:pos="8306"/>
        </w:tabs>
      </w:pPr>
      <w:hyperlink w:anchor="_Toc25298" w:history="1">
        <w:r>
          <w:rPr>
            <w:rFonts w:ascii="仿宋" w:eastAsia="仿宋" w:hAnsi="仿宋" w:cs="仿宋" w:hint="eastAsia"/>
            <w:lang w:eastAsia="zh-CN"/>
          </w:rPr>
          <w:t>七、风味清汤项目投资规划</w:t>
        </w:r>
        <w:r>
          <w:tab/>
        </w:r>
        <w:r>
          <w:fldChar w:fldCharType="begin"/>
        </w:r>
        <w:r>
          <w:instrText xml:space="preserve"> PAGEREF _Toc25298 \h </w:instrText>
        </w:r>
        <w:r>
          <w:fldChar w:fldCharType="separate"/>
        </w:r>
        <w:r>
          <w:t>27</w:t>
        </w:r>
        <w:r>
          <w:fldChar w:fldCharType="end"/>
        </w:r>
      </w:hyperlink>
    </w:p>
    <w:p>
      <w:pPr>
        <w:pStyle w:val="TOC2"/>
        <w:tabs>
          <w:tab w:val="right" w:leader="dot" w:pos="8306"/>
        </w:tabs>
      </w:pPr>
      <w:hyperlink w:anchor="_Toc7309" w:history="1">
        <w:r>
          <w:rPr>
            <w:rFonts w:ascii="仿宋" w:eastAsia="仿宋" w:hAnsi="仿宋" w:cs="仿宋" w:hint="eastAsia"/>
            <w:lang w:eastAsia="zh-CN"/>
          </w:rPr>
          <w:t>(一)、风味清汤项目总投资估算</w:t>
        </w:r>
        <w:r>
          <w:tab/>
        </w:r>
        <w:r>
          <w:fldChar w:fldCharType="begin"/>
        </w:r>
        <w:r>
          <w:instrText xml:space="preserve"> PAGEREF _Toc7309 \h </w:instrText>
        </w:r>
        <w:r>
          <w:fldChar w:fldCharType="separate"/>
        </w:r>
        <w:r>
          <w:t>27</w:t>
        </w:r>
        <w:r>
          <w:fldChar w:fldCharType="end"/>
        </w:r>
      </w:hyperlink>
    </w:p>
    <w:p>
      <w:pPr>
        <w:pStyle w:val="TOC2"/>
        <w:tabs>
          <w:tab w:val="right" w:leader="dot" w:pos="8306"/>
        </w:tabs>
      </w:pPr>
      <w:hyperlink w:anchor="_Toc11883" w:history="1">
        <w:r>
          <w:rPr>
            <w:rFonts w:ascii="仿宋" w:eastAsia="仿宋" w:hAnsi="仿宋" w:cs="仿宋" w:hint="eastAsia"/>
            <w:lang w:eastAsia="zh-CN"/>
          </w:rPr>
          <w:t>(二)、资金筹措</w:t>
        </w:r>
        <w:r>
          <w:tab/>
        </w:r>
        <w:r>
          <w:fldChar w:fldCharType="begin"/>
        </w:r>
        <w:r>
          <w:instrText xml:space="preserve"> PAGEREF _Toc11883 \h </w:instrText>
        </w:r>
        <w:r>
          <w:fldChar w:fldCharType="separate"/>
        </w:r>
        <w:r>
          <w:t>29</w:t>
        </w:r>
        <w:r>
          <w:fldChar w:fldCharType="end"/>
        </w:r>
      </w:hyperlink>
    </w:p>
    <w:p>
      <w:pPr>
        <w:pStyle w:val="TOC1"/>
        <w:tabs>
          <w:tab w:val="right" w:leader="dot" w:pos="8306"/>
        </w:tabs>
      </w:pPr>
      <w:hyperlink w:anchor="_Toc5527" w:history="1">
        <w:r>
          <w:rPr>
            <w:rFonts w:ascii="仿宋" w:eastAsia="仿宋" w:hAnsi="仿宋" w:cs="仿宋" w:hint="eastAsia"/>
            <w:lang w:eastAsia="zh-CN"/>
          </w:rPr>
          <w:t>八、风味清汤项目人力资源管理</w:t>
        </w:r>
        <w:r>
          <w:tab/>
        </w:r>
        <w:r>
          <w:fldChar w:fldCharType="begin"/>
        </w:r>
        <w:r>
          <w:instrText xml:space="preserve"> PAGEREF _Toc5527 \h </w:instrText>
        </w:r>
        <w:r>
          <w:fldChar w:fldCharType="separate"/>
        </w:r>
        <w:r>
          <w:t>29</w:t>
        </w:r>
        <w:r>
          <w:fldChar w:fldCharType="end"/>
        </w:r>
      </w:hyperlink>
    </w:p>
    <w:p>
      <w:pPr>
        <w:pStyle w:val="TOC2"/>
        <w:tabs>
          <w:tab w:val="right" w:leader="dot" w:pos="8306"/>
        </w:tabs>
      </w:pPr>
      <w:hyperlink w:anchor="_Toc15341" w:history="1">
        <w:r>
          <w:rPr>
            <w:rFonts w:ascii="仿宋" w:eastAsia="仿宋" w:hAnsi="仿宋" w:cs="仿宋" w:hint="eastAsia"/>
            <w:lang w:eastAsia="zh-CN"/>
          </w:rPr>
          <w:t>(一)、建立健全的预算管理制度</w:t>
        </w:r>
        <w:r>
          <w:tab/>
        </w:r>
        <w:r>
          <w:fldChar w:fldCharType="begin"/>
        </w:r>
        <w:r>
          <w:instrText xml:space="preserve"> PAGEREF _Toc15341 \h </w:instrText>
        </w:r>
        <w:r>
          <w:fldChar w:fldCharType="separate"/>
        </w:r>
        <w:r>
          <w:t>29</w:t>
        </w:r>
        <w:r>
          <w:fldChar w:fldCharType="end"/>
        </w:r>
      </w:hyperlink>
    </w:p>
    <w:p>
      <w:pPr>
        <w:pStyle w:val="TOC2"/>
        <w:tabs>
          <w:tab w:val="right" w:leader="dot" w:pos="8306"/>
        </w:tabs>
      </w:pPr>
      <w:hyperlink w:anchor="_Toc24265" w:history="1">
        <w:r>
          <w:rPr>
            <w:rFonts w:ascii="仿宋" w:eastAsia="仿宋" w:hAnsi="仿宋" w:cs="仿宋" w:hint="eastAsia"/>
            <w:lang w:eastAsia="zh-CN"/>
          </w:rPr>
          <w:t>(二)、加强资金流动监控</w:t>
        </w:r>
        <w:r>
          <w:tab/>
        </w:r>
        <w:r>
          <w:fldChar w:fldCharType="begin"/>
        </w:r>
        <w:r>
          <w:instrText xml:space="preserve"> PAGEREF _Toc24265 \h </w:instrText>
        </w:r>
        <w:r>
          <w:fldChar w:fldCharType="separate"/>
        </w:r>
        <w:r>
          <w:t>31</w:t>
        </w:r>
        <w:r>
          <w:fldChar w:fldCharType="end"/>
        </w:r>
      </w:hyperlink>
    </w:p>
    <w:p>
      <w:pPr>
        <w:pStyle w:val="TOC2"/>
        <w:tabs>
          <w:tab w:val="right" w:leader="dot" w:pos="8306"/>
        </w:tabs>
      </w:pPr>
      <w:hyperlink w:anchor="_Toc30797" w:history="1">
        <w:r>
          <w:rPr>
            <w:rFonts w:ascii="仿宋" w:eastAsia="仿宋" w:hAnsi="仿宋" w:cs="仿宋" w:hint="eastAsia"/>
            <w:lang w:eastAsia="zh-CN"/>
          </w:rPr>
          <w:t>(三)、制定完善的风险控制机制</w:t>
        </w:r>
        <w:r>
          <w:tab/>
        </w:r>
        <w:r>
          <w:fldChar w:fldCharType="begin"/>
        </w:r>
        <w:r>
          <w:instrText xml:space="preserve"> PAGEREF _Toc30797 \h </w:instrText>
        </w:r>
        <w:r>
          <w:fldChar w:fldCharType="separate"/>
        </w:r>
        <w:r>
          <w:t>32</w:t>
        </w:r>
        <w:r>
          <w:fldChar w:fldCharType="end"/>
        </w:r>
      </w:hyperlink>
    </w:p>
    <w:p>
      <w:pPr>
        <w:pStyle w:val="TOC2"/>
        <w:tabs>
          <w:tab w:val="right" w:leader="dot" w:pos="8306"/>
        </w:tabs>
      </w:pPr>
      <w:hyperlink w:anchor="_Toc6761" w:history="1">
        <w:r>
          <w:rPr>
            <w:rFonts w:ascii="仿宋" w:eastAsia="仿宋" w:hAnsi="仿宋" w:cs="仿宋" w:hint="eastAsia"/>
            <w:lang w:eastAsia="zh-CN"/>
          </w:rPr>
          <w:t>(四)、优化成本管理</w:t>
        </w:r>
        <w:r>
          <w:tab/>
        </w:r>
        <w:r>
          <w:fldChar w:fldCharType="begin"/>
        </w:r>
        <w:r>
          <w:instrText xml:space="preserve"> PAGEREF _Toc6761 \h </w:instrText>
        </w:r>
        <w:r>
          <w:fldChar w:fldCharType="separate"/>
        </w:r>
        <w:r>
          <w:t>33</w:t>
        </w:r>
        <w:r>
          <w:fldChar w:fldCharType="end"/>
        </w:r>
      </w:hyperlink>
    </w:p>
    <w:p>
      <w:pPr>
        <w:pStyle w:val="TOC1"/>
        <w:tabs>
          <w:tab w:val="right" w:leader="dot" w:pos="8306"/>
        </w:tabs>
      </w:pPr>
      <w:hyperlink w:anchor="_Toc18769" w:history="1">
        <w:r>
          <w:rPr>
            <w:rFonts w:ascii="仿宋" w:eastAsia="仿宋" w:hAnsi="仿宋" w:cs="仿宋" w:hint="eastAsia"/>
            <w:lang w:eastAsia="zh-CN"/>
          </w:rPr>
          <w:t>九、风味清汤项目财务管理</w:t>
        </w:r>
        <w:r>
          <w:tab/>
        </w:r>
        <w:r>
          <w:fldChar w:fldCharType="begin"/>
        </w:r>
        <w:r>
          <w:instrText xml:space="preserve"> PAGEREF _Toc18769 \h </w:instrText>
        </w:r>
        <w:r>
          <w:fldChar w:fldCharType="separate"/>
        </w:r>
        <w:r>
          <w:t>35</w:t>
        </w:r>
        <w:r>
          <w:fldChar w:fldCharType="end"/>
        </w:r>
      </w:hyperlink>
    </w:p>
    <w:p>
      <w:pPr>
        <w:pStyle w:val="TOC2"/>
        <w:tabs>
          <w:tab w:val="right" w:leader="dot" w:pos="8306"/>
        </w:tabs>
      </w:pPr>
      <w:hyperlink w:anchor="_Toc6483" w:history="1">
        <w:r>
          <w:rPr>
            <w:rFonts w:ascii="仿宋" w:eastAsia="仿宋" w:hAnsi="仿宋" w:cs="仿宋" w:hint="eastAsia"/>
            <w:lang w:eastAsia="zh-CN"/>
          </w:rPr>
          <w:t>(一)、资金需求大</w:t>
        </w:r>
        <w:r>
          <w:tab/>
        </w:r>
        <w:r>
          <w:fldChar w:fldCharType="begin"/>
        </w:r>
        <w:r>
          <w:instrText xml:space="preserve"> PAGEREF _Toc6483 \h </w:instrText>
        </w:r>
        <w:r>
          <w:fldChar w:fldCharType="separate"/>
        </w:r>
        <w:r>
          <w:t>35</w:t>
        </w:r>
        <w:r>
          <w:fldChar w:fldCharType="end"/>
        </w:r>
      </w:hyperlink>
    </w:p>
    <w:p>
      <w:pPr>
        <w:pStyle w:val="TOC2"/>
        <w:tabs>
          <w:tab w:val="right" w:leader="dot" w:pos="8306"/>
        </w:tabs>
      </w:pPr>
      <w:hyperlink w:anchor="_Toc32204" w:history="1">
        <w:r>
          <w:rPr>
            <w:rFonts w:ascii="仿宋" w:eastAsia="仿宋" w:hAnsi="仿宋" w:cs="仿宋" w:hint="eastAsia"/>
            <w:lang w:eastAsia="zh-CN"/>
          </w:rPr>
          <w:t>(二)、研发周期长</w:t>
        </w:r>
        <w:r>
          <w:tab/>
        </w:r>
        <w:r>
          <w:fldChar w:fldCharType="begin"/>
        </w:r>
        <w:r>
          <w:instrText xml:space="preserve"> PAGEREF _Toc32204 \h </w:instrText>
        </w:r>
        <w:r>
          <w:fldChar w:fldCharType="separate"/>
        </w:r>
        <w:r>
          <w:t>36</w:t>
        </w:r>
        <w:r>
          <w:fldChar w:fldCharType="end"/>
        </w:r>
      </w:hyperlink>
    </w:p>
    <w:p>
      <w:pPr>
        <w:pStyle w:val="TOC2"/>
        <w:tabs>
          <w:tab w:val="right" w:leader="dot" w:pos="8306"/>
        </w:tabs>
      </w:pPr>
      <w:hyperlink w:anchor="_Toc21204" w:history="1">
        <w:r>
          <w:rPr>
            <w:rFonts w:ascii="仿宋" w:eastAsia="仿宋" w:hAnsi="仿宋" w:cs="仿宋" w:hint="eastAsia"/>
            <w:lang w:eastAsia="zh-CN"/>
          </w:rPr>
          <w:t>(三)、市场风险大</w:t>
        </w:r>
        <w:r>
          <w:tab/>
        </w:r>
        <w:r>
          <w:fldChar w:fldCharType="begin"/>
        </w:r>
        <w:r>
          <w:instrText xml:space="preserve"> PAGEREF _Toc21204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19" w:history="1">
        <w:r>
          <w:rPr>
            <w:rFonts w:ascii="仿宋" w:eastAsia="仿宋" w:hAnsi="仿宋" w:cs="仿宋" w:hint="eastAsia"/>
            <w:lang w:eastAsia="zh-CN"/>
          </w:rPr>
          <w:t>(四)、利润率高</w:t>
        </w:r>
        <w:r>
          <w:tab/>
        </w:r>
        <w:r>
          <w:fldChar w:fldCharType="begin"/>
        </w:r>
        <w:r>
          <w:instrText xml:space="preserve"> PAGEREF _Toc3219 \h </w:instrText>
        </w:r>
        <w:r>
          <w:fldChar w:fldCharType="separate"/>
        </w:r>
        <w:r>
          <w:t>40</w:t>
        </w:r>
        <w:r>
          <w:fldChar w:fldCharType="end"/>
        </w:r>
      </w:hyperlink>
    </w:p>
    <w:p>
      <w:pPr>
        <w:pStyle w:val="TOC1"/>
        <w:tabs>
          <w:tab w:val="right" w:leader="dot" w:pos="8306"/>
        </w:tabs>
      </w:pPr>
      <w:hyperlink w:anchor="_Toc13372" w:history="1">
        <w:r>
          <w:rPr>
            <w:rFonts w:ascii="仿宋" w:eastAsia="仿宋" w:hAnsi="仿宋" w:cs="仿宋" w:hint="eastAsia"/>
            <w:lang w:eastAsia="zh-CN"/>
          </w:rPr>
          <w:t>十、风味清汤项目环境影响分析</w:t>
        </w:r>
        <w:r>
          <w:tab/>
        </w:r>
        <w:r>
          <w:fldChar w:fldCharType="begin"/>
        </w:r>
        <w:r>
          <w:instrText xml:space="preserve"> PAGEREF _Toc13372 \h </w:instrText>
        </w:r>
        <w:r>
          <w:fldChar w:fldCharType="separate"/>
        </w:r>
        <w:r>
          <w:t>42</w:t>
        </w:r>
        <w:r>
          <w:fldChar w:fldCharType="end"/>
        </w:r>
      </w:hyperlink>
    </w:p>
    <w:p>
      <w:pPr>
        <w:pStyle w:val="TOC2"/>
        <w:tabs>
          <w:tab w:val="right" w:leader="dot" w:pos="8306"/>
        </w:tabs>
      </w:pPr>
      <w:hyperlink w:anchor="_Toc68" w:history="1">
        <w:r>
          <w:rPr>
            <w:rFonts w:ascii="仿宋" w:eastAsia="仿宋" w:hAnsi="仿宋" w:cs="仿宋" w:hint="eastAsia"/>
            <w:lang w:eastAsia="zh-CN"/>
          </w:rPr>
          <w:t>(一)、建设区域环境质量现状</w:t>
        </w:r>
        <w:r>
          <w:tab/>
        </w:r>
        <w:r>
          <w:fldChar w:fldCharType="begin"/>
        </w:r>
        <w:r>
          <w:instrText xml:space="preserve"> PAGEREF _Toc68 \h </w:instrText>
        </w:r>
        <w:r>
          <w:fldChar w:fldCharType="separate"/>
        </w:r>
        <w:r>
          <w:t>42</w:t>
        </w:r>
        <w:r>
          <w:fldChar w:fldCharType="end"/>
        </w:r>
      </w:hyperlink>
    </w:p>
    <w:p>
      <w:pPr>
        <w:pStyle w:val="TOC2"/>
        <w:tabs>
          <w:tab w:val="right" w:leader="dot" w:pos="8306"/>
        </w:tabs>
      </w:pPr>
      <w:hyperlink w:anchor="_Toc19989" w:history="1">
        <w:r>
          <w:rPr>
            <w:rFonts w:ascii="仿宋" w:eastAsia="仿宋" w:hAnsi="仿宋" w:cs="仿宋" w:hint="eastAsia"/>
            <w:lang w:eastAsia="zh-CN"/>
          </w:rPr>
          <w:t>(二)、建设期环境保护</w:t>
        </w:r>
        <w:r>
          <w:tab/>
        </w:r>
        <w:r>
          <w:fldChar w:fldCharType="begin"/>
        </w:r>
        <w:r>
          <w:instrText xml:space="preserve"> PAGEREF _Toc19989 \h </w:instrText>
        </w:r>
        <w:r>
          <w:fldChar w:fldCharType="separate"/>
        </w:r>
        <w:r>
          <w:t>43</w:t>
        </w:r>
        <w:r>
          <w:fldChar w:fldCharType="end"/>
        </w:r>
      </w:hyperlink>
    </w:p>
    <w:p>
      <w:pPr>
        <w:pStyle w:val="TOC2"/>
        <w:tabs>
          <w:tab w:val="right" w:leader="dot" w:pos="8306"/>
        </w:tabs>
      </w:pPr>
      <w:hyperlink w:anchor="_Toc7701" w:history="1">
        <w:r>
          <w:rPr>
            <w:rFonts w:ascii="仿宋" w:eastAsia="仿宋" w:hAnsi="仿宋" w:cs="仿宋" w:hint="eastAsia"/>
            <w:lang w:eastAsia="zh-CN"/>
          </w:rPr>
          <w:t>(三)、运营期环境保护</w:t>
        </w:r>
        <w:r>
          <w:tab/>
        </w:r>
        <w:r>
          <w:fldChar w:fldCharType="begin"/>
        </w:r>
        <w:r>
          <w:instrText xml:space="preserve"> PAGEREF _Toc7701 \h </w:instrText>
        </w:r>
        <w:r>
          <w:fldChar w:fldCharType="separate"/>
        </w:r>
        <w:r>
          <w:t>45</w:t>
        </w:r>
        <w:r>
          <w:fldChar w:fldCharType="end"/>
        </w:r>
      </w:hyperlink>
    </w:p>
    <w:p>
      <w:pPr>
        <w:pStyle w:val="TOC2"/>
        <w:tabs>
          <w:tab w:val="right" w:leader="dot" w:pos="8306"/>
        </w:tabs>
      </w:pPr>
      <w:hyperlink w:anchor="_Toc21551" w:history="1">
        <w:r>
          <w:rPr>
            <w:rFonts w:ascii="仿宋" w:eastAsia="仿宋" w:hAnsi="仿宋" w:cs="仿宋" w:hint="eastAsia"/>
            <w:lang w:eastAsia="zh-CN"/>
          </w:rPr>
          <w:t>(四)、风味清汤项目建设对区域经济的影响</w:t>
        </w:r>
        <w:r>
          <w:tab/>
        </w:r>
        <w:r>
          <w:fldChar w:fldCharType="begin"/>
        </w:r>
        <w:r>
          <w:instrText xml:space="preserve"> PAGEREF _Toc21551 \h </w:instrText>
        </w:r>
        <w:r>
          <w:fldChar w:fldCharType="separate"/>
        </w:r>
        <w:r>
          <w:t>46</w:t>
        </w:r>
        <w:r>
          <w:fldChar w:fldCharType="end"/>
        </w:r>
      </w:hyperlink>
    </w:p>
    <w:p>
      <w:pPr>
        <w:pStyle w:val="TOC2"/>
        <w:tabs>
          <w:tab w:val="right" w:leader="dot" w:pos="8306"/>
        </w:tabs>
      </w:pPr>
      <w:hyperlink w:anchor="_Toc2113" w:history="1">
        <w:r>
          <w:rPr>
            <w:rFonts w:ascii="仿宋" w:eastAsia="仿宋" w:hAnsi="仿宋" w:cs="仿宋" w:hint="eastAsia"/>
            <w:lang w:eastAsia="zh-CN"/>
          </w:rPr>
          <w:t>(五)、废弃物处理</w:t>
        </w:r>
        <w:r>
          <w:tab/>
        </w:r>
        <w:r>
          <w:fldChar w:fldCharType="begin"/>
        </w:r>
        <w:r>
          <w:instrText xml:space="preserve"> PAGEREF _Toc2113 \h </w:instrText>
        </w:r>
        <w:r>
          <w:fldChar w:fldCharType="separate"/>
        </w:r>
        <w:r>
          <w:t>48</w:t>
        </w:r>
        <w:r>
          <w:fldChar w:fldCharType="end"/>
        </w:r>
      </w:hyperlink>
    </w:p>
    <w:p>
      <w:pPr>
        <w:pStyle w:val="TOC2"/>
        <w:tabs>
          <w:tab w:val="right" w:leader="dot" w:pos="8306"/>
        </w:tabs>
      </w:pPr>
      <w:hyperlink w:anchor="_Toc20185" w:history="1">
        <w:r>
          <w:rPr>
            <w:rFonts w:ascii="仿宋" w:eastAsia="仿宋" w:hAnsi="仿宋" w:cs="仿宋" w:hint="eastAsia"/>
            <w:lang w:eastAsia="zh-CN"/>
          </w:rPr>
          <w:t>(六)、特殊环境影响分析</w:t>
        </w:r>
        <w:r>
          <w:tab/>
        </w:r>
        <w:r>
          <w:fldChar w:fldCharType="begin"/>
        </w:r>
        <w:r>
          <w:instrText xml:space="preserve"> PAGEREF _Toc20185 \h </w:instrText>
        </w:r>
        <w:r>
          <w:fldChar w:fldCharType="separate"/>
        </w:r>
        <w:r>
          <w:t>49</w:t>
        </w:r>
        <w:r>
          <w:fldChar w:fldCharType="end"/>
        </w:r>
      </w:hyperlink>
    </w:p>
    <w:p>
      <w:pPr>
        <w:pStyle w:val="TOC2"/>
        <w:tabs>
          <w:tab w:val="right" w:leader="dot" w:pos="8306"/>
        </w:tabs>
      </w:pPr>
      <w:hyperlink w:anchor="_Toc24791" w:history="1">
        <w:r>
          <w:rPr>
            <w:rFonts w:ascii="仿宋" w:eastAsia="仿宋" w:hAnsi="仿宋" w:cs="仿宋" w:hint="eastAsia"/>
            <w:lang w:eastAsia="zh-CN"/>
          </w:rPr>
          <w:t>(七)、清洁生产</w:t>
        </w:r>
        <w:r>
          <w:tab/>
        </w:r>
        <w:r>
          <w:fldChar w:fldCharType="begin"/>
        </w:r>
        <w:r>
          <w:instrText xml:space="preserve"> PAGEREF _Toc24791 \h </w:instrText>
        </w:r>
        <w:r>
          <w:fldChar w:fldCharType="separate"/>
        </w:r>
        <w:r>
          <w:t>50</w:t>
        </w:r>
        <w:r>
          <w:fldChar w:fldCharType="end"/>
        </w:r>
      </w:hyperlink>
    </w:p>
    <w:p>
      <w:pPr>
        <w:pStyle w:val="TOC2"/>
        <w:tabs>
          <w:tab w:val="right" w:leader="dot" w:pos="8306"/>
        </w:tabs>
      </w:pPr>
      <w:hyperlink w:anchor="_Toc3833" w:history="1">
        <w:r>
          <w:rPr>
            <w:rFonts w:ascii="仿宋" w:eastAsia="仿宋" w:hAnsi="仿宋" w:cs="仿宋" w:hint="eastAsia"/>
            <w:lang w:eastAsia="zh-CN"/>
          </w:rPr>
          <w:t>(八)、环境保护综合评价</w:t>
        </w:r>
        <w:r>
          <w:tab/>
        </w:r>
        <w:r>
          <w:fldChar w:fldCharType="begin"/>
        </w:r>
        <w:r>
          <w:instrText xml:space="preserve"> PAGEREF _Toc3833 \h </w:instrText>
        </w:r>
        <w:r>
          <w:fldChar w:fldCharType="separate"/>
        </w:r>
        <w:r>
          <w:t>51</w:t>
        </w:r>
        <w:r>
          <w:fldChar w:fldCharType="end"/>
        </w:r>
      </w:hyperlink>
    </w:p>
    <w:p>
      <w:pPr>
        <w:pStyle w:val="TOC1"/>
        <w:tabs>
          <w:tab w:val="right" w:leader="dot" w:pos="8306"/>
        </w:tabs>
      </w:pPr>
      <w:hyperlink w:anchor="_Toc22511" w:history="1">
        <w:r>
          <w:rPr>
            <w:rFonts w:ascii="仿宋" w:eastAsia="仿宋" w:hAnsi="仿宋" w:cs="仿宋" w:hint="eastAsia"/>
            <w:lang w:eastAsia="zh-CN"/>
          </w:rPr>
          <w:t>十一、风味清汤项目经营效益</w:t>
        </w:r>
        <w:r>
          <w:tab/>
        </w:r>
        <w:r>
          <w:fldChar w:fldCharType="begin"/>
        </w:r>
        <w:r>
          <w:instrText xml:space="preserve"> PAGEREF _Toc22511 \h </w:instrText>
        </w:r>
        <w:r>
          <w:fldChar w:fldCharType="separate"/>
        </w:r>
        <w:r>
          <w:t>52</w:t>
        </w:r>
        <w:r>
          <w:fldChar w:fldCharType="end"/>
        </w:r>
      </w:hyperlink>
    </w:p>
    <w:p>
      <w:pPr>
        <w:pStyle w:val="TOC2"/>
        <w:tabs>
          <w:tab w:val="right" w:leader="dot" w:pos="8306"/>
        </w:tabs>
      </w:pPr>
      <w:hyperlink w:anchor="_Toc17386" w:history="1">
        <w:r>
          <w:rPr>
            <w:rFonts w:ascii="仿宋" w:eastAsia="仿宋" w:hAnsi="仿宋" w:cs="仿宋" w:hint="eastAsia"/>
            <w:lang w:eastAsia="zh-CN"/>
          </w:rPr>
          <w:t>(一)、经济评价财务测算</w:t>
        </w:r>
        <w:r>
          <w:tab/>
        </w:r>
        <w:r>
          <w:fldChar w:fldCharType="begin"/>
        </w:r>
        <w:r>
          <w:instrText xml:space="preserve"> PAGEREF _Toc17386 \h </w:instrText>
        </w:r>
        <w:r>
          <w:fldChar w:fldCharType="separate"/>
        </w:r>
        <w:r>
          <w:t>52</w:t>
        </w:r>
        <w:r>
          <w:fldChar w:fldCharType="end"/>
        </w:r>
      </w:hyperlink>
    </w:p>
    <w:p>
      <w:pPr>
        <w:pStyle w:val="TOC2"/>
        <w:tabs>
          <w:tab w:val="right" w:leader="dot" w:pos="8306"/>
        </w:tabs>
      </w:pPr>
      <w:hyperlink w:anchor="_Toc10384" w:history="1">
        <w:r>
          <w:rPr>
            <w:rFonts w:ascii="仿宋" w:eastAsia="仿宋" w:hAnsi="仿宋" w:cs="仿宋" w:hint="eastAsia"/>
            <w:lang w:eastAsia="zh-CN"/>
          </w:rPr>
          <w:t>(二)、风味清汤项目盈利能力分析</w:t>
        </w:r>
        <w:r>
          <w:tab/>
        </w:r>
        <w:r>
          <w:fldChar w:fldCharType="begin"/>
        </w:r>
        <w:r>
          <w:instrText xml:space="preserve"> PAGEREF _Toc10384 \h </w:instrText>
        </w:r>
        <w:r>
          <w:fldChar w:fldCharType="separate"/>
        </w:r>
        <w:r>
          <w:t>54</w:t>
        </w:r>
        <w:r>
          <w:fldChar w:fldCharType="end"/>
        </w:r>
      </w:hyperlink>
    </w:p>
    <w:p>
      <w:pPr>
        <w:pStyle w:val="TOC1"/>
        <w:tabs>
          <w:tab w:val="right" w:leader="dot" w:pos="8306"/>
        </w:tabs>
      </w:pPr>
      <w:hyperlink w:anchor="_Toc18760" w:history="1">
        <w:r>
          <w:rPr>
            <w:rFonts w:ascii="仿宋" w:eastAsia="仿宋" w:hAnsi="仿宋" w:cs="仿宋" w:hint="eastAsia"/>
            <w:lang w:eastAsia="zh-CN"/>
          </w:rPr>
          <w:t>十二、风味清汤项目计划安排</w:t>
        </w:r>
        <w:r>
          <w:tab/>
        </w:r>
        <w:r>
          <w:fldChar w:fldCharType="begin"/>
        </w:r>
        <w:r>
          <w:instrText xml:space="preserve"> PAGEREF _Toc18760 \h </w:instrText>
        </w:r>
        <w:r>
          <w:fldChar w:fldCharType="separate"/>
        </w:r>
        <w:r>
          <w:t>54</w:t>
        </w:r>
        <w:r>
          <w:fldChar w:fldCharType="end"/>
        </w:r>
      </w:hyperlink>
    </w:p>
    <w:p>
      <w:pPr>
        <w:pStyle w:val="TOC2"/>
        <w:tabs>
          <w:tab w:val="right" w:leader="dot" w:pos="8306"/>
        </w:tabs>
      </w:pPr>
      <w:hyperlink w:anchor="_Toc25042" w:history="1">
        <w:r>
          <w:rPr>
            <w:rFonts w:ascii="仿宋" w:eastAsia="仿宋" w:hAnsi="仿宋" w:cs="仿宋" w:hint="eastAsia"/>
            <w:lang w:eastAsia="zh-CN"/>
          </w:rPr>
          <w:t>(一)、建设周期</w:t>
        </w:r>
        <w:r>
          <w:tab/>
        </w:r>
        <w:r>
          <w:fldChar w:fldCharType="begin"/>
        </w:r>
        <w:r>
          <w:instrText xml:space="preserve"> PAGEREF _Toc25042 \h </w:instrText>
        </w:r>
        <w:r>
          <w:fldChar w:fldCharType="separate"/>
        </w:r>
        <w:r>
          <w:t>54</w:t>
        </w:r>
        <w:r>
          <w:fldChar w:fldCharType="end"/>
        </w:r>
      </w:hyperlink>
    </w:p>
    <w:p>
      <w:pPr>
        <w:pStyle w:val="TOC2"/>
        <w:tabs>
          <w:tab w:val="right" w:leader="dot" w:pos="8306"/>
        </w:tabs>
      </w:pPr>
      <w:hyperlink w:anchor="_Toc13326" w:history="1">
        <w:r>
          <w:rPr>
            <w:rFonts w:ascii="仿宋" w:eastAsia="仿宋" w:hAnsi="仿宋" w:cs="仿宋" w:hint="eastAsia"/>
            <w:lang w:eastAsia="zh-CN"/>
          </w:rPr>
          <w:t>(二)、建设进度</w:t>
        </w:r>
        <w:r>
          <w:tab/>
        </w:r>
        <w:r>
          <w:fldChar w:fldCharType="begin"/>
        </w:r>
        <w:r>
          <w:instrText xml:space="preserve"> PAGEREF _Toc13326 \h </w:instrText>
        </w:r>
        <w:r>
          <w:fldChar w:fldCharType="separate"/>
        </w:r>
        <w:r>
          <w:t>55</w:t>
        </w:r>
        <w:r>
          <w:fldChar w:fldCharType="end"/>
        </w:r>
      </w:hyperlink>
    </w:p>
    <w:p>
      <w:pPr>
        <w:pStyle w:val="TOC2"/>
        <w:tabs>
          <w:tab w:val="right" w:leader="dot" w:pos="8306"/>
        </w:tabs>
      </w:pPr>
      <w:hyperlink w:anchor="_Toc1534" w:history="1">
        <w:r>
          <w:rPr>
            <w:rFonts w:ascii="仿宋" w:eastAsia="仿宋" w:hAnsi="仿宋" w:cs="仿宋" w:hint="eastAsia"/>
            <w:lang w:eastAsia="zh-CN"/>
          </w:rPr>
          <w:t>(三)、进度安排注意事项</w:t>
        </w:r>
        <w:r>
          <w:tab/>
        </w:r>
        <w:r>
          <w:fldChar w:fldCharType="begin"/>
        </w:r>
        <w:r>
          <w:instrText xml:space="preserve"> PAGEREF _Toc1534 \h </w:instrText>
        </w:r>
        <w:r>
          <w:fldChar w:fldCharType="separate"/>
        </w:r>
        <w:r>
          <w:t>56</w:t>
        </w:r>
        <w:r>
          <w:fldChar w:fldCharType="end"/>
        </w:r>
      </w:hyperlink>
    </w:p>
    <w:p>
      <w:pPr>
        <w:pStyle w:val="TOC2"/>
        <w:tabs>
          <w:tab w:val="right" w:leader="dot" w:pos="8306"/>
        </w:tabs>
      </w:pPr>
      <w:hyperlink w:anchor="_Toc8627" w:history="1">
        <w:r>
          <w:rPr>
            <w:rFonts w:ascii="仿宋" w:eastAsia="仿宋" w:hAnsi="仿宋" w:cs="仿宋" w:hint="eastAsia"/>
            <w:lang w:eastAsia="zh-CN"/>
          </w:rPr>
          <w:t>(四)、人力资源配置</w:t>
        </w:r>
        <w:r>
          <w:tab/>
        </w:r>
        <w:r>
          <w:fldChar w:fldCharType="begin"/>
        </w:r>
        <w:r>
          <w:instrText xml:space="preserve"> PAGEREF _Toc8627 \h </w:instrText>
        </w:r>
        <w:r>
          <w:fldChar w:fldCharType="separate"/>
        </w:r>
        <w:r>
          <w:t>58</w:t>
        </w:r>
        <w:r>
          <w:fldChar w:fldCharType="end"/>
        </w:r>
      </w:hyperlink>
    </w:p>
    <w:p>
      <w:pPr>
        <w:pStyle w:val="TOC1"/>
        <w:tabs>
          <w:tab w:val="right" w:leader="dot" w:pos="8306"/>
        </w:tabs>
      </w:pPr>
      <w:hyperlink w:anchor="_Toc6071" w:history="1">
        <w:r>
          <w:rPr>
            <w:rFonts w:ascii="仿宋" w:eastAsia="仿宋" w:hAnsi="仿宋" w:cs="仿宋" w:hint="eastAsia"/>
            <w:lang w:eastAsia="zh-CN"/>
          </w:rPr>
          <w:t>十三、供应链管理</w:t>
        </w:r>
        <w:r>
          <w:tab/>
        </w:r>
        <w:r>
          <w:fldChar w:fldCharType="begin"/>
        </w:r>
        <w:r>
          <w:instrText xml:space="preserve"> PAGEREF _Toc6071 \h </w:instrText>
        </w:r>
        <w:r>
          <w:fldChar w:fldCharType="separate"/>
        </w:r>
        <w:r>
          <w:t>58</w:t>
        </w:r>
        <w:r>
          <w:fldChar w:fldCharType="end"/>
        </w:r>
      </w:hyperlink>
    </w:p>
    <w:p>
      <w:pPr>
        <w:pStyle w:val="TOC2"/>
        <w:tabs>
          <w:tab w:val="right" w:leader="dot" w:pos="8306"/>
        </w:tabs>
      </w:pPr>
      <w:hyperlink w:anchor="_Toc8493" w:history="1">
        <w:r>
          <w:rPr>
            <w:rFonts w:ascii="仿宋" w:eastAsia="仿宋" w:hAnsi="仿宋" w:cs="仿宋" w:hint="eastAsia"/>
            <w:lang w:eastAsia="zh-CN"/>
          </w:rPr>
          <w:t>(一)、供应链战略规划</w:t>
        </w:r>
        <w:r>
          <w:tab/>
        </w:r>
        <w:r>
          <w:fldChar w:fldCharType="begin"/>
        </w:r>
        <w:r>
          <w:instrText xml:space="preserve"> PAGEREF _Toc8493 \h </w:instrText>
        </w:r>
        <w:r>
          <w:fldChar w:fldCharType="separate"/>
        </w:r>
        <w:r>
          <w:t>58</w:t>
        </w:r>
        <w:r>
          <w:fldChar w:fldCharType="end"/>
        </w:r>
      </w:hyperlink>
    </w:p>
    <w:p>
      <w:pPr>
        <w:pStyle w:val="TOC2"/>
        <w:tabs>
          <w:tab w:val="right" w:leader="dot" w:pos="8306"/>
        </w:tabs>
      </w:pPr>
      <w:hyperlink w:anchor="_Toc11642" w:history="1">
        <w:r>
          <w:rPr>
            <w:rFonts w:ascii="仿宋" w:eastAsia="仿宋" w:hAnsi="仿宋" w:cs="仿宋" w:hint="eastAsia"/>
            <w:lang w:eastAsia="zh-CN"/>
          </w:rPr>
          <w:t>(二)、供应商选择与合作</w:t>
        </w:r>
        <w:r>
          <w:tab/>
        </w:r>
        <w:r>
          <w:fldChar w:fldCharType="begin"/>
        </w:r>
        <w:r>
          <w:instrText xml:space="preserve"> PAGEREF _Toc11642 \h </w:instrText>
        </w:r>
        <w:r>
          <w:fldChar w:fldCharType="separate"/>
        </w:r>
        <w:r>
          <w:t>60</w:t>
        </w:r>
        <w:r>
          <w:fldChar w:fldCharType="end"/>
        </w:r>
      </w:hyperlink>
    </w:p>
    <w:p>
      <w:pPr>
        <w:pStyle w:val="TOC2"/>
        <w:tabs>
          <w:tab w:val="right" w:leader="dot" w:pos="8306"/>
        </w:tabs>
      </w:pPr>
      <w:hyperlink w:anchor="_Toc3323" w:history="1">
        <w:r>
          <w:rPr>
            <w:rFonts w:ascii="仿宋" w:eastAsia="仿宋" w:hAnsi="仿宋" w:cs="仿宋" w:hint="eastAsia"/>
            <w:lang w:eastAsia="zh-CN"/>
          </w:rPr>
          <w:t>(三)、物流与库存管理</w:t>
        </w:r>
        <w:r>
          <w:tab/>
        </w:r>
        <w:r>
          <w:fldChar w:fldCharType="begin"/>
        </w:r>
        <w:r>
          <w:instrText xml:space="preserve"> PAGEREF _Toc3323 \h </w:instrText>
        </w:r>
        <w:r>
          <w:fldChar w:fldCharType="separate"/>
        </w:r>
        <w:r>
          <w:t>61</w:t>
        </w:r>
        <w:r>
          <w:fldChar w:fldCharType="end"/>
        </w:r>
      </w:hyperlink>
    </w:p>
    <w:p>
      <w:pPr>
        <w:pStyle w:val="TOC1"/>
        <w:tabs>
          <w:tab w:val="right" w:leader="dot" w:pos="8306"/>
        </w:tabs>
      </w:pPr>
      <w:hyperlink w:anchor="_Toc9707" w:history="1">
        <w:r>
          <w:rPr>
            <w:rFonts w:ascii="仿宋" w:eastAsia="仿宋" w:hAnsi="仿宋" w:cs="仿宋" w:hint="eastAsia"/>
            <w:lang w:eastAsia="zh-CN"/>
          </w:rPr>
          <w:t>十四、利益相关者分析与沟通计划</w:t>
        </w:r>
        <w:r>
          <w:tab/>
        </w:r>
        <w:r>
          <w:fldChar w:fldCharType="begin"/>
        </w:r>
        <w:r>
          <w:instrText xml:space="preserve"> PAGEREF _Toc9707 \h </w:instrText>
        </w:r>
        <w:r>
          <w:fldChar w:fldCharType="separate"/>
        </w:r>
        <w:r>
          <w:t>63</w:t>
        </w:r>
        <w:r>
          <w:fldChar w:fldCharType="end"/>
        </w:r>
      </w:hyperlink>
    </w:p>
    <w:p>
      <w:pPr>
        <w:pStyle w:val="TOC2"/>
        <w:tabs>
          <w:tab w:val="right" w:leader="dot" w:pos="8306"/>
        </w:tabs>
      </w:pPr>
      <w:hyperlink w:anchor="_Toc9905" w:history="1">
        <w:r>
          <w:rPr>
            <w:rFonts w:ascii="仿宋" w:eastAsia="仿宋" w:hAnsi="仿宋" w:cs="仿宋" w:hint="eastAsia"/>
            <w:lang w:eastAsia="zh-CN"/>
          </w:rPr>
          <w:t>(一)、利益相关者分析</w:t>
        </w:r>
        <w:r>
          <w:tab/>
        </w:r>
        <w:r>
          <w:fldChar w:fldCharType="begin"/>
        </w:r>
        <w:r>
          <w:instrText xml:space="preserve"> PAGEREF _Toc9905 \h </w:instrText>
        </w:r>
        <w:r>
          <w:fldChar w:fldCharType="separate"/>
        </w:r>
        <w:r>
          <w:t>63</w:t>
        </w:r>
        <w:r>
          <w:fldChar w:fldCharType="end"/>
        </w:r>
      </w:hyperlink>
    </w:p>
    <w:p>
      <w:pPr>
        <w:pStyle w:val="TOC2"/>
        <w:tabs>
          <w:tab w:val="right" w:leader="dot" w:pos="8306"/>
        </w:tabs>
      </w:pPr>
      <w:hyperlink w:anchor="_Toc11215" w:history="1">
        <w:r>
          <w:rPr>
            <w:rFonts w:ascii="仿宋" w:eastAsia="仿宋" w:hAnsi="仿宋" w:cs="仿宋" w:hint="eastAsia"/>
            <w:lang w:eastAsia="zh-CN"/>
          </w:rPr>
          <w:t>(二)、沟通计划</w:t>
        </w:r>
        <w:r>
          <w:tab/>
        </w:r>
        <w:r>
          <w:fldChar w:fldCharType="begin"/>
        </w:r>
        <w:r>
          <w:instrText xml:space="preserve"> PAGEREF _Toc11215 \h </w:instrText>
        </w:r>
        <w:r>
          <w:fldChar w:fldCharType="separate"/>
        </w:r>
        <w:r>
          <w:t>64</w:t>
        </w:r>
        <w:r>
          <w:fldChar w:fldCharType="end"/>
        </w:r>
      </w:hyperlink>
    </w:p>
    <w:p>
      <w:pPr>
        <w:pStyle w:val="TOC1"/>
        <w:tabs>
          <w:tab w:val="right" w:leader="dot" w:pos="8306"/>
        </w:tabs>
      </w:pPr>
      <w:hyperlink w:anchor="_Toc1937" w:history="1">
        <w:r>
          <w:rPr>
            <w:rFonts w:ascii="仿宋" w:eastAsia="仿宋" w:hAnsi="仿宋" w:cs="仿宋" w:hint="eastAsia"/>
            <w:lang w:eastAsia="zh-CN"/>
          </w:rPr>
          <w:t>十五、风险识别与分类</w:t>
        </w:r>
        <w:r>
          <w:tab/>
        </w:r>
        <w:r>
          <w:fldChar w:fldCharType="begin"/>
        </w:r>
        <w:r>
          <w:instrText xml:space="preserve"> PAGEREF _Toc1937 \h </w:instrText>
        </w:r>
        <w:r>
          <w:fldChar w:fldCharType="separate"/>
        </w:r>
        <w:r>
          <w:t>65</w:t>
        </w:r>
        <w:r>
          <w:fldChar w:fldCharType="end"/>
        </w:r>
      </w:hyperlink>
    </w:p>
    <w:p>
      <w:pPr>
        <w:pStyle w:val="TOC2"/>
        <w:tabs>
          <w:tab w:val="right" w:leader="dot" w:pos="8306"/>
        </w:tabs>
      </w:pPr>
      <w:hyperlink w:anchor="_Toc28330" w:history="1">
        <w:r>
          <w:rPr>
            <w:rFonts w:ascii="仿宋" w:eastAsia="仿宋" w:hAnsi="仿宋" w:cs="仿宋" w:hint="eastAsia"/>
            <w:lang w:eastAsia="zh-CN"/>
          </w:rPr>
          <w:t>(一)、风险识别</w:t>
        </w:r>
        <w:r>
          <w:tab/>
        </w:r>
        <w:r>
          <w:fldChar w:fldCharType="begin"/>
        </w:r>
        <w:r>
          <w:instrText xml:space="preserve"> PAGEREF _Toc28330 \h </w:instrText>
        </w:r>
        <w:r>
          <w:fldChar w:fldCharType="separate"/>
        </w:r>
        <w:r>
          <w:t>65</w:t>
        </w:r>
        <w:r>
          <w:fldChar w:fldCharType="end"/>
        </w:r>
      </w:hyperlink>
    </w:p>
    <w:p>
      <w:pPr>
        <w:pStyle w:val="TOC2"/>
        <w:tabs>
          <w:tab w:val="right" w:leader="dot" w:pos="8306"/>
        </w:tabs>
      </w:pPr>
      <w:hyperlink w:anchor="_Toc22322" w:history="1">
        <w:r>
          <w:rPr>
            <w:rFonts w:ascii="仿宋" w:eastAsia="仿宋" w:hAnsi="仿宋" w:cs="仿宋" w:hint="eastAsia"/>
            <w:lang w:eastAsia="zh-CN"/>
          </w:rPr>
          <w:t>(二)、风险分类</w:t>
        </w:r>
        <w:r>
          <w:tab/>
        </w:r>
        <w:r>
          <w:fldChar w:fldCharType="begin"/>
        </w:r>
        <w:r>
          <w:instrText xml:space="preserve"> PAGEREF _Toc22322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53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620"/>
      <w:r>
        <w:rPr>
          <w:rFonts w:ascii="仿宋" w:eastAsia="仿宋" w:hAnsi="仿宋" w:cs="仿宋" w:hint="eastAsia"/>
          <w:sz w:val="28"/>
          <w:lang w:eastAsia="zh-CN"/>
        </w:rPr>
        <w:t>一、风味清汤项目选址可行性分析</w:t>
      </w:r>
      <w:bookmarkEnd w:id="2"/>
    </w:p>
    <w:p>
      <w:pPr>
        <w:pStyle w:val="Heading2"/>
        <w:rPr>
          <w:rFonts w:ascii="仿宋" w:eastAsia="仿宋" w:hAnsi="仿宋" w:cs="仿宋" w:hint="eastAsia"/>
          <w:lang w:eastAsia="zh-CN"/>
        </w:rPr>
      </w:pPr>
      <w:bookmarkStart w:id="3" w:name="_Toc5085"/>
      <w:r>
        <w:rPr>
          <w:rFonts w:ascii="仿宋" w:eastAsia="仿宋" w:hAnsi="仿宋" w:cs="仿宋" w:hint="eastAsia"/>
          <w:lang w:eastAsia="zh-CN"/>
        </w:rPr>
        <w:t>(一)、风味清汤项目选址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该风味清汤项目选址位于XX省XX市XX区XXX街道</w:t>
      </w:r>
    </w:p>
    <w:p>
      <w:pPr>
        <w:pStyle w:val="Heading2"/>
        <w:ind w:firstLine="560" w:firstLineChars="200"/>
        <w:rPr>
          <w:rFonts w:ascii="仿宋" w:eastAsia="仿宋" w:hAnsi="仿宋" w:cs="仿宋" w:hint="eastAsia"/>
          <w:sz w:val="28"/>
          <w:lang w:eastAsia="zh-CN"/>
        </w:rPr>
      </w:pPr>
      <w:bookmarkStart w:id="4" w:name="_Toc6557"/>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风味清汤项目的征地面积将根据风味清汤项目的实际规模和需求进行精确规划。具体面积XXX平方米，旨在确保风味清汤项目不仅能够满足当前的发展需求，还能够预留空间以适应未来的扩展。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净用地面积是在征地面积基础上去除不可利用面积后的实际可开发用地。具体面积XXX平方米，考虑到环保、交通、安全等多方面因素，以确保风味清汤项目在整体利用效率上达到最优。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风味清汤项目计划建设的建筑总规模具体面积XXX平方米。这一规模的确定综合考虑了风味清汤项目的性质、规模，以及城市规划的相关要求，确保建筑布局与周边环境协调一致。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绿地率是风味清汤项目用地中被规划为绿地的比例。具体面积XXX平方米，旨在通过合理规划绿地，改善风味清汤项目周边环境，提升居民生活质量，并符合城市整体绿化规划。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容积率是用地上可以建设的建筑总体积与用地面积之比。具体面积XXX，通过合理的容积率规划，确保风味清汤项目建筑规模与周边环境和谐共生。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确保风味清汤项目选址与当地城市规划相一致，具体面积XXX平方米。通过与城市规划部门深入沟通，确保风味清汤项目不仅符合城市的整体发展方向，还能够融入城市的发展布局，为城市的长远发展贡献力量。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风味清汤项目选址符合当地产业政策，具体面积XXX平方米。这包括风味清汤项目对当地经济的促进作用，以及对相关产业的带动效应，确保风味清汤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用地总体要求必须符合环保和可持续发展的原则，具体面积XXX平方米。通过采用绿色建筑设计、节能减排等措施，确保风味清汤项目在建设和运营过程中对环境的影响最小化，达到可持续发展的要求。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确保风味清汤项目选址具备必要的公共设施配套，具体面积XXX平方米。这包括交通便利性、教育、医疗等基础设施，以提高居民生活品质，使得风味清汤项目选址更具吸引力。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考虑用地总体要求对当地社会稳定性的影响，具体面积XXX平方米。通过深入了解当地社区反馈，确保风味清汤项目的选址和建设过程对当地社会和谐稳定产生积极作用。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风味清汤项目选址不仅符合法规和规划，还在实际操作中具有可行性。这一全面规划将为风味清汤项目的成功实施提供坚实的基础，确保风味清汤项目选址阶段就能够奠定良好的发展基础。</w:t>
      </w:r>
    </w:p>
    <w:p>
      <w:pPr>
        <w:pStyle w:val="Heading2"/>
        <w:ind w:firstLine="560" w:firstLineChars="200"/>
        <w:rPr>
          <w:rFonts w:ascii="仿宋" w:eastAsia="仿宋" w:hAnsi="仿宋" w:cs="仿宋" w:hint="eastAsia"/>
          <w:sz w:val="28"/>
          <w:lang w:eastAsia="zh-CN"/>
        </w:rPr>
      </w:pPr>
      <w:bookmarkStart w:id="5" w:name="_Toc725"/>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风味清汤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风味清汤项目的设备规划和空间设计中，我们将采取灵活设备布局的措施。设备布局将根据实际需求进行灵活设计，避免不必要的浪费。通过合理规划设备摆放位置，我们将提高设备的利用率，减少设备间距，以确保风味清汤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风味清汤项目内部引入共享设施的概念，例如共享会议室、办公区等。通过这种方式，我们可以减少对资源的重复建设，提高资源共享效率，从而减小风味清汤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44"/>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风味清汤项目的总图布置中，我们将不同功能区域进行明确的规划，以最大程度满足风味清汤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7603"/>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风味清汤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风味清汤项目对环境的影响是综合评价的重要因素之一。我们将详细考虑选址周边的自然环境、生态保护区、水源地等情况，确保风味清汤项目的建设和运营对环境影响最小化，并符合当地的环保法规标准。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对选址的评价还需充分考虑当地政府的产业政策和法规。我们将详细了解风味清汤项目所在地的相关政策，确保风味清汤项目的规划和运营与当地法规相符，降低不必要的法律风险。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考虑到社会稳定性对企业运营的重要性，我们将评估选址地区的社会安全情况、劳工关系、社区反馈等方面，以确保风味清汤项目的建设和运营不会受到社会稳定性的负面影响。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最后，我们将综合考虑用地成本，包括土地购置费用、土地开发成本等。通过对用地成本的详细评估，我们能够做出更为精确的经济效益分析，为风味清汤项目的投资决策提供有力支持。</w:t>
      </w:r>
    </w:p>
    <w:p>
      <w:pPr>
        <w:pStyle w:val="Heading1"/>
        <w:ind w:firstLine="560" w:firstLineChars="200"/>
        <w:rPr>
          <w:rFonts w:ascii="仿宋" w:eastAsia="仿宋" w:hAnsi="仿宋" w:cs="仿宋" w:hint="eastAsia"/>
          <w:sz w:val="28"/>
          <w:lang w:eastAsia="zh-CN"/>
        </w:rPr>
      </w:pPr>
      <w:bookmarkStart w:id="8" w:name="_Toc29904"/>
      <w:r>
        <w:rPr>
          <w:rFonts w:ascii="仿宋" w:eastAsia="仿宋" w:hAnsi="仿宋" w:cs="仿宋" w:hint="eastAsia"/>
          <w:sz w:val="28"/>
          <w:lang w:eastAsia="zh-CN"/>
        </w:rPr>
        <w:t>二、风味清汤项目建设背景及必要性分析</w:t>
      </w:r>
      <w:bookmarkEnd w:id="8"/>
    </w:p>
    <w:p>
      <w:pPr>
        <w:pStyle w:val="Heading2"/>
        <w:rPr>
          <w:rFonts w:ascii="仿宋" w:eastAsia="仿宋" w:hAnsi="仿宋" w:cs="仿宋" w:hint="eastAsia"/>
          <w:lang w:eastAsia="zh-CN"/>
        </w:rPr>
      </w:pPr>
      <w:bookmarkStart w:id="9" w:name="_Toc20317"/>
      <w:r>
        <w:rPr>
          <w:rFonts w:ascii="仿宋" w:eastAsia="仿宋" w:hAnsi="仿宋" w:cs="仿宋" w:hint="eastAsia"/>
          <w:lang w:eastAsia="zh-CN"/>
        </w:rPr>
        <w:t>(一)、风味清汤项目背景分析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风味清汤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风味清汤项目提供了机遇和挑战的交汇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风味清汤项目在这个潮流中的定位。同时，我们将关注行业内涌现的新兴机遇，以便风味清汤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风味清汤项目提供了强大的发展动力。我们将聚焦于行业内最新的技术发展趋势，包括但不限于人工智能、大数据分析、物联网等领域。通过深度的技术研究，我们将确保风味清汤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风味清汤项目发展的源泉。我们将投入更多的精力对市场需求进行深入剖析，超越表面的需求，深入挖掘潜在的市场痛点和机遇。通过对市场需求的细致了解，风味清汤项目将更有针对性地设计解决方案，满足市场的多样化需求，从而更好地促进风味清汤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风味清汤项目战略至关重要。我们将对竞争态势进行更为深入的分析，包括但不限于市场份额、产品特点、客户满意度等多个维度。通过深度的竞争分析，风味清汤项目将能够更准确地把握市场脉搏，制定具有竞争力的风味清汤项目推进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风味清汤项目的发展具有直接的影响。我们将进行更为全面的法规和政策分析，了解行业发展中的潜在法律风险和合规挑战。通过充分了解和遵守相关法规，风味清汤项目将确保在法律框架内合法合规运营，为风味清汤项目的稳健发展提供有力支持。</w:t>
      </w:r>
    </w:p>
    <w:p>
      <w:pPr>
        <w:pStyle w:val="Heading2"/>
        <w:ind w:firstLine="560" w:firstLineChars="200"/>
        <w:rPr>
          <w:rFonts w:ascii="仿宋" w:eastAsia="仿宋" w:hAnsi="仿宋" w:cs="仿宋" w:hint="eastAsia"/>
          <w:sz w:val="28"/>
          <w:lang w:eastAsia="zh-CN"/>
        </w:rPr>
      </w:pPr>
      <w:bookmarkStart w:id="10" w:name="_Toc10298"/>
      <w:r>
        <w:rPr>
          <w:rFonts w:ascii="仿宋" w:eastAsia="仿宋" w:hAnsi="仿宋" w:cs="仿宋" w:hint="eastAsia"/>
          <w:sz w:val="28"/>
          <w:lang w:eastAsia="zh-CN"/>
        </w:rPr>
        <w:t>(二)、风味清汤项目建设必要性分析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风味清汤项目建设的迫切性源于对行业发展趋势的深刻洞察。我们正处于一个行业变革的时代，科技创新、数字化转型成为企业发展的关键动力。风味清汤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风味清汤项目建设不仅仅是为了跟上潮流，更是为了通过技术创新推动企业的持续发展。通过引入先进的技术和解决方案，风味清汤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风味清汤项目的建设成为必然选择，通过提高产品质量、拓展服务领域，从而在竞争中获得更多的机会。风味清汤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风味清汤项目建设的必要性体现在对客户需求更精准的满足。通过风味清汤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风味清汤项目建设的背后是对企业持续创新的追求。只有通过不断创新，企业才能在竞争中立于不败之地。风味清汤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2953"/>
      <w:r>
        <w:rPr>
          <w:rFonts w:ascii="仿宋" w:eastAsia="仿宋" w:hAnsi="仿宋" w:cs="仿宋" w:hint="eastAsia"/>
          <w:sz w:val="28"/>
          <w:lang w:eastAsia="zh-CN"/>
        </w:rPr>
        <w:t>三、风味清汤项目文档管理</w:t>
      </w:r>
      <w:bookmarkEnd w:id="11"/>
    </w:p>
    <w:p>
      <w:pPr>
        <w:pStyle w:val="Heading2"/>
        <w:rPr>
          <w:rFonts w:ascii="仿宋" w:eastAsia="仿宋" w:hAnsi="仿宋" w:cs="仿宋" w:hint="eastAsia"/>
          <w:lang w:eastAsia="zh-CN"/>
        </w:rPr>
      </w:pPr>
      <w:bookmarkStart w:id="12" w:name="_Toc24983"/>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风味清汤项目高度重视文档的质量和准确性，以支持风味清汤项目的各项活动和决策。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味清汤项目文档的编制始于风味清汤项目计划的初期，我们制定了详细的文档编制计划，明确了每个文档的内容、格式和编写责任人。在风味清汤项目启动阶段，我们首先编制了风味清汤项目章程，明确定义了风味清汤项目的目标、范围、风险等关键要素。随后，风味清汤项目团队根据计划陆续编制了需求文档、设计文档、测试文档等各类文档，确保风味清汤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风味清汤项目管理中的重要环节，旨在确保风味清汤项目文档符合质量标准和风味清汤项目需求。在风味清汤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除了内部审查，我们还进行了外部审查，邀请风味清汤项目相关利益方和专业领域的专家对文档进行独立审查。这有助于获取更全面、客观的反馈，确保风味清汤项目文档不仅符合内部标准，也满足外部需求。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风味清汤项目在文档编制与审查方面建立了严格的管理机制，通过规范的流程和多维度的审查，确保风味清汤项目文档的质量、准确性和可靠性，为风味清汤项目的顺利推进提供了有力支持。</w:t>
      </w:r>
    </w:p>
    <w:p>
      <w:pPr>
        <w:pStyle w:val="Heading2"/>
        <w:ind w:firstLine="560" w:firstLineChars="200"/>
        <w:rPr>
          <w:rFonts w:ascii="仿宋" w:eastAsia="仿宋" w:hAnsi="仿宋" w:cs="仿宋" w:hint="eastAsia"/>
          <w:sz w:val="28"/>
          <w:lang w:eastAsia="zh-CN"/>
        </w:rPr>
      </w:pPr>
      <w:bookmarkStart w:id="13" w:name="_Toc17002"/>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在风味清汤项目中，我们致力于优化文档发布与分发过程，以确保信息的高效传递和团队间协作的顺畅进行。以下是我们采取的关键优化策略：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我们通过多渠道发布文档，包括电子邮件、风味清汤项目管理平台、内部网站等，以满足不同团队成员的偏好和需求。多渠道发布确保了信息的全面覆盖。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我们采用了精细的权限控制，确保只有授权人员可以访问敏感信息。这种安全措施保护了风味清汤项目文档的机密性，防止了未经授权的信息泄露。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3628"/>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文档存档与归档是风味清汤项目生命周期中一个至关重要的环节，直接关系到风味清汤项目信息的长期保存和历史记录的完整性。在风味清汤项目中，我们实施了一系列有效的文档存档与归档管理策略：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3202"/>
      <w:r>
        <w:rPr>
          <w:rFonts w:ascii="仿宋" w:eastAsia="仿宋" w:hAnsi="仿宋" w:cs="仿宋" w:hint="eastAsia"/>
          <w:sz w:val="28"/>
          <w:lang w:eastAsia="zh-CN"/>
        </w:rPr>
        <w:t>四、风味清汤项目概论</w:t>
      </w:r>
      <w:bookmarkEnd w:id="15"/>
    </w:p>
    <w:p>
      <w:pPr>
        <w:pStyle w:val="Heading2"/>
        <w:rPr>
          <w:rFonts w:ascii="仿宋" w:eastAsia="仿宋" w:hAnsi="仿宋" w:cs="仿宋" w:hint="eastAsia"/>
          <w:lang w:eastAsia="zh-CN"/>
        </w:rPr>
      </w:pPr>
      <w:bookmarkStart w:id="16" w:name="_Toc14010"/>
      <w:r>
        <w:rPr>
          <w:rFonts w:ascii="仿宋" w:eastAsia="仿宋" w:hAnsi="仿宋" w:cs="仿宋" w:hint="eastAsia"/>
          <w:lang w:eastAsia="zh-CN"/>
        </w:rPr>
        <w:t>(一)、风味清汤项目概况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风味清汤项目的起源追溯至对市场的深入洞察。市场的不断演变与变革为风味清汤项目提供了难得的机遇。当前市场存在的需求缺口和变革的大环境共同构成了风味清汤项目的背景。这个风味清汤项目旨在充分利用市场机遇，填补行业中尚未满足的需求，为客户提供全新的解决方案。市场的变革和需求的增长使得这个风味清汤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风味清汤项目名称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风味清汤项目正式命名为风味清汤。这个名称不仅仅是一个标识，更代表了风味清汤项目的核心理念和愿景。它蕴含着风味清汤项目所要解决问题的关键字，具有强烈的表达和辨识度，为风味清汤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风味清汤项目目标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风味清汤项目的核心目标是提供一种全新、高效的解决方案，满足客户日益增长的需求。风味清汤项目追求的不仅仅是满足市场需求，更是在市场中获得卓越的竞争优势。通过不断提升产品或服务的质量和创新水平，风味清汤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风味清汤项目范围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味清汤项目全面涵盖了产品研发、制造、市场推广和售后服务，确保从产品设计到最终用户体验的全方位关注。这一全面的风味清汤项目范围是为了确保风味清汤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风味清汤项目时间表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风味清汤项目计划在未来18个月内完成，包括研发、测试、市场试点和正式推出等不同阶段。这个时间表的合理设计是为了确保风味清汤项目各个阶段的顺利推进，以便按时交付高质量的成果。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风味清汤项目预算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风味清汤项目总预算估算为XX百万美元，主要分配在研发、市场推广、人员培训和运营等方面。这一充足的预算为风味清汤项目提供了充足的资源，确保风味清汤项目在各个方面都能取得优异的表现。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风味清汤项目风险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风味清汤项目可能面临的风险包括市场接受度低、技术难题、竞争激烈等。风味清汤项目团队已经制定了相应的风险应对计划，通过前瞻性的风险管理，确保风味清汤项目在面对不确定性时能够迅速做出应对。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风味清汤项目团队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风味清汤项目汇聚了一支经验丰富、多领域专业素养的核心团队，确保风味清汤项目在各个方面都能拥有高水平的执行力。团队的协同作战是风味清汤项目成功的关键因素之一。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风味清汤项目背景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https://d.book118.com/386002013010010050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风味清汤项目规划设计蓝图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风味清汤项目规划设计蓝图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风味清汤项目规划设计蓝图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风味清汤项目规划设计蓝图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风味清汤项目规划设计蓝图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风味清汤项目规划设计蓝图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风味清汤项目规划设计蓝图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风味清汤项目规划设计蓝图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风味清汤项目规划设计蓝图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风味清汤项目规划设计蓝图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风味清汤项目规划设计蓝图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风味清汤项目规划设计蓝图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风味清汤项目规划设计蓝图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风味清汤项目规划设计蓝图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风味清汤项目规划设计蓝图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风味清汤项目规划设计蓝图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风味清汤项目规划设计蓝图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150E95"/>
    <w:rsid w:val="7D150E9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6002013010010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2024-02-07T21:52:00Z</dcterms:created>
  <dcterms:modified xsi:type="dcterms:W3CDTF">2024-02-07T21:52:17Z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66E2F42B2542472CAB2E8822664E713B_11</vt:lpwstr>
  </property>
  <property fmtid="{D5CDD505-2E9C-101B-9397-08002B2CF9AE}" pid="3" name="KSOProductBuildVer">
    <vt:lpwstr>2052-12.1.0.16250</vt:lpwstr>
  </property>
</Properties>
</file>