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高品质研磨碳酸钙浆料相关行业公司成立报告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421" w:history="1">
        <w:r>
          <w:rPr>
            <w:rFonts w:ascii="仿宋" w:eastAsia="仿宋" w:hAnsi="仿宋" w:cs="仿宋" w:hint="eastAsia"/>
            <w:lang w:eastAsia="zh-CN"/>
          </w:rPr>
          <w:t>序言</w:t>
        </w:r>
        <w:r>
          <w:tab/>
        </w:r>
        <w:r>
          <w:fldChar w:fldCharType="begin"/>
        </w:r>
        <w:r>
          <w:instrText xml:space="preserve"> PAGEREF _Toc6421 \h </w:instrText>
        </w:r>
        <w:r>
          <w:fldChar w:fldCharType="separate"/>
        </w:r>
        <w:r>
          <w:t>3</w:t>
        </w:r>
        <w:r>
          <w:fldChar w:fldCharType="end"/>
        </w:r>
      </w:hyperlink>
    </w:p>
    <w:p>
      <w:pPr>
        <w:pStyle w:val="TOC1"/>
        <w:tabs>
          <w:tab w:val="right" w:leader="dot" w:pos="8306"/>
        </w:tabs>
      </w:pPr>
      <w:hyperlink w:anchor="_Toc14857" w:history="1">
        <w:r>
          <w:rPr>
            <w:rFonts w:ascii="仿宋" w:eastAsia="仿宋" w:hAnsi="仿宋" w:cs="仿宋" w:hint="eastAsia"/>
            <w:lang w:eastAsia="zh-CN"/>
          </w:rPr>
          <w:t>一、选址分析</w:t>
        </w:r>
        <w:r>
          <w:tab/>
        </w:r>
        <w:r>
          <w:fldChar w:fldCharType="begin"/>
        </w:r>
        <w:r>
          <w:instrText xml:space="preserve"> PAGEREF _Toc14857 \h </w:instrText>
        </w:r>
        <w:r>
          <w:fldChar w:fldCharType="separate"/>
        </w:r>
        <w:r>
          <w:t>3</w:t>
        </w:r>
        <w:r>
          <w:fldChar w:fldCharType="end"/>
        </w:r>
      </w:hyperlink>
    </w:p>
    <w:p>
      <w:pPr>
        <w:pStyle w:val="TOC2"/>
        <w:tabs>
          <w:tab w:val="right" w:leader="dot" w:pos="8306"/>
        </w:tabs>
      </w:pPr>
      <w:hyperlink w:anchor="_Toc15570" w:history="1">
        <w:r>
          <w:rPr>
            <w:rFonts w:ascii="仿宋" w:eastAsia="仿宋" w:hAnsi="仿宋" w:cs="仿宋" w:hint="eastAsia"/>
            <w:lang w:eastAsia="zh-CN"/>
          </w:rPr>
          <w:t>(一)、高品质研磨碳酸钙浆料项目选址原则</w:t>
        </w:r>
        <w:r>
          <w:tab/>
        </w:r>
        <w:r>
          <w:fldChar w:fldCharType="begin"/>
        </w:r>
        <w:r>
          <w:instrText xml:space="preserve"> PAGEREF _Toc15570 \h </w:instrText>
        </w:r>
        <w:r>
          <w:fldChar w:fldCharType="separate"/>
        </w:r>
        <w:r>
          <w:t>3</w:t>
        </w:r>
        <w:r>
          <w:fldChar w:fldCharType="end"/>
        </w:r>
      </w:hyperlink>
    </w:p>
    <w:p>
      <w:pPr>
        <w:pStyle w:val="TOC2"/>
        <w:tabs>
          <w:tab w:val="right" w:leader="dot" w:pos="8306"/>
        </w:tabs>
      </w:pPr>
      <w:hyperlink w:anchor="_Toc32441" w:history="1">
        <w:r>
          <w:rPr>
            <w:rFonts w:ascii="仿宋" w:eastAsia="仿宋" w:hAnsi="仿宋" w:cs="仿宋" w:hint="eastAsia"/>
            <w:lang w:eastAsia="zh-CN"/>
          </w:rPr>
          <w:t>(二)、建设区基本情况</w:t>
        </w:r>
        <w:r>
          <w:tab/>
        </w:r>
        <w:r>
          <w:fldChar w:fldCharType="begin"/>
        </w:r>
        <w:r>
          <w:instrText xml:space="preserve"> PAGEREF _Toc32441 \h </w:instrText>
        </w:r>
        <w:r>
          <w:fldChar w:fldCharType="separate"/>
        </w:r>
        <w:r>
          <w:t>5</w:t>
        </w:r>
        <w:r>
          <w:fldChar w:fldCharType="end"/>
        </w:r>
      </w:hyperlink>
    </w:p>
    <w:p>
      <w:pPr>
        <w:pStyle w:val="TOC2"/>
        <w:tabs>
          <w:tab w:val="right" w:leader="dot" w:pos="8306"/>
        </w:tabs>
      </w:pPr>
      <w:hyperlink w:anchor="_Toc10417" w:history="1">
        <w:r>
          <w:rPr>
            <w:rFonts w:ascii="仿宋" w:eastAsia="仿宋" w:hAnsi="仿宋" w:cs="仿宋" w:hint="eastAsia"/>
            <w:lang w:eastAsia="zh-CN"/>
          </w:rPr>
          <w:t>(三)、发展目标</w:t>
        </w:r>
        <w:r>
          <w:tab/>
        </w:r>
        <w:r>
          <w:fldChar w:fldCharType="begin"/>
        </w:r>
        <w:r>
          <w:instrText xml:space="preserve"> PAGEREF _Toc10417 \h </w:instrText>
        </w:r>
        <w:r>
          <w:fldChar w:fldCharType="separate"/>
        </w:r>
        <w:r>
          <w:t>6</w:t>
        </w:r>
        <w:r>
          <w:fldChar w:fldCharType="end"/>
        </w:r>
      </w:hyperlink>
    </w:p>
    <w:p>
      <w:pPr>
        <w:pStyle w:val="TOC2"/>
        <w:tabs>
          <w:tab w:val="right" w:leader="dot" w:pos="8306"/>
        </w:tabs>
      </w:pPr>
      <w:hyperlink w:anchor="_Toc12402" w:history="1">
        <w:r>
          <w:rPr>
            <w:rFonts w:ascii="仿宋" w:eastAsia="仿宋" w:hAnsi="仿宋" w:cs="仿宋" w:hint="eastAsia"/>
            <w:lang w:eastAsia="zh-CN"/>
          </w:rPr>
          <w:t>(四)、产业发展方向</w:t>
        </w:r>
        <w:r>
          <w:tab/>
        </w:r>
        <w:r>
          <w:fldChar w:fldCharType="begin"/>
        </w:r>
        <w:r>
          <w:instrText xml:space="preserve"> PAGEREF _Toc12402 \h </w:instrText>
        </w:r>
        <w:r>
          <w:fldChar w:fldCharType="separate"/>
        </w:r>
        <w:r>
          <w:t>7</w:t>
        </w:r>
        <w:r>
          <w:fldChar w:fldCharType="end"/>
        </w:r>
      </w:hyperlink>
    </w:p>
    <w:p>
      <w:pPr>
        <w:pStyle w:val="TOC2"/>
        <w:tabs>
          <w:tab w:val="right" w:leader="dot" w:pos="8306"/>
        </w:tabs>
      </w:pPr>
      <w:hyperlink w:anchor="_Toc18982" w:history="1">
        <w:r>
          <w:rPr>
            <w:rFonts w:ascii="仿宋" w:eastAsia="仿宋" w:hAnsi="仿宋" w:cs="仿宋" w:hint="eastAsia"/>
            <w:lang w:eastAsia="zh-CN"/>
          </w:rPr>
          <w:t>(五)、高品质研磨碳酸钙浆料项目选址综合评价</w:t>
        </w:r>
        <w:r>
          <w:tab/>
        </w:r>
        <w:r>
          <w:fldChar w:fldCharType="begin"/>
        </w:r>
        <w:r>
          <w:instrText xml:space="preserve"> PAGEREF _Toc18982 \h </w:instrText>
        </w:r>
        <w:r>
          <w:fldChar w:fldCharType="separate"/>
        </w:r>
        <w:r>
          <w:t>8</w:t>
        </w:r>
        <w:r>
          <w:fldChar w:fldCharType="end"/>
        </w:r>
      </w:hyperlink>
    </w:p>
    <w:p>
      <w:pPr>
        <w:pStyle w:val="TOC1"/>
        <w:tabs>
          <w:tab w:val="right" w:leader="dot" w:pos="8306"/>
        </w:tabs>
      </w:pPr>
      <w:hyperlink w:anchor="_Toc25679" w:history="1">
        <w:r>
          <w:rPr>
            <w:rFonts w:ascii="仿宋" w:eastAsia="仿宋" w:hAnsi="仿宋" w:cs="仿宋" w:hint="eastAsia"/>
            <w:lang w:eastAsia="zh-CN"/>
          </w:rPr>
          <w:t>二、公司成立背景及可行性分析</w:t>
        </w:r>
        <w:r>
          <w:tab/>
        </w:r>
        <w:r>
          <w:fldChar w:fldCharType="begin"/>
        </w:r>
        <w:r>
          <w:instrText xml:space="preserve"> PAGEREF _Toc25679 \h </w:instrText>
        </w:r>
        <w:r>
          <w:fldChar w:fldCharType="separate"/>
        </w:r>
        <w:r>
          <w:t>9</w:t>
        </w:r>
        <w:r>
          <w:fldChar w:fldCharType="end"/>
        </w:r>
      </w:hyperlink>
    </w:p>
    <w:p>
      <w:pPr>
        <w:pStyle w:val="TOC2"/>
        <w:tabs>
          <w:tab w:val="right" w:leader="dot" w:pos="8306"/>
        </w:tabs>
      </w:pPr>
      <w:hyperlink w:anchor="_Toc12661" w:history="1">
        <w:r>
          <w:rPr>
            <w:rFonts w:ascii="仿宋" w:eastAsia="仿宋" w:hAnsi="仿宋" w:cs="仿宋" w:hint="eastAsia"/>
            <w:lang w:eastAsia="zh-CN"/>
          </w:rPr>
          <w:t>(一)、发展思路</w:t>
        </w:r>
        <w:r>
          <w:tab/>
        </w:r>
        <w:r>
          <w:fldChar w:fldCharType="begin"/>
        </w:r>
        <w:r>
          <w:instrText xml:space="preserve"> PAGEREF _Toc12661 \h </w:instrText>
        </w:r>
        <w:r>
          <w:fldChar w:fldCharType="separate"/>
        </w:r>
        <w:r>
          <w:t>9</w:t>
        </w:r>
        <w:r>
          <w:fldChar w:fldCharType="end"/>
        </w:r>
      </w:hyperlink>
    </w:p>
    <w:p>
      <w:pPr>
        <w:pStyle w:val="TOC2"/>
        <w:tabs>
          <w:tab w:val="right" w:leader="dot" w:pos="8306"/>
        </w:tabs>
      </w:pPr>
      <w:hyperlink w:anchor="_Toc17108" w:history="1">
        <w:r>
          <w:rPr>
            <w:rFonts w:ascii="仿宋" w:eastAsia="仿宋" w:hAnsi="仿宋" w:cs="仿宋" w:hint="eastAsia"/>
            <w:lang w:eastAsia="zh-CN"/>
          </w:rPr>
          <w:t>(二)、产业发展背景分析</w:t>
        </w:r>
        <w:r>
          <w:tab/>
        </w:r>
        <w:r>
          <w:fldChar w:fldCharType="begin"/>
        </w:r>
        <w:r>
          <w:instrText xml:space="preserve"> PAGEREF _Toc17108 \h </w:instrText>
        </w:r>
        <w:r>
          <w:fldChar w:fldCharType="separate"/>
        </w:r>
        <w:r>
          <w:t>9</w:t>
        </w:r>
        <w:r>
          <w:fldChar w:fldCharType="end"/>
        </w:r>
      </w:hyperlink>
    </w:p>
    <w:p>
      <w:pPr>
        <w:pStyle w:val="TOC2"/>
        <w:tabs>
          <w:tab w:val="right" w:leader="dot" w:pos="8306"/>
        </w:tabs>
      </w:pPr>
      <w:hyperlink w:anchor="_Toc305" w:history="1">
        <w:r>
          <w:rPr>
            <w:rFonts w:ascii="仿宋" w:eastAsia="仿宋" w:hAnsi="仿宋" w:cs="仿宋" w:hint="eastAsia"/>
            <w:lang w:eastAsia="zh-CN"/>
          </w:rPr>
          <w:t>(三)、产业发展原则</w:t>
        </w:r>
        <w:r>
          <w:tab/>
        </w:r>
        <w:r>
          <w:fldChar w:fldCharType="begin"/>
        </w:r>
        <w:r>
          <w:instrText xml:space="preserve"> PAGEREF _Toc305 \h </w:instrText>
        </w:r>
        <w:r>
          <w:fldChar w:fldCharType="separate"/>
        </w:r>
        <w:r>
          <w:t>11</w:t>
        </w:r>
        <w:r>
          <w:fldChar w:fldCharType="end"/>
        </w:r>
      </w:hyperlink>
    </w:p>
    <w:p>
      <w:pPr>
        <w:pStyle w:val="TOC2"/>
        <w:tabs>
          <w:tab w:val="right" w:leader="dot" w:pos="8306"/>
        </w:tabs>
      </w:pPr>
      <w:hyperlink w:anchor="_Toc6111" w:history="1">
        <w:r>
          <w:rPr>
            <w:rFonts w:ascii="仿宋" w:eastAsia="仿宋" w:hAnsi="仿宋" w:cs="仿宋" w:hint="eastAsia"/>
            <w:lang w:eastAsia="zh-CN"/>
          </w:rPr>
          <w:t>(四)、区域产业环境分析</w:t>
        </w:r>
        <w:r>
          <w:tab/>
        </w:r>
        <w:r>
          <w:fldChar w:fldCharType="begin"/>
        </w:r>
        <w:r>
          <w:instrText xml:space="preserve"> PAGEREF _Toc6111 \h </w:instrText>
        </w:r>
        <w:r>
          <w:fldChar w:fldCharType="separate"/>
        </w:r>
        <w:r>
          <w:t>12</w:t>
        </w:r>
        <w:r>
          <w:fldChar w:fldCharType="end"/>
        </w:r>
      </w:hyperlink>
    </w:p>
    <w:p>
      <w:pPr>
        <w:pStyle w:val="TOC2"/>
        <w:tabs>
          <w:tab w:val="right" w:leader="dot" w:pos="8306"/>
        </w:tabs>
      </w:pPr>
      <w:hyperlink w:anchor="_Toc8947" w:history="1">
        <w:r>
          <w:rPr>
            <w:rFonts w:ascii="仿宋" w:eastAsia="仿宋" w:hAnsi="仿宋" w:cs="仿宋" w:hint="eastAsia"/>
            <w:lang w:eastAsia="zh-CN"/>
          </w:rPr>
          <w:t>(五)、可行性分析</w:t>
        </w:r>
        <w:r>
          <w:tab/>
        </w:r>
        <w:r>
          <w:fldChar w:fldCharType="begin"/>
        </w:r>
        <w:r>
          <w:instrText xml:space="preserve"> PAGEREF _Toc8947 \h </w:instrText>
        </w:r>
        <w:r>
          <w:fldChar w:fldCharType="separate"/>
        </w:r>
        <w:r>
          <w:t>14</w:t>
        </w:r>
        <w:r>
          <w:fldChar w:fldCharType="end"/>
        </w:r>
      </w:hyperlink>
    </w:p>
    <w:p>
      <w:pPr>
        <w:pStyle w:val="TOC2"/>
        <w:tabs>
          <w:tab w:val="right" w:leader="dot" w:pos="8306"/>
        </w:tabs>
      </w:pPr>
      <w:hyperlink w:anchor="_Toc1807" w:history="1">
        <w:r>
          <w:rPr>
            <w:rFonts w:ascii="仿宋" w:eastAsia="仿宋" w:hAnsi="仿宋" w:cs="仿宋" w:hint="eastAsia"/>
            <w:lang w:eastAsia="zh-CN"/>
          </w:rPr>
          <w:t>(六)、产业发展重点任务</w:t>
        </w:r>
        <w:r>
          <w:tab/>
        </w:r>
        <w:r>
          <w:fldChar w:fldCharType="begin"/>
        </w:r>
        <w:r>
          <w:instrText xml:space="preserve"> PAGEREF _Toc1807 \h </w:instrText>
        </w:r>
        <w:r>
          <w:fldChar w:fldCharType="separate"/>
        </w:r>
        <w:r>
          <w:t>15</w:t>
        </w:r>
        <w:r>
          <w:fldChar w:fldCharType="end"/>
        </w:r>
      </w:hyperlink>
    </w:p>
    <w:p>
      <w:pPr>
        <w:pStyle w:val="TOC2"/>
        <w:tabs>
          <w:tab w:val="right" w:leader="dot" w:pos="8306"/>
        </w:tabs>
      </w:pPr>
      <w:hyperlink w:anchor="_Toc12961" w:history="1">
        <w:r>
          <w:rPr>
            <w:rFonts w:ascii="仿宋" w:eastAsia="仿宋" w:hAnsi="仿宋" w:cs="仿宋" w:hint="eastAsia"/>
            <w:lang w:eastAsia="zh-CN"/>
          </w:rPr>
          <w:t>(七)、高品质研磨碳酸钙浆料项目建设必要性分析</w:t>
        </w:r>
        <w:r>
          <w:tab/>
        </w:r>
        <w:r>
          <w:fldChar w:fldCharType="begin"/>
        </w:r>
        <w:r>
          <w:instrText xml:space="preserve"> PAGEREF _Toc12961 \h </w:instrText>
        </w:r>
        <w:r>
          <w:fldChar w:fldCharType="separate"/>
        </w:r>
        <w:r>
          <w:t>17</w:t>
        </w:r>
        <w:r>
          <w:fldChar w:fldCharType="end"/>
        </w:r>
      </w:hyperlink>
    </w:p>
    <w:p>
      <w:pPr>
        <w:pStyle w:val="TOC1"/>
        <w:tabs>
          <w:tab w:val="right" w:leader="dot" w:pos="8306"/>
        </w:tabs>
      </w:pPr>
      <w:hyperlink w:anchor="_Toc12396" w:history="1">
        <w:r>
          <w:rPr>
            <w:rFonts w:ascii="仿宋" w:eastAsia="仿宋" w:hAnsi="仿宋" w:cs="仿宋" w:hint="eastAsia"/>
            <w:lang w:eastAsia="zh-CN"/>
          </w:rPr>
          <w:t>三、高品质研磨碳酸钙浆料筹建公司基本信息</w:t>
        </w:r>
        <w:r>
          <w:tab/>
        </w:r>
        <w:r>
          <w:fldChar w:fldCharType="begin"/>
        </w:r>
        <w:r>
          <w:instrText xml:space="preserve"> PAGEREF _Toc12396 \h </w:instrText>
        </w:r>
        <w:r>
          <w:fldChar w:fldCharType="separate"/>
        </w:r>
        <w:r>
          <w:t>18</w:t>
        </w:r>
        <w:r>
          <w:fldChar w:fldCharType="end"/>
        </w:r>
      </w:hyperlink>
    </w:p>
    <w:p>
      <w:pPr>
        <w:pStyle w:val="TOC2"/>
        <w:tabs>
          <w:tab w:val="right" w:leader="dot" w:pos="8306"/>
        </w:tabs>
      </w:pPr>
      <w:hyperlink w:anchor="_Toc23794" w:history="1">
        <w:r>
          <w:rPr>
            <w:rFonts w:ascii="仿宋" w:eastAsia="仿宋" w:hAnsi="仿宋" w:cs="仿宋" w:hint="eastAsia"/>
            <w:lang w:eastAsia="zh-CN"/>
          </w:rPr>
          <w:t>(一)、公司名称</w:t>
        </w:r>
        <w:r>
          <w:tab/>
        </w:r>
        <w:r>
          <w:fldChar w:fldCharType="begin"/>
        </w:r>
        <w:r>
          <w:instrText xml:space="preserve"> PAGEREF _Toc23794 \h </w:instrText>
        </w:r>
        <w:r>
          <w:fldChar w:fldCharType="separate"/>
        </w:r>
        <w:r>
          <w:t>18</w:t>
        </w:r>
        <w:r>
          <w:fldChar w:fldCharType="end"/>
        </w:r>
      </w:hyperlink>
    </w:p>
    <w:p>
      <w:pPr>
        <w:pStyle w:val="TOC2"/>
        <w:tabs>
          <w:tab w:val="right" w:leader="dot" w:pos="8306"/>
        </w:tabs>
      </w:pPr>
      <w:hyperlink w:anchor="_Toc12125" w:history="1">
        <w:r>
          <w:rPr>
            <w:rFonts w:ascii="仿宋" w:eastAsia="仿宋" w:hAnsi="仿宋" w:cs="仿宋" w:hint="eastAsia"/>
            <w:lang w:eastAsia="zh-CN"/>
          </w:rPr>
          <w:t>(二)、注册资本</w:t>
        </w:r>
        <w:r>
          <w:tab/>
        </w:r>
        <w:r>
          <w:fldChar w:fldCharType="begin"/>
        </w:r>
        <w:r>
          <w:instrText xml:space="preserve"> PAGEREF _Toc12125 \h </w:instrText>
        </w:r>
        <w:r>
          <w:fldChar w:fldCharType="separate"/>
        </w:r>
        <w:r>
          <w:t>18</w:t>
        </w:r>
        <w:r>
          <w:fldChar w:fldCharType="end"/>
        </w:r>
      </w:hyperlink>
    </w:p>
    <w:p>
      <w:pPr>
        <w:pStyle w:val="TOC2"/>
        <w:tabs>
          <w:tab w:val="right" w:leader="dot" w:pos="8306"/>
        </w:tabs>
      </w:pPr>
      <w:hyperlink w:anchor="_Toc4887" w:history="1">
        <w:r>
          <w:rPr>
            <w:rFonts w:ascii="仿宋" w:eastAsia="仿宋" w:hAnsi="仿宋" w:cs="仿宋" w:hint="eastAsia"/>
            <w:lang w:eastAsia="zh-CN"/>
          </w:rPr>
          <w:t>(三)、注册地址</w:t>
        </w:r>
        <w:r>
          <w:tab/>
        </w:r>
        <w:r>
          <w:fldChar w:fldCharType="begin"/>
        </w:r>
        <w:r>
          <w:instrText xml:space="preserve"> PAGEREF _Toc4887 \h </w:instrText>
        </w:r>
        <w:r>
          <w:fldChar w:fldCharType="separate"/>
        </w:r>
        <w:r>
          <w:t>18</w:t>
        </w:r>
        <w:r>
          <w:fldChar w:fldCharType="end"/>
        </w:r>
      </w:hyperlink>
    </w:p>
    <w:p>
      <w:pPr>
        <w:pStyle w:val="TOC2"/>
        <w:tabs>
          <w:tab w:val="right" w:leader="dot" w:pos="8306"/>
        </w:tabs>
      </w:pPr>
      <w:hyperlink w:anchor="_Toc28199" w:history="1">
        <w:r>
          <w:rPr>
            <w:rFonts w:ascii="仿宋" w:eastAsia="仿宋" w:hAnsi="仿宋" w:cs="仿宋" w:hint="eastAsia"/>
            <w:lang w:eastAsia="zh-CN"/>
          </w:rPr>
          <w:t>(四)、法人代表</w:t>
        </w:r>
        <w:r>
          <w:tab/>
        </w:r>
        <w:r>
          <w:fldChar w:fldCharType="begin"/>
        </w:r>
        <w:r>
          <w:instrText xml:space="preserve"> PAGEREF _Toc28199 \h </w:instrText>
        </w:r>
        <w:r>
          <w:fldChar w:fldCharType="separate"/>
        </w:r>
        <w:r>
          <w:t>18</w:t>
        </w:r>
        <w:r>
          <w:fldChar w:fldCharType="end"/>
        </w:r>
      </w:hyperlink>
    </w:p>
    <w:p>
      <w:pPr>
        <w:pStyle w:val="TOC2"/>
        <w:tabs>
          <w:tab w:val="right" w:leader="dot" w:pos="8306"/>
        </w:tabs>
      </w:pPr>
      <w:hyperlink w:anchor="_Toc17587" w:history="1">
        <w:r>
          <w:rPr>
            <w:rFonts w:ascii="仿宋" w:eastAsia="仿宋" w:hAnsi="仿宋" w:cs="仿宋" w:hint="eastAsia"/>
            <w:lang w:eastAsia="zh-CN"/>
          </w:rPr>
          <w:t>(五)、主要经营范围</w:t>
        </w:r>
        <w:r>
          <w:tab/>
        </w:r>
        <w:r>
          <w:fldChar w:fldCharType="begin"/>
        </w:r>
        <w:r>
          <w:instrText xml:space="preserve"> PAGEREF _Toc17587 \h </w:instrText>
        </w:r>
        <w:r>
          <w:fldChar w:fldCharType="separate"/>
        </w:r>
        <w:r>
          <w:t>19</w:t>
        </w:r>
        <w:r>
          <w:fldChar w:fldCharType="end"/>
        </w:r>
      </w:hyperlink>
    </w:p>
    <w:p>
      <w:pPr>
        <w:pStyle w:val="TOC2"/>
        <w:tabs>
          <w:tab w:val="right" w:leader="dot" w:pos="8306"/>
        </w:tabs>
      </w:pPr>
      <w:hyperlink w:anchor="_Toc23177" w:history="1">
        <w:r>
          <w:rPr>
            <w:rFonts w:ascii="仿宋" w:eastAsia="仿宋" w:hAnsi="仿宋" w:cs="仿宋" w:hint="eastAsia"/>
            <w:lang w:eastAsia="zh-CN"/>
          </w:rPr>
          <w:t>(六)、主要股东</w:t>
        </w:r>
        <w:r>
          <w:tab/>
        </w:r>
        <w:r>
          <w:fldChar w:fldCharType="begin"/>
        </w:r>
        <w:r>
          <w:instrText xml:space="preserve"> PAGEREF _Toc23177 \h </w:instrText>
        </w:r>
        <w:r>
          <w:fldChar w:fldCharType="separate"/>
        </w:r>
        <w:r>
          <w:t>19</w:t>
        </w:r>
        <w:r>
          <w:fldChar w:fldCharType="end"/>
        </w:r>
      </w:hyperlink>
    </w:p>
    <w:p>
      <w:pPr>
        <w:pStyle w:val="TOC1"/>
        <w:tabs>
          <w:tab w:val="right" w:leader="dot" w:pos="8306"/>
        </w:tabs>
      </w:pPr>
      <w:hyperlink w:anchor="_Toc6791" w:history="1">
        <w:r>
          <w:rPr>
            <w:rFonts w:ascii="仿宋" w:eastAsia="仿宋" w:hAnsi="仿宋" w:cs="仿宋" w:hint="eastAsia"/>
            <w:lang w:eastAsia="zh-CN"/>
          </w:rPr>
          <w:t>四、高品质研磨碳酸钙浆料项目概况</w:t>
        </w:r>
        <w:r>
          <w:tab/>
        </w:r>
        <w:r>
          <w:fldChar w:fldCharType="begin"/>
        </w:r>
        <w:r>
          <w:instrText xml:space="preserve"> PAGEREF _Toc6791 \h </w:instrText>
        </w:r>
        <w:r>
          <w:fldChar w:fldCharType="separate"/>
        </w:r>
        <w:r>
          <w:t>20</w:t>
        </w:r>
        <w:r>
          <w:fldChar w:fldCharType="end"/>
        </w:r>
      </w:hyperlink>
    </w:p>
    <w:p>
      <w:pPr>
        <w:pStyle w:val="TOC2"/>
        <w:tabs>
          <w:tab w:val="right" w:leader="dot" w:pos="8306"/>
        </w:tabs>
      </w:pPr>
      <w:hyperlink w:anchor="_Toc11325" w:history="1">
        <w:r>
          <w:rPr>
            <w:rFonts w:ascii="仿宋" w:eastAsia="仿宋" w:hAnsi="仿宋" w:cs="仿宋" w:hint="eastAsia"/>
            <w:lang w:eastAsia="zh-CN"/>
          </w:rPr>
          <w:t>(一)、投资路径</w:t>
        </w:r>
        <w:r>
          <w:tab/>
        </w:r>
        <w:r>
          <w:fldChar w:fldCharType="begin"/>
        </w:r>
        <w:r>
          <w:instrText xml:space="preserve"> PAGEREF _Toc11325 \h </w:instrText>
        </w:r>
        <w:r>
          <w:fldChar w:fldCharType="separate"/>
        </w:r>
        <w:r>
          <w:t>20</w:t>
        </w:r>
        <w:r>
          <w:fldChar w:fldCharType="end"/>
        </w:r>
      </w:hyperlink>
    </w:p>
    <w:p>
      <w:pPr>
        <w:pStyle w:val="TOC2"/>
        <w:tabs>
          <w:tab w:val="right" w:leader="dot" w:pos="8306"/>
        </w:tabs>
      </w:pPr>
      <w:hyperlink w:anchor="_Toc16249" w:history="1">
        <w:r>
          <w:rPr>
            <w:rFonts w:ascii="仿宋" w:eastAsia="仿宋" w:hAnsi="仿宋" w:cs="仿宋" w:hint="eastAsia"/>
            <w:lang w:eastAsia="zh-CN"/>
          </w:rPr>
          <w:t>(二)、高品质研磨碳酸钙浆料项目提出的理由</w:t>
        </w:r>
        <w:r>
          <w:tab/>
        </w:r>
        <w:r>
          <w:fldChar w:fldCharType="begin"/>
        </w:r>
        <w:r>
          <w:instrText xml:space="preserve"> PAGEREF _Toc16249 \h </w:instrText>
        </w:r>
        <w:r>
          <w:fldChar w:fldCharType="separate"/>
        </w:r>
        <w:r>
          <w:t>20</w:t>
        </w:r>
        <w:r>
          <w:fldChar w:fldCharType="end"/>
        </w:r>
      </w:hyperlink>
    </w:p>
    <w:p>
      <w:pPr>
        <w:pStyle w:val="TOC2"/>
        <w:tabs>
          <w:tab w:val="right" w:leader="dot" w:pos="8306"/>
        </w:tabs>
      </w:pPr>
      <w:hyperlink w:anchor="_Toc13404" w:history="1">
        <w:r>
          <w:rPr>
            <w:rFonts w:ascii="仿宋" w:eastAsia="仿宋" w:hAnsi="仿宋" w:cs="仿宋" w:hint="eastAsia"/>
            <w:lang w:eastAsia="zh-CN"/>
          </w:rPr>
          <w:t>(三)、高品质研磨碳酸钙浆料项目选址</w:t>
        </w:r>
        <w:r>
          <w:tab/>
        </w:r>
        <w:r>
          <w:fldChar w:fldCharType="begin"/>
        </w:r>
        <w:r>
          <w:instrText xml:space="preserve"> PAGEREF _Toc13404 \h </w:instrText>
        </w:r>
        <w:r>
          <w:fldChar w:fldCharType="separate"/>
        </w:r>
        <w:r>
          <w:t>21</w:t>
        </w:r>
        <w:r>
          <w:fldChar w:fldCharType="end"/>
        </w:r>
      </w:hyperlink>
    </w:p>
    <w:p>
      <w:pPr>
        <w:pStyle w:val="TOC2"/>
        <w:tabs>
          <w:tab w:val="right" w:leader="dot" w:pos="8306"/>
        </w:tabs>
      </w:pPr>
      <w:hyperlink w:anchor="_Toc29409" w:history="1">
        <w:r>
          <w:rPr>
            <w:rFonts w:ascii="仿宋" w:eastAsia="仿宋" w:hAnsi="仿宋" w:cs="仿宋" w:hint="eastAsia"/>
            <w:lang w:eastAsia="zh-CN"/>
          </w:rPr>
          <w:t>(四)、生产规模</w:t>
        </w:r>
        <w:r>
          <w:tab/>
        </w:r>
        <w:r>
          <w:fldChar w:fldCharType="begin"/>
        </w:r>
        <w:r>
          <w:instrText xml:space="preserve"> PAGEREF _Toc29409 \h </w:instrText>
        </w:r>
        <w:r>
          <w:fldChar w:fldCharType="separate"/>
        </w:r>
        <w:r>
          <w:t>22</w:t>
        </w:r>
        <w:r>
          <w:fldChar w:fldCharType="end"/>
        </w:r>
      </w:hyperlink>
    </w:p>
    <w:p>
      <w:pPr>
        <w:pStyle w:val="TOC2"/>
        <w:tabs>
          <w:tab w:val="right" w:leader="dot" w:pos="8306"/>
        </w:tabs>
      </w:pPr>
      <w:hyperlink w:anchor="_Toc9460" w:history="1">
        <w:r>
          <w:rPr>
            <w:rFonts w:ascii="仿宋" w:eastAsia="仿宋" w:hAnsi="仿宋" w:cs="仿宋" w:hint="eastAsia"/>
            <w:lang w:eastAsia="zh-CN"/>
          </w:rPr>
          <w:t>(五)、建设规模</w:t>
        </w:r>
        <w:r>
          <w:tab/>
        </w:r>
        <w:r>
          <w:fldChar w:fldCharType="begin"/>
        </w:r>
        <w:r>
          <w:instrText xml:space="preserve"> PAGEREF _Toc9460 \h </w:instrText>
        </w:r>
        <w:r>
          <w:fldChar w:fldCharType="separate"/>
        </w:r>
        <w:r>
          <w:t>22</w:t>
        </w:r>
        <w:r>
          <w:fldChar w:fldCharType="end"/>
        </w:r>
      </w:hyperlink>
    </w:p>
    <w:p>
      <w:pPr>
        <w:pStyle w:val="TOC2"/>
        <w:tabs>
          <w:tab w:val="right" w:leader="dot" w:pos="8306"/>
        </w:tabs>
      </w:pPr>
      <w:hyperlink w:anchor="_Toc13895" w:history="1">
        <w:r>
          <w:rPr>
            <w:rFonts w:ascii="仿宋" w:eastAsia="仿宋" w:hAnsi="仿宋" w:cs="仿宋" w:hint="eastAsia"/>
            <w:lang w:eastAsia="zh-CN"/>
          </w:rPr>
          <w:t>(六)、高品质研磨碳酸钙浆料项目投资</w:t>
        </w:r>
        <w:r>
          <w:tab/>
        </w:r>
        <w:r>
          <w:fldChar w:fldCharType="begin"/>
        </w:r>
        <w:r>
          <w:instrText xml:space="preserve"> PAGEREF _Toc13895 \h </w:instrText>
        </w:r>
        <w:r>
          <w:fldChar w:fldCharType="separate"/>
        </w:r>
        <w:r>
          <w:t>22</w:t>
        </w:r>
        <w:r>
          <w:fldChar w:fldCharType="end"/>
        </w:r>
      </w:hyperlink>
    </w:p>
    <w:p>
      <w:pPr>
        <w:pStyle w:val="TOC2"/>
        <w:tabs>
          <w:tab w:val="right" w:leader="dot" w:pos="8306"/>
        </w:tabs>
      </w:pPr>
      <w:hyperlink w:anchor="_Toc31321" w:history="1">
        <w:r>
          <w:rPr>
            <w:rFonts w:ascii="仿宋" w:eastAsia="仿宋" w:hAnsi="仿宋" w:cs="仿宋" w:hint="eastAsia"/>
            <w:lang w:eastAsia="zh-CN"/>
          </w:rPr>
          <w:t>(七)、高品质研磨碳酸钙浆料项目进度规划</w:t>
        </w:r>
        <w:r>
          <w:tab/>
        </w:r>
        <w:r>
          <w:fldChar w:fldCharType="begin"/>
        </w:r>
        <w:r>
          <w:instrText xml:space="preserve"> PAGEREF _Toc31321 \h </w:instrText>
        </w:r>
        <w:r>
          <w:fldChar w:fldCharType="separate"/>
        </w:r>
        <w:r>
          <w:t>23</w:t>
        </w:r>
        <w:r>
          <w:fldChar w:fldCharType="end"/>
        </w:r>
      </w:hyperlink>
    </w:p>
    <w:p>
      <w:pPr>
        <w:pStyle w:val="TOC2"/>
        <w:tabs>
          <w:tab w:val="right" w:leader="dot" w:pos="8306"/>
        </w:tabs>
      </w:pPr>
      <w:hyperlink w:anchor="_Toc14833" w:history="1">
        <w:r>
          <w:rPr>
            <w:rFonts w:ascii="仿宋" w:eastAsia="仿宋" w:hAnsi="仿宋" w:cs="仿宋" w:hint="eastAsia"/>
            <w:lang w:eastAsia="zh-CN"/>
          </w:rPr>
          <w:t>(八)、经济效益(正常经营年份)</w:t>
        </w:r>
        <w:r>
          <w:tab/>
        </w:r>
        <w:r>
          <w:fldChar w:fldCharType="begin"/>
        </w:r>
        <w:r>
          <w:instrText xml:space="preserve"> PAGEREF _Toc14833 \h </w:instrText>
        </w:r>
        <w:r>
          <w:fldChar w:fldCharType="separate"/>
        </w:r>
        <w:r>
          <w:t>23</w:t>
        </w:r>
        <w:r>
          <w:fldChar w:fldCharType="end"/>
        </w:r>
      </w:hyperlink>
    </w:p>
    <w:p>
      <w:pPr>
        <w:pStyle w:val="TOC2"/>
        <w:tabs>
          <w:tab w:val="right" w:leader="dot" w:pos="8306"/>
        </w:tabs>
      </w:pPr>
      <w:hyperlink w:anchor="_Toc15350" w:history="1">
        <w:r>
          <w:rPr>
            <w:rFonts w:ascii="仿宋" w:eastAsia="仿宋" w:hAnsi="仿宋" w:cs="仿宋" w:hint="eastAsia"/>
            <w:lang w:eastAsia="zh-CN"/>
          </w:rPr>
          <w:t>(九)、高品质研磨碳酸钙浆料项目综合评价</w:t>
        </w:r>
        <w:r>
          <w:tab/>
        </w:r>
        <w:r>
          <w:fldChar w:fldCharType="begin"/>
        </w:r>
        <w:r>
          <w:instrText xml:space="preserve"> PAGEREF _Toc15350 \h </w:instrText>
        </w:r>
        <w:r>
          <w:fldChar w:fldCharType="separate"/>
        </w:r>
        <w:r>
          <w:t>24</w:t>
        </w:r>
        <w:r>
          <w:fldChar w:fldCharType="end"/>
        </w:r>
      </w:hyperlink>
    </w:p>
    <w:p>
      <w:pPr>
        <w:pStyle w:val="TOC1"/>
        <w:tabs>
          <w:tab w:val="right" w:leader="dot" w:pos="8306"/>
        </w:tabs>
      </w:pPr>
      <w:hyperlink w:anchor="_Toc1772" w:history="1">
        <w:r>
          <w:rPr>
            <w:rFonts w:ascii="仿宋" w:eastAsia="仿宋" w:hAnsi="仿宋" w:cs="仿宋" w:hint="eastAsia"/>
            <w:lang w:eastAsia="zh-CN"/>
          </w:rPr>
          <w:t>五、行业、市场分析</w:t>
        </w:r>
        <w:r>
          <w:tab/>
        </w:r>
        <w:r>
          <w:fldChar w:fldCharType="begin"/>
        </w:r>
        <w:r>
          <w:instrText xml:space="preserve"> PAGEREF _Toc1772 \h </w:instrText>
        </w:r>
        <w:r>
          <w:fldChar w:fldCharType="separate"/>
        </w:r>
        <w:r>
          <w:t>25</w:t>
        </w:r>
        <w:r>
          <w:fldChar w:fldCharType="end"/>
        </w:r>
      </w:hyperlink>
    </w:p>
    <w:p>
      <w:pPr>
        <w:pStyle w:val="TOC2"/>
        <w:tabs>
          <w:tab w:val="right" w:leader="dot" w:pos="8306"/>
        </w:tabs>
      </w:pPr>
      <w:hyperlink w:anchor="_Toc14506" w:history="1">
        <w:r>
          <w:rPr>
            <w:rFonts w:ascii="仿宋" w:eastAsia="仿宋" w:hAnsi="仿宋" w:cs="仿宋" w:hint="eastAsia"/>
            <w:lang w:eastAsia="zh-CN"/>
          </w:rPr>
          <w:t>(一)、行业分析</w:t>
        </w:r>
        <w:r>
          <w:tab/>
        </w:r>
        <w:r>
          <w:fldChar w:fldCharType="begin"/>
        </w:r>
        <w:r>
          <w:instrText xml:space="preserve"> PAGEREF _Toc14506 \h </w:instrText>
        </w:r>
        <w:r>
          <w:fldChar w:fldCharType="separate"/>
        </w:r>
        <w:r>
          <w:t>25</w:t>
        </w:r>
        <w:r>
          <w:fldChar w:fldCharType="end"/>
        </w:r>
      </w:hyperlink>
    </w:p>
    <w:p>
      <w:pPr>
        <w:pStyle w:val="TOC2"/>
        <w:tabs>
          <w:tab w:val="right" w:leader="dot" w:pos="8306"/>
        </w:tabs>
      </w:pPr>
      <w:hyperlink w:anchor="_Toc6788" w:history="1">
        <w:r>
          <w:rPr>
            <w:rFonts w:ascii="仿宋" w:eastAsia="仿宋" w:hAnsi="仿宋" w:cs="仿宋" w:hint="eastAsia"/>
            <w:lang w:eastAsia="zh-CN"/>
          </w:rPr>
          <w:t>(二)、市场分析</w:t>
        </w:r>
        <w:r>
          <w:tab/>
        </w:r>
        <w:r>
          <w:fldChar w:fldCharType="begin"/>
        </w:r>
        <w:r>
          <w:instrText xml:space="preserve"> PAGEREF _Toc6788 \h </w:instrText>
        </w:r>
        <w:r>
          <w:fldChar w:fldCharType="separate"/>
        </w:r>
        <w:r>
          <w:t>26</w:t>
        </w:r>
        <w:r>
          <w:fldChar w:fldCharType="end"/>
        </w:r>
      </w:hyperlink>
    </w:p>
    <w:p>
      <w:pPr>
        <w:pStyle w:val="TOC2"/>
        <w:tabs>
          <w:tab w:val="right" w:leader="dot" w:pos="8306"/>
        </w:tabs>
      </w:pPr>
      <w:hyperlink w:anchor="_Toc17132" w:history="1">
        <w:r>
          <w:rPr>
            <w:rFonts w:ascii="仿宋" w:eastAsia="仿宋" w:hAnsi="仿宋" w:cs="仿宋" w:hint="eastAsia"/>
            <w:lang w:eastAsia="zh-CN"/>
          </w:rPr>
          <w:t>(三)、行业发展及市场前景分析</w:t>
        </w:r>
        <w:r>
          <w:tab/>
        </w:r>
        <w:r>
          <w:fldChar w:fldCharType="begin"/>
        </w:r>
        <w:r>
          <w:instrText xml:space="preserve"> PAGEREF _Toc17132 \h </w:instrText>
        </w:r>
        <w:r>
          <w:fldChar w:fldCharType="separate"/>
        </w:r>
        <w:r>
          <w:t>26</w:t>
        </w:r>
        <w:r>
          <w:fldChar w:fldCharType="end"/>
        </w:r>
      </w:hyperlink>
    </w:p>
    <w:p>
      <w:pPr>
        <w:pStyle w:val="TOC1"/>
        <w:tabs>
          <w:tab w:val="right" w:leader="dot" w:pos="8306"/>
        </w:tabs>
      </w:pPr>
      <w:hyperlink w:anchor="_Toc1597" w:history="1">
        <w:r>
          <w:rPr>
            <w:rFonts w:ascii="仿宋" w:eastAsia="仿宋" w:hAnsi="仿宋" w:cs="仿宋" w:hint="eastAsia"/>
            <w:lang w:eastAsia="zh-CN"/>
          </w:rPr>
          <w:t>六、目标客户和受众分析</w:t>
        </w:r>
        <w:r>
          <w:tab/>
        </w:r>
        <w:r>
          <w:fldChar w:fldCharType="begin"/>
        </w:r>
        <w:r>
          <w:instrText xml:space="preserve"> PAGEREF _Toc1597 \h </w:instrText>
        </w:r>
        <w:r>
          <w:fldChar w:fldCharType="separate"/>
        </w:r>
        <w:r>
          <w:t>28</w:t>
        </w:r>
        <w:r>
          <w:fldChar w:fldCharType="end"/>
        </w:r>
      </w:hyperlink>
    </w:p>
    <w:p>
      <w:pPr>
        <w:pStyle w:val="TOC2"/>
        <w:tabs>
          <w:tab w:val="right" w:leader="dot" w:pos="8306"/>
        </w:tabs>
      </w:pPr>
      <w:hyperlink w:anchor="_Toc21337" w:history="1">
        <w:r>
          <w:rPr>
            <w:rFonts w:ascii="仿宋" w:eastAsia="仿宋" w:hAnsi="仿宋" w:cs="仿宋" w:hint="eastAsia"/>
            <w:lang w:eastAsia="zh-CN"/>
          </w:rPr>
          <w:t>(一)、客户群体描述</w:t>
        </w:r>
        <w:r>
          <w:tab/>
        </w:r>
        <w:r>
          <w:fldChar w:fldCharType="begin"/>
        </w:r>
        <w:r>
          <w:instrText xml:space="preserve"> PAGEREF _Toc21337 \h </w:instrText>
        </w:r>
        <w:r>
          <w:fldChar w:fldCharType="separate"/>
        </w:r>
        <w:r>
          <w:t>28</w:t>
        </w:r>
        <w:r>
          <w:fldChar w:fldCharType="end"/>
        </w:r>
      </w:hyperlink>
    </w:p>
    <w:p>
      <w:pPr>
        <w:pStyle w:val="TOC2"/>
        <w:tabs>
          <w:tab w:val="right" w:leader="dot" w:pos="8306"/>
        </w:tabs>
      </w:pPr>
      <w:hyperlink w:anchor="_Toc204" w:history="1">
        <w:r>
          <w:rPr>
            <w:rFonts w:ascii="仿宋" w:eastAsia="仿宋" w:hAnsi="仿宋" w:cs="仿宋" w:hint="eastAsia"/>
            <w:lang w:eastAsia="zh-CN"/>
          </w:rPr>
          <w:t>(二)、客户需求和期望</w:t>
        </w:r>
        <w:r>
          <w:tab/>
        </w:r>
        <w:r>
          <w:fldChar w:fldCharType="begin"/>
        </w:r>
        <w:r>
          <w:instrText xml:space="preserve"> PAGEREF _Toc204 \h </w:instrText>
        </w:r>
        <w:r>
          <w:fldChar w:fldCharType="separate"/>
        </w:r>
        <w:r>
          <w:t>29</w:t>
        </w:r>
        <w:r>
          <w:fldChar w:fldCharType="end"/>
        </w:r>
      </w:hyperlink>
    </w:p>
    <w:p>
      <w:pPr>
        <w:pStyle w:val="TOC2"/>
        <w:tabs>
          <w:tab w:val="right" w:leader="dot" w:pos="8306"/>
        </w:tabs>
      </w:pPr>
      <w:hyperlink w:anchor="_Toc27727" w:history="1">
        <w:r>
          <w:rPr>
            <w:rFonts w:ascii="仿宋" w:eastAsia="仿宋" w:hAnsi="仿宋" w:cs="仿宋" w:hint="eastAsia"/>
            <w:lang w:eastAsia="zh-CN"/>
          </w:rPr>
          <w:t>(三)、客户获取策略</w:t>
        </w:r>
        <w:r>
          <w:tab/>
        </w:r>
        <w:r>
          <w:fldChar w:fldCharType="begin"/>
        </w:r>
        <w:r>
          <w:instrText xml:space="preserve"> PAGEREF _Toc27727 \h </w:instrText>
        </w:r>
        <w:r>
          <w:fldChar w:fldCharType="separate"/>
        </w:r>
        <w:r>
          <w:t>31</w:t>
        </w:r>
        <w:r>
          <w:fldChar w:fldCharType="end"/>
        </w:r>
      </w:hyperlink>
    </w:p>
    <w:p>
      <w:pPr>
        <w:pStyle w:val="TOC2"/>
        <w:tabs>
          <w:tab w:val="right" w:leader="dot" w:pos="8306"/>
        </w:tabs>
      </w:pPr>
      <w:hyperlink w:anchor="_Toc30626" w:history="1">
        <w:r>
          <w:rPr>
            <w:rFonts w:ascii="仿宋" w:eastAsia="仿宋" w:hAnsi="仿宋" w:cs="仿宋" w:hint="eastAsia"/>
            <w:lang w:eastAsia="zh-CN"/>
          </w:rPr>
          <w:t>(四)、客户关系管理</w:t>
        </w:r>
        <w:r>
          <w:tab/>
        </w:r>
        <w:r>
          <w:fldChar w:fldCharType="begin"/>
        </w:r>
        <w:r>
          <w:instrText xml:space="preserve"> PAGEREF _Toc30626 \h </w:instrText>
        </w:r>
        <w:r>
          <w:fldChar w:fldCharType="separate"/>
        </w:r>
        <w:r>
          <w:t>33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227" w:history="1">
        <w:r>
          <w:rPr>
            <w:rFonts w:ascii="仿宋" w:eastAsia="仿宋" w:hAnsi="仿宋" w:cs="仿宋" w:hint="eastAsia"/>
            <w:lang w:eastAsia="zh-CN"/>
          </w:rPr>
          <w:t>七、高品质研磨碳酸钙浆料项目经济效益</w:t>
        </w:r>
        <w:r>
          <w:tab/>
        </w:r>
        <w:r>
          <w:fldChar w:fldCharType="begin"/>
        </w:r>
        <w:r>
          <w:instrText xml:space="preserve"> PAGEREF _Toc12227 \h </w:instrText>
        </w:r>
        <w:r>
          <w:fldChar w:fldCharType="separate"/>
        </w:r>
        <w:r>
          <w:t>34</w:t>
        </w:r>
        <w:r>
          <w:fldChar w:fldCharType="end"/>
        </w:r>
      </w:hyperlink>
    </w:p>
    <w:p>
      <w:pPr>
        <w:pStyle w:val="TOC2"/>
        <w:tabs>
          <w:tab w:val="right" w:leader="dot" w:pos="8306"/>
        </w:tabs>
      </w:pPr>
      <w:hyperlink w:anchor="_Toc28165" w:history="1">
        <w:r>
          <w:rPr>
            <w:rFonts w:ascii="仿宋" w:eastAsia="仿宋" w:hAnsi="仿宋" w:cs="仿宋" w:hint="eastAsia"/>
            <w:lang w:eastAsia="zh-CN"/>
          </w:rPr>
          <w:t>(一)、基本假设及基础参数选取</w:t>
        </w:r>
        <w:r>
          <w:tab/>
        </w:r>
        <w:r>
          <w:fldChar w:fldCharType="begin"/>
        </w:r>
        <w:r>
          <w:instrText xml:space="preserve"> PAGEREF _Toc28165 \h </w:instrText>
        </w:r>
        <w:r>
          <w:fldChar w:fldCharType="separate"/>
        </w:r>
        <w:r>
          <w:t>34</w:t>
        </w:r>
        <w:r>
          <w:fldChar w:fldCharType="end"/>
        </w:r>
      </w:hyperlink>
    </w:p>
    <w:p>
      <w:pPr>
        <w:pStyle w:val="TOC2"/>
        <w:tabs>
          <w:tab w:val="right" w:leader="dot" w:pos="8306"/>
        </w:tabs>
      </w:pPr>
      <w:hyperlink w:anchor="_Toc24699" w:history="1">
        <w:r>
          <w:rPr>
            <w:rFonts w:ascii="仿宋" w:eastAsia="仿宋" w:hAnsi="仿宋" w:cs="仿宋" w:hint="eastAsia"/>
            <w:lang w:eastAsia="zh-CN"/>
          </w:rPr>
          <w:t>(二)、经济评价财务测算</w:t>
        </w:r>
        <w:r>
          <w:tab/>
        </w:r>
        <w:r>
          <w:fldChar w:fldCharType="begin"/>
        </w:r>
        <w:r>
          <w:instrText xml:space="preserve"> PAGEREF _Toc24699 \h </w:instrText>
        </w:r>
        <w:r>
          <w:fldChar w:fldCharType="separate"/>
        </w:r>
        <w:r>
          <w:t>35</w:t>
        </w:r>
        <w:r>
          <w:fldChar w:fldCharType="end"/>
        </w:r>
      </w:hyperlink>
    </w:p>
    <w:p>
      <w:pPr>
        <w:pStyle w:val="TOC2"/>
        <w:tabs>
          <w:tab w:val="right" w:leader="dot" w:pos="8306"/>
        </w:tabs>
      </w:pPr>
      <w:hyperlink w:anchor="_Toc7636" w:history="1">
        <w:r>
          <w:rPr>
            <w:rFonts w:ascii="仿宋" w:eastAsia="仿宋" w:hAnsi="仿宋" w:cs="仿宋" w:hint="eastAsia"/>
            <w:lang w:eastAsia="zh-CN"/>
          </w:rPr>
          <w:t>(三)、高品质研磨碳酸钙浆料项目盈利能力分析</w:t>
        </w:r>
        <w:r>
          <w:tab/>
        </w:r>
        <w:r>
          <w:fldChar w:fldCharType="begin"/>
        </w:r>
        <w:r>
          <w:instrText xml:space="preserve"> PAGEREF _Toc7636 \h </w:instrText>
        </w:r>
        <w:r>
          <w:fldChar w:fldCharType="separate"/>
        </w:r>
        <w:r>
          <w:t>36</w:t>
        </w:r>
        <w:r>
          <w:fldChar w:fldCharType="end"/>
        </w:r>
      </w:hyperlink>
    </w:p>
    <w:p>
      <w:pPr>
        <w:pStyle w:val="TOC2"/>
        <w:tabs>
          <w:tab w:val="right" w:leader="dot" w:pos="8306"/>
        </w:tabs>
      </w:pPr>
      <w:hyperlink w:anchor="_Toc4682" w:history="1">
        <w:r>
          <w:rPr>
            <w:rFonts w:ascii="仿宋" w:eastAsia="仿宋" w:hAnsi="仿宋" w:cs="仿宋" w:hint="eastAsia"/>
            <w:lang w:eastAsia="zh-CN"/>
          </w:rPr>
          <w:t>(四)、财务生存能力分析</w:t>
        </w:r>
        <w:r>
          <w:tab/>
        </w:r>
        <w:r>
          <w:fldChar w:fldCharType="begin"/>
        </w:r>
        <w:r>
          <w:instrText xml:space="preserve"> PAGEREF _Toc4682 \h </w:instrText>
        </w:r>
        <w:r>
          <w:fldChar w:fldCharType="separate"/>
        </w:r>
        <w:r>
          <w:t>38</w:t>
        </w:r>
        <w:r>
          <w:fldChar w:fldCharType="end"/>
        </w:r>
      </w:hyperlink>
    </w:p>
    <w:p>
      <w:pPr>
        <w:pStyle w:val="TOC2"/>
        <w:tabs>
          <w:tab w:val="right" w:leader="dot" w:pos="8306"/>
        </w:tabs>
      </w:pPr>
      <w:hyperlink w:anchor="_Toc12121" w:history="1">
        <w:r>
          <w:rPr>
            <w:rFonts w:ascii="仿宋" w:eastAsia="仿宋" w:hAnsi="仿宋" w:cs="仿宋" w:hint="eastAsia"/>
            <w:lang w:eastAsia="zh-CN"/>
          </w:rPr>
          <w:t>(五)、偿债能力分析</w:t>
        </w:r>
        <w:r>
          <w:tab/>
        </w:r>
        <w:r>
          <w:fldChar w:fldCharType="begin"/>
        </w:r>
        <w:r>
          <w:instrText xml:space="preserve"> PAGEREF _Toc12121 \h </w:instrText>
        </w:r>
        <w:r>
          <w:fldChar w:fldCharType="separate"/>
        </w:r>
        <w:r>
          <w:t>38</w:t>
        </w:r>
        <w:r>
          <w:fldChar w:fldCharType="end"/>
        </w:r>
      </w:hyperlink>
    </w:p>
    <w:p>
      <w:pPr>
        <w:pStyle w:val="TOC2"/>
        <w:tabs>
          <w:tab w:val="right" w:leader="dot" w:pos="8306"/>
        </w:tabs>
      </w:pPr>
      <w:hyperlink w:anchor="_Toc10502" w:history="1">
        <w:r>
          <w:rPr>
            <w:rFonts w:ascii="仿宋" w:eastAsia="仿宋" w:hAnsi="仿宋" w:cs="仿宋" w:hint="eastAsia"/>
            <w:lang w:eastAsia="zh-CN"/>
          </w:rPr>
          <w:t>(六)、经济评价结论</w:t>
        </w:r>
        <w:r>
          <w:tab/>
        </w:r>
        <w:r>
          <w:fldChar w:fldCharType="begin"/>
        </w:r>
        <w:r>
          <w:instrText xml:space="preserve"> PAGEREF _Toc10502 \h </w:instrText>
        </w:r>
        <w:r>
          <w:fldChar w:fldCharType="separate"/>
        </w:r>
        <w:r>
          <w:t>40</w:t>
        </w:r>
        <w:r>
          <w:fldChar w:fldCharType="end"/>
        </w:r>
      </w:hyperlink>
    </w:p>
    <w:p>
      <w:pPr>
        <w:pStyle w:val="TOC1"/>
        <w:tabs>
          <w:tab w:val="right" w:leader="dot" w:pos="8306"/>
        </w:tabs>
      </w:pPr>
      <w:hyperlink w:anchor="_Toc18660" w:history="1">
        <w:r>
          <w:rPr>
            <w:rFonts w:ascii="仿宋" w:eastAsia="仿宋" w:hAnsi="仿宋" w:cs="仿宋" w:hint="eastAsia"/>
            <w:lang w:eastAsia="zh-CN"/>
          </w:rPr>
          <w:t>八、环境保护分析</w:t>
        </w:r>
        <w:r>
          <w:tab/>
        </w:r>
        <w:r>
          <w:fldChar w:fldCharType="begin"/>
        </w:r>
        <w:r>
          <w:instrText xml:space="preserve"> PAGEREF _Toc18660 \h </w:instrText>
        </w:r>
        <w:r>
          <w:fldChar w:fldCharType="separate"/>
        </w:r>
        <w:r>
          <w:t>41</w:t>
        </w:r>
        <w:r>
          <w:fldChar w:fldCharType="end"/>
        </w:r>
      </w:hyperlink>
    </w:p>
    <w:p>
      <w:pPr>
        <w:pStyle w:val="TOC2"/>
        <w:tabs>
          <w:tab w:val="right" w:leader="dot" w:pos="8306"/>
        </w:tabs>
      </w:pPr>
      <w:hyperlink w:anchor="_Toc1099" w:history="1">
        <w:r>
          <w:rPr>
            <w:rFonts w:ascii="仿宋" w:eastAsia="仿宋" w:hAnsi="仿宋" w:cs="仿宋" w:hint="eastAsia"/>
            <w:lang w:eastAsia="zh-CN"/>
          </w:rPr>
          <w:t>(一)、编制依据</w:t>
        </w:r>
        <w:r>
          <w:tab/>
        </w:r>
        <w:r>
          <w:fldChar w:fldCharType="begin"/>
        </w:r>
        <w:r>
          <w:instrText xml:space="preserve"> PAGEREF _Toc1099 \h </w:instrText>
        </w:r>
        <w:r>
          <w:fldChar w:fldCharType="separate"/>
        </w:r>
        <w:r>
          <w:t>41</w:t>
        </w:r>
        <w:r>
          <w:fldChar w:fldCharType="end"/>
        </w:r>
      </w:hyperlink>
    </w:p>
    <w:p>
      <w:pPr>
        <w:pStyle w:val="TOC2"/>
        <w:tabs>
          <w:tab w:val="right" w:leader="dot" w:pos="8306"/>
        </w:tabs>
      </w:pPr>
      <w:hyperlink w:anchor="_Toc31745" w:history="1">
        <w:r>
          <w:rPr>
            <w:rFonts w:ascii="仿宋" w:eastAsia="仿宋" w:hAnsi="仿宋" w:cs="仿宋" w:hint="eastAsia"/>
            <w:lang w:eastAsia="zh-CN"/>
          </w:rPr>
          <w:t>(二)、环境影响合理性分析</w:t>
        </w:r>
        <w:r>
          <w:tab/>
        </w:r>
        <w:r>
          <w:fldChar w:fldCharType="begin"/>
        </w:r>
        <w:r>
          <w:instrText xml:space="preserve"> PAGEREF _Toc31745 \h </w:instrText>
        </w:r>
        <w:r>
          <w:fldChar w:fldCharType="separate"/>
        </w:r>
        <w:r>
          <w:t>41</w:t>
        </w:r>
        <w:r>
          <w:fldChar w:fldCharType="end"/>
        </w:r>
      </w:hyperlink>
    </w:p>
    <w:p>
      <w:pPr>
        <w:pStyle w:val="TOC2"/>
        <w:tabs>
          <w:tab w:val="right" w:leader="dot" w:pos="8306"/>
        </w:tabs>
      </w:pPr>
      <w:hyperlink w:anchor="_Toc26191" w:history="1">
        <w:r>
          <w:rPr>
            <w:rFonts w:ascii="仿宋" w:eastAsia="仿宋" w:hAnsi="仿宋" w:cs="仿宋" w:hint="eastAsia"/>
            <w:lang w:eastAsia="zh-CN"/>
          </w:rPr>
          <w:t>(三)、建设期大气环境影响分析</w:t>
        </w:r>
        <w:r>
          <w:tab/>
        </w:r>
        <w:r>
          <w:fldChar w:fldCharType="begin"/>
        </w:r>
        <w:r>
          <w:instrText xml:space="preserve"> PAGEREF _Toc26191 \h </w:instrText>
        </w:r>
        <w:r>
          <w:fldChar w:fldCharType="separate"/>
        </w:r>
        <w:r>
          <w:t>42</w:t>
        </w:r>
        <w:r>
          <w:fldChar w:fldCharType="end"/>
        </w:r>
      </w:hyperlink>
    </w:p>
    <w:p>
      <w:pPr>
        <w:pStyle w:val="TOC2"/>
        <w:tabs>
          <w:tab w:val="right" w:leader="dot" w:pos="8306"/>
        </w:tabs>
      </w:pPr>
      <w:hyperlink w:anchor="_Toc1408" w:history="1">
        <w:r>
          <w:rPr>
            <w:rFonts w:ascii="仿宋" w:eastAsia="仿宋" w:hAnsi="仿宋" w:cs="仿宋" w:hint="eastAsia"/>
            <w:lang w:eastAsia="zh-CN"/>
          </w:rPr>
          <w:t>(四)、建设期水环境影响分析</w:t>
        </w:r>
        <w:r>
          <w:tab/>
        </w:r>
        <w:r>
          <w:fldChar w:fldCharType="begin"/>
        </w:r>
        <w:r>
          <w:instrText xml:space="preserve"> PAGEREF _Toc1408 \h </w:instrText>
        </w:r>
        <w:r>
          <w:fldChar w:fldCharType="separate"/>
        </w:r>
        <w:r>
          <w:t>43</w:t>
        </w:r>
        <w:r>
          <w:fldChar w:fldCharType="end"/>
        </w:r>
      </w:hyperlink>
    </w:p>
    <w:p>
      <w:pPr>
        <w:pStyle w:val="TOC2"/>
        <w:tabs>
          <w:tab w:val="right" w:leader="dot" w:pos="8306"/>
        </w:tabs>
      </w:pPr>
      <w:hyperlink w:anchor="_Toc22096" w:history="1">
        <w:r>
          <w:rPr>
            <w:rFonts w:ascii="仿宋" w:eastAsia="仿宋" w:hAnsi="仿宋" w:cs="仿宋" w:hint="eastAsia"/>
            <w:lang w:eastAsia="zh-CN"/>
          </w:rPr>
          <w:t>(五)、建设期固体废弃物环境影响分析</w:t>
        </w:r>
        <w:r>
          <w:tab/>
        </w:r>
        <w:r>
          <w:fldChar w:fldCharType="begin"/>
        </w:r>
        <w:r>
          <w:instrText xml:space="preserve"> PAGEREF _Toc22096 \h </w:instrText>
        </w:r>
        <w:r>
          <w:fldChar w:fldCharType="separate"/>
        </w:r>
        <w:r>
          <w:t>44</w:t>
        </w:r>
        <w:r>
          <w:fldChar w:fldCharType="end"/>
        </w:r>
      </w:hyperlink>
    </w:p>
    <w:p>
      <w:pPr>
        <w:pStyle w:val="TOC2"/>
        <w:tabs>
          <w:tab w:val="right" w:leader="dot" w:pos="8306"/>
        </w:tabs>
      </w:pPr>
      <w:hyperlink w:anchor="_Toc16046" w:history="1">
        <w:r>
          <w:rPr>
            <w:rFonts w:ascii="仿宋" w:eastAsia="仿宋" w:hAnsi="仿宋" w:cs="仿宋" w:hint="eastAsia"/>
            <w:lang w:eastAsia="zh-CN"/>
          </w:rPr>
          <w:t>(六)、建设期声环境影响分析</w:t>
        </w:r>
        <w:r>
          <w:tab/>
        </w:r>
        <w:r>
          <w:fldChar w:fldCharType="begin"/>
        </w:r>
        <w:r>
          <w:instrText xml:space="preserve"> PAGEREF _Toc16046 \h </w:instrText>
        </w:r>
        <w:r>
          <w:fldChar w:fldCharType="separate"/>
        </w:r>
        <w:r>
          <w:t>45</w:t>
        </w:r>
        <w:r>
          <w:fldChar w:fldCharType="end"/>
        </w:r>
      </w:hyperlink>
    </w:p>
    <w:p>
      <w:pPr>
        <w:pStyle w:val="TOC2"/>
        <w:tabs>
          <w:tab w:val="right" w:leader="dot" w:pos="8306"/>
        </w:tabs>
      </w:pPr>
      <w:hyperlink w:anchor="_Toc858" w:history="1">
        <w:r>
          <w:rPr>
            <w:rFonts w:ascii="仿宋" w:eastAsia="仿宋" w:hAnsi="仿宋" w:cs="仿宋" w:hint="eastAsia"/>
            <w:lang w:eastAsia="zh-CN"/>
          </w:rPr>
          <w:t>(七)、营运期大气环境影响分析</w:t>
        </w:r>
        <w:r>
          <w:tab/>
        </w:r>
        <w:r>
          <w:fldChar w:fldCharType="begin"/>
        </w:r>
        <w:r>
          <w:instrText xml:space="preserve"> PAGEREF _Toc858 \h </w:instrText>
        </w:r>
        <w:r>
          <w:fldChar w:fldCharType="separate"/>
        </w:r>
        <w:r>
          <w:t>47</w:t>
        </w:r>
        <w:r>
          <w:fldChar w:fldCharType="end"/>
        </w:r>
      </w:hyperlink>
    </w:p>
    <w:p>
      <w:pPr>
        <w:pStyle w:val="TOC2"/>
        <w:tabs>
          <w:tab w:val="right" w:leader="dot" w:pos="8306"/>
        </w:tabs>
      </w:pPr>
      <w:hyperlink w:anchor="_Toc20850" w:history="1">
        <w:r>
          <w:rPr>
            <w:rFonts w:ascii="仿宋" w:eastAsia="仿宋" w:hAnsi="仿宋" w:cs="仿宋" w:hint="eastAsia"/>
            <w:lang w:eastAsia="zh-CN"/>
          </w:rPr>
          <w:t>(八)、营运期水环境影响分析</w:t>
        </w:r>
        <w:r>
          <w:tab/>
        </w:r>
        <w:r>
          <w:fldChar w:fldCharType="begin"/>
        </w:r>
        <w:r>
          <w:instrText xml:space="preserve"> PAGEREF _Toc20850 \h </w:instrText>
        </w:r>
        <w:r>
          <w:fldChar w:fldCharType="separate"/>
        </w:r>
        <w:r>
          <w:t>48</w:t>
        </w:r>
        <w:r>
          <w:fldChar w:fldCharType="end"/>
        </w:r>
      </w:hyperlink>
    </w:p>
    <w:p>
      <w:pPr>
        <w:pStyle w:val="TOC2"/>
        <w:tabs>
          <w:tab w:val="right" w:leader="dot" w:pos="8306"/>
        </w:tabs>
      </w:pPr>
      <w:hyperlink w:anchor="_Toc4742" w:history="1">
        <w:r>
          <w:rPr>
            <w:rFonts w:ascii="仿宋" w:eastAsia="仿宋" w:hAnsi="仿宋" w:cs="仿宋" w:hint="eastAsia"/>
            <w:lang w:eastAsia="zh-CN"/>
          </w:rPr>
          <w:t>(九)、营运期固体废弃物环境影响分析</w:t>
        </w:r>
        <w:r>
          <w:tab/>
        </w:r>
        <w:r>
          <w:fldChar w:fldCharType="begin"/>
        </w:r>
        <w:r>
          <w:instrText xml:space="preserve"> PAGEREF _Toc4742 \h </w:instrText>
        </w:r>
        <w:r>
          <w:fldChar w:fldCharType="separate"/>
        </w:r>
        <w:r>
          <w:t>49</w:t>
        </w:r>
        <w:r>
          <w:fldChar w:fldCharType="end"/>
        </w:r>
      </w:hyperlink>
    </w:p>
    <w:p>
      <w:pPr>
        <w:pStyle w:val="TOC2"/>
        <w:tabs>
          <w:tab w:val="right" w:leader="dot" w:pos="8306"/>
        </w:tabs>
      </w:pPr>
      <w:hyperlink w:anchor="_Toc3623" w:history="1">
        <w:r>
          <w:rPr>
            <w:rFonts w:ascii="仿宋" w:eastAsia="仿宋" w:hAnsi="仿宋" w:cs="仿宋" w:hint="eastAsia"/>
            <w:lang w:eastAsia="zh-CN"/>
          </w:rPr>
          <w:t>(十)、营运期声环境影响分析</w:t>
        </w:r>
        <w:r>
          <w:tab/>
        </w:r>
        <w:r>
          <w:fldChar w:fldCharType="begin"/>
        </w:r>
        <w:r>
          <w:instrText xml:space="preserve"> PAGEREF _Toc3623 \h </w:instrText>
        </w:r>
        <w:r>
          <w:fldChar w:fldCharType="separate"/>
        </w:r>
        <w:r>
          <w:t>50</w:t>
        </w:r>
        <w:r>
          <w:fldChar w:fldCharType="end"/>
        </w:r>
      </w:hyperlink>
    </w:p>
    <w:p>
      <w:pPr>
        <w:pStyle w:val="TOC2"/>
        <w:tabs>
          <w:tab w:val="right" w:leader="dot" w:pos="8306"/>
        </w:tabs>
      </w:pPr>
      <w:hyperlink w:anchor="_Toc23515" w:history="1">
        <w:r>
          <w:rPr>
            <w:rFonts w:ascii="仿宋" w:eastAsia="仿宋" w:hAnsi="仿宋" w:cs="仿宋" w:hint="eastAsia"/>
            <w:lang w:eastAsia="zh-CN"/>
          </w:rPr>
          <w:t>(十一)、清洁生产</w:t>
        </w:r>
        <w:r>
          <w:tab/>
        </w:r>
        <w:r>
          <w:fldChar w:fldCharType="begin"/>
        </w:r>
        <w:r>
          <w:instrText xml:space="preserve"> PAGEREF _Toc23515 \h </w:instrText>
        </w:r>
        <w:r>
          <w:fldChar w:fldCharType="separate"/>
        </w:r>
        <w:r>
          <w:t>51</w:t>
        </w:r>
        <w:r>
          <w:fldChar w:fldCharType="end"/>
        </w:r>
      </w:hyperlink>
    </w:p>
    <w:p>
      <w:pPr>
        <w:pStyle w:val="TOC2"/>
        <w:tabs>
          <w:tab w:val="right" w:leader="dot" w:pos="8306"/>
        </w:tabs>
      </w:pPr>
      <w:hyperlink w:anchor="_Toc31081" w:history="1">
        <w:r>
          <w:rPr>
            <w:rFonts w:ascii="仿宋" w:eastAsia="仿宋" w:hAnsi="仿宋" w:cs="仿宋" w:hint="eastAsia"/>
            <w:lang w:eastAsia="zh-CN"/>
          </w:rPr>
          <w:t>(十二)、环境管理分析</w:t>
        </w:r>
        <w:r>
          <w:tab/>
        </w:r>
        <w:r>
          <w:fldChar w:fldCharType="begin"/>
        </w:r>
        <w:r>
          <w:instrText xml:space="preserve"> PAGEREF _Toc31081 \h </w:instrText>
        </w:r>
        <w:r>
          <w:fldChar w:fldCharType="separate"/>
        </w:r>
        <w:r>
          <w:t>53</w:t>
        </w:r>
        <w:r>
          <w:fldChar w:fldCharType="end"/>
        </w:r>
      </w:hyperlink>
    </w:p>
    <w:p>
      <w:pPr>
        <w:pStyle w:val="TOC2"/>
        <w:tabs>
          <w:tab w:val="right" w:leader="dot" w:pos="8306"/>
        </w:tabs>
      </w:pPr>
      <w:hyperlink w:anchor="_Toc29553" w:history="1">
        <w:r>
          <w:rPr>
            <w:rFonts w:ascii="仿宋" w:eastAsia="仿宋" w:hAnsi="仿宋" w:cs="仿宋" w:hint="eastAsia"/>
            <w:lang w:eastAsia="zh-CN"/>
          </w:rPr>
          <w:t>(十三)、结论及建议</w:t>
        </w:r>
        <w:r>
          <w:tab/>
        </w:r>
        <w:r>
          <w:fldChar w:fldCharType="begin"/>
        </w:r>
        <w:r>
          <w:instrText xml:space="preserve"> PAGEREF _Toc29553 \h </w:instrText>
        </w:r>
        <w:r>
          <w:fldChar w:fldCharType="separate"/>
        </w:r>
        <w:r>
          <w:t>54</w:t>
        </w:r>
        <w:r>
          <w:fldChar w:fldCharType="end"/>
        </w:r>
      </w:hyperlink>
    </w:p>
    <w:p>
      <w:pPr>
        <w:pStyle w:val="TOC1"/>
        <w:tabs>
          <w:tab w:val="right" w:leader="dot" w:pos="8306"/>
        </w:tabs>
      </w:pPr>
      <w:hyperlink w:anchor="_Toc6451" w:history="1">
        <w:r>
          <w:rPr>
            <w:rFonts w:ascii="仿宋" w:eastAsia="仿宋" w:hAnsi="仿宋" w:cs="仿宋" w:hint="eastAsia"/>
            <w:lang w:eastAsia="zh-CN"/>
          </w:rPr>
          <w:t>九、公司组建背景分析</w:t>
        </w:r>
        <w:r>
          <w:tab/>
        </w:r>
        <w:r>
          <w:fldChar w:fldCharType="begin"/>
        </w:r>
        <w:r>
          <w:instrText xml:space="preserve"> PAGEREF _Toc6451 \h </w:instrText>
        </w:r>
        <w:r>
          <w:fldChar w:fldCharType="separate"/>
        </w:r>
        <w:r>
          <w:t>55</w:t>
        </w:r>
        <w:r>
          <w:fldChar w:fldCharType="end"/>
        </w:r>
      </w:hyperlink>
    </w:p>
    <w:p>
      <w:pPr>
        <w:pStyle w:val="TOC2"/>
        <w:tabs>
          <w:tab w:val="right" w:leader="dot" w:pos="8306"/>
        </w:tabs>
      </w:pPr>
      <w:hyperlink w:anchor="_Toc2192" w:history="1">
        <w:r>
          <w:rPr>
            <w:rFonts w:ascii="仿宋" w:eastAsia="仿宋" w:hAnsi="仿宋" w:cs="仿宋" w:hint="eastAsia"/>
            <w:lang w:eastAsia="zh-CN"/>
          </w:rPr>
          <w:t>(一)、高品质研磨碳酸钙浆料项目背景分析</w:t>
        </w:r>
        <w:r>
          <w:tab/>
        </w:r>
        <w:r>
          <w:fldChar w:fldCharType="begin"/>
        </w:r>
        <w:r>
          <w:instrText xml:space="preserve"> PAGEREF _Toc2192 \h </w:instrText>
        </w:r>
        <w:r>
          <w:fldChar w:fldCharType="separate"/>
        </w:r>
        <w:r>
          <w:t>55</w:t>
        </w:r>
        <w:r>
          <w:fldChar w:fldCharType="end"/>
        </w:r>
      </w:hyperlink>
    </w:p>
    <w:p>
      <w:pPr>
        <w:pStyle w:val="TOC2"/>
        <w:tabs>
          <w:tab w:val="right" w:leader="dot" w:pos="8306"/>
        </w:tabs>
      </w:pPr>
      <w:hyperlink w:anchor="_Toc1020" w:history="1">
        <w:r>
          <w:rPr>
            <w:rFonts w:ascii="仿宋" w:eastAsia="仿宋" w:hAnsi="仿宋" w:cs="仿宋" w:hint="eastAsia"/>
            <w:lang w:eastAsia="zh-CN"/>
          </w:rPr>
          <w:t>(二)、高品质研磨碳酸钙浆料项目建设必要性分析</w:t>
        </w:r>
        <w:r>
          <w:tab/>
        </w:r>
        <w:r>
          <w:fldChar w:fldCharType="begin"/>
        </w:r>
        <w:r>
          <w:instrText xml:space="preserve"> PAGEREF _Toc1020 \h </w:instrText>
        </w:r>
        <w:r>
          <w:fldChar w:fldCharType="separate"/>
        </w:r>
        <w:r>
          <w:t>56</w:t>
        </w:r>
        <w:r>
          <w:fldChar w:fldCharType="end"/>
        </w:r>
      </w:hyperlink>
    </w:p>
    <w:p>
      <w:pPr>
        <w:pStyle w:val="TOC2"/>
        <w:tabs>
          <w:tab w:val="right" w:leader="dot" w:pos="8306"/>
        </w:tabs>
      </w:pPr>
      <w:hyperlink w:anchor="_Toc13022" w:history="1">
        <w:r>
          <w:rPr>
            <w:rFonts w:ascii="仿宋" w:eastAsia="仿宋" w:hAnsi="仿宋" w:cs="仿宋" w:hint="eastAsia"/>
            <w:lang w:eastAsia="zh-CN"/>
          </w:rPr>
          <w:t>(三)、鼓励中小企业发展</w:t>
        </w:r>
        <w:r>
          <w:tab/>
        </w:r>
        <w:r>
          <w:fldChar w:fldCharType="begin"/>
        </w:r>
        <w:r>
          <w:instrText xml:space="preserve"> PAGEREF _Toc13022 \h </w:instrText>
        </w:r>
        <w:r>
          <w:fldChar w:fldCharType="separate"/>
        </w:r>
        <w:r>
          <w:t>58</w:t>
        </w:r>
        <w:r>
          <w:fldChar w:fldCharType="end"/>
        </w:r>
      </w:hyperlink>
    </w:p>
    <w:p>
      <w:pPr>
        <w:pStyle w:val="TOC2"/>
        <w:tabs>
          <w:tab w:val="right" w:leader="dot" w:pos="8306"/>
        </w:tabs>
      </w:pPr>
      <w:hyperlink w:anchor="_Toc2489" w:history="1">
        <w:r>
          <w:rPr>
            <w:rFonts w:ascii="仿宋" w:eastAsia="仿宋" w:hAnsi="仿宋" w:cs="仿宋" w:hint="eastAsia"/>
            <w:lang w:eastAsia="zh-CN"/>
          </w:rPr>
          <w:t>(四)、宏观经济形势分析</w:t>
        </w:r>
        <w:r>
          <w:tab/>
        </w:r>
        <w:r>
          <w:fldChar w:fldCharType="begin"/>
        </w:r>
        <w:r>
          <w:instrText xml:space="preserve"> PAGEREF _Toc2489 \h </w:instrText>
        </w:r>
        <w:r>
          <w:fldChar w:fldCharType="separate"/>
        </w:r>
        <w:r>
          <w:t>59</w:t>
        </w:r>
        <w:r>
          <w:fldChar w:fldCharType="end"/>
        </w:r>
      </w:hyperlink>
    </w:p>
    <w:p>
      <w:pPr>
        <w:pStyle w:val="TOC1"/>
        <w:tabs>
          <w:tab w:val="right" w:leader="dot" w:pos="8306"/>
        </w:tabs>
      </w:pPr>
      <w:hyperlink w:anchor="_Toc17876" w:history="1">
        <w:r>
          <w:rPr>
            <w:rFonts w:ascii="仿宋" w:eastAsia="仿宋" w:hAnsi="仿宋" w:cs="仿宋" w:hint="eastAsia"/>
            <w:lang w:eastAsia="zh-CN"/>
          </w:rPr>
          <w:t>十、建设进度分析</w:t>
        </w:r>
        <w:r>
          <w:tab/>
        </w:r>
        <w:r>
          <w:fldChar w:fldCharType="begin"/>
        </w:r>
        <w:r>
          <w:instrText xml:space="preserve"> PAGEREF _Toc17876 \h </w:instrText>
        </w:r>
        <w:r>
          <w:fldChar w:fldCharType="separate"/>
        </w:r>
        <w:r>
          <w:t>60</w:t>
        </w:r>
        <w:r>
          <w:fldChar w:fldCharType="end"/>
        </w:r>
      </w:hyperlink>
    </w:p>
    <w:p>
      <w:pPr>
        <w:pStyle w:val="TOC2"/>
        <w:tabs>
          <w:tab w:val="right" w:leader="dot" w:pos="8306"/>
        </w:tabs>
      </w:pPr>
      <w:hyperlink w:anchor="_Toc19948" w:history="1">
        <w:r>
          <w:rPr>
            <w:rFonts w:ascii="仿宋" w:eastAsia="仿宋" w:hAnsi="仿宋" w:cs="仿宋" w:hint="eastAsia"/>
            <w:lang w:eastAsia="zh-CN"/>
          </w:rPr>
          <w:t>(一)、高品质研磨碳酸钙浆料项目进度安排</w:t>
        </w:r>
        <w:r>
          <w:tab/>
        </w:r>
        <w:r>
          <w:fldChar w:fldCharType="begin"/>
        </w:r>
        <w:r>
          <w:instrText xml:space="preserve"> PAGEREF _Toc19948 \h </w:instrText>
        </w:r>
        <w:r>
          <w:fldChar w:fldCharType="separate"/>
        </w:r>
        <w:r>
          <w:t>60</w:t>
        </w:r>
        <w:r>
          <w:fldChar w:fldCharType="end"/>
        </w:r>
      </w:hyperlink>
    </w:p>
    <w:p>
      <w:pPr>
        <w:pStyle w:val="TOC2"/>
        <w:tabs>
          <w:tab w:val="right" w:leader="dot" w:pos="8306"/>
        </w:tabs>
      </w:pPr>
      <w:hyperlink w:anchor="_Toc17689" w:history="1">
        <w:r>
          <w:rPr>
            <w:rFonts w:ascii="仿宋" w:eastAsia="仿宋" w:hAnsi="仿宋" w:cs="仿宋" w:hint="eastAsia"/>
            <w:lang w:eastAsia="zh-CN"/>
          </w:rPr>
          <w:t>(二)、高品质研磨碳酸钙浆料项目实施保障措施</w:t>
        </w:r>
        <w:r>
          <w:tab/>
        </w:r>
        <w:r>
          <w:fldChar w:fldCharType="begin"/>
        </w:r>
        <w:r>
          <w:instrText xml:space="preserve"> PAGEREF _Toc17689 \h </w:instrText>
        </w:r>
        <w:r>
          <w:fldChar w:fldCharType="separate"/>
        </w:r>
        <w:r>
          <w:t>61</w:t>
        </w:r>
        <w:r>
          <w:fldChar w:fldCharType="end"/>
        </w:r>
      </w:hyperlink>
    </w:p>
    <w:p>
      <w:pPr>
        <w:pStyle w:val="TOC1"/>
        <w:tabs>
          <w:tab w:val="right" w:leader="dot" w:pos="8306"/>
        </w:tabs>
      </w:pPr>
      <w:hyperlink w:anchor="_Toc8998" w:history="1">
        <w:r>
          <w:rPr>
            <w:rFonts w:ascii="仿宋" w:eastAsia="仿宋" w:hAnsi="仿宋" w:cs="仿宋" w:hint="eastAsia"/>
            <w:lang w:eastAsia="zh-CN"/>
          </w:rPr>
          <w:t>十一、法律和合规事项</w:t>
        </w:r>
        <w:r>
          <w:tab/>
        </w:r>
        <w:r>
          <w:fldChar w:fldCharType="begin"/>
        </w:r>
        <w:r>
          <w:instrText xml:space="preserve"> PAGEREF _Toc8998 \h </w:instrText>
        </w:r>
        <w:r>
          <w:fldChar w:fldCharType="separate"/>
        </w:r>
        <w:r>
          <w:t>62</w:t>
        </w:r>
        <w:r>
          <w:fldChar w:fldCharType="end"/>
        </w:r>
      </w:hyperlink>
    </w:p>
    <w:p>
      <w:pPr>
        <w:pStyle w:val="TOC2"/>
        <w:tabs>
          <w:tab w:val="right" w:leader="dot" w:pos="8306"/>
        </w:tabs>
      </w:pPr>
      <w:hyperlink w:anchor="_Toc10354" w:history="1">
        <w:r>
          <w:rPr>
            <w:rFonts w:ascii="仿宋" w:eastAsia="仿宋" w:hAnsi="仿宋" w:cs="仿宋" w:hint="eastAsia"/>
            <w:lang w:eastAsia="zh-CN"/>
          </w:rPr>
          <w:t>(一)、公司注册和法律地位</w:t>
        </w:r>
        <w:r>
          <w:tab/>
        </w:r>
        <w:r>
          <w:fldChar w:fldCharType="begin"/>
        </w:r>
        <w:r>
          <w:instrText xml:space="preserve"> PAGEREF _Toc10354 \h </w:instrText>
        </w:r>
        <w:r>
          <w:fldChar w:fldCharType="separate"/>
        </w:r>
        <w:r>
          <w:t>62</w:t>
        </w:r>
        <w:r>
          <w:fldChar w:fldCharType="end"/>
        </w:r>
      </w:hyperlink>
    </w:p>
    <w:p>
      <w:pPr>
        <w:pStyle w:val="TOC2"/>
        <w:tabs>
          <w:tab w:val="right" w:leader="dot" w:pos="8306"/>
        </w:tabs>
      </w:pPr>
      <w:hyperlink w:anchor="_Toc15273" w:history="1">
        <w:r>
          <w:rPr>
            <w:rFonts w:ascii="仿宋" w:eastAsia="仿宋" w:hAnsi="仿宋" w:cs="仿宋" w:hint="eastAsia"/>
            <w:lang w:eastAsia="zh-CN"/>
          </w:rPr>
          <w:t>(二)、专业许可与许可证</w:t>
        </w:r>
        <w:r>
          <w:tab/>
        </w:r>
        <w:r>
          <w:fldChar w:fldCharType="begin"/>
        </w:r>
        <w:r>
          <w:instrText xml:space="preserve"> PAGEREF _Toc15273 \h </w:instrText>
        </w:r>
        <w:r>
          <w:fldChar w:fldCharType="separate"/>
        </w:r>
        <w:r>
          <w:t>62</w:t>
        </w:r>
        <w:r>
          <w:fldChar w:fldCharType="end"/>
        </w:r>
      </w:hyperlink>
    </w:p>
    <w:p>
      <w:pPr>
        <w:pStyle w:val="TOC2"/>
        <w:tabs>
          <w:tab w:val="right" w:leader="dot" w:pos="8306"/>
        </w:tabs>
      </w:pPr>
      <w:hyperlink w:anchor="_Toc21601" w:history="1">
        <w:r>
          <w:rPr>
            <w:rFonts w:ascii="仿宋" w:eastAsia="仿宋" w:hAnsi="仿宋" w:cs="仿宋" w:hint="eastAsia"/>
            <w:lang w:eastAsia="zh-CN"/>
          </w:rPr>
          <w:t>(三)、知识产权</w:t>
        </w:r>
        <w:r>
          <w:tab/>
        </w:r>
        <w:r>
          <w:fldChar w:fldCharType="begin"/>
        </w:r>
        <w:r>
          <w:instrText xml:space="preserve"> PAGEREF _Toc21601 \h </w:instrText>
        </w:r>
        <w:r>
          <w:fldChar w:fldCharType="separate"/>
        </w:r>
        <w:r>
          <w:t>63</w:t>
        </w:r>
        <w:r>
          <w:fldChar w:fldCharType="end"/>
        </w:r>
      </w:hyperlink>
    </w:p>
    <w:p>
      <w:pPr>
        <w:pStyle w:val="TOC2"/>
        <w:tabs>
          <w:tab w:val="right" w:leader="dot" w:pos="8306"/>
        </w:tabs>
      </w:pPr>
      <w:hyperlink w:anchor="_Toc8207" w:history="1">
        <w:r>
          <w:rPr>
            <w:rFonts w:ascii="仿宋" w:eastAsia="仿宋" w:hAnsi="仿宋" w:cs="仿宋" w:hint="eastAsia"/>
            <w:lang w:eastAsia="zh-CN"/>
          </w:rPr>
          <w:t>(四)、合同与法律义务</w:t>
        </w:r>
        <w:r>
          <w:tab/>
        </w:r>
        <w:r>
          <w:fldChar w:fldCharType="begin"/>
        </w:r>
        <w:r>
          <w:instrText xml:space="preserve"> PAGEREF _Toc8207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42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报告旨在描述和分析**公司的成立情况，以帮助读者对该公司有一个全面的了解。该公司成立的目的是为了满足市场需求，并为消费者提供高质量和创新的产品/服务。本报告将围绕公司的背景、发展历程、核心价值观以及未来发展计划展开介绍。重要信息都将在本报告中得到详细描述，以供读者了解**公司的战略定位。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14857"/>
      <w:r>
        <w:rPr>
          <w:rFonts w:ascii="仿宋" w:eastAsia="仿宋" w:hAnsi="仿宋" w:cs="仿宋" w:hint="eastAsia"/>
          <w:sz w:val="28"/>
          <w:lang w:eastAsia="zh-CN"/>
        </w:rPr>
        <w:t>一、选址分析</w:t>
      </w:r>
      <w:bookmarkEnd w:id="2"/>
    </w:p>
    <w:p>
      <w:pPr>
        <w:pStyle w:val="Heading2"/>
        <w:rPr>
          <w:rFonts w:ascii="仿宋" w:eastAsia="仿宋" w:hAnsi="仿宋" w:cs="仿宋" w:hint="eastAsia"/>
          <w:lang w:eastAsia="zh-CN"/>
        </w:rPr>
      </w:pPr>
      <w:bookmarkStart w:id="3" w:name="_Toc15570"/>
      <w:r>
        <w:rPr>
          <w:rFonts w:ascii="仿宋" w:eastAsia="仿宋" w:hAnsi="仿宋" w:cs="仿宋" w:hint="eastAsia"/>
          <w:lang w:eastAsia="zh-CN"/>
        </w:rPr>
        <w:t>(一)、高品质研磨碳酸钙浆料项目选址原则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高品质研磨碳酸钙浆料项目选址是决定工业高品质研磨碳酸钙浆料项目成败的关键因素之一。根据现行政策，高品质研磨碳酸钙浆料项目选址必须符合一系列要求，以确保城乡建设、环境保护和资源利用的协调。以下是一些关于高品质研磨碳酸钙浆料项目选址的原则和要求，以满足政策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 符合总体规划： 高品质研磨碳酸钙浆料项目选址必须与当地城乡建设总体规划相一致。它应该符合工业高品质研磨碳酸钙浆料项目占地使用规划的要求，并与大气污染防治、水资源和自然生态保护政策相协调。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避开特殊区域：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高品质研磨碳酸钙浆料项目选址应避开自然保护区、风景名胜区、生活饮用水源地和其他特别需要保护的敏感性目标。这有助于维护自然环境的完整性和生态系统的稳定。</w:t>
      </w:r>
    </w:p>
    <w:p>
      <w:pPr>
        <w:ind w:firstLine="560" w:firstLineChars="200"/>
        <w:rPr>
          <w:rFonts w:ascii="仿宋" w:eastAsia="仿宋" w:hAnsi="仿宋" w:cs="仿宋" w:hint="eastAsia"/>
          <w:sz w:val="28"/>
        </w:rPr>
      </w:pPr>
      <w:r>
        <w:rPr>
          <w:rFonts w:ascii="仿宋" w:eastAsia="仿宋" w:hAnsi="仿宋" w:cs="仿宋" w:hint="eastAsia"/>
          <w:sz w:val="28"/>
          <w:lang w:eastAsia="zh-CN"/>
        </w:rPr>
        <w:t>3. 节约土地资源： 高品质研磨碳酸钙浆料项目选址应充分考虑土地资源的节约。最好选择空闲地、非耕地或荒地，以减少对良田或耕地的占用。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满足建设需求： 高品质研磨碳酸钙浆料项目选址应提供足够的场地，以满足工艺和辅助生产设施的建设需要。这有助于确保生产流程的高效运行。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5. 具备基础设施： 高品质研磨碳酸钙浆料项目选址应具备良好的生产基础条件，包括充足的水源、电力、运输和可靠的能源供应。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6. 交通便捷： 最好选址靠近交通主干道，以确保便捷的交通条件，有利于原材料和产成品的运输。此外，通讯也应便捷，以确保及时的市场信息反馈。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7. 排水条件： 高品质研磨碳酸钙浆料项目选址应地势平缓，便于排除雨水和处理生产、生活废水。</w:t>
      </w:r>
    </w:p>
    <w:p>
      <w:pPr>
        <w:ind w:firstLine="560" w:firstLineChars="200"/>
        <w:rPr>
          <w:rFonts w:ascii="仿宋" w:eastAsia="仿宋" w:hAnsi="仿宋" w:cs="仿宋" w:hint="eastAsia"/>
          <w:sz w:val="28"/>
        </w:rPr>
      </w:pPr>
      <w:r>
        <w:rPr>
          <w:rFonts w:ascii="仿宋" w:eastAsia="仿宋" w:hAnsi="仿宋" w:cs="仿宋" w:hint="eastAsia"/>
          <w:sz w:val="28"/>
          <w:lang w:eastAsia="zh-CN"/>
        </w:rPr>
        <w:t>8. 安全距离： 高品质研磨碳酸钙浆料项目选址应与居民区及环境污染敏感点保持足够的防护距离，以确保生产活动不会对人民健康和环境造成危害。</w:t>
      </w:r>
    </w:p>
    <w:p>
      <w:pPr>
        <w:ind w:firstLine="560" w:firstLineChars="200"/>
        <w:rPr>
          <w:rFonts w:ascii="仿宋" w:eastAsia="仿宋" w:hAnsi="仿宋" w:cs="仿宋" w:hint="eastAsia"/>
          <w:sz w:val="28"/>
        </w:rPr>
      </w:pPr>
      <w:r>
        <w:rPr>
          <w:rFonts w:ascii="仿宋" w:eastAsia="仿宋" w:hAnsi="仿宋" w:cs="仿宋" w:hint="eastAsia"/>
          <w:sz w:val="28"/>
          <w:lang w:eastAsia="zh-CN"/>
        </w:rPr>
        <w:t>高品质研磨碳酸钙浆料项目选址是高品质研磨碳酸钙浆料项目成功的第一步，符合政策要求的选址将有助于确保高品质研磨碳酸钙浆料项目的可持续发展，并避免对环境和社会造成不利影响。因此，在高品质研磨碳酸钙浆料项目规划和选址阶段，应认真考虑这些原则和要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https://d.book118.com/386022105112010051</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高品质研磨碳酸钙浆料相关行业公司成立报告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高品质研磨碳酸钙浆料相关行业公司成立报告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高品质研磨碳酸钙浆料相关行业公司成立报告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高品质研磨碳酸钙浆料相关行业公司成立报告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高品质研磨碳酸钙浆料相关行业公司成立报告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386022105112010051"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2024-01-26T18:47:00Z</dcterms:created>
  <dcterms:modified xsi:type="dcterms:W3CDTF">2024-01-26T18:47:23Z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0152748AAB984C5EB43A2618EFA7C564_11</vt:lpwstr>
  </property>
  <property fmtid="{D5CDD505-2E9C-101B-9397-08002B2CF9AE}" pid="3" name="KSOProductBuildVer">
    <vt:lpwstr>2052-12.1.0.16120</vt:lpwstr>
  </property>
</Properties>
</file>