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D459E" w14:paraId="6BD5F7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459E" w14:paraId="12CF46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459E" w14:paraId="18D3E9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459E" w:rsidRPr="008D459E" w14:paraId="6CCE2A04" w14:textId="73D5DC0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D459E">
        <w:rPr>
          <w:rFonts w:ascii="宋体" w:eastAsia="宋体" w:hAnsi="宋体" w:hint="eastAsia"/>
          <w:b/>
          <w:sz w:val="60"/>
        </w:rPr>
        <w:t>金属漆项目风险评估报告</w:t>
      </w:r>
    </w:p>
    <w:p w:rsidR="008D459E" w:rsidP="008D459E" w14:paraId="5EE13300" w14:textId="2E3971C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D459E">
        <w:rPr>
          <w:rFonts w:ascii="仿宋" w:eastAsia="仿宋" w:hAnsi="仿宋" w:hint="eastAsia"/>
          <w:b/>
          <w:sz w:val="40"/>
        </w:rPr>
        <w:t>目录</w:t>
      </w:r>
    </w:p>
    <w:p w:rsidR="008D459E" w14:paraId="3F2BAE97" w14:textId="18A1959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D459E" w14:paraId="09D5B38C" w14:textId="004E05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459E" w14:paraId="6655A96B" w14:textId="65C81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459E" w14:paraId="7F516A79" w14:textId="3200A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459E" w14:paraId="716EA6C7" w14:textId="7A9229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459E" w14:paraId="3D012631" w14:textId="73161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459E" w14:paraId="7022F00D" w14:textId="40CC7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D459E" w14:paraId="07602327" w14:textId="62594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D459E" w14:paraId="0E314F89" w14:textId="2564B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459E" w14:paraId="14C4EF5F" w14:textId="1E2463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459E" w14:paraId="621FD69E" w14:textId="773A1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459E" w14:paraId="7A7953B2" w14:textId="003B7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459E" w14:paraId="1B8CCDE0" w14:textId="5EDAC6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D459E" w14:paraId="03C2C7BF" w14:textId="5B9EC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D459E" w14:paraId="627594CB" w14:textId="36EF7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D459E" w14:paraId="53DA289B" w14:textId="1384D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D459E" w14:paraId="73549B9F" w14:textId="2C3E0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D459E" w14:paraId="0FE31063" w14:textId="44E9A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_Toc157955554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D459E" w14:paraId="14F84F8E" w14:textId="0AA84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D459E" w14:paraId="1510A6CC" w14:textId="2CB312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D459E" w14:paraId="3ADB9A08" w14:textId="43E42A8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D459E" w14:paraId="15B0E80B" w14:textId="0D9B5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(二)、金属漆项目对当地经济的影响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D459E" w14:paraId="3EC2BE3F" w14:textId="1D4F6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(三)、金属漆项目对当地社会的影响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D459E" w14:paraId="50093EF8" w14:textId="278D2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(四)、金属漆项目对当地文化的影响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_Toc157955560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D459E" w14:paraId="0DC17FE5" w14:textId="26DF00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_Toc157955561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D459E" w14:paraId="535438D3" w14:textId="5316A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_Toc157955562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D459E" w14:paraId="6114DF2D" w14:textId="43242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_Toc157955563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D459E" w14:paraId="78C2AA18" w14:textId="3E605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_Toc157955564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D459E" w14:paraId="5F04585F" w14:textId="531C8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D459E" w14:paraId="44BF25E1" w14:textId="231CD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459E" w14:paraId="741CFBC2" w14:textId="5D629E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D459E" w14:paraId="16F32535" w14:textId="1A8E1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D459E" w14:paraId="08E7331B" w14:textId="09111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D459E" w14:paraId="28A045E9" w14:textId="72CD2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_Toc157955570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D459E" w14:paraId="27A6D0D7" w14:textId="01B95B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_Toc157955571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D459E" w14:paraId="45A68FBD" w14:textId="4A3160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D459E" w14:paraId="21E51204" w14:textId="17CBE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D459E" w14:paraId="6BF0DA73" w14:textId="4B28D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(二)、评价金属漆项目风险分析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D459E" w14:paraId="11F9540F" w14:textId="2652EC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_Toc157955575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D459E" w14:paraId="251A74AE" w14:textId="119921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九、金属漆项目安全现状评价报告的后续管理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_Toc157955576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D459E" w14:paraId="02FAF7A7" w14:textId="14D87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_Toc157955577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D459E" w14:paraId="70FB7D3C" w14:textId="7F506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_Toc157955578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D459E" w14:paraId="7B005025" w14:textId="4FA40DA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_Toc157955579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D459E" w14:paraId="560F9B31" w14:textId="24BE1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_Toc157955580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D459E" w14:paraId="2FC19B77" w14:textId="341BC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_Toc157955581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D459E" w14:paraId="3175F6F4" w14:textId="6C9A9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_Toc157955582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D459E" w14:paraId="158FB680" w14:textId="69054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_Toc157955583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D459E" w14:paraId="45590765" w14:textId="7DE09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_Toc157955584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D459E" w14:paraId="037D7EB1" w14:textId="687B1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_Toc157955585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D459E" w14:paraId="00720D58" w14:textId="7BBA6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_Toc157955586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D459E" w14:paraId="32768F8F" w14:textId="26040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_Toc157955587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D459E" w14:paraId="096E2956" w14:textId="47BC4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_Toc157955588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D459E" w14:paraId="623472B0" w14:textId="50DE68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_Toc157955589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D459E" w14:paraId="1120B31A" w14:textId="5FDBF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_Toc157955590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D459E" w14:paraId="2E83B07B" w14:textId="5642F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_Toc157955591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D459E" w14:paraId="0D1635D4" w14:textId="3D4D1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_Toc157955592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D459E" w14:paraId="281BC302" w14:textId="5C4F73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_Toc157955593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D459E" w14:paraId="4C14F805" w14:textId="26C6B0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_Toc157955594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D459E" w14:paraId="5B7BBEEB" w14:textId="7B033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_Toc157955595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D459E" w14:paraId="355814D0" w14:textId="6EC9C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_Toc157955596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D459E" w14:paraId="0F23486E" w14:textId="61614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_Toc157955597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D459E" w14:paraId="579E67C5" w14:textId="001654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_Toc157955598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D459E" w14:paraId="72FFD92A" w14:textId="606ABD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_Toc157955599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D459E" w14:paraId="5C3B0FF9" w14:textId="0FFCB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_Toc157955600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D459E" w14:paraId="60E0BD10" w14:textId="594F1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_Toc157955601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https://d.book118.com/386045124201010044</w:t>
        </w:r>
      </w:hyperlink>
    </w:p>
    <w:p w:rsidR="008D459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:rsidP="00BE7976" w14:paraId="6A2C74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459E" w14:paraId="7F5554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:rsidP="00BE7976" w14:paraId="46781DFF" w14:textId="386A10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D459E" w14:paraId="087A71D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14:paraId="6462FEB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:rsidP="00BE79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459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:rsidP="00BE7976" w14:textId="386A10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D459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:rsidP="00BE79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459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:rsidP="00BE7976" w14:textId="386A10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D459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:rsidP="00BE79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459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:rsidP="00BE7976" w14:textId="386A10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D459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14:paraId="2D41158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:rsidRPr="008D459E" w:rsidP="008D459E" w14:paraId="391D0160" w14:textId="44D255D9">
    <w:pPr>
      <w:pStyle w:val="Header"/>
      <w:rPr>
        <w:rFonts w:ascii="仿宋" w:eastAsia="仿宋" w:hAnsi="仿宋"/>
      </w:rPr>
    </w:pPr>
    <w:r w:rsidRPr="008D459E">
      <w:rPr>
        <w:rFonts w:ascii="仿宋" w:eastAsia="仿宋" w:hAnsi="仿宋" w:hint="eastAsia"/>
      </w:rPr>
      <w:t>金属漆项目风险评估报告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14:paraId="64ABEE6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:rsidRPr="008D459E" w:rsidP="008D459E" w14:textId="44D255D9">
    <w:pPr>
      <w:pStyle w:val="Header"/>
      <w:rPr>
        <w:rFonts w:ascii="仿宋" w:eastAsia="仿宋" w:hAnsi="仿宋"/>
      </w:rPr>
    </w:pPr>
    <w:r w:rsidRPr="008D459E">
      <w:rPr>
        <w:rFonts w:ascii="仿宋" w:eastAsia="仿宋" w:hAnsi="仿宋" w:hint="eastAsia"/>
      </w:rPr>
      <w:t>金属漆项目风险评估报告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:rsidRPr="008D459E" w:rsidP="008D459E" w14:textId="44D255D9">
    <w:pPr>
      <w:pStyle w:val="Header"/>
      <w:rPr>
        <w:rFonts w:ascii="仿宋" w:eastAsia="仿宋" w:hAnsi="仿宋"/>
      </w:rPr>
    </w:pPr>
    <w:r w:rsidRPr="008D459E">
      <w:rPr>
        <w:rFonts w:ascii="仿宋" w:eastAsia="仿宋" w:hAnsi="仿宋" w:hint="eastAsia"/>
      </w:rPr>
      <w:t>金属漆项目风险评估报告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:rsidRPr="008D459E" w:rsidP="008D459E" w14:textId="44D255D9">
    <w:pPr>
      <w:pStyle w:val="Header"/>
      <w:rPr>
        <w:rFonts w:ascii="仿宋" w:eastAsia="仿宋" w:hAnsi="仿宋"/>
      </w:rPr>
    </w:pPr>
    <w:r w:rsidRPr="008D459E">
      <w:rPr>
        <w:rFonts w:ascii="仿宋" w:eastAsia="仿宋" w:hAnsi="仿宋" w:hint="eastAsia"/>
      </w:rPr>
      <w:t>金属漆项目风险评估报告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45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9E"/>
    <w:rsid w:val="008D459E"/>
    <w:rsid w:val="00BE797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9FDBDF"/>
  <w15:chartTrackingRefBased/>
  <w15:docId w15:val="{9A36D8B6-D703-4F1E-9CC6-53629E6DA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D45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D459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D459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D459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D45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D459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D45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D459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D459E"/>
  </w:style>
  <w:style w:type="paragraph" w:styleId="TOC1">
    <w:name w:val="toc 1"/>
    <w:basedOn w:val="Normal"/>
    <w:next w:val="Normal"/>
    <w:autoRedefine/>
    <w:uiPriority w:val="39"/>
    <w:unhideWhenUsed/>
    <w:rsid w:val="008D459E"/>
  </w:style>
  <w:style w:type="paragraph" w:styleId="TOC2">
    <w:name w:val="toc 2"/>
    <w:basedOn w:val="Normal"/>
    <w:next w:val="Normal"/>
    <w:autoRedefine/>
    <w:uiPriority w:val="39"/>
    <w:unhideWhenUsed/>
    <w:rsid w:val="008D459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8604512420101004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7062</Words>
  <Characters>40254</Characters>
  <Application>Microsoft Office Word</Application>
  <DocSecurity>0</DocSecurity>
  <Lines>335</Lines>
  <Paragraphs>94</Paragraphs>
  <ScaleCrop>false</ScaleCrop>
  <Company/>
  <LinksUpToDate>false</LinksUpToDate>
  <CharactersWithSpaces>47222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2024-02-04T08:11:00Z</dcterms:created>
  <dcterms:modified xsi:type="dcterms:W3CDTF">2024-02-04T08:12:00Z</dcterms:modified>
</cp:coreProperties>
</file>