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低水碳比甲烷转化催化剂项目建设总纲及方案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95" w:history="1">
        <w:r>
          <w:rPr>
            <w:rFonts w:ascii="仿宋" w:eastAsia="仿宋" w:hAnsi="仿宋" w:cs="仿宋" w:hint="eastAsia"/>
            <w:lang w:eastAsia="zh-CN"/>
          </w:rPr>
          <w:t>概论</w:t>
        </w:r>
        <w:r>
          <w:tab/>
        </w:r>
        <w:r>
          <w:fldChar w:fldCharType="begin"/>
        </w:r>
        <w:r>
          <w:instrText xml:space="preserve"> PAGEREF _Toc11495 \h </w:instrText>
        </w:r>
        <w:r>
          <w:fldChar w:fldCharType="separate"/>
        </w:r>
        <w:r>
          <w:t>3</w:t>
        </w:r>
        <w:r>
          <w:fldChar w:fldCharType="end"/>
        </w:r>
      </w:hyperlink>
    </w:p>
    <w:p>
      <w:pPr>
        <w:pStyle w:val="TOC1"/>
        <w:tabs>
          <w:tab w:val="right" w:leader="dot" w:pos="8306"/>
        </w:tabs>
      </w:pPr>
      <w:hyperlink w:anchor="_Toc12987" w:history="1">
        <w:r>
          <w:rPr>
            <w:rFonts w:ascii="仿宋" w:eastAsia="仿宋" w:hAnsi="仿宋" w:cs="仿宋" w:hint="eastAsia"/>
            <w:lang w:eastAsia="zh-CN"/>
          </w:rPr>
          <w:t>一、项目监理与质量保证</w:t>
        </w:r>
        <w:r>
          <w:tab/>
        </w:r>
        <w:r>
          <w:fldChar w:fldCharType="begin"/>
        </w:r>
        <w:r>
          <w:instrText xml:space="preserve"> PAGEREF _Toc12987 \h </w:instrText>
        </w:r>
        <w:r>
          <w:fldChar w:fldCharType="separate"/>
        </w:r>
        <w:r>
          <w:t>3</w:t>
        </w:r>
        <w:r>
          <w:fldChar w:fldCharType="end"/>
        </w:r>
      </w:hyperlink>
    </w:p>
    <w:p>
      <w:pPr>
        <w:pStyle w:val="TOC2"/>
        <w:tabs>
          <w:tab w:val="right" w:leader="dot" w:pos="8306"/>
        </w:tabs>
      </w:pPr>
      <w:hyperlink w:anchor="_Toc26086" w:history="1">
        <w:r>
          <w:rPr>
            <w:rFonts w:ascii="仿宋" w:eastAsia="仿宋" w:hAnsi="仿宋" w:cs="仿宋" w:hint="eastAsia"/>
            <w:lang w:eastAsia="zh-CN"/>
          </w:rPr>
          <w:t>(一)、监理体系构建</w:t>
        </w:r>
        <w:r>
          <w:tab/>
        </w:r>
        <w:r>
          <w:fldChar w:fldCharType="begin"/>
        </w:r>
        <w:r>
          <w:instrText xml:space="preserve"> PAGEREF _Toc26086 \h </w:instrText>
        </w:r>
        <w:r>
          <w:fldChar w:fldCharType="separate"/>
        </w:r>
        <w:r>
          <w:t>3</w:t>
        </w:r>
        <w:r>
          <w:fldChar w:fldCharType="end"/>
        </w:r>
      </w:hyperlink>
    </w:p>
    <w:p>
      <w:pPr>
        <w:pStyle w:val="TOC2"/>
        <w:tabs>
          <w:tab w:val="right" w:leader="dot" w:pos="8306"/>
        </w:tabs>
      </w:pPr>
      <w:hyperlink w:anchor="_Toc15136" w:history="1">
        <w:r>
          <w:rPr>
            <w:rFonts w:ascii="仿宋" w:eastAsia="仿宋" w:hAnsi="仿宋" w:cs="仿宋" w:hint="eastAsia"/>
            <w:lang w:eastAsia="zh-CN"/>
          </w:rPr>
          <w:t>(二)、质量保证体系实施</w:t>
        </w:r>
        <w:r>
          <w:tab/>
        </w:r>
        <w:r>
          <w:fldChar w:fldCharType="begin"/>
        </w:r>
        <w:r>
          <w:instrText xml:space="preserve"> PAGEREF _Toc15136 \h </w:instrText>
        </w:r>
        <w:r>
          <w:fldChar w:fldCharType="separate"/>
        </w:r>
        <w:r>
          <w:t>4</w:t>
        </w:r>
        <w:r>
          <w:fldChar w:fldCharType="end"/>
        </w:r>
      </w:hyperlink>
    </w:p>
    <w:p>
      <w:pPr>
        <w:pStyle w:val="TOC2"/>
        <w:tabs>
          <w:tab w:val="right" w:leader="dot" w:pos="8306"/>
        </w:tabs>
      </w:pPr>
      <w:hyperlink w:anchor="_Toc31028" w:history="1">
        <w:r>
          <w:rPr>
            <w:rFonts w:ascii="仿宋" w:eastAsia="仿宋" w:hAnsi="仿宋" w:cs="仿宋" w:hint="eastAsia"/>
            <w:lang w:eastAsia="zh-CN"/>
          </w:rPr>
          <w:t>(三)、监理与质量控制流程</w:t>
        </w:r>
        <w:r>
          <w:tab/>
        </w:r>
        <w:r>
          <w:fldChar w:fldCharType="begin"/>
        </w:r>
        <w:r>
          <w:instrText xml:space="preserve"> PAGEREF _Toc31028 \h </w:instrText>
        </w:r>
        <w:r>
          <w:fldChar w:fldCharType="separate"/>
        </w:r>
        <w:r>
          <w:t>4</w:t>
        </w:r>
        <w:r>
          <w:fldChar w:fldCharType="end"/>
        </w:r>
      </w:hyperlink>
    </w:p>
    <w:p>
      <w:pPr>
        <w:pStyle w:val="TOC1"/>
        <w:tabs>
          <w:tab w:val="right" w:leader="dot" w:pos="8306"/>
        </w:tabs>
      </w:pPr>
      <w:hyperlink w:anchor="_Toc10206" w:history="1">
        <w:r>
          <w:rPr>
            <w:rFonts w:ascii="仿宋" w:eastAsia="仿宋" w:hAnsi="仿宋" w:cs="仿宋" w:hint="eastAsia"/>
            <w:lang w:eastAsia="zh-CN"/>
          </w:rPr>
          <w:t>二、项目选址研究</w:t>
        </w:r>
        <w:r>
          <w:tab/>
        </w:r>
        <w:r>
          <w:fldChar w:fldCharType="begin"/>
        </w:r>
        <w:r>
          <w:instrText xml:space="preserve"> PAGEREF _Toc10206 \h </w:instrText>
        </w:r>
        <w:r>
          <w:fldChar w:fldCharType="separate"/>
        </w:r>
        <w:r>
          <w:t>5</w:t>
        </w:r>
        <w:r>
          <w:fldChar w:fldCharType="end"/>
        </w:r>
      </w:hyperlink>
    </w:p>
    <w:p>
      <w:pPr>
        <w:pStyle w:val="TOC2"/>
        <w:tabs>
          <w:tab w:val="right" w:leader="dot" w:pos="8306"/>
        </w:tabs>
      </w:pPr>
      <w:hyperlink w:anchor="_Toc15001" w:history="1">
        <w:r>
          <w:rPr>
            <w:rFonts w:ascii="仿宋" w:eastAsia="仿宋" w:hAnsi="仿宋" w:cs="仿宋" w:hint="eastAsia"/>
            <w:lang w:eastAsia="zh-CN"/>
          </w:rPr>
          <w:t>(一)、项目选址原则</w:t>
        </w:r>
        <w:r>
          <w:tab/>
        </w:r>
        <w:r>
          <w:fldChar w:fldCharType="begin"/>
        </w:r>
        <w:r>
          <w:instrText xml:space="preserve"> PAGEREF _Toc15001 \h </w:instrText>
        </w:r>
        <w:r>
          <w:fldChar w:fldCharType="separate"/>
        </w:r>
        <w:r>
          <w:t>5</w:t>
        </w:r>
        <w:r>
          <w:fldChar w:fldCharType="end"/>
        </w:r>
      </w:hyperlink>
    </w:p>
    <w:p>
      <w:pPr>
        <w:pStyle w:val="TOC2"/>
        <w:tabs>
          <w:tab w:val="right" w:leader="dot" w:pos="8306"/>
        </w:tabs>
      </w:pPr>
      <w:hyperlink w:anchor="_Toc23021" w:history="1">
        <w:r>
          <w:rPr>
            <w:rFonts w:ascii="仿宋" w:eastAsia="仿宋" w:hAnsi="仿宋" w:cs="仿宋" w:hint="eastAsia"/>
            <w:lang w:eastAsia="zh-CN"/>
          </w:rPr>
          <w:t>(二)、项目选址</w:t>
        </w:r>
        <w:r>
          <w:tab/>
        </w:r>
        <w:r>
          <w:fldChar w:fldCharType="begin"/>
        </w:r>
        <w:r>
          <w:instrText xml:space="preserve"> PAGEREF _Toc23021 \h </w:instrText>
        </w:r>
        <w:r>
          <w:fldChar w:fldCharType="separate"/>
        </w:r>
        <w:r>
          <w:t>8</w:t>
        </w:r>
        <w:r>
          <w:fldChar w:fldCharType="end"/>
        </w:r>
      </w:hyperlink>
    </w:p>
    <w:p>
      <w:pPr>
        <w:pStyle w:val="TOC2"/>
        <w:tabs>
          <w:tab w:val="right" w:leader="dot" w:pos="8306"/>
        </w:tabs>
      </w:pPr>
      <w:hyperlink w:anchor="_Toc6739" w:history="1">
        <w:r>
          <w:rPr>
            <w:rFonts w:ascii="仿宋" w:eastAsia="仿宋" w:hAnsi="仿宋" w:cs="仿宋" w:hint="eastAsia"/>
            <w:lang w:eastAsia="zh-CN"/>
          </w:rPr>
          <w:t>(三)、建设条件分析</w:t>
        </w:r>
        <w:r>
          <w:tab/>
        </w:r>
        <w:r>
          <w:fldChar w:fldCharType="begin"/>
        </w:r>
        <w:r>
          <w:instrText xml:space="preserve"> PAGEREF _Toc6739 \h </w:instrText>
        </w:r>
        <w:r>
          <w:fldChar w:fldCharType="separate"/>
        </w:r>
        <w:r>
          <w:t>10</w:t>
        </w:r>
        <w:r>
          <w:fldChar w:fldCharType="end"/>
        </w:r>
      </w:hyperlink>
    </w:p>
    <w:p>
      <w:pPr>
        <w:pStyle w:val="TOC2"/>
        <w:tabs>
          <w:tab w:val="right" w:leader="dot" w:pos="8306"/>
        </w:tabs>
      </w:pPr>
      <w:hyperlink w:anchor="_Toc20266" w:history="1">
        <w:r>
          <w:rPr>
            <w:rFonts w:ascii="仿宋" w:eastAsia="仿宋" w:hAnsi="仿宋" w:cs="仿宋" w:hint="eastAsia"/>
            <w:lang w:eastAsia="zh-CN"/>
          </w:rPr>
          <w:t>(四)、用地控制指标</w:t>
        </w:r>
        <w:r>
          <w:tab/>
        </w:r>
        <w:r>
          <w:fldChar w:fldCharType="begin"/>
        </w:r>
        <w:r>
          <w:instrText xml:space="preserve"> PAGEREF _Toc20266 \h </w:instrText>
        </w:r>
        <w:r>
          <w:fldChar w:fldCharType="separate"/>
        </w:r>
        <w:r>
          <w:t>12</w:t>
        </w:r>
        <w:r>
          <w:fldChar w:fldCharType="end"/>
        </w:r>
      </w:hyperlink>
    </w:p>
    <w:p>
      <w:pPr>
        <w:pStyle w:val="TOC2"/>
        <w:tabs>
          <w:tab w:val="right" w:leader="dot" w:pos="8306"/>
        </w:tabs>
      </w:pPr>
      <w:hyperlink w:anchor="_Toc6908" w:history="1">
        <w:r>
          <w:rPr>
            <w:rFonts w:ascii="仿宋" w:eastAsia="仿宋" w:hAnsi="仿宋" w:cs="仿宋" w:hint="eastAsia"/>
            <w:lang w:eastAsia="zh-CN"/>
          </w:rPr>
          <w:t>(五)、地总体要求</w:t>
        </w:r>
        <w:r>
          <w:tab/>
        </w:r>
        <w:r>
          <w:fldChar w:fldCharType="begin"/>
        </w:r>
        <w:r>
          <w:instrText xml:space="preserve"> PAGEREF _Toc6908 \h </w:instrText>
        </w:r>
        <w:r>
          <w:fldChar w:fldCharType="separate"/>
        </w:r>
        <w:r>
          <w:t>13</w:t>
        </w:r>
        <w:r>
          <w:fldChar w:fldCharType="end"/>
        </w:r>
      </w:hyperlink>
    </w:p>
    <w:p>
      <w:pPr>
        <w:pStyle w:val="TOC2"/>
        <w:tabs>
          <w:tab w:val="right" w:leader="dot" w:pos="8306"/>
        </w:tabs>
      </w:pPr>
      <w:hyperlink w:anchor="_Toc21297" w:history="1">
        <w:r>
          <w:rPr>
            <w:rFonts w:ascii="仿宋" w:eastAsia="仿宋" w:hAnsi="仿宋" w:cs="仿宋" w:hint="eastAsia"/>
            <w:lang w:eastAsia="zh-CN"/>
          </w:rPr>
          <w:t>(六)、节约用地措施</w:t>
        </w:r>
        <w:r>
          <w:tab/>
        </w:r>
        <w:r>
          <w:fldChar w:fldCharType="begin"/>
        </w:r>
        <w:r>
          <w:instrText xml:space="preserve"> PAGEREF _Toc21297 \h </w:instrText>
        </w:r>
        <w:r>
          <w:fldChar w:fldCharType="separate"/>
        </w:r>
        <w:r>
          <w:t>14</w:t>
        </w:r>
        <w:r>
          <w:fldChar w:fldCharType="end"/>
        </w:r>
      </w:hyperlink>
    </w:p>
    <w:p>
      <w:pPr>
        <w:pStyle w:val="TOC2"/>
        <w:tabs>
          <w:tab w:val="right" w:leader="dot" w:pos="8306"/>
        </w:tabs>
      </w:pPr>
      <w:hyperlink w:anchor="_Toc1921" w:history="1">
        <w:r>
          <w:rPr>
            <w:rFonts w:ascii="仿宋" w:eastAsia="仿宋" w:hAnsi="仿宋" w:cs="仿宋" w:hint="eastAsia"/>
            <w:lang w:eastAsia="zh-CN"/>
          </w:rPr>
          <w:t>(七)、选址综合评价</w:t>
        </w:r>
        <w:r>
          <w:tab/>
        </w:r>
        <w:r>
          <w:fldChar w:fldCharType="begin"/>
        </w:r>
        <w:r>
          <w:instrText xml:space="preserve"> PAGEREF _Toc1921 \h </w:instrText>
        </w:r>
        <w:r>
          <w:fldChar w:fldCharType="separate"/>
        </w:r>
        <w:r>
          <w:t>16</w:t>
        </w:r>
        <w:r>
          <w:fldChar w:fldCharType="end"/>
        </w:r>
      </w:hyperlink>
    </w:p>
    <w:p>
      <w:pPr>
        <w:pStyle w:val="TOC1"/>
        <w:tabs>
          <w:tab w:val="right" w:leader="dot" w:pos="8306"/>
        </w:tabs>
      </w:pPr>
      <w:hyperlink w:anchor="_Toc1015" w:history="1">
        <w:r>
          <w:rPr>
            <w:rFonts w:ascii="仿宋" w:eastAsia="仿宋" w:hAnsi="仿宋" w:cs="仿宋" w:hint="eastAsia"/>
            <w:lang w:eastAsia="zh-CN"/>
          </w:rPr>
          <w:t>三、背景、必要性分析</w:t>
        </w:r>
        <w:r>
          <w:tab/>
        </w:r>
        <w:r>
          <w:fldChar w:fldCharType="begin"/>
        </w:r>
        <w:r>
          <w:instrText xml:space="preserve"> PAGEREF _Toc1015 \h </w:instrText>
        </w:r>
        <w:r>
          <w:fldChar w:fldCharType="separate"/>
        </w:r>
        <w:r>
          <w:t>17</w:t>
        </w:r>
        <w:r>
          <w:fldChar w:fldCharType="end"/>
        </w:r>
      </w:hyperlink>
    </w:p>
    <w:p>
      <w:pPr>
        <w:pStyle w:val="TOC2"/>
        <w:tabs>
          <w:tab w:val="right" w:leader="dot" w:pos="8306"/>
        </w:tabs>
      </w:pPr>
      <w:hyperlink w:anchor="_Toc29140" w:history="1">
        <w:r>
          <w:rPr>
            <w:rFonts w:ascii="仿宋" w:eastAsia="仿宋" w:hAnsi="仿宋" w:cs="仿宋" w:hint="eastAsia"/>
            <w:lang w:eastAsia="zh-CN"/>
          </w:rPr>
          <w:t>(一)、项目建设背景</w:t>
        </w:r>
        <w:r>
          <w:tab/>
        </w:r>
        <w:r>
          <w:fldChar w:fldCharType="begin"/>
        </w:r>
        <w:r>
          <w:instrText xml:space="preserve"> PAGEREF _Toc29140 \h </w:instrText>
        </w:r>
        <w:r>
          <w:fldChar w:fldCharType="separate"/>
        </w:r>
        <w:r>
          <w:t>17</w:t>
        </w:r>
        <w:r>
          <w:fldChar w:fldCharType="end"/>
        </w:r>
      </w:hyperlink>
    </w:p>
    <w:p>
      <w:pPr>
        <w:pStyle w:val="TOC2"/>
        <w:tabs>
          <w:tab w:val="right" w:leader="dot" w:pos="8306"/>
        </w:tabs>
      </w:pPr>
      <w:hyperlink w:anchor="_Toc12332" w:history="1">
        <w:r>
          <w:rPr>
            <w:rFonts w:ascii="仿宋" w:eastAsia="仿宋" w:hAnsi="仿宋" w:cs="仿宋" w:hint="eastAsia"/>
            <w:lang w:eastAsia="zh-CN"/>
          </w:rPr>
          <w:t>(二)、必要性分析</w:t>
        </w:r>
        <w:r>
          <w:tab/>
        </w:r>
        <w:r>
          <w:fldChar w:fldCharType="begin"/>
        </w:r>
        <w:r>
          <w:instrText xml:space="preserve"> PAGEREF _Toc12332 \h </w:instrText>
        </w:r>
        <w:r>
          <w:fldChar w:fldCharType="separate"/>
        </w:r>
        <w:r>
          <w:t>18</w:t>
        </w:r>
        <w:r>
          <w:fldChar w:fldCharType="end"/>
        </w:r>
      </w:hyperlink>
    </w:p>
    <w:p>
      <w:pPr>
        <w:pStyle w:val="TOC2"/>
        <w:tabs>
          <w:tab w:val="right" w:leader="dot" w:pos="8306"/>
        </w:tabs>
      </w:pPr>
      <w:hyperlink w:anchor="_Toc2123" w:history="1">
        <w:r>
          <w:rPr>
            <w:rFonts w:ascii="仿宋" w:eastAsia="仿宋" w:hAnsi="仿宋" w:cs="仿宋" w:hint="eastAsia"/>
            <w:lang w:eastAsia="zh-CN"/>
          </w:rPr>
          <w:t>(三)、项目建设有利条件</w:t>
        </w:r>
        <w:r>
          <w:tab/>
        </w:r>
        <w:r>
          <w:fldChar w:fldCharType="begin"/>
        </w:r>
        <w:r>
          <w:instrText xml:space="preserve"> PAGEREF _Toc2123 \h </w:instrText>
        </w:r>
        <w:r>
          <w:fldChar w:fldCharType="separate"/>
        </w:r>
        <w:r>
          <w:t>19</w:t>
        </w:r>
        <w:r>
          <w:fldChar w:fldCharType="end"/>
        </w:r>
      </w:hyperlink>
    </w:p>
    <w:p>
      <w:pPr>
        <w:pStyle w:val="TOC1"/>
        <w:tabs>
          <w:tab w:val="right" w:leader="dot" w:pos="8306"/>
        </w:tabs>
      </w:pPr>
      <w:hyperlink w:anchor="_Toc1451" w:history="1">
        <w:r>
          <w:rPr>
            <w:rFonts w:ascii="仿宋" w:eastAsia="仿宋" w:hAnsi="仿宋" w:cs="仿宋" w:hint="eastAsia"/>
            <w:lang w:eastAsia="zh-CN"/>
          </w:rPr>
          <w:t>四、低水碳比甲烷转化催化剂项目概论</w:t>
        </w:r>
        <w:r>
          <w:tab/>
        </w:r>
        <w:r>
          <w:fldChar w:fldCharType="begin"/>
        </w:r>
        <w:r>
          <w:instrText xml:space="preserve"> PAGEREF _Toc1451 \h </w:instrText>
        </w:r>
        <w:r>
          <w:fldChar w:fldCharType="separate"/>
        </w:r>
        <w:r>
          <w:t>21</w:t>
        </w:r>
        <w:r>
          <w:fldChar w:fldCharType="end"/>
        </w:r>
      </w:hyperlink>
    </w:p>
    <w:p>
      <w:pPr>
        <w:pStyle w:val="TOC2"/>
        <w:tabs>
          <w:tab w:val="right" w:leader="dot" w:pos="8306"/>
        </w:tabs>
      </w:pPr>
      <w:hyperlink w:anchor="_Toc32449" w:history="1">
        <w:r>
          <w:rPr>
            <w:rFonts w:ascii="仿宋" w:eastAsia="仿宋" w:hAnsi="仿宋" w:cs="仿宋" w:hint="eastAsia"/>
            <w:lang w:eastAsia="zh-CN"/>
          </w:rPr>
          <w:t>(一)、项目申报单位概况</w:t>
        </w:r>
        <w:r>
          <w:tab/>
        </w:r>
        <w:r>
          <w:fldChar w:fldCharType="begin"/>
        </w:r>
        <w:r>
          <w:instrText xml:space="preserve"> PAGEREF _Toc32449 \h </w:instrText>
        </w:r>
        <w:r>
          <w:fldChar w:fldCharType="separate"/>
        </w:r>
        <w:r>
          <w:t>21</w:t>
        </w:r>
        <w:r>
          <w:fldChar w:fldCharType="end"/>
        </w:r>
      </w:hyperlink>
    </w:p>
    <w:p>
      <w:pPr>
        <w:pStyle w:val="TOC2"/>
        <w:tabs>
          <w:tab w:val="right" w:leader="dot" w:pos="8306"/>
        </w:tabs>
      </w:pPr>
      <w:hyperlink w:anchor="_Toc30860" w:history="1">
        <w:r>
          <w:rPr>
            <w:rFonts w:ascii="仿宋" w:eastAsia="仿宋" w:hAnsi="仿宋" w:cs="仿宋" w:hint="eastAsia"/>
            <w:lang w:eastAsia="zh-CN"/>
          </w:rPr>
          <w:t>(二)、项目概况</w:t>
        </w:r>
        <w:r>
          <w:tab/>
        </w:r>
        <w:r>
          <w:fldChar w:fldCharType="begin"/>
        </w:r>
        <w:r>
          <w:instrText xml:space="preserve"> PAGEREF _Toc30860 \h </w:instrText>
        </w:r>
        <w:r>
          <w:fldChar w:fldCharType="separate"/>
        </w:r>
        <w:r>
          <w:t>22</w:t>
        </w:r>
        <w:r>
          <w:fldChar w:fldCharType="end"/>
        </w:r>
      </w:hyperlink>
    </w:p>
    <w:p>
      <w:pPr>
        <w:pStyle w:val="TOC1"/>
        <w:tabs>
          <w:tab w:val="right" w:leader="dot" w:pos="8306"/>
        </w:tabs>
      </w:pPr>
      <w:hyperlink w:anchor="_Toc29174" w:history="1">
        <w:r>
          <w:rPr>
            <w:rFonts w:ascii="仿宋" w:eastAsia="仿宋" w:hAnsi="仿宋" w:cs="仿宋" w:hint="eastAsia"/>
            <w:lang w:eastAsia="zh-CN"/>
          </w:rPr>
          <w:t>五、建设风险评估分析</w:t>
        </w:r>
        <w:r>
          <w:tab/>
        </w:r>
        <w:r>
          <w:fldChar w:fldCharType="begin"/>
        </w:r>
        <w:r>
          <w:instrText xml:space="preserve"> PAGEREF _Toc29174 \h </w:instrText>
        </w:r>
        <w:r>
          <w:fldChar w:fldCharType="separate"/>
        </w:r>
        <w:r>
          <w:t>25</w:t>
        </w:r>
        <w:r>
          <w:fldChar w:fldCharType="end"/>
        </w:r>
      </w:hyperlink>
    </w:p>
    <w:p>
      <w:pPr>
        <w:pStyle w:val="TOC2"/>
        <w:tabs>
          <w:tab w:val="right" w:leader="dot" w:pos="8306"/>
        </w:tabs>
      </w:pPr>
      <w:hyperlink w:anchor="_Toc20363" w:history="1">
        <w:r>
          <w:rPr>
            <w:rFonts w:ascii="仿宋" w:eastAsia="仿宋" w:hAnsi="仿宋" w:cs="仿宋" w:hint="eastAsia"/>
            <w:lang w:eastAsia="zh-CN"/>
          </w:rPr>
          <w:t>(一)、政策风险分析</w:t>
        </w:r>
        <w:r>
          <w:tab/>
        </w:r>
        <w:r>
          <w:fldChar w:fldCharType="begin"/>
        </w:r>
        <w:r>
          <w:instrText xml:space="preserve"> PAGEREF _Toc20363 \h </w:instrText>
        </w:r>
        <w:r>
          <w:fldChar w:fldCharType="separate"/>
        </w:r>
        <w:r>
          <w:t>25</w:t>
        </w:r>
        <w:r>
          <w:fldChar w:fldCharType="end"/>
        </w:r>
      </w:hyperlink>
    </w:p>
    <w:p>
      <w:pPr>
        <w:pStyle w:val="TOC2"/>
        <w:tabs>
          <w:tab w:val="right" w:leader="dot" w:pos="8306"/>
        </w:tabs>
      </w:pPr>
      <w:hyperlink w:anchor="_Toc7875" w:history="1">
        <w:r>
          <w:rPr>
            <w:rFonts w:ascii="仿宋" w:eastAsia="仿宋" w:hAnsi="仿宋" w:cs="仿宋" w:hint="eastAsia"/>
            <w:lang w:eastAsia="zh-CN"/>
          </w:rPr>
          <w:t>(二)、社会风险分析</w:t>
        </w:r>
        <w:r>
          <w:tab/>
        </w:r>
        <w:r>
          <w:fldChar w:fldCharType="begin"/>
        </w:r>
        <w:r>
          <w:instrText xml:space="preserve"> PAGEREF _Toc7875 \h </w:instrText>
        </w:r>
        <w:r>
          <w:fldChar w:fldCharType="separate"/>
        </w:r>
        <w:r>
          <w:t>26</w:t>
        </w:r>
        <w:r>
          <w:fldChar w:fldCharType="end"/>
        </w:r>
      </w:hyperlink>
    </w:p>
    <w:p>
      <w:pPr>
        <w:pStyle w:val="TOC2"/>
        <w:tabs>
          <w:tab w:val="right" w:leader="dot" w:pos="8306"/>
        </w:tabs>
      </w:pPr>
      <w:hyperlink w:anchor="_Toc26851" w:history="1">
        <w:r>
          <w:rPr>
            <w:rFonts w:ascii="仿宋" w:eastAsia="仿宋" w:hAnsi="仿宋" w:cs="仿宋" w:hint="eastAsia"/>
            <w:lang w:eastAsia="zh-CN"/>
          </w:rPr>
          <w:t>(三)、市场风险分析</w:t>
        </w:r>
        <w:r>
          <w:tab/>
        </w:r>
        <w:r>
          <w:fldChar w:fldCharType="begin"/>
        </w:r>
        <w:r>
          <w:instrText xml:space="preserve"> PAGEREF _Toc26851 \h </w:instrText>
        </w:r>
        <w:r>
          <w:fldChar w:fldCharType="separate"/>
        </w:r>
        <w:r>
          <w:t>28</w:t>
        </w:r>
        <w:r>
          <w:fldChar w:fldCharType="end"/>
        </w:r>
      </w:hyperlink>
    </w:p>
    <w:p>
      <w:pPr>
        <w:pStyle w:val="TOC2"/>
        <w:tabs>
          <w:tab w:val="right" w:leader="dot" w:pos="8306"/>
        </w:tabs>
      </w:pPr>
      <w:hyperlink w:anchor="_Toc21533" w:history="1">
        <w:r>
          <w:rPr>
            <w:rFonts w:ascii="仿宋" w:eastAsia="仿宋" w:hAnsi="仿宋" w:cs="仿宋" w:hint="eastAsia"/>
            <w:lang w:eastAsia="zh-CN"/>
          </w:rPr>
          <w:t>(四)、资金风险分析</w:t>
        </w:r>
        <w:r>
          <w:tab/>
        </w:r>
        <w:r>
          <w:fldChar w:fldCharType="begin"/>
        </w:r>
        <w:r>
          <w:instrText xml:space="preserve"> PAGEREF _Toc21533 \h </w:instrText>
        </w:r>
        <w:r>
          <w:fldChar w:fldCharType="separate"/>
        </w:r>
        <w:r>
          <w:t>28</w:t>
        </w:r>
        <w:r>
          <w:fldChar w:fldCharType="end"/>
        </w:r>
      </w:hyperlink>
    </w:p>
    <w:p>
      <w:pPr>
        <w:pStyle w:val="TOC2"/>
        <w:tabs>
          <w:tab w:val="right" w:leader="dot" w:pos="8306"/>
        </w:tabs>
      </w:pPr>
      <w:hyperlink w:anchor="_Toc8913" w:history="1">
        <w:r>
          <w:rPr>
            <w:rFonts w:ascii="仿宋" w:eastAsia="仿宋" w:hAnsi="仿宋" w:cs="仿宋" w:hint="eastAsia"/>
            <w:lang w:eastAsia="zh-CN"/>
          </w:rPr>
          <w:t>(五)、技术风险分析</w:t>
        </w:r>
        <w:r>
          <w:tab/>
        </w:r>
        <w:r>
          <w:fldChar w:fldCharType="begin"/>
        </w:r>
        <w:r>
          <w:instrText xml:space="preserve"> PAGEREF _Toc8913 \h </w:instrText>
        </w:r>
        <w:r>
          <w:fldChar w:fldCharType="separate"/>
        </w:r>
        <w:r>
          <w:t>29</w:t>
        </w:r>
        <w:r>
          <w:fldChar w:fldCharType="end"/>
        </w:r>
      </w:hyperlink>
    </w:p>
    <w:p>
      <w:pPr>
        <w:pStyle w:val="TOC2"/>
        <w:tabs>
          <w:tab w:val="right" w:leader="dot" w:pos="8306"/>
        </w:tabs>
      </w:pPr>
      <w:hyperlink w:anchor="_Toc32252" w:history="1">
        <w:r>
          <w:rPr>
            <w:rFonts w:ascii="仿宋" w:eastAsia="仿宋" w:hAnsi="仿宋" w:cs="仿宋" w:hint="eastAsia"/>
            <w:lang w:eastAsia="zh-CN"/>
          </w:rPr>
          <w:t>(六)、财务风险分析</w:t>
        </w:r>
        <w:r>
          <w:tab/>
        </w:r>
        <w:r>
          <w:fldChar w:fldCharType="begin"/>
        </w:r>
        <w:r>
          <w:instrText xml:space="preserve"> PAGEREF _Toc32252 \h </w:instrText>
        </w:r>
        <w:r>
          <w:fldChar w:fldCharType="separate"/>
        </w:r>
        <w:r>
          <w:t>31</w:t>
        </w:r>
        <w:r>
          <w:fldChar w:fldCharType="end"/>
        </w:r>
      </w:hyperlink>
    </w:p>
    <w:p>
      <w:pPr>
        <w:pStyle w:val="TOC2"/>
        <w:tabs>
          <w:tab w:val="right" w:leader="dot" w:pos="8306"/>
        </w:tabs>
      </w:pPr>
      <w:hyperlink w:anchor="_Toc27991" w:history="1">
        <w:r>
          <w:rPr>
            <w:rFonts w:ascii="仿宋" w:eastAsia="仿宋" w:hAnsi="仿宋" w:cs="仿宋" w:hint="eastAsia"/>
            <w:lang w:eastAsia="zh-CN"/>
          </w:rPr>
          <w:t>(七)、管理风险分析</w:t>
        </w:r>
        <w:r>
          <w:tab/>
        </w:r>
        <w:r>
          <w:fldChar w:fldCharType="begin"/>
        </w:r>
        <w:r>
          <w:instrText xml:space="preserve"> PAGEREF _Toc27991 \h </w:instrText>
        </w:r>
        <w:r>
          <w:fldChar w:fldCharType="separate"/>
        </w:r>
        <w:r>
          <w:t>32</w:t>
        </w:r>
        <w:r>
          <w:fldChar w:fldCharType="end"/>
        </w:r>
      </w:hyperlink>
    </w:p>
    <w:p>
      <w:pPr>
        <w:pStyle w:val="TOC2"/>
        <w:tabs>
          <w:tab w:val="right" w:leader="dot" w:pos="8306"/>
        </w:tabs>
      </w:pPr>
      <w:hyperlink w:anchor="_Toc22684" w:history="1">
        <w:r>
          <w:rPr>
            <w:rFonts w:ascii="仿宋" w:eastAsia="仿宋" w:hAnsi="仿宋" w:cs="仿宋" w:hint="eastAsia"/>
            <w:lang w:eastAsia="zh-CN"/>
          </w:rPr>
          <w:t>(八)、其它风险分析</w:t>
        </w:r>
        <w:r>
          <w:tab/>
        </w:r>
        <w:r>
          <w:fldChar w:fldCharType="begin"/>
        </w:r>
        <w:r>
          <w:instrText xml:space="preserve"> PAGEREF _Toc22684 \h </w:instrText>
        </w:r>
        <w:r>
          <w:fldChar w:fldCharType="separate"/>
        </w:r>
        <w:r>
          <w:t>34</w:t>
        </w:r>
        <w:r>
          <w:fldChar w:fldCharType="end"/>
        </w:r>
      </w:hyperlink>
    </w:p>
    <w:p>
      <w:pPr>
        <w:pStyle w:val="TOC2"/>
        <w:tabs>
          <w:tab w:val="right" w:leader="dot" w:pos="8306"/>
        </w:tabs>
      </w:pPr>
      <w:hyperlink w:anchor="_Toc30462" w:history="1">
        <w:r>
          <w:rPr>
            <w:rFonts w:ascii="仿宋" w:eastAsia="仿宋" w:hAnsi="仿宋" w:cs="仿宋" w:hint="eastAsia"/>
            <w:lang w:eastAsia="zh-CN"/>
          </w:rPr>
          <w:t>(九)、社会影响评估</w:t>
        </w:r>
        <w:r>
          <w:tab/>
        </w:r>
        <w:r>
          <w:fldChar w:fldCharType="begin"/>
        </w:r>
        <w:r>
          <w:instrText xml:space="preserve"> PAGEREF _Toc30462 \h </w:instrText>
        </w:r>
        <w:r>
          <w:fldChar w:fldCharType="separate"/>
        </w:r>
        <w:r>
          <w:t>35</w:t>
        </w:r>
        <w:r>
          <w:fldChar w:fldCharType="end"/>
        </w:r>
      </w:hyperlink>
    </w:p>
    <w:p>
      <w:pPr>
        <w:pStyle w:val="TOC1"/>
        <w:tabs>
          <w:tab w:val="right" w:leader="dot" w:pos="8306"/>
        </w:tabs>
      </w:pPr>
      <w:hyperlink w:anchor="_Toc5816" w:history="1">
        <w:r>
          <w:rPr>
            <w:rFonts w:ascii="仿宋" w:eastAsia="仿宋" w:hAnsi="仿宋" w:cs="仿宋" w:hint="eastAsia"/>
            <w:lang w:eastAsia="zh-CN"/>
          </w:rPr>
          <w:t>六、发展规划、产业政策和行业准入分析</w:t>
        </w:r>
        <w:r>
          <w:tab/>
        </w:r>
        <w:r>
          <w:fldChar w:fldCharType="begin"/>
        </w:r>
        <w:r>
          <w:instrText xml:space="preserve"> PAGEREF _Toc5816 \h </w:instrText>
        </w:r>
        <w:r>
          <w:fldChar w:fldCharType="separate"/>
        </w:r>
        <w:r>
          <w:t>37</w:t>
        </w:r>
        <w:r>
          <w:fldChar w:fldCharType="end"/>
        </w:r>
      </w:hyperlink>
    </w:p>
    <w:p>
      <w:pPr>
        <w:pStyle w:val="TOC2"/>
        <w:tabs>
          <w:tab w:val="right" w:leader="dot" w:pos="8306"/>
        </w:tabs>
      </w:pPr>
      <w:hyperlink w:anchor="_Toc13468" w:history="1">
        <w:r>
          <w:rPr>
            <w:rFonts w:ascii="仿宋" w:eastAsia="仿宋" w:hAnsi="仿宋" w:cs="仿宋" w:hint="eastAsia"/>
            <w:lang w:eastAsia="zh-CN"/>
          </w:rPr>
          <w:t>(一)、发展规划分析</w:t>
        </w:r>
        <w:r>
          <w:tab/>
        </w:r>
        <w:r>
          <w:fldChar w:fldCharType="begin"/>
        </w:r>
        <w:r>
          <w:instrText xml:space="preserve"> PAGEREF _Toc13468 \h </w:instrText>
        </w:r>
        <w:r>
          <w:fldChar w:fldCharType="separate"/>
        </w:r>
        <w:r>
          <w:t>37</w:t>
        </w:r>
        <w:r>
          <w:fldChar w:fldCharType="end"/>
        </w:r>
      </w:hyperlink>
    </w:p>
    <w:p>
      <w:pPr>
        <w:pStyle w:val="TOC2"/>
        <w:tabs>
          <w:tab w:val="right" w:leader="dot" w:pos="8306"/>
        </w:tabs>
      </w:pPr>
      <w:hyperlink w:anchor="_Toc23213" w:history="1">
        <w:r>
          <w:rPr>
            <w:rFonts w:ascii="仿宋" w:eastAsia="仿宋" w:hAnsi="仿宋" w:cs="仿宋" w:hint="eastAsia"/>
            <w:lang w:eastAsia="zh-CN"/>
          </w:rPr>
          <w:t>(二)、产业政策分析</w:t>
        </w:r>
        <w:r>
          <w:tab/>
        </w:r>
        <w:r>
          <w:fldChar w:fldCharType="begin"/>
        </w:r>
        <w:r>
          <w:instrText xml:space="preserve"> PAGEREF _Toc23213 \h </w:instrText>
        </w:r>
        <w:r>
          <w:fldChar w:fldCharType="separate"/>
        </w:r>
        <w:r>
          <w:t>39</w:t>
        </w:r>
        <w:r>
          <w:fldChar w:fldCharType="end"/>
        </w:r>
      </w:hyperlink>
    </w:p>
    <w:p>
      <w:pPr>
        <w:pStyle w:val="TOC2"/>
        <w:tabs>
          <w:tab w:val="right" w:leader="dot" w:pos="8306"/>
        </w:tabs>
      </w:pPr>
      <w:hyperlink w:anchor="_Toc17521" w:history="1">
        <w:r>
          <w:rPr>
            <w:rFonts w:ascii="仿宋" w:eastAsia="仿宋" w:hAnsi="仿宋" w:cs="仿宋" w:hint="eastAsia"/>
            <w:lang w:eastAsia="zh-CN"/>
          </w:rPr>
          <w:t>(三)、行业准入分析</w:t>
        </w:r>
        <w:r>
          <w:tab/>
        </w:r>
        <w:r>
          <w:fldChar w:fldCharType="begin"/>
        </w:r>
        <w:r>
          <w:instrText xml:space="preserve"> PAGEREF _Toc17521 \h </w:instrText>
        </w:r>
        <w:r>
          <w:fldChar w:fldCharType="separate"/>
        </w:r>
        <w:r>
          <w:t>41</w:t>
        </w:r>
        <w:r>
          <w:fldChar w:fldCharType="end"/>
        </w:r>
      </w:hyperlink>
    </w:p>
    <w:p>
      <w:pPr>
        <w:pStyle w:val="TOC1"/>
        <w:tabs>
          <w:tab w:val="right" w:leader="dot" w:pos="8306"/>
        </w:tabs>
      </w:pPr>
      <w:hyperlink w:anchor="_Toc8618" w:history="1">
        <w:r>
          <w:rPr>
            <w:rFonts w:ascii="仿宋" w:eastAsia="仿宋" w:hAnsi="仿宋" w:cs="仿宋" w:hint="eastAsia"/>
            <w:lang w:eastAsia="zh-CN"/>
          </w:rPr>
          <w:t>七、项目进度计划</w:t>
        </w:r>
        <w:r>
          <w:tab/>
        </w:r>
        <w:r>
          <w:fldChar w:fldCharType="begin"/>
        </w:r>
        <w:r>
          <w:instrText xml:space="preserve"> PAGEREF _Toc8618 \h </w:instrText>
        </w:r>
        <w:r>
          <w:fldChar w:fldCharType="separate"/>
        </w:r>
        <w:r>
          <w:t>42</w:t>
        </w:r>
        <w:r>
          <w:fldChar w:fldCharType="end"/>
        </w:r>
      </w:hyperlink>
    </w:p>
    <w:p>
      <w:pPr>
        <w:pStyle w:val="TOC2"/>
        <w:tabs>
          <w:tab w:val="right" w:leader="dot" w:pos="8306"/>
        </w:tabs>
      </w:pPr>
      <w:hyperlink w:anchor="_Toc28447" w:history="1">
        <w:r>
          <w:rPr>
            <w:rFonts w:ascii="仿宋" w:eastAsia="仿宋" w:hAnsi="仿宋" w:cs="仿宋" w:hint="eastAsia"/>
            <w:lang w:eastAsia="zh-CN"/>
          </w:rPr>
          <w:t>(一)、建设周期</w:t>
        </w:r>
        <w:r>
          <w:tab/>
        </w:r>
        <w:r>
          <w:fldChar w:fldCharType="begin"/>
        </w:r>
        <w:r>
          <w:instrText xml:space="preserve"> PAGEREF _Toc28447 \h </w:instrText>
        </w:r>
        <w:r>
          <w:fldChar w:fldCharType="separate"/>
        </w:r>
        <w:r>
          <w:t>42</w:t>
        </w:r>
        <w:r>
          <w:fldChar w:fldCharType="end"/>
        </w:r>
      </w:hyperlink>
    </w:p>
    <w:p>
      <w:pPr>
        <w:pStyle w:val="TOC2"/>
        <w:tabs>
          <w:tab w:val="right" w:leader="dot" w:pos="8306"/>
        </w:tabs>
      </w:pPr>
      <w:hyperlink w:anchor="_Toc31057" w:history="1">
        <w:r>
          <w:rPr>
            <w:rFonts w:ascii="仿宋" w:eastAsia="仿宋" w:hAnsi="仿宋" w:cs="仿宋" w:hint="eastAsia"/>
            <w:lang w:eastAsia="zh-CN"/>
          </w:rPr>
          <w:t>(二)、建设进度</w:t>
        </w:r>
        <w:r>
          <w:tab/>
        </w:r>
        <w:r>
          <w:fldChar w:fldCharType="begin"/>
        </w:r>
        <w:r>
          <w:instrText xml:space="preserve"> PAGEREF _Toc31057 \h </w:instrText>
        </w:r>
        <w:r>
          <w:fldChar w:fldCharType="separate"/>
        </w:r>
        <w:r>
          <w:t>42</w:t>
        </w:r>
        <w:r>
          <w:fldChar w:fldCharType="end"/>
        </w:r>
      </w:hyperlink>
    </w:p>
    <w:p>
      <w:pPr>
        <w:pStyle w:val="TOC2"/>
        <w:tabs>
          <w:tab w:val="right" w:leader="dot" w:pos="8306"/>
        </w:tabs>
      </w:pPr>
      <w:hyperlink w:anchor="_Toc23865" w:history="1">
        <w:r>
          <w:rPr>
            <w:rFonts w:ascii="仿宋" w:eastAsia="仿宋" w:hAnsi="仿宋" w:cs="仿宋" w:hint="eastAsia"/>
            <w:lang w:eastAsia="zh-CN"/>
          </w:rPr>
          <w:t>(三)、进度安排注意事项</w:t>
        </w:r>
        <w:r>
          <w:tab/>
        </w:r>
        <w:r>
          <w:fldChar w:fldCharType="begin"/>
        </w:r>
        <w:r>
          <w:instrText xml:space="preserve"> PAGEREF _Toc23865 \h </w:instrText>
        </w:r>
        <w:r>
          <w:fldChar w:fldCharType="separate"/>
        </w:r>
        <w:r>
          <w:t>44</w:t>
        </w:r>
        <w:r>
          <w:fldChar w:fldCharType="end"/>
        </w:r>
      </w:hyperlink>
    </w:p>
    <w:p>
      <w:pPr>
        <w:pStyle w:val="TOC2"/>
        <w:tabs>
          <w:tab w:val="right" w:leader="dot" w:pos="8306"/>
        </w:tabs>
      </w:pPr>
      <w:hyperlink w:anchor="_Toc23416" w:history="1">
        <w:r>
          <w:rPr>
            <w:rFonts w:ascii="仿宋" w:eastAsia="仿宋" w:hAnsi="仿宋" w:cs="仿宋" w:hint="eastAsia"/>
            <w:lang w:eastAsia="zh-CN"/>
          </w:rPr>
          <w:t>(四)、人力资源配置</w:t>
        </w:r>
        <w:r>
          <w:tab/>
        </w:r>
        <w:r>
          <w:fldChar w:fldCharType="begin"/>
        </w:r>
        <w:r>
          <w:instrText xml:space="preserve"> PAGEREF _Toc23416 \h </w:instrText>
        </w:r>
        <w:r>
          <w:fldChar w:fldCharType="separate"/>
        </w:r>
        <w:r>
          <w:t>44</w:t>
        </w:r>
        <w:r>
          <w:fldChar w:fldCharType="end"/>
        </w:r>
      </w:hyperlink>
    </w:p>
    <w:p>
      <w:pPr>
        <w:pStyle w:val="TOC2"/>
        <w:tabs>
          <w:tab w:val="right" w:leader="dot" w:pos="8306"/>
        </w:tabs>
      </w:pPr>
      <w:hyperlink w:anchor="_Toc3716" w:history="1">
        <w:r>
          <w:rPr>
            <w:rFonts w:ascii="仿宋" w:eastAsia="仿宋" w:hAnsi="仿宋" w:cs="仿宋" w:hint="eastAsia"/>
            <w:lang w:eastAsia="zh-CN"/>
          </w:rPr>
          <w:t>(五)、员工培训</w:t>
        </w:r>
        <w:r>
          <w:tab/>
        </w:r>
        <w:r>
          <w:fldChar w:fldCharType="begin"/>
        </w:r>
        <w:r>
          <w:instrText xml:space="preserve"> PAGEREF _Toc3716 \h </w:instrText>
        </w:r>
        <w:r>
          <w:fldChar w:fldCharType="separate"/>
        </w:r>
        <w:r>
          <w:t>46</w:t>
        </w:r>
        <w:r>
          <w:fldChar w:fldCharType="end"/>
        </w:r>
      </w:hyperlink>
    </w:p>
    <w:p>
      <w:pPr>
        <w:pStyle w:val="TOC2"/>
        <w:tabs>
          <w:tab w:val="right" w:leader="dot" w:pos="8306"/>
        </w:tabs>
      </w:pPr>
      <w:hyperlink w:anchor="_Toc10482" w:history="1">
        <w:r>
          <w:rPr>
            <w:rFonts w:ascii="仿宋" w:eastAsia="仿宋" w:hAnsi="仿宋" w:cs="仿宋" w:hint="eastAsia"/>
            <w:lang w:eastAsia="zh-CN"/>
          </w:rPr>
          <w:t>(六)、项目实施保障</w:t>
        </w:r>
        <w:r>
          <w:tab/>
        </w:r>
        <w:r>
          <w:fldChar w:fldCharType="begin"/>
        </w:r>
        <w:r>
          <w:instrText xml:space="preserve"> PAGEREF _Toc10482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72" w:history="1">
        <w:r>
          <w:rPr>
            <w:rFonts w:ascii="仿宋" w:eastAsia="仿宋" w:hAnsi="仿宋" w:cs="仿宋" w:hint="eastAsia"/>
            <w:lang w:eastAsia="zh-CN"/>
          </w:rPr>
          <w:t>(七)、安全规范管理</w:t>
        </w:r>
        <w:r>
          <w:tab/>
        </w:r>
        <w:r>
          <w:fldChar w:fldCharType="begin"/>
        </w:r>
        <w:r>
          <w:instrText xml:space="preserve"> PAGEREF _Toc18472 \h </w:instrText>
        </w:r>
        <w:r>
          <w:fldChar w:fldCharType="separate"/>
        </w:r>
        <w:r>
          <w:t>48</w:t>
        </w:r>
        <w:r>
          <w:fldChar w:fldCharType="end"/>
        </w:r>
      </w:hyperlink>
    </w:p>
    <w:p>
      <w:pPr>
        <w:pStyle w:val="TOC1"/>
        <w:tabs>
          <w:tab w:val="right" w:leader="dot" w:pos="8306"/>
        </w:tabs>
      </w:pPr>
      <w:hyperlink w:anchor="_Toc17275" w:history="1">
        <w:r>
          <w:rPr>
            <w:rFonts w:ascii="仿宋" w:eastAsia="仿宋" w:hAnsi="仿宋" w:cs="仿宋" w:hint="eastAsia"/>
            <w:lang w:eastAsia="zh-CN"/>
          </w:rPr>
          <w:t>八、项目变更管理</w:t>
        </w:r>
        <w:r>
          <w:tab/>
        </w:r>
        <w:r>
          <w:fldChar w:fldCharType="begin"/>
        </w:r>
        <w:r>
          <w:instrText xml:space="preserve"> PAGEREF _Toc17275 \h </w:instrText>
        </w:r>
        <w:r>
          <w:fldChar w:fldCharType="separate"/>
        </w:r>
        <w:r>
          <w:t>50</w:t>
        </w:r>
        <w:r>
          <w:fldChar w:fldCharType="end"/>
        </w:r>
      </w:hyperlink>
    </w:p>
    <w:p>
      <w:pPr>
        <w:pStyle w:val="TOC2"/>
        <w:tabs>
          <w:tab w:val="right" w:leader="dot" w:pos="8306"/>
        </w:tabs>
      </w:pPr>
      <w:hyperlink w:anchor="_Toc6483" w:history="1">
        <w:r>
          <w:rPr>
            <w:rFonts w:ascii="仿宋" w:eastAsia="仿宋" w:hAnsi="仿宋" w:cs="仿宋" w:hint="eastAsia"/>
            <w:lang w:eastAsia="zh-CN"/>
          </w:rPr>
          <w:t>(一)、变更控制流程</w:t>
        </w:r>
        <w:r>
          <w:tab/>
        </w:r>
        <w:r>
          <w:fldChar w:fldCharType="begin"/>
        </w:r>
        <w:r>
          <w:instrText xml:space="preserve"> PAGEREF _Toc6483 \h </w:instrText>
        </w:r>
        <w:r>
          <w:fldChar w:fldCharType="separate"/>
        </w:r>
        <w:r>
          <w:t>50</w:t>
        </w:r>
        <w:r>
          <w:fldChar w:fldCharType="end"/>
        </w:r>
      </w:hyperlink>
    </w:p>
    <w:p>
      <w:pPr>
        <w:pStyle w:val="TOC2"/>
        <w:tabs>
          <w:tab w:val="right" w:leader="dot" w:pos="8306"/>
        </w:tabs>
      </w:pPr>
      <w:hyperlink w:anchor="_Toc2118" w:history="1">
        <w:r>
          <w:rPr>
            <w:rFonts w:ascii="仿宋" w:eastAsia="仿宋" w:hAnsi="仿宋" w:cs="仿宋" w:hint="eastAsia"/>
            <w:lang w:eastAsia="zh-CN"/>
          </w:rPr>
          <w:t>(二)、影响评估与处理</w:t>
        </w:r>
        <w:r>
          <w:tab/>
        </w:r>
        <w:r>
          <w:fldChar w:fldCharType="begin"/>
        </w:r>
        <w:r>
          <w:instrText xml:space="preserve"> PAGEREF _Toc2118 \h </w:instrText>
        </w:r>
        <w:r>
          <w:fldChar w:fldCharType="separate"/>
        </w:r>
        <w:r>
          <w:t>50</w:t>
        </w:r>
        <w:r>
          <w:fldChar w:fldCharType="end"/>
        </w:r>
      </w:hyperlink>
    </w:p>
    <w:p>
      <w:pPr>
        <w:pStyle w:val="TOC2"/>
        <w:tabs>
          <w:tab w:val="right" w:leader="dot" w:pos="8306"/>
        </w:tabs>
      </w:pPr>
      <w:hyperlink w:anchor="_Toc21032" w:history="1">
        <w:r>
          <w:rPr>
            <w:rFonts w:ascii="仿宋" w:eastAsia="仿宋" w:hAnsi="仿宋" w:cs="仿宋" w:hint="eastAsia"/>
            <w:lang w:eastAsia="zh-CN"/>
          </w:rPr>
          <w:t>(三)、变更记录与追踪</w:t>
        </w:r>
        <w:r>
          <w:tab/>
        </w:r>
        <w:r>
          <w:fldChar w:fldCharType="begin"/>
        </w:r>
        <w:r>
          <w:instrText xml:space="preserve"> PAGEREF _Toc21032 \h </w:instrText>
        </w:r>
        <w:r>
          <w:fldChar w:fldCharType="separate"/>
        </w:r>
        <w:r>
          <w:t>52</w:t>
        </w:r>
        <w:r>
          <w:fldChar w:fldCharType="end"/>
        </w:r>
      </w:hyperlink>
    </w:p>
    <w:p>
      <w:pPr>
        <w:pStyle w:val="TOC2"/>
        <w:tabs>
          <w:tab w:val="right" w:leader="dot" w:pos="8306"/>
        </w:tabs>
      </w:pPr>
      <w:hyperlink w:anchor="_Toc14272" w:history="1">
        <w:r>
          <w:rPr>
            <w:rFonts w:ascii="仿宋" w:eastAsia="仿宋" w:hAnsi="仿宋" w:cs="仿宋" w:hint="eastAsia"/>
            <w:lang w:eastAsia="zh-CN"/>
          </w:rPr>
          <w:t>(四)、变更管理策略</w:t>
        </w:r>
        <w:r>
          <w:tab/>
        </w:r>
        <w:r>
          <w:fldChar w:fldCharType="begin"/>
        </w:r>
        <w:r>
          <w:instrText xml:space="preserve"> PAGEREF _Toc14272 \h </w:instrText>
        </w:r>
        <w:r>
          <w:fldChar w:fldCharType="separate"/>
        </w:r>
        <w:r>
          <w:t>54</w:t>
        </w:r>
        <w:r>
          <w:fldChar w:fldCharType="end"/>
        </w:r>
      </w:hyperlink>
    </w:p>
    <w:p>
      <w:pPr>
        <w:pStyle w:val="TOC1"/>
        <w:tabs>
          <w:tab w:val="right" w:leader="dot" w:pos="8306"/>
        </w:tabs>
      </w:pPr>
      <w:hyperlink w:anchor="_Toc26350" w:history="1">
        <w:r>
          <w:rPr>
            <w:rFonts w:ascii="仿宋" w:eastAsia="仿宋" w:hAnsi="仿宋" w:cs="仿宋" w:hint="eastAsia"/>
            <w:lang w:eastAsia="zh-CN"/>
          </w:rPr>
          <w:t>九、经济效益与社会效益优化</w:t>
        </w:r>
        <w:r>
          <w:tab/>
        </w:r>
        <w:r>
          <w:fldChar w:fldCharType="begin"/>
        </w:r>
        <w:r>
          <w:instrText xml:space="preserve"> PAGEREF _Toc26350 \h </w:instrText>
        </w:r>
        <w:r>
          <w:fldChar w:fldCharType="separate"/>
        </w:r>
        <w:r>
          <w:t>55</w:t>
        </w:r>
        <w:r>
          <w:fldChar w:fldCharType="end"/>
        </w:r>
      </w:hyperlink>
    </w:p>
    <w:p>
      <w:pPr>
        <w:pStyle w:val="TOC2"/>
        <w:tabs>
          <w:tab w:val="right" w:leader="dot" w:pos="8306"/>
        </w:tabs>
      </w:pPr>
      <w:hyperlink w:anchor="_Toc31862" w:history="1">
        <w:r>
          <w:rPr>
            <w:rFonts w:ascii="仿宋" w:eastAsia="仿宋" w:hAnsi="仿宋" w:cs="仿宋" w:hint="eastAsia"/>
            <w:lang w:eastAsia="zh-CN"/>
          </w:rPr>
          <w:t>(一)、经济效益提升策略</w:t>
        </w:r>
        <w:r>
          <w:tab/>
        </w:r>
        <w:r>
          <w:fldChar w:fldCharType="begin"/>
        </w:r>
        <w:r>
          <w:instrText xml:space="preserve"> PAGEREF _Toc31862 \h </w:instrText>
        </w:r>
        <w:r>
          <w:fldChar w:fldCharType="separate"/>
        </w:r>
        <w:r>
          <w:t>55</w:t>
        </w:r>
        <w:r>
          <w:fldChar w:fldCharType="end"/>
        </w:r>
      </w:hyperlink>
    </w:p>
    <w:p>
      <w:pPr>
        <w:pStyle w:val="TOC2"/>
        <w:tabs>
          <w:tab w:val="right" w:leader="dot" w:pos="8306"/>
        </w:tabs>
      </w:pPr>
      <w:hyperlink w:anchor="_Toc18898" w:history="1">
        <w:r>
          <w:rPr>
            <w:rFonts w:ascii="仿宋" w:eastAsia="仿宋" w:hAnsi="仿宋" w:cs="仿宋" w:hint="eastAsia"/>
            <w:lang w:eastAsia="zh-CN"/>
          </w:rPr>
          <w:t>(二)、社会效益增强方案</w:t>
        </w:r>
        <w:r>
          <w:tab/>
        </w:r>
        <w:r>
          <w:fldChar w:fldCharType="begin"/>
        </w:r>
        <w:r>
          <w:instrText xml:space="preserve"> PAGEREF _Toc18898 \h </w:instrText>
        </w:r>
        <w:r>
          <w:fldChar w:fldCharType="separate"/>
        </w:r>
        <w:r>
          <w:t>57</w:t>
        </w:r>
        <w:r>
          <w:fldChar w:fldCharType="end"/>
        </w:r>
      </w:hyperlink>
    </w:p>
    <w:p>
      <w:pPr>
        <w:pStyle w:val="TOC1"/>
        <w:tabs>
          <w:tab w:val="right" w:leader="dot" w:pos="8306"/>
        </w:tabs>
      </w:pPr>
      <w:hyperlink w:anchor="_Toc4690" w:history="1">
        <w:r>
          <w:rPr>
            <w:rFonts w:ascii="仿宋" w:eastAsia="仿宋" w:hAnsi="仿宋" w:cs="仿宋" w:hint="eastAsia"/>
            <w:lang w:eastAsia="zh-CN"/>
          </w:rPr>
          <w:t>十、资金管理与财务规划</w:t>
        </w:r>
        <w:r>
          <w:tab/>
        </w:r>
        <w:r>
          <w:fldChar w:fldCharType="begin"/>
        </w:r>
        <w:r>
          <w:instrText xml:space="preserve"> PAGEREF _Toc4690 \h </w:instrText>
        </w:r>
        <w:r>
          <w:fldChar w:fldCharType="separate"/>
        </w:r>
        <w:r>
          <w:t>57</w:t>
        </w:r>
        <w:r>
          <w:fldChar w:fldCharType="end"/>
        </w:r>
      </w:hyperlink>
    </w:p>
    <w:p>
      <w:pPr>
        <w:pStyle w:val="TOC2"/>
        <w:tabs>
          <w:tab w:val="right" w:leader="dot" w:pos="8306"/>
        </w:tabs>
      </w:pPr>
      <w:hyperlink w:anchor="_Toc22471" w:history="1">
        <w:r>
          <w:rPr>
            <w:rFonts w:ascii="仿宋" w:eastAsia="仿宋" w:hAnsi="仿宋" w:cs="仿宋" w:hint="eastAsia"/>
            <w:lang w:eastAsia="zh-CN"/>
          </w:rPr>
          <w:t>(一)、项目资金来源与筹措</w:t>
        </w:r>
        <w:r>
          <w:tab/>
        </w:r>
        <w:r>
          <w:fldChar w:fldCharType="begin"/>
        </w:r>
        <w:r>
          <w:instrText xml:space="preserve"> PAGEREF _Toc22471 \h </w:instrText>
        </w:r>
        <w:r>
          <w:fldChar w:fldCharType="separate"/>
        </w:r>
        <w:r>
          <w:t>57</w:t>
        </w:r>
        <w:r>
          <w:fldChar w:fldCharType="end"/>
        </w:r>
      </w:hyperlink>
    </w:p>
    <w:p>
      <w:pPr>
        <w:pStyle w:val="TOC2"/>
        <w:tabs>
          <w:tab w:val="right" w:leader="dot" w:pos="8306"/>
        </w:tabs>
      </w:pPr>
      <w:hyperlink w:anchor="_Toc22656" w:history="1">
        <w:r>
          <w:rPr>
            <w:rFonts w:ascii="仿宋" w:eastAsia="仿宋" w:hAnsi="仿宋" w:cs="仿宋" w:hint="eastAsia"/>
            <w:lang w:eastAsia="zh-CN"/>
          </w:rPr>
          <w:t>(二)、资金使用与监管</w:t>
        </w:r>
        <w:r>
          <w:tab/>
        </w:r>
        <w:r>
          <w:fldChar w:fldCharType="begin"/>
        </w:r>
        <w:r>
          <w:instrText xml:space="preserve"> PAGEREF _Toc22656 \h </w:instrText>
        </w:r>
        <w:r>
          <w:fldChar w:fldCharType="separate"/>
        </w:r>
        <w:r>
          <w:t>59</w:t>
        </w:r>
        <w:r>
          <w:fldChar w:fldCharType="end"/>
        </w:r>
      </w:hyperlink>
    </w:p>
    <w:p>
      <w:pPr>
        <w:pStyle w:val="TOC2"/>
        <w:tabs>
          <w:tab w:val="right" w:leader="dot" w:pos="8306"/>
        </w:tabs>
      </w:pPr>
      <w:hyperlink w:anchor="_Toc6461" w:history="1">
        <w:r>
          <w:rPr>
            <w:rFonts w:ascii="仿宋" w:eastAsia="仿宋" w:hAnsi="仿宋" w:cs="仿宋" w:hint="eastAsia"/>
            <w:lang w:eastAsia="zh-CN"/>
          </w:rPr>
          <w:t>(三)、财务规划与预测</w:t>
        </w:r>
        <w:r>
          <w:tab/>
        </w:r>
        <w:r>
          <w:fldChar w:fldCharType="begin"/>
        </w:r>
        <w:r>
          <w:instrText xml:space="preserve"> PAGEREF _Toc6461 \h </w:instrText>
        </w:r>
        <w:r>
          <w:fldChar w:fldCharType="separate"/>
        </w:r>
        <w:r>
          <w:t>60</w:t>
        </w:r>
        <w:r>
          <w:fldChar w:fldCharType="end"/>
        </w:r>
      </w:hyperlink>
    </w:p>
    <w:p>
      <w:pPr>
        <w:pStyle w:val="TOC1"/>
        <w:tabs>
          <w:tab w:val="right" w:leader="dot" w:pos="8306"/>
        </w:tabs>
      </w:pPr>
      <w:hyperlink w:anchor="_Toc11195" w:history="1">
        <w:r>
          <w:rPr>
            <w:rFonts w:ascii="仿宋" w:eastAsia="仿宋" w:hAnsi="仿宋" w:cs="仿宋" w:hint="eastAsia"/>
            <w:lang w:eastAsia="zh-CN"/>
          </w:rPr>
          <w:t>十一、环境保护与绿色发展</w:t>
        </w:r>
        <w:r>
          <w:tab/>
        </w:r>
        <w:r>
          <w:fldChar w:fldCharType="begin"/>
        </w:r>
        <w:r>
          <w:instrText xml:space="preserve"> PAGEREF _Toc11195 \h </w:instrText>
        </w:r>
        <w:r>
          <w:fldChar w:fldCharType="separate"/>
        </w:r>
        <w:r>
          <w:t>61</w:t>
        </w:r>
        <w:r>
          <w:fldChar w:fldCharType="end"/>
        </w:r>
      </w:hyperlink>
    </w:p>
    <w:p>
      <w:pPr>
        <w:pStyle w:val="TOC2"/>
        <w:tabs>
          <w:tab w:val="right" w:leader="dot" w:pos="8306"/>
        </w:tabs>
      </w:pPr>
      <w:hyperlink w:anchor="_Toc24015" w:history="1">
        <w:r>
          <w:rPr>
            <w:rFonts w:ascii="仿宋" w:eastAsia="仿宋" w:hAnsi="仿宋" w:cs="仿宋" w:hint="eastAsia"/>
            <w:lang w:eastAsia="zh-CN"/>
          </w:rPr>
          <w:t>(一)、环境保护措施</w:t>
        </w:r>
        <w:r>
          <w:tab/>
        </w:r>
        <w:r>
          <w:fldChar w:fldCharType="begin"/>
        </w:r>
        <w:r>
          <w:instrText xml:space="preserve"> PAGEREF _Toc24015 \h </w:instrText>
        </w:r>
        <w:r>
          <w:fldChar w:fldCharType="separate"/>
        </w:r>
        <w:r>
          <w:t>61</w:t>
        </w:r>
        <w:r>
          <w:fldChar w:fldCharType="end"/>
        </w:r>
      </w:hyperlink>
    </w:p>
    <w:p>
      <w:pPr>
        <w:pStyle w:val="TOC2"/>
        <w:tabs>
          <w:tab w:val="right" w:leader="dot" w:pos="8306"/>
        </w:tabs>
      </w:pPr>
      <w:hyperlink w:anchor="_Toc5082" w:history="1">
        <w:r>
          <w:rPr>
            <w:rFonts w:ascii="仿宋" w:eastAsia="仿宋" w:hAnsi="仿宋" w:cs="仿宋" w:hint="eastAsia"/>
            <w:lang w:eastAsia="zh-CN"/>
          </w:rPr>
          <w:t>(二)、绿色发展与可持续发展策略</w:t>
        </w:r>
        <w:r>
          <w:tab/>
        </w:r>
        <w:r>
          <w:fldChar w:fldCharType="begin"/>
        </w:r>
        <w:r>
          <w:instrText xml:space="preserve"> PAGEREF _Toc5082 \h </w:instrText>
        </w:r>
        <w:r>
          <w:fldChar w:fldCharType="separate"/>
        </w:r>
        <w:r>
          <w:t>63</w:t>
        </w:r>
        <w:r>
          <w:fldChar w:fldCharType="end"/>
        </w:r>
      </w:hyperlink>
    </w:p>
    <w:p>
      <w:pPr>
        <w:pStyle w:val="TOC1"/>
        <w:tabs>
          <w:tab w:val="right" w:leader="dot" w:pos="8306"/>
        </w:tabs>
      </w:pPr>
      <w:hyperlink w:anchor="_Toc12820" w:history="1">
        <w:r>
          <w:rPr>
            <w:rFonts w:ascii="仿宋" w:eastAsia="仿宋" w:hAnsi="仿宋" w:cs="仿宋" w:hint="eastAsia"/>
            <w:lang w:eastAsia="zh-CN"/>
          </w:rPr>
          <w:t>十二、土地利用与规划方案</w:t>
        </w:r>
        <w:r>
          <w:tab/>
        </w:r>
        <w:r>
          <w:fldChar w:fldCharType="begin"/>
        </w:r>
        <w:r>
          <w:instrText xml:space="preserve"> PAGEREF _Toc12820 \h </w:instrText>
        </w:r>
        <w:r>
          <w:fldChar w:fldCharType="separate"/>
        </w:r>
        <w:r>
          <w:t>64</w:t>
        </w:r>
        <w:r>
          <w:fldChar w:fldCharType="end"/>
        </w:r>
      </w:hyperlink>
    </w:p>
    <w:p>
      <w:pPr>
        <w:pStyle w:val="TOC2"/>
        <w:tabs>
          <w:tab w:val="right" w:leader="dot" w:pos="8306"/>
        </w:tabs>
      </w:pPr>
      <w:hyperlink w:anchor="_Toc26312" w:history="1">
        <w:r>
          <w:rPr>
            <w:rFonts w:ascii="仿宋" w:eastAsia="仿宋" w:hAnsi="仿宋" w:cs="仿宋" w:hint="eastAsia"/>
            <w:lang w:eastAsia="zh-CN"/>
          </w:rPr>
          <w:t>(一)、项目用地情况分析</w:t>
        </w:r>
        <w:r>
          <w:tab/>
        </w:r>
        <w:r>
          <w:fldChar w:fldCharType="begin"/>
        </w:r>
        <w:r>
          <w:instrText xml:space="preserve"> PAGEREF _Toc26312 \h </w:instrText>
        </w:r>
        <w:r>
          <w:fldChar w:fldCharType="separate"/>
        </w:r>
        <w:r>
          <w:t>64</w:t>
        </w:r>
        <w:r>
          <w:fldChar w:fldCharType="end"/>
        </w:r>
      </w:hyperlink>
    </w:p>
    <w:p>
      <w:pPr>
        <w:pStyle w:val="TOC2"/>
        <w:tabs>
          <w:tab w:val="right" w:leader="dot" w:pos="8306"/>
        </w:tabs>
      </w:pPr>
      <w:hyperlink w:anchor="_Toc26930" w:history="1">
        <w:r>
          <w:rPr>
            <w:rFonts w:ascii="仿宋" w:eastAsia="仿宋" w:hAnsi="仿宋" w:cs="仿宋" w:hint="eastAsia"/>
            <w:lang w:eastAsia="zh-CN"/>
          </w:rPr>
          <w:t>(二)、土地利用规划方案</w:t>
        </w:r>
        <w:r>
          <w:tab/>
        </w:r>
        <w:r>
          <w:fldChar w:fldCharType="begin"/>
        </w:r>
        <w:r>
          <w:instrText xml:space="preserve"> PAGEREF _Toc26930 \h </w:instrText>
        </w:r>
        <w:r>
          <w:fldChar w:fldCharType="separate"/>
        </w:r>
        <w:r>
          <w:t>65</w:t>
        </w:r>
        <w:r>
          <w:fldChar w:fldCharType="end"/>
        </w:r>
      </w:hyperlink>
    </w:p>
    <w:p>
      <w:pPr>
        <w:pStyle w:val="TOC1"/>
        <w:tabs>
          <w:tab w:val="right" w:leader="dot" w:pos="8306"/>
        </w:tabs>
      </w:pPr>
      <w:hyperlink w:anchor="_Toc21592" w:history="1">
        <w:r>
          <w:rPr>
            <w:rFonts w:ascii="仿宋" w:eastAsia="仿宋" w:hAnsi="仿宋" w:cs="仿宋" w:hint="eastAsia"/>
            <w:lang w:eastAsia="zh-CN"/>
          </w:rPr>
          <w:t>十三、法律法规与政策遵循</w:t>
        </w:r>
        <w:r>
          <w:tab/>
        </w:r>
        <w:r>
          <w:fldChar w:fldCharType="begin"/>
        </w:r>
        <w:r>
          <w:instrText xml:space="preserve"> PAGEREF _Toc21592 \h </w:instrText>
        </w:r>
        <w:r>
          <w:fldChar w:fldCharType="separate"/>
        </w:r>
        <w:r>
          <w:t>66</w:t>
        </w:r>
        <w:r>
          <w:fldChar w:fldCharType="end"/>
        </w:r>
      </w:hyperlink>
    </w:p>
    <w:p>
      <w:pPr>
        <w:pStyle w:val="TOC2"/>
        <w:tabs>
          <w:tab w:val="right" w:leader="dot" w:pos="8306"/>
        </w:tabs>
      </w:pPr>
      <w:hyperlink w:anchor="_Toc32748" w:history="1">
        <w:r>
          <w:rPr>
            <w:rFonts w:ascii="仿宋" w:eastAsia="仿宋" w:hAnsi="仿宋" w:cs="仿宋" w:hint="eastAsia"/>
            <w:lang w:eastAsia="zh-CN"/>
          </w:rPr>
          <w:t>(一)、法律法规遵守</w:t>
        </w:r>
        <w:r>
          <w:tab/>
        </w:r>
        <w:r>
          <w:fldChar w:fldCharType="begin"/>
        </w:r>
        <w:r>
          <w:instrText xml:space="preserve"> PAGEREF _Toc32748 \h </w:instrText>
        </w:r>
        <w:r>
          <w:fldChar w:fldCharType="separate"/>
        </w:r>
        <w:r>
          <w:t>66</w:t>
        </w:r>
        <w:r>
          <w:fldChar w:fldCharType="end"/>
        </w:r>
      </w:hyperlink>
    </w:p>
    <w:p>
      <w:pPr>
        <w:pStyle w:val="TOC2"/>
        <w:tabs>
          <w:tab w:val="right" w:leader="dot" w:pos="8306"/>
        </w:tabs>
      </w:pPr>
      <w:hyperlink w:anchor="_Toc10637" w:history="1">
        <w:r>
          <w:rPr>
            <w:rFonts w:ascii="仿宋" w:eastAsia="仿宋" w:hAnsi="仿宋" w:cs="仿宋" w:hint="eastAsia"/>
            <w:lang w:eastAsia="zh-CN"/>
          </w:rPr>
          <w:t>(二)、政策导向与利用</w:t>
        </w:r>
        <w:r>
          <w:tab/>
        </w:r>
        <w:r>
          <w:fldChar w:fldCharType="begin"/>
        </w:r>
        <w:r>
          <w:instrText xml:space="preserve"> PAGEREF _Toc10637 \h </w:instrText>
        </w:r>
        <w:r>
          <w:fldChar w:fldCharType="separate"/>
        </w:r>
        <w:r>
          <w:t>68</w:t>
        </w:r>
        <w:r>
          <w:fldChar w:fldCharType="end"/>
        </w:r>
      </w:hyperlink>
    </w:p>
    <w:p>
      <w:pPr>
        <w:pStyle w:val="TOC1"/>
        <w:tabs>
          <w:tab w:val="right" w:leader="dot" w:pos="8306"/>
        </w:tabs>
      </w:pPr>
      <w:hyperlink w:anchor="_Toc3393" w:history="1">
        <w:r>
          <w:rPr>
            <w:rFonts w:ascii="仿宋" w:eastAsia="仿宋" w:hAnsi="仿宋" w:cs="仿宋" w:hint="eastAsia"/>
            <w:lang w:eastAsia="zh-CN"/>
          </w:rPr>
          <w:t>十四、人力资源管理与开发</w:t>
        </w:r>
        <w:r>
          <w:tab/>
        </w:r>
        <w:r>
          <w:fldChar w:fldCharType="begin"/>
        </w:r>
        <w:r>
          <w:instrText xml:space="preserve"> PAGEREF _Toc3393 \h </w:instrText>
        </w:r>
        <w:r>
          <w:fldChar w:fldCharType="separate"/>
        </w:r>
        <w:r>
          <w:t>68</w:t>
        </w:r>
        <w:r>
          <w:fldChar w:fldCharType="end"/>
        </w:r>
      </w:hyperlink>
    </w:p>
    <w:p>
      <w:pPr>
        <w:pStyle w:val="TOC2"/>
        <w:tabs>
          <w:tab w:val="right" w:leader="dot" w:pos="8306"/>
        </w:tabs>
      </w:pPr>
      <w:hyperlink w:anchor="_Toc20303" w:history="1">
        <w:r>
          <w:rPr>
            <w:rFonts w:ascii="仿宋" w:eastAsia="仿宋" w:hAnsi="仿宋" w:cs="仿宋" w:hint="eastAsia"/>
            <w:lang w:eastAsia="zh-CN"/>
          </w:rPr>
          <w:t>(一)、人力资源规划</w:t>
        </w:r>
        <w:r>
          <w:tab/>
        </w:r>
        <w:r>
          <w:fldChar w:fldCharType="begin"/>
        </w:r>
        <w:r>
          <w:instrText xml:space="preserve"> PAGEREF _Toc20303 \h </w:instrText>
        </w:r>
        <w:r>
          <w:fldChar w:fldCharType="separate"/>
        </w:r>
        <w:r>
          <w:t>68</w:t>
        </w:r>
        <w:r>
          <w:fldChar w:fldCharType="end"/>
        </w:r>
      </w:hyperlink>
    </w:p>
    <w:p>
      <w:pPr>
        <w:pStyle w:val="TOC2"/>
        <w:tabs>
          <w:tab w:val="right" w:leader="dot" w:pos="8306"/>
        </w:tabs>
      </w:pPr>
      <w:hyperlink w:anchor="_Toc21716" w:history="1">
        <w:r>
          <w:rPr>
            <w:rFonts w:ascii="仿宋" w:eastAsia="仿宋" w:hAnsi="仿宋" w:cs="仿宋" w:hint="eastAsia"/>
            <w:lang w:eastAsia="zh-CN"/>
          </w:rPr>
          <w:t>(二)、人力资源开发与培训</w:t>
        </w:r>
        <w:r>
          <w:tab/>
        </w:r>
        <w:r>
          <w:fldChar w:fldCharType="begin"/>
        </w:r>
        <w:r>
          <w:instrText xml:space="preserve"> PAGEREF _Toc21716 \h </w:instrText>
        </w:r>
        <w:r>
          <w:fldChar w:fldCharType="separate"/>
        </w:r>
        <w:r>
          <w:t>70</w:t>
        </w:r>
        <w:r>
          <w:fldChar w:fldCharType="end"/>
        </w:r>
      </w:hyperlink>
    </w:p>
    <w:p>
      <w:pPr>
        <w:pStyle w:val="TOC1"/>
        <w:tabs>
          <w:tab w:val="right" w:leader="dot" w:pos="8306"/>
        </w:tabs>
      </w:pPr>
      <w:hyperlink w:anchor="_Toc26537" w:history="1">
        <w:r>
          <w:rPr>
            <w:rFonts w:ascii="仿宋" w:eastAsia="仿宋" w:hAnsi="仿宋" w:cs="仿宋" w:hint="eastAsia"/>
            <w:lang w:eastAsia="zh-CN"/>
          </w:rPr>
          <w:t>十五、企业合规与伦理</w:t>
        </w:r>
        <w:r>
          <w:tab/>
        </w:r>
        <w:r>
          <w:fldChar w:fldCharType="begin"/>
        </w:r>
        <w:r>
          <w:instrText xml:space="preserve"> PAGEREF _Toc26537 \h </w:instrText>
        </w:r>
        <w:r>
          <w:fldChar w:fldCharType="separate"/>
        </w:r>
        <w:r>
          <w:t>73</w:t>
        </w:r>
        <w:r>
          <w:fldChar w:fldCharType="end"/>
        </w:r>
      </w:hyperlink>
    </w:p>
    <w:p>
      <w:pPr>
        <w:pStyle w:val="TOC2"/>
        <w:tabs>
          <w:tab w:val="right" w:leader="dot" w:pos="8306"/>
        </w:tabs>
      </w:pPr>
      <w:hyperlink w:anchor="_Toc29103" w:history="1">
        <w:r>
          <w:rPr>
            <w:rFonts w:ascii="仿宋" w:eastAsia="仿宋" w:hAnsi="仿宋" w:cs="仿宋" w:hint="eastAsia"/>
            <w:lang w:eastAsia="zh-CN"/>
          </w:rPr>
          <w:t>(一)、合规政策与程序</w:t>
        </w:r>
        <w:r>
          <w:tab/>
        </w:r>
        <w:r>
          <w:fldChar w:fldCharType="begin"/>
        </w:r>
        <w:r>
          <w:instrText xml:space="preserve"> PAGEREF _Toc29103 \h </w:instrText>
        </w:r>
        <w:r>
          <w:fldChar w:fldCharType="separate"/>
        </w:r>
        <w:r>
          <w:t>73</w:t>
        </w:r>
        <w:r>
          <w:fldChar w:fldCharType="end"/>
        </w:r>
      </w:hyperlink>
    </w:p>
    <w:p>
      <w:pPr>
        <w:pStyle w:val="TOC2"/>
        <w:tabs>
          <w:tab w:val="right" w:leader="dot" w:pos="8306"/>
        </w:tabs>
      </w:pPr>
      <w:hyperlink w:anchor="_Toc17915" w:history="1">
        <w:r>
          <w:rPr>
            <w:rFonts w:ascii="仿宋" w:eastAsia="仿宋" w:hAnsi="仿宋" w:cs="仿宋" w:hint="eastAsia"/>
            <w:lang w:eastAsia="zh-CN"/>
          </w:rPr>
          <w:t>(二)、伦理规范与培训</w:t>
        </w:r>
        <w:r>
          <w:tab/>
        </w:r>
        <w:r>
          <w:fldChar w:fldCharType="begin"/>
        </w:r>
        <w:r>
          <w:instrText xml:space="preserve"> PAGEREF _Toc17915 \h </w:instrText>
        </w:r>
        <w:r>
          <w:fldChar w:fldCharType="separate"/>
        </w:r>
        <w:r>
          <w:t>74</w:t>
        </w:r>
        <w:r>
          <w:fldChar w:fldCharType="end"/>
        </w:r>
      </w:hyperlink>
    </w:p>
    <w:p>
      <w:pPr>
        <w:pStyle w:val="TOC2"/>
        <w:tabs>
          <w:tab w:val="right" w:leader="dot" w:pos="8306"/>
        </w:tabs>
      </w:pPr>
      <w:hyperlink w:anchor="_Toc1069" w:history="1">
        <w:r>
          <w:rPr>
            <w:rFonts w:ascii="仿宋" w:eastAsia="仿宋" w:hAnsi="仿宋" w:cs="仿宋" w:hint="eastAsia"/>
            <w:lang w:eastAsia="zh-CN"/>
          </w:rPr>
          <w:t>(三)、合规风险评估</w:t>
        </w:r>
        <w:r>
          <w:tab/>
        </w:r>
        <w:r>
          <w:fldChar w:fldCharType="begin"/>
        </w:r>
        <w:r>
          <w:instrText xml:space="preserve"> PAGEREF _Toc1069 \h </w:instrText>
        </w:r>
        <w:r>
          <w:fldChar w:fldCharType="separate"/>
        </w:r>
        <w:r>
          <w:t>75</w:t>
        </w:r>
        <w:r>
          <w:fldChar w:fldCharType="end"/>
        </w:r>
      </w:hyperlink>
    </w:p>
    <w:p>
      <w:pPr>
        <w:pStyle w:val="TOC2"/>
        <w:tabs>
          <w:tab w:val="right" w:leader="dot" w:pos="8306"/>
        </w:tabs>
      </w:pPr>
      <w:hyperlink w:anchor="_Toc8651" w:history="1">
        <w:r>
          <w:rPr>
            <w:rFonts w:ascii="仿宋" w:eastAsia="仿宋" w:hAnsi="仿宋" w:cs="仿宋" w:hint="eastAsia"/>
            <w:lang w:eastAsia="zh-CN"/>
          </w:rPr>
          <w:t>(四)、合规监督与执行</w:t>
        </w:r>
        <w:r>
          <w:tab/>
        </w:r>
        <w:r>
          <w:fldChar w:fldCharType="begin"/>
        </w:r>
        <w:r>
          <w:instrText xml:space="preserve"> PAGEREF _Toc8651 \h </w:instrText>
        </w:r>
        <w:r>
          <w:fldChar w:fldCharType="separate"/>
        </w:r>
        <w:r>
          <w:t>76</w:t>
        </w:r>
        <w:r>
          <w:fldChar w:fldCharType="end"/>
        </w:r>
      </w:hyperlink>
    </w:p>
    <w:p>
      <w:pPr>
        <w:pStyle w:val="TOC1"/>
        <w:tabs>
          <w:tab w:val="right" w:leader="dot" w:pos="8306"/>
        </w:tabs>
      </w:pPr>
      <w:hyperlink w:anchor="_Toc25601" w:history="1">
        <w:r>
          <w:rPr>
            <w:rFonts w:ascii="仿宋" w:eastAsia="仿宋" w:hAnsi="仿宋" w:cs="仿宋" w:hint="eastAsia"/>
            <w:lang w:eastAsia="zh-CN"/>
          </w:rPr>
          <w:t>十六、创新驱动与持续发展</w:t>
        </w:r>
        <w:r>
          <w:tab/>
        </w:r>
        <w:r>
          <w:fldChar w:fldCharType="begin"/>
        </w:r>
        <w:r>
          <w:instrText xml:space="preserve"> PAGEREF _Toc25601 \h </w:instrText>
        </w:r>
        <w:r>
          <w:fldChar w:fldCharType="separate"/>
        </w:r>
        <w:r>
          <w:t>77</w:t>
        </w:r>
        <w:r>
          <w:fldChar w:fldCharType="end"/>
        </w:r>
      </w:hyperlink>
    </w:p>
    <w:p>
      <w:pPr>
        <w:pStyle w:val="TOC2"/>
        <w:tabs>
          <w:tab w:val="right" w:leader="dot" w:pos="8306"/>
        </w:tabs>
      </w:pPr>
      <w:hyperlink w:anchor="_Toc8478" w:history="1">
        <w:r>
          <w:rPr>
            <w:rFonts w:ascii="仿宋" w:eastAsia="仿宋" w:hAnsi="仿宋" w:cs="仿宋" w:hint="eastAsia"/>
            <w:lang w:eastAsia="zh-CN"/>
          </w:rPr>
          <w:t>(一)、创新驱动战略实施</w:t>
        </w:r>
        <w:r>
          <w:tab/>
        </w:r>
        <w:r>
          <w:fldChar w:fldCharType="begin"/>
        </w:r>
        <w:r>
          <w:instrText xml:space="preserve"> PAGEREF _Toc8478 \h </w:instrText>
        </w:r>
        <w:r>
          <w:fldChar w:fldCharType="separate"/>
        </w:r>
        <w:r>
          <w:t>77</w:t>
        </w:r>
        <w:r>
          <w:fldChar w:fldCharType="end"/>
        </w:r>
      </w:hyperlink>
    </w:p>
    <w:p>
      <w:pPr>
        <w:pStyle w:val="TOC2"/>
        <w:tabs>
          <w:tab w:val="right" w:leader="dot" w:pos="8306"/>
        </w:tabs>
      </w:pPr>
      <w:hyperlink w:anchor="_Toc8124" w:history="1">
        <w:r>
          <w:rPr>
            <w:rFonts w:ascii="仿宋" w:eastAsia="仿宋" w:hAnsi="仿宋" w:cs="仿宋" w:hint="eastAsia"/>
            <w:lang w:eastAsia="zh-CN"/>
          </w:rPr>
          <w:t>(二)、持续发展路径探索</w:t>
        </w:r>
        <w:r>
          <w:tab/>
        </w:r>
        <w:r>
          <w:fldChar w:fldCharType="begin"/>
        </w:r>
        <w:r>
          <w:instrText xml:space="preserve"> PAGEREF _Toc8124 \h </w:instrText>
        </w:r>
        <w:r>
          <w:fldChar w:fldCharType="separate"/>
        </w:r>
        <w:r>
          <w:t>78</w:t>
        </w:r>
        <w:r>
          <w:fldChar w:fldCharType="end"/>
        </w:r>
      </w:hyperlink>
    </w:p>
    <w:p>
      <w:pPr>
        <w:pStyle w:val="TOC1"/>
        <w:tabs>
          <w:tab w:val="right" w:leader="dot" w:pos="8306"/>
        </w:tabs>
      </w:pPr>
      <w:hyperlink w:anchor="_Toc32373" w:history="1">
        <w:r>
          <w:rPr>
            <w:rFonts w:ascii="仿宋" w:eastAsia="仿宋" w:hAnsi="仿宋" w:cs="仿宋" w:hint="eastAsia"/>
            <w:lang w:eastAsia="zh-CN"/>
          </w:rPr>
          <w:t>十七、质量管理与控制</w:t>
        </w:r>
        <w:r>
          <w:tab/>
        </w:r>
        <w:r>
          <w:fldChar w:fldCharType="begin"/>
        </w:r>
        <w:r>
          <w:instrText xml:space="preserve"> PAGEREF _Toc32373 \h </w:instrText>
        </w:r>
        <w:r>
          <w:fldChar w:fldCharType="separate"/>
        </w:r>
        <w:r>
          <w:t>83</w:t>
        </w:r>
        <w:r>
          <w:fldChar w:fldCharType="end"/>
        </w:r>
      </w:hyperlink>
    </w:p>
    <w:p>
      <w:pPr>
        <w:pStyle w:val="TOC2"/>
        <w:tabs>
          <w:tab w:val="right" w:leader="dot" w:pos="8306"/>
        </w:tabs>
      </w:pPr>
      <w:hyperlink w:anchor="_Toc7488" w:history="1">
        <w:r>
          <w:rPr>
            <w:rFonts w:ascii="仿宋" w:eastAsia="仿宋" w:hAnsi="仿宋" w:cs="仿宋" w:hint="eastAsia"/>
            <w:lang w:eastAsia="zh-CN"/>
          </w:rPr>
          <w:t>(一)、质量管理体系建设</w:t>
        </w:r>
        <w:r>
          <w:tab/>
        </w:r>
        <w:r>
          <w:fldChar w:fldCharType="begin"/>
        </w:r>
        <w:r>
          <w:instrText xml:space="preserve"> PAGEREF _Toc7488 \h </w:instrText>
        </w:r>
        <w:r>
          <w:fldChar w:fldCharType="separate"/>
        </w:r>
        <w:r>
          <w:t>83</w:t>
        </w:r>
        <w:r>
          <w:fldChar w:fldCharType="end"/>
        </w:r>
      </w:hyperlink>
    </w:p>
    <w:p>
      <w:pPr>
        <w:pStyle w:val="TOC2"/>
        <w:tabs>
          <w:tab w:val="right" w:leader="dot" w:pos="8306"/>
        </w:tabs>
      </w:pPr>
      <w:hyperlink w:anchor="_Toc28650" w:history="1">
        <w:r>
          <w:rPr>
            <w:rFonts w:ascii="仿宋" w:eastAsia="仿宋" w:hAnsi="仿宋" w:cs="仿宋" w:hint="eastAsia"/>
            <w:lang w:eastAsia="zh-CN"/>
          </w:rPr>
          <w:t>(二)、质量控制措施</w:t>
        </w:r>
        <w:r>
          <w:tab/>
        </w:r>
        <w:r>
          <w:fldChar w:fldCharType="begin"/>
        </w:r>
        <w:r>
          <w:instrText xml:space="preserve"> PAGEREF _Toc28650 \h </w:instrText>
        </w:r>
        <w:r>
          <w:fldChar w:fldCharType="separate"/>
        </w:r>
        <w:r>
          <w:t>84</w:t>
        </w:r>
        <w:r>
          <w:fldChar w:fldCharType="end"/>
        </w:r>
      </w:hyperlink>
    </w:p>
    <w:p>
      <w:pPr>
        <w:pStyle w:val="TOC1"/>
        <w:tabs>
          <w:tab w:val="right" w:leader="dot" w:pos="8306"/>
        </w:tabs>
      </w:pPr>
      <w:hyperlink w:anchor="_Toc2813" w:history="1">
        <w:r>
          <w:rPr>
            <w:rFonts w:ascii="仿宋" w:eastAsia="仿宋" w:hAnsi="仿宋" w:cs="仿宋" w:hint="eastAsia"/>
            <w:lang w:eastAsia="zh-CN"/>
          </w:rPr>
          <w:t>十八、项目施工方案</w:t>
        </w:r>
        <w:r>
          <w:tab/>
        </w:r>
        <w:r>
          <w:fldChar w:fldCharType="begin"/>
        </w:r>
        <w:r>
          <w:instrText xml:space="preserve"> PAGEREF _Toc2813 \h </w:instrText>
        </w:r>
        <w:r>
          <w:fldChar w:fldCharType="separate"/>
        </w:r>
        <w:r>
          <w:t>85</w:t>
        </w:r>
        <w:r>
          <w:fldChar w:fldCharType="end"/>
        </w:r>
      </w:hyperlink>
    </w:p>
    <w:p>
      <w:pPr>
        <w:pStyle w:val="TOC2"/>
        <w:tabs>
          <w:tab w:val="right" w:leader="dot" w:pos="8306"/>
        </w:tabs>
      </w:pPr>
      <w:hyperlink w:anchor="_Toc24576" w:history="1">
        <w:r>
          <w:rPr>
            <w:rFonts w:ascii="仿宋" w:eastAsia="仿宋" w:hAnsi="仿宋" w:cs="仿宋" w:hint="eastAsia"/>
            <w:lang w:eastAsia="zh-CN"/>
          </w:rPr>
          <w:t>(一)、施工组织设计</w:t>
        </w:r>
        <w:r>
          <w:tab/>
        </w:r>
        <w:r>
          <w:fldChar w:fldCharType="begin"/>
        </w:r>
        <w:r>
          <w:instrText xml:space="preserve"> PAGEREF _Toc24576 \h </w:instrText>
        </w:r>
        <w:r>
          <w:fldChar w:fldCharType="separate"/>
        </w:r>
        <w:r>
          <w:t>85</w:t>
        </w:r>
        <w:r>
          <w:fldChar w:fldCharType="end"/>
        </w:r>
      </w:hyperlink>
    </w:p>
    <w:p>
      <w:pPr>
        <w:pStyle w:val="TOC2"/>
        <w:tabs>
          <w:tab w:val="right" w:leader="dot" w:pos="8306"/>
        </w:tabs>
      </w:pPr>
      <w:hyperlink w:anchor="_Toc4081" w:history="1">
        <w:r>
          <w:rPr>
            <w:rFonts w:ascii="仿宋" w:eastAsia="仿宋" w:hAnsi="仿宋" w:cs="仿宋" w:hint="eastAsia"/>
            <w:lang w:eastAsia="zh-CN"/>
          </w:rPr>
          <w:t>(二)、施工工艺与技术路线</w:t>
        </w:r>
        <w:r>
          <w:tab/>
        </w:r>
        <w:r>
          <w:fldChar w:fldCharType="begin"/>
        </w:r>
        <w:r>
          <w:instrText xml:space="preserve"> PAGEREF _Toc4081 \h </w:instrText>
        </w:r>
        <w:r>
          <w:fldChar w:fldCharType="separate"/>
        </w:r>
        <w:r>
          <w:t>87</w:t>
        </w:r>
        <w:r>
          <w:fldChar w:fldCharType="end"/>
        </w:r>
      </w:hyperlink>
    </w:p>
    <w:p>
      <w:pPr>
        <w:pStyle w:val="TOC2"/>
        <w:tabs>
          <w:tab w:val="right" w:leader="dot" w:pos="8306"/>
        </w:tabs>
      </w:pPr>
      <w:hyperlink w:anchor="_Toc20001" w:history="1">
        <w:r>
          <w:rPr>
            <w:rFonts w:ascii="仿宋" w:eastAsia="仿宋" w:hAnsi="仿宋" w:cs="仿宋" w:hint="eastAsia"/>
            <w:lang w:eastAsia="zh-CN"/>
          </w:rPr>
          <w:t>(三)、关键节点施工计划</w:t>
        </w:r>
        <w:r>
          <w:tab/>
        </w:r>
        <w:r>
          <w:fldChar w:fldCharType="begin"/>
        </w:r>
        <w:r>
          <w:instrText xml:space="preserve"> PAGEREF _Toc20001 \h </w:instrText>
        </w:r>
        <w:r>
          <w:fldChar w:fldCharType="separate"/>
        </w:r>
        <w:r>
          <w:t>88</w:t>
        </w:r>
        <w:r>
          <w:fldChar w:fldCharType="end"/>
        </w:r>
      </w:hyperlink>
    </w:p>
    <w:p>
      <w:pPr>
        <w:pStyle w:val="TOC2"/>
        <w:tabs>
          <w:tab w:val="right" w:leader="dot" w:pos="8306"/>
        </w:tabs>
      </w:pPr>
      <w:hyperlink w:anchor="_Toc22714" w:history="1">
        <w:r>
          <w:rPr>
            <w:rFonts w:ascii="仿宋" w:eastAsia="仿宋" w:hAnsi="仿宋" w:cs="仿宋" w:hint="eastAsia"/>
            <w:lang w:eastAsia="zh-CN"/>
          </w:rPr>
          <w:t>(四)、施工现场管理</w:t>
        </w:r>
        <w:r>
          <w:tab/>
        </w:r>
        <w:r>
          <w:fldChar w:fldCharType="begin"/>
        </w:r>
        <w:r>
          <w:instrText xml:space="preserve"> PAGEREF _Toc22714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98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608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513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102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020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500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302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6739"/>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https://d.book118.com/386103115152010044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C80529"/>
    <w:rsid w:val="12C805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61031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2024-02-06T20:00:00Z</dcterms:created>
  <dcterms:modified xsi:type="dcterms:W3CDTF">2024-02-06T20:01:27Z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1EBD6BF73356445393A53E0DB131BC97_11</vt:lpwstr>
  </property>
  <property fmtid="{D5CDD505-2E9C-101B-9397-08002B2CF9AE}" pid="3" name="KSOProductBuildVer">
    <vt:lpwstr>2052-12.1.0.16250</vt:lpwstr>
  </property>
</Properties>
</file>