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冷墩钢项目计划设计方案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40" w:history="1">
        <w:r>
          <w:rPr>
            <w:rFonts w:ascii="仿宋" w:eastAsia="仿宋" w:hAnsi="仿宋" w:cs="仿宋" w:hint="eastAsia"/>
            <w:lang w:eastAsia="zh-CN"/>
          </w:rPr>
          <w:t>概论</w:t>
        </w:r>
        <w:r>
          <w:tab/>
        </w:r>
        <w:r>
          <w:fldChar w:fldCharType="begin"/>
        </w:r>
        <w:r>
          <w:instrText xml:space="preserve"> PAGEREF _Toc26140 \h </w:instrText>
        </w:r>
        <w:r>
          <w:fldChar w:fldCharType="separate"/>
        </w:r>
        <w:r>
          <w:t>3</w:t>
        </w:r>
        <w:r>
          <w:fldChar w:fldCharType="end"/>
        </w:r>
      </w:hyperlink>
    </w:p>
    <w:p>
      <w:pPr>
        <w:pStyle w:val="TOC1"/>
        <w:tabs>
          <w:tab w:val="right" w:leader="dot" w:pos="8306"/>
        </w:tabs>
      </w:pPr>
      <w:hyperlink w:anchor="_Toc21770" w:history="1">
        <w:r>
          <w:rPr>
            <w:rFonts w:ascii="仿宋" w:eastAsia="仿宋" w:hAnsi="仿宋" w:cs="仿宋" w:hint="eastAsia"/>
            <w:lang w:eastAsia="zh-CN"/>
          </w:rPr>
          <w:t>一、冷墩钢项目概论</w:t>
        </w:r>
        <w:r>
          <w:tab/>
        </w:r>
        <w:r>
          <w:fldChar w:fldCharType="begin"/>
        </w:r>
        <w:r>
          <w:instrText xml:space="preserve"> PAGEREF _Toc21770 \h </w:instrText>
        </w:r>
        <w:r>
          <w:fldChar w:fldCharType="separate"/>
        </w:r>
        <w:r>
          <w:t>3</w:t>
        </w:r>
        <w:r>
          <w:fldChar w:fldCharType="end"/>
        </w:r>
      </w:hyperlink>
    </w:p>
    <w:p>
      <w:pPr>
        <w:pStyle w:val="TOC2"/>
        <w:tabs>
          <w:tab w:val="right" w:leader="dot" w:pos="8306"/>
        </w:tabs>
      </w:pPr>
      <w:hyperlink w:anchor="_Toc11084" w:history="1">
        <w:r>
          <w:rPr>
            <w:rFonts w:ascii="仿宋" w:eastAsia="仿宋" w:hAnsi="仿宋" w:cs="仿宋" w:hint="eastAsia"/>
            <w:lang w:eastAsia="zh-CN"/>
          </w:rPr>
          <w:t>(一)、冷墩钢项目概况</w:t>
        </w:r>
        <w:r>
          <w:tab/>
        </w:r>
        <w:r>
          <w:fldChar w:fldCharType="begin"/>
        </w:r>
        <w:r>
          <w:instrText xml:space="preserve"> PAGEREF _Toc11084 \h </w:instrText>
        </w:r>
        <w:r>
          <w:fldChar w:fldCharType="separate"/>
        </w:r>
        <w:r>
          <w:t>3</w:t>
        </w:r>
        <w:r>
          <w:fldChar w:fldCharType="end"/>
        </w:r>
      </w:hyperlink>
    </w:p>
    <w:p>
      <w:pPr>
        <w:pStyle w:val="TOC2"/>
        <w:tabs>
          <w:tab w:val="right" w:leader="dot" w:pos="8306"/>
        </w:tabs>
      </w:pPr>
      <w:hyperlink w:anchor="_Toc9109" w:history="1">
        <w:r>
          <w:rPr>
            <w:rFonts w:ascii="仿宋" w:eastAsia="仿宋" w:hAnsi="仿宋" w:cs="仿宋" w:hint="eastAsia"/>
            <w:lang w:eastAsia="zh-CN"/>
          </w:rPr>
          <w:t>(二)、冷墩钢项目目标</w:t>
        </w:r>
        <w:r>
          <w:tab/>
        </w:r>
        <w:r>
          <w:fldChar w:fldCharType="begin"/>
        </w:r>
        <w:r>
          <w:instrText xml:space="preserve"> PAGEREF _Toc9109 \h </w:instrText>
        </w:r>
        <w:r>
          <w:fldChar w:fldCharType="separate"/>
        </w:r>
        <w:r>
          <w:t>5</w:t>
        </w:r>
        <w:r>
          <w:fldChar w:fldCharType="end"/>
        </w:r>
      </w:hyperlink>
    </w:p>
    <w:p>
      <w:pPr>
        <w:pStyle w:val="TOC2"/>
        <w:tabs>
          <w:tab w:val="right" w:leader="dot" w:pos="8306"/>
        </w:tabs>
      </w:pPr>
      <w:hyperlink w:anchor="_Toc23808" w:history="1">
        <w:r>
          <w:rPr>
            <w:rFonts w:ascii="仿宋" w:eastAsia="仿宋" w:hAnsi="仿宋" w:cs="仿宋" w:hint="eastAsia"/>
            <w:lang w:eastAsia="zh-CN"/>
          </w:rPr>
          <w:t>(三)、冷墩钢项目提出的理由</w:t>
        </w:r>
        <w:r>
          <w:tab/>
        </w:r>
        <w:r>
          <w:fldChar w:fldCharType="begin"/>
        </w:r>
        <w:r>
          <w:instrText xml:space="preserve"> PAGEREF _Toc23808 \h </w:instrText>
        </w:r>
        <w:r>
          <w:fldChar w:fldCharType="separate"/>
        </w:r>
        <w:r>
          <w:t>6</w:t>
        </w:r>
        <w:r>
          <w:fldChar w:fldCharType="end"/>
        </w:r>
      </w:hyperlink>
    </w:p>
    <w:p>
      <w:pPr>
        <w:pStyle w:val="TOC2"/>
        <w:tabs>
          <w:tab w:val="right" w:leader="dot" w:pos="8306"/>
        </w:tabs>
      </w:pPr>
      <w:hyperlink w:anchor="_Toc20380" w:history="1">
        <w:r>
          <w:rPr>
            <w:rFonts w:ascii="仿宋" w:eastAsia="仿宋" w:hAnsi="仿宋" w:cs="仿宋" w:hint="eastAsia"/>
            <w:lang w:eastAsia="zh-CN"/>
          </w:rPr>
          <w:t>(四)、冷墩钢项目意义</w:t>
        </w:r>
        <w:r>
          <w:tab/>
        </w:r>
        <w:r>
          <w:fldChar w:fldCharType="begin"/>
        </w:r>
        <w:r>
          <w:instrText xml:space="preserve"> PAGEREF _Toc20380 \h </w:instrText>
        </w:r>
        <w:r>
          <w:fldChar w:fldCharType="separate"/>
        </w:r>
        <w:r>
          <w:t>8</w:t>
        </w:r>
        <w:r>
          <w:fldChar w:fldCharType="end"/>
        </w:r>
      </w:hyperlink>
    </w:p>
    <w:p>
      <w:pPr>
        <w:pStyle w:val="TOC2"/>
        <w:tabs>
          <w:tab w:val="right" w:leader="dot" w:pos="8306"/>
        </w:tabs>
      </w:pPr>
      <w:hyperlink w:anchor="_Toc18972" w:history="1">
        <w:r>
          <w:rPr>
            <w:rFonts w:ascii="仿宋" w:eastAsia="仿宋" w:hAnsi="仿宋" w:cs="仿宋" w:hint="eastAsia"/>
            <w:lang w:eastAsia="zh-CN"/>
          </w:rPr>
          <w:t>(五)、冷墩钢项目背景</w:t>
        </w:r>
        <w:r>
          <w:tab/>
        </w:r>
        <w:r>
          <w:fldChar w:fldCharType="begin"/>
        </w:r>
        <w:r>
          <w:instrText xml:space="preserve"> PAGEREF _Toc18972 \h </w:instrText>
        </w:r>
        <w:r>
          <w:fldChar w:fldCharType="separate"/>
        </w:r>
        <w:r>
          <w:t>8</w:t>
        </w:r>
        <w:r>
          <w:fldChar w:fldCharType="end"/>
        </w:r>
      </w:hyperlink>
    </w:p>
    <w:p>
      <w:pPr>
        <w:pStyle w:val="TOC1"/>
        <w:tabs>
          <w:tab w:val="right" w:leader="dot" w:pos="8306"/>
        </w:tabs>
      </w:pPr>
      <w:hyperlink w:anchor="_Toc5842" w:history="1">
        <w:r>
          <w:rPr>
            <w:rFonts w:ascii="仿宋" w:eastAsia="仿宋" w:hAnsi="仿宋" w:cs="仿宋" w:hint="eastAsia"/>
            <w:lang w:eastAsia="zh-CN"/>
          </w:rPr>
          <w:t>二、冷墩钢项目文档管理</w:t>
        </w:r>
        <w:r>
          <w:tab/>
        </w:r>
        <w:r>
          <w:fldChar w:fldCharType="begin"/>
        </w:r>
        <w:r>
          <w:instrText xml:space="preserve"> PAGEREF _Toc5842 \h </w:instrText>
        </w:r>
        <w:r>
          <w:fldChar w:fldCharType="separate"/>
        </w:r>
        <w:r>
          <w:t>9</w:t>
        </w:r>
        <w:r>
          <w:fldChar w:fldCharType="end"/>
        </w:r>
      </w:hyperlink>
    </w:p>
    <w:p>
      <w:pPr>
        <w:pStyle w:val="TOC2"/>
        <w:tabs>
          <w:tab w:val="right" w:leader="dot" w:pos="8306"/>
        </w:tabs>
      </w:pPr>
      <w:hyperlink w:anchor="_Toc8829" w:history="1">
        <w:r>
          <w:rPr>
            <w:rFonts w:ascii="仿宋" w:eastAsia="仿宋" w:hAnsi="仿宋" w:cs="仿宋" w:hint="eastAsia"/>
            <w:lang w:eastAsia="zh-CN"/>
          </w:rPr>
          <w:t>(一)、文档编制与审查</w:t>
        </w:r>
        <w:r>
          <w:tab/>
        </w:r>
        <w:r>
          <w:fldChar w:fldCharType="begin"/>
        </w:r>
        <w:r>
          <w:instrText xml:space="preserve"> PAGEREF _Toc8829 \h </w:instrText>
        </w:r>
        <w:r>
          <w:fldChar w:fldCharType="separate"/>
        </w:r>
        <w:r>
          <w:t>9</w:t>
        </w:r>
        <w:r>
          <w:fldChar w:fldCharType="end"/>
        </w:r>
      </w:hyperlink>
    </w:p>
    <w:p>
      <w:pPr>
        <w:pStyle w:val="TOC2"/>
        <w:tabs>
          <w:tab w:val="right" w:leader="dot" w:pos="8306"/>
        </w:tabs>
      </w:pPr>
      <w:hyperlink w:anchor="_Toc30408" w:history="1">
        <w:r>
          <w:rPr>
            <w:rFonts w:ascii="仿宋" w:eastAsia="仿宋" w:hAnsi="仿宋" w:cs="仿宋" w:hint="eastAsia"/>
            <w:lang w:eastAsia="zh-CN"/>
          </w:rPr>
          <w:t>(二)、文档发布与分发</w:t>
        </w:r>
        <w:r>
          <w:tab/>
        </w:r>
        <w:r>
          <w:fldChar w:fldCharType="begin"/>
        </w:r>
        <w:r>
          <w:instrText xml:space="preserve"> PAGEREF _Toc30408 \h </w:instrText>
        </w:r>
        <w:r>
          <w:fldChar w:fldCharType="separate"/>
        </w:r>
        <w:r>
          <w:t>11</w:t>
        </w:r>
        <w:r>
          <w:fldChar w:fldCharType="end"/>
        </w:r>
      </w:hyperlink>
    </w:p>
    <w:p>
      <w:pPr>
        <w:pStyle w:val="TOC2"/>
        <w:tabs>
          <w:tab w:val="right" w:leader="dot" w:pos="8306"/>
        </w:tabs>
      </w:pPr>
      <w:hyperlink w:anchor="_Toc28142" w:history="1">
        <w:r>
          <w:rPr>
            <w:rFonts w:ascii="仿宋" w:eastAsia="仿宋" w:hAnsi="仿宋" w:cs="仿宋" w:hint="eastAsia"/>
            <w:lang w:eastAsia="zh-CN"/>
          </w:rPr>
          <w:t>(三)、文档存档与归档</w:t>
        </w:r>
        <w:r>
          <w:tab/>
        </w:r>
        <w:r>
          <w:fldChar w:fldCharType="begin"/>
        </w:r>
        <w:r>
          <w:instrText xml:space="preserve"> PAGEREF _Toc28142 \h </w:instrText>
        </w:r>
        <w:r>
          <w:fldChar w:fldCharType="separate"/>
        </w:r>
        <w:r>
          <w:t>11</w:t>
        </w:r>
        <w:r>
          <w:fldChar w:fldCharType="end"/>
        </w:r>
      </w:hyperlink>
    </w:p>
    <w:p>
      <w:pPr>
        <w:pStyle w:val="TOC1"/>
        <w:tabs>
          <w:tab w:val="right" w:leader="dot" w:pos="8306"/>
        </w:tabs>
      </w:pPr>
      <w:hyperlink w:anchor="_Toc24215" w:history="1">
        <w:r>
          <w:rPr>
            <w:rFonts w:ascii="仿宋" w:eastAsia="仿宋" w:hAnsi="仿宋" w:cs="仿宋" w:hint="eastAsia"/>
            <w:lang w:eastAsia="zh-CN"/>
          </w:rPr>
          <w:t>三、工艺说明</w:t>
        </w:r>
        <w:r>
          <w:tab/>
        </w:r>
        <w:r>
          <w:fldChar w:fldCharType="begin"/>
        </w:r>
        <w:r>
          <w:instrText xml:space="preserve"> PAGEREF _Toc24215 \h </w:instrText>
        </w:r>
        <w:r>
          <w:fldChar w:fldCharType="separate"/>
        </w:r>
        <w:r>
          <w:t>13</w:t>
        </w:r>
        <w:r>
          <w:fldChar w:fldCharType="end"/>
        </w:r>
      </w:hyperlink>
    </w:p>
    <w:p>
      <w:pPr>
        <w:pStyle w:val="TOC2"/>
        <w:tabs>
          <w:tab w:val="right" w:leader="dot" w:pos="8306"/>
        </w:tabs>
      </w:pPr>
      <w:hyperlink w:anchor="_Toc13242" w:history="1">
        <w:r>
          <w:rPr>
            <w:rFonts w:ascii="仿宋" w:eastAsia="仿宋" w:hAnsi="仿宋" w:cs="仿宋" w:hint="eastAsia"/>
            <w:lang w:eastAsia="zh-CN"/>
          </w:rPr>
          <w:t>(一)、技术管理特点</w:t>
        </w:r>
        <w:r>
          <w:tab/>
        </w:r>
        <w:r>
          <w:fldChar w:fldCharType="begin"/>
        </w:r>
        <w:r>
          <w:instrText xml:space="preserve"> PAGEREF _Toc13242 \h </w:instrText>
        </w:r>
        <w:r>
          <w:fldChar w:fldCharType="separate"/>
        </w:r>
        <w:r>
          <w:t>13</w:t>
        </w:r>
        <w:r>
          <w:fldChar w:fldCharType="end"/>
        </w:r>
      </w:hyperlink>
    </w:p>
    <w:p>
      <w:pPr>
        <w:pStyle w:val="TOC2"/>
        <w:tabs>
          <w:tab w:val="right" w:leader="dot" w:pos="8306"/>
        </w:tabs>
      </w:pPr>
      <w:hyperlink w:anchor="_Toc683" w:history="1">
        <w:r>
          <w:rPr>
            <w:rFonts w:ascii="仿宋" w:eastAsia="仿宋" w:hAnsi="仿宋" w:cs="仿宋" w:hint="eastAsia"/>
            <w:lang w:eastAsia="zh-CN"/>
          </w:rPr>
          <w:t>(二)、冷墩钢项目工艺技术设计方案</w:t>
        </w:r>
        <w:r>
          <w:tab/>
        </w:r>
        <w:r>
          <w:fldChar w:fldCharType="begin"/>
        </w:r>
        <w:r>
          <w:instrText xml:space="preserve"> PAGEREF _Toc683 \h </w:instrText>
        </w:r>
        <w:r>
          <w:fldChar w:fldCharType="separate"/>
        </w:r>
        <w:r>
          <w:t>14</w:t>
        </w:r>
        <w:r>
          <w:fldChar w:fldCharType="end"/>
        </w:r>
      </w:hyperlink>
    </w:p>
    <w:p>
      <w:pPr>
        <w:pStyle w:val="TOC2"/>
        <w:tabs>
          <w:tab w:val="right" w:leader="dot" w:pos="8306"/>
        </w:tabs>
      </w:pPr>
      <w:hyperlink w:anchor="_Toc8126" w:history="1">
        <w:r>
          <w:rPr>
            <w:rFonts w:ascii="仿宋" w:eastAsia="仿宋" w:hAnsi="仿宋" w:cs="仿宋" w:hint="eastAsia"/>
            <w:lang w:eastAsia="zh-CN"/>
          </w:rPr>
          <w:t>(三)、设备选型方案</w:t>
        </w:r>
        <w:r>
          <w:tab/>
        </w:r>
        <w:r>
          <w:fldChar w:fldCharType="begin"/>
        </w:r>
        <w:r>
          <w:instrText xml:space="preserve"> PAGEREF _Toc8126 \h </w:instrText>
        </w:r>
        <w:r>
          <w:fldChar w:fldCharType="separate"/>
        </w:r>
        <w:r>
          <w:t>15</w:t>
        </w:r>
        <w:r>
          <w:fldChar w:fldCharType="end"/>
        </w:r>
      </w:hyperlink>
    </w:p>
    <w:p>
      <w:pPr>
        <w:pStyle w:val="TOC1"/>
        <w:tabs>
          <w:tab w:val="right" w:leader="dot" w:pos="8306"/>
        </w:tabs>
      </w:pPr>
      <w:hyperlink w:anchor="_Toc3074" w:history="1">
        <w:r>
          <w:rPr>
            <w:rFonts w:ascii="仿宋" w:eastAsia="仿宋" w:hAnsi="仿宋" w:cs="仿宋" w:hint="eastAsia"/>
            <w:lang w:eastAsia="zh-CN"/>
          </w:rPr>
          <w:t>四、冷墩钢项目土建工程</w:t>
        </w:r>
        <w:r>
          <w:tab/>
        </w:r>
        <w:r>
          <w:fldChar w:fldCharType="begin"/>
        </w:r>
        <w:r>
          <w:instrText xml:space="preserve"> PAGEREF _Toc3074 \h </w:instrText>
        </w:r>
        <w:r>
          <w:fldChar w:fldCharType="separate"/>
        </w:r>
        <w:r>
          <w:t>16</w:t>
        </w:r>
        <w:r>
          <w:fldChar w:fldCharType="end"/>
        </w:r>
      </w:hyperlink>
    </w:p>
    <w:p>
      <w:pPr>
        <w:pStyle w:val="TOC2"/>
        <w:tabs>
          <w:tab w:val="right" w:leader="dot" w:pos="8306"/>
        </w:tabs>
      </w:pPr>
      <w:hyperlink w:anchor="_Toc6447" w:history="1">
        <w:r>
          <w:rPr>
            <w:rFonts w:ascii="仿宋" w:eastAsia="仿宋" w:hAnsi="仿宋" w:cs="仿宋" w:hint="eastAsia"/>
            <w:lang w:eastAsia="zh-CN"/>
          </w:rPr>
          <w:t>(一)、建筑工程设计原则</w:t>
        </w:r>
        <w:r>
          <w:tab/>
        </w:r>
        <w:r>
          <w:fldChar w:fldCharType="begin"/>
        </w:r>
        <w:r>
          <w:instrText xml:space="preserve"> PAGEREF _Toc6447 \h </w:instrText>
        </w:r>
        <w:r>
          <w:fldChar w:fldCharType="separate"/>
        </w:r>
        <w:r>
          <w:t>16</w:t>
        </w:r>
        <w:r>
          <w:fldChar w:fldCharType="end"/>
        </w:r>
      </w:hyperlink>
    </w:p>
    <w:p>
      <w:pPr>
        <w:pStyle w:val="TOC2"/>
        <w:tabs>
          <w:tab w:val="right" w:leader="dot" w:pos="8306"/>
        </w:tabs>
      </w:pPr>
      <w:hyperlink w:anchor="_Toc26215" w:history="1">
        <w:r>
          <w:rPr>
            <w:rFonts w:ascii="仿宋" w:eastAsia="仿宋" w:hAnsi="仿宋" w:cs="仿宋" w:hint="eastAsia"/>
            <w:lang w:eastAsia="zh-CN"/>
          </w:rPr>
          <w:t>(二)、土建工程设计年限及安全等级</w:t>
        </w:r>
        <w:r>
          <w:tab/>
        </w:r>
        <w:r>
          <w:fldChar w:fldCharType="begin"/>
        </w:r>
        <w:r>
          <w:instrText xml:space="preserve"> PAGEREF _Toc26215 \h </w:instrText>
        </w:r>
        <w:r>
          <w:fldChar w:fldCharType="separate"/>
        </w:r>
        <w:r>
          <w:t>17</w:t>
        </w:r>
        <w:r>
          <w:fldChar w:fldCharType="end"/>
        </w:r>
      </w:hyperlink>
    </w:p>
    <w:p>
      <w:pPr>
        <w:pStyle w:val="TOC2"/>
        <w:tabs>
          <w:tab w:val="right" w:leader="dot" w:pos="8306"/>
        </w:tabs>
      </w:pPr>
      <w:hyperlink w:anchor="_Toc8307" w:history="1">
        <w:r>
          <w:rPr>
            <w:rFonts w:ascii="仿宋" w:eastAsia="仿宋" w:hAnsi="仿宋" w:cs="仿宋" w:hint="eastAsia"/>
            <w:lang w:eastAsia="zh-CN"/>
          </w:rPr>
          <w:t>(三)、建筑工程设计总体要求</w:t>
        </w:r>
        <w:r>
          <w:tab/>
        </w:r>
        <w:r>
          <w:fldChar w:fldCharType="begin"/>
        </w:r>
        <w:r>
          <w:instrText xml:space="preserve"> PAGEREF _Toc8307 \h </w:instrText>
        </w:r>
        <w:r>
          <w:fldChar w:fldCharType="separate"/>
        </w:r>
        <w:r>
          <w:t>19</w:t>
        </w:r>
        <w:r>
          <w:fldChar w:fldCharType="end"/>
        </w:r>
      </w:hyperlink>
    </w:p>
    <w:p>
      <w:pPr>
        <w:pStyle w:val="TOC2"/>
        <w:tabs>
          <w:tab w:val="right" w:leader="dot" w:pos="8306"/>
        </w:tabs>
      </w:pPr>
      <w:hyperlink w:anchor="_Toc19815" w:history="1">
        <w:r>
          <w:rPr>
            <w:rFonts w:ascii="仿宋" w:eastAsia="仿宋" w:hAnsi="仿宋" w:cs="仿宋" w:hint="eastAsia"/>
            <w:lang w:eastAsia="zh-CN"/>
          </w:rPr>
          <w:t>(四)、土建工程建设指标</w:t>
        </w:r>
        <w:r>
          <w:tab/>
        </w:r>
        <w:r>
          <w:fldChar w:fldCharType="begin"/>
        </w:r>
        <w:r>
          <w:instrText xml:space="preserve"> PAGEREF _Toc19815 \h </w:instrText>
        </w:r>
        <w:r>
          <w:fldChar w:fldCharType="separate"/>
        </w:r>
        <w:r>
          <w:t>19</w:t>
        </w:r>
        <w:r>
          <w:fldChar w:fldCharType="end"/>
        </w:r>
      </w:hyperlink>
    </w:p>
    <w:p>
      <w:pPr>
        <w:pStyle w:val="TOC1"/>
        <w:tabs>
          <w:tab w:val="right" w:leader="dot" w:pos="8306"/>
        </w:tabs>
      </w:pPr>
      <w:hyperlink w:anchor="_Toc13488" w:history="1">
        <w:r>
          <w:rPr>
            <w:rFonts w:ascii="仿宋" w:eastAsia="仿宋" w:hAnsi="仿宋" w:cs="仿宋" w:hint="eastAsia"/>
            <w:lang w:eastAsia="zh-CN"/>
          </w:rPr>
          <w:t>五、冷墩钢项目绩效评估</w:t>
        </w:r>
        <w:r>
          <w:tab/>
        </w:r>
        <w:r>
          <w:fldChar w:fldCharType="begin"/>
        </w:r>
        <w:r>
          <w:instrText xml:space="preserve"> PAGEREF _Toc13488 \h </w:instrText>
        </w:r>
        <w:r>
          <w:fldChar w:fldCharType="separate"/>
        </w:r>
        <w:r>
          <w:t>20</w:t>
        </w:r>
        <w:r>
          <w:fldChar w:fldCharType="end"/>
        </w:r>
      </w:hyperlink>
    </w:p>
    <w:p>
      <w:pPr>
        <w:pStyle w:val="TOC2"/>
        <w:tabs>
          <w:tab w:val="right" w:leader="dot" w:pos="8306"/>
        </w:tabs>
      </w:pPr>
      <w:hyperlink w:anchor="_Toc30232" w:history="1">
        <w:r>
          <w:rPr>
            <w:rFonts w:ascii="仿宋" w:eastAsia="仿宋" w:hAnsi="仿宋" w:cs="仿宋" w:hint="eastAsia"/>
            <w:lang w:eastAsia="zh-CN"/>
          </w:rPr>
          <w:t>(一)、绩效评估指标</w:t>
        </w:r>
        <w:r>
          <w:tab/>
        </w:r>
        <w:r>
          <w:fldChar w:fldCharType="begin"/>
        </w:r>
        <w:r>
          <w:instrText xml:space="preserve"> PAGEREF _Toc30232 \h </w:instrText>
        </w:r>
        <w:r>
          <w:fldChar w:fldCharType="separate"/>
        </w:r>
        <w:r>
          <w:t>20</w:t>
        </w:r>
        <w:r>
          <w:fldChar w:fldCharType="end"/>
        </w:r>
      </w:hyperlink>
    </w:p>
    <w:p>
      <w:pPr>
        <w:pStyle w:val="TOC2"/>
        <w:tabs>
          <w:tab w:val="right" w:leader="dot" w:pos="8306"/>
        </w:tabs>
      </w:pPr>
      <w:hyperlink w:anchor="_Toc18185" w:history="1">
        <w:r>
          <w:rPr>
            <w:rFonts w:ascii="仿宋" w:eastAsia="仿宋" w:hAnsi="仿宋" w:cs="仿宋" w:hint="eastAsia"/>
            <w:lang w:eastAsia="zh-CN"/>
          </w:rPr>
          <w:t>(二)、绩效评估方法</w:t>
        </w:r>
        <w:r>
          <w:tab/>
        </w:r>
        <w:r>
          <w:fldChar w:fldCharType="begin"/>
        </w:r>
        <w:r>
          <w:instrText xml:space="preserve"> PAGEREF _Toc18185 \h </w:instrText>
        </w:r>
        <w:r>
          <w:fldChar w:fldCharType="separate"/>
        </w:r>
        <w:r>
          <w:t>21</w:t>
        </w:r>
        <w:r>
          <w:fldChar w:fldCharType="end"/>
        </w:r>
      </w:hyperlink>
    </w:p>
    <w:p>
      <w:pPr>
        <w:pStyle w:val="TOC2"/>
        <w:tabs>
          <w:tab w:val="right" w:leader="dot" w:pos="8306"/>
        </w:tabs>
      </w:pPr>
      <w:hyperlink w:anchor="_Toc25576" w:history="1">
        <w:r>
          <w:rPr>
            <w:rFonts w:ascii="仿宋" w:eastAsia="仿宋" w:hAnsi="仿宋" w:cs="仿宋" w:hint="eastAsia"/>
            <w:lang w:eastAsia="zh-CN"/>
          </w:rPr>
          <w:t>(三)、绩效评估周期</w:t>
        </w:r>
        <w:r>
          <w:tab/>
        </w:r>
        <w:r>
          <w:fldChar w:fldCharType="begin"/>
        </w:r>
        <w:r>
          <w:instrText xml:space="preserve"> PAGEREF _Toc25576 \h </w:instrText>
        </w:r>
        <w:r>
          <w:fldChar w:fldCharType="separate"/>
        </w:r>
        <w:r>
          <w:t>22</w:t>
        </w:r>
        <w:r>
          <w:fldChar w:fldCharType="end"/>
        </w:r>
      </w:hyperlink>
    </w:p>
    <w:p>
      <w:pPr>
        <w:pStyle w:val="TOC1"/>
        <w:tabs>
          <w:tab w:val="right" w:leader="dot" w:pos="8306"/>
        </w:tabs>
      </w:pPr>
      <w:hyperlink w:anchor="_Toc12455" w:history="1">
        <w:r>
          <w:rPr>
            <w:rFonts w:ascii="仿宋" w:eastAsia="仿宋" w:hAnsi="仿宋" w:cs="仿宋" w:hint="eastAsia"/>
            <w:lang w:eastAsia="zh-CN"/>
          </w:rPr>
          <w:t>六、市场分析、调研</w:t>
        </w:r>
        <w:r>
          <w:tab/>
        </w:r>
        <w:r>
          <w:fldChar w:fldCharType="begin"/>
        </w:r>
        <w:r>
          <w:instrText xml:space="preserve"> PAGEREF _Toc12455 \h </w:instrText>
        </w:r>
        <w:r>
          <w:fldChar w:fldCharType="separate"/>
        </w:r>
        <w:r>
          <w:t>23</w:t>
        </w:r>
        <w:r>
          <w:fldChar w:fldCharType="end"/>
        </w:r>
      </w:hyperlink>
    </w:p>
    <w:p>
      <w:pPr>
        <w:pStyle w:val="TOC2"/>
        <w:tabs>
          <w:tab w:val="right" w:leader="dot" w:pos="8306"/>
        </w:tabs>
      </w:pPr>
      <w:hyperlink w:anchor="_Toc10506" w:history="1">
        <w:r>
          <w:rPr>
            <w:rFonts w:ascii="仿宋" w:eastAsia="仿宋" w:hAnsi="仿宋" w:cs="仿宋" w:hint="eastAsia"/>
            <w:lang w:eastAsia="zh-CN"/>
          </w:rPr>
          <w:t>(一)、冷墩钢行业分析</w:t>
        </w:r>
        <w:r>
          <w:tab/>
        </w:r>
        <w:r>
          <w:fldChar w:fldCharType="begin"/>
        </w:r>
        <w:r>
          <w:instrText xml:space="preserve"> PAGEREF _Toc10506 \h </w:instrText>
        </w:r>
        <w:r>
          <w:fldChar w:fldCharType="separate"/>
        </w:r>
        <w:r>
          <w:t>23</w:t>
        </w:r>
        <w:r>
          <w:fldChar w:fldCharType="end"/>
        </w:r>
      </w:hyperlink>
    </w:p>
    <w:p>
      <w:pPr>
        <w:pStyle w:val="TOC2"/>
        <w:tabs>
          <w:tab w:val="right" w:leader="dot" w:pos="8306"/>
        </w:tabs>
      </w:pPr>
      <w:hyperlink w:anchor="_Toc2543" w:history="1">
        <w:r>
          <w:rPr>
            <w:rFonts w:ascii="仿宋" w:eastAsia="仿宋" w:hAnsi="仿宋" w:cs="仿宋" w:hint="eastAsia"/>
            <w:lang w:eastAsia="zh-CN"/>
          </w:rPr>
          <w:t>(二)、冷墩钢市场分析预测</w:t>
        </w:r>
        <w:r>
          <w:tab/>
        </w:r>
        <w:r>
          <w:fldChar w:fldCharType="begin"/>
        </w:r>
        <w:r>
          <w:instrText xml:space="preserve"> PAGEREF _Toc2543 \h </w:instrText>
        </w:r>
        <w:r>
          <w:fldChar w:fldCharType="separate"/>
        </w:r>
        <w:r>
          <w:t>23</w:t>
        </w:r>
        <w:r>
          <w:fldChar w:fldCharType="end"/>
        </w:r>
      </w:hyperlink>
    </w:p>
    <w:p>
      <w:pPr>
        <w:pStyle w:val="TOC1"/>
        <w:tabs>
          <w:tab w:val="right" w:leader="dot" w:pos="8306"/>
        </w:tabs>
      </w:pPr>
      <w:hyperlink w:anchor="_Toc5957" w:history="1">
        <w:r>
          <w:rPr>
            <w:rFonts w:ascii="仿宋" w:eastAsia="仿宋" w:hAnsi="仿宋" w:cs="仿宋" w:hint="eastAsia"/>
            <w:lang w:eastAsia="zh-CN"/>
          </w:rPr>
          <w:t>七、冷墩钢项目创新与研发</w:t>
        </w:r>
        <w:r>
          <w:tab/>
        </w:r>
        <w:r>
          <w:fldChar w:fldCharType="begin"/>
        </w:r>
        <w:r>
          <w:instrText xml:space="preserve"> PAGEREF _Toc5957 \h </w:instrText>
        </w:r>
        <w:r>
          <w:fldChar w:fldCharType="separate"/>
        </w:r>
        <w:r>
          <w:t>24</w:t>
        </w:r>
        <w:r>
          <w:fldChar w:fldCharType="end"/>
        </w:r>
      </w:hyperlink>
    </w:p>
    <w:p>
      <w:pPr>
        <w:pStyle w:val="TOC2"/>
        <w:tabs>
          <w:tab w:val="right" w:leader="dot" w:pos="8306"/>
        </w:tabs>
      </w:pPr>
      <w:hyperlink w:anchor="_Toc29857" w:history="1">
        <w:r>
          <w:rPr>
            <w:rFonts w:ascii="仿宋" w:eastAsia="仿宋" w:hAnsi="仿宋" w:cs="仿宋" w:hint="eastAsia"/>
            <w:lang w:eastAsia="zh-CN"/>
          </w:rPr>
          <w:t>(一)、创新策略与方向</w:t>
        </w:r>
        <w:r>
          <w:tab/>
        </w:r>
        <w:r>
          <w:fldChar w:fldCharType="begin"/>
        </w:r>
        <w:r>
          <w:instrText xml:space="preserve"> PAGEREF _Toc29857 \h </w:instrText>
        </w:r>
        <w:r>
          <w:fldChar w:fldCharType="separate"/>
        </w:r>
        <w:r>
          <w:t>24</w:t>
        </w:r>
        <w:r>
          <w:fldChar w:fldCharType="end"/>
        </w:r>
      </w:hyperlink>
    </w:p>
    <w:p>
      <w:pPr>
        <w:pStyle w:val="TOC2"/>
        <w:tabs>
          <w:tab w:val="right" w:leader="dot" w:pos="8306"/>
        </w:tabs>
      </w:pPr>
      <w:hyperlink w:anchor="_Toc19497" w:history="1">
        <w:r>
          <w:rPr>
            <w:rFonts w:ascii="仿宋" w:eastAsia="仿宋" w:hAnsi="仿宋" w:cs="仿宋" w:hint="eastAsia"/>
            <w:lang w:eastAsia="zh-CN"/>
          </w:rPr>
          <w:t>(二)、研发规划与投入</w:t>
        </w:r>
        <w:r>
          <w:tab/>
        </w:r>
        <w:r>
          <w:fldChar w:fldCharType="begin"/>
        </w:r>
        <w:r>
          <w:instrText xml:space="preserve"> PAGEREF _Toc19497 \h </w:instrText>
        </w:r>
        <w:r>
          <w:fldChar w:fldCharType="separate"/>
        </w:r>
        <w:r>
          <w:t>26</w:t>
        </w:r>
        <w:r>
          <w:fldChar w:fldCharType="end"/>
        </w:r>
      </w:hyperlink>
    </w:p>
    <w:p>
      <w:pPr>
        <w:pStyle w:val="TOC1"/>
        <w:tabs>
          <w:tab w:val="right" w:leader="dot" w:pos="8306"/>
        </w:tabs>
      </w:pPr>
      <w:hyperlink w:anchor="_Toc14254" w:history="1">
        <w:r>
          <w:rPr>
            <w:rFonts w:ascii="仿宋" w:eastAsia="仿宋" w:hAnsi="仿宋" w:cs="仿宋" w:hint="eastAsia"/>
            <w:lang w:eastAsia="zh-CN"/>
          </w:rPr>
          <w:t>八、冷墩钢项目人力资源管理</w:t>
        </w:r>
        <w:r>
          <w:tab/>
        </w:r>
        <w:r>
          <w:fldChar w:fldCharType="begin"/>
        </w:r>
        <w:r>
          <w:instrText xml:space="preserve"> PAGEREF _Toc14254 \h </w:instrText>
        </w:r>
        <w:r>
          <w:fldChar w:fldCharType="separate"/>
        </w:r>
        <w:r>
          <w:t>27</w:t>
        </w:r>
        <w:r>
          <w:fldChar w:fldCharType="end"/>
        </w:r>
      </w:hyperlink>
    </w:p>
    <w:p>
      <w:pPr>
        <w:pStyle w:val="TOC2"/>
        <w:tabs>
          <w:tab w:val="right" w:leader="dot" w:pos="8306"/>
        </w:tabs>
      </w:pPr>
      <w:hyperlink w:anchor="_Toc7157" w:history="1">
        <w:r>
          <w:rPr>
            <w:rFonts w:ascii="仿宋" w:eastAsia="仿宋" w:hAnsi="仿宋" w:cs="仿宋" w:hint="eastAsia"/>
            <w:lang w:eastAsia="zh-CN"/>
          </w:rPr>
          <w:t>(一)、建立健全的预算管理制度</w:t>
        </w:r>
        <w:r>
          <w:tab/>
        </w:r>
        <w:r>
          <w:fldChar w:fldCharType="begin"/>
        </w:r>
        <w:r>
          <w:instrText xml:space="preserve"> PAGEREF _Toc7157 \h </w:instrText>
        </w:r>
        <w:r>
          <w:fldChar w:fldCharType="separate"/>
        </w:r>
        <w:r>
          <w:t>27</w:t>
        </w:r>
        <w:r>
          <w:fldChar w:fldCharType="end"/>
        </w:r>
      </w:hyperlink>
    </w:p>
    <w:p>
      <w:pPr>
        <w:pStyle w:val="TOC2"/>
        <w:tabs>
          <w:tab w:val="right" w:leader="dot" w:pos="8306"/>
        </w:tabs>
      </w:pPr>
      <w:hyperlink w:anchor="_Toc17164" w:history="1">
        <w:r>
          <w:rPr>
            <w:rFonts w:ascii="仿宋" w:eastAsia="仿宋" w:hAnsi="仿宋" w:cs="仿宋" w:hint="eastAsia"/>
            <w:lang w:eastAsia="zh-CN"/>
          </w:rPr>
          <w:t>(二)、加强资金流动监控</w:t>
        </w:r>
        <w:r>
          <w:tab/>
        </w:r>
        <w:r>
          <w:fldChar w:fldCharType="begin"/>
        </w:r>
        <w:r>
          <w:instrText xml:space="preserve"> PAGEREF _Toc17164 \h </w:instrText>
        </w:r>
        <w:r>
          <w:fldChar w:fldCharType="separate"/>
        </w:r>
        <w:r>
          <w:t>29</w:t>
        </w:r>
        <w:r>
          <w:fldChar w:fldCharType="end"/>
        </w:r>
      </w:hyperlink>
    </w:p>
    <w:p>
      <w:pPr>
        <w:pStyle w:val="TOC2"/>
        <w:tabs>
          <w:tab w:val="right" w:leader="dot" w:pos="8306"/>
        </w:tabs>
      </w:pPr>
      <w:hyperlink w:anchor="_Toc14520" w:history="1">
        <w:r>
          <w:rPr>
            <w:rFonts w:ascii="仿宋" w:eastAsia="仿宋" w:hAnsi="仿宋" w:cs="仿宋" w:hint="eastAsia"/>
            <w:lang w:eastAsia="zh-CN"/>
          </w:rPr>
          <w:t>(三)、制定完善的风险控制机制</w:t>
        </w:r>
        <w:r>
          <w:tab/>
        </w:r>
        <w:r>
          <w:fldChar w:fldCharType="begin"/>
        </w:r>
        <w:r>
          <w:instrText xml:space="preserve"> PAGEREF _Toc14520 \h </w:instrText>
        </w:r>
        <w:r>
          <w:fldChar w:fldCharType="separate"/>
        </w:r>
        <w:r>
          <w:t>30</w:t>
        </w:r>
        <w:r>
          <w:fldChar w:fldCharType="end"/>
        </w:r>
      </w:hyperlink>
    </w:p>
    <w:p>
      <w:pPr>
        <w:pStyle w:val="TOC2"/>
        <w:tabs>
          <w:tab w:val="right" w:leader="dot" w:pos="8306"/>
        </w:tabs>
      </w:pPr>
      <w:hyperlink w:anchor="_Toc8908" w:history="1">
        <w:r>
          <w:rPr>
            <w:rFonts w:ascii="仿宋" w:eastAsia="仿宋" w:hAnsi="仿宋" w:cs="仿宋" w:hint="eastAsia"/>
            <w:lang w:eastAsia="zh-CN"/>
          </w:rPr>
          <w:t>(四)、优化成本管理</w:t>
        </w:r>
        <w:r>
          <w:tab/>
        </w:r>
        <w:r>
          <w:fldChar w:fldCharType="begin"/>
        </w:r>
        <w:r>
          <w:instrText xml:space="preserve"> PAGEREF _Toc8908 \h </w:instrText>
        </w:r>
        <w:r>
          <w:fldChar w:fldCharType="separate"/>
        </w:r>
        <w:r>
          <w:t>31</w:t>
        </w:r>
        <w:r>
          <w:fldChar w:fldCharType="end"/>
        </w:r>
      </w:hyperlink>
    </w:p>
    <w:p>
      <w:pPr>
        <w:pStyle w:val="TOC1"/>
        <w:tabs>
          <w:tab w:val="right" w:leader="dot" w:pos="8306"/>
        </w:tabs>
      </w:pPr>
      <w:hyperlink w:anchor="_Toc8053" w:history="1">
        <w:r>
          <w:rPr>
            <w:rFonts w:ascii="仿宋" w:eastAsia="仿宋" w:hAnsi="仿宋" w:cs="仿宋" w:hint="eastAsia"/>
            <w:lang w:eastAsia="zh-CN"/>
          </w:rPr>
          <w:t>九、冷墩钢项目财务管理</w:t>
        </w:r>
        <w:r>
          <w:tab/>
        </w:r>
        <w:r>
          <w:fldChar w:fldCharType="begin"/>
        </w:r>
        <w:r>
          <w:instrText xml:space="preserve"> PAGEREF _Toc8053 \h </w:instrText>
        </w:r>
        <w:r>
          <w:fldChar w:fldCharType="separate"/>
        </w:r>
        <w:r>
          <w:t>33</w:t>
        </w:r>
        <w:r>
          <w:fldChar w:fldCharType="end"/>
        </w:r>
      </w:hyperlink>
    </w:p>
    <w:p>
      <w:pPr>
        <w:pStyle w:val="TOC2"/>
        <w:tabs>
          <w:tab w:val="right" w:leader="dot" w:pos="8306"/>
        </w:tabs>
      </w:pPr>
      <w:hyperlink w:anchor="_Toc25662" w:history="1">
        <w:r>
          <w:rPr>
            <w:rFonts w:ascii="仿宋" w:eastAsia="仿宋" w:hAnsi="仿宋" w:cs="仿宋" w:hint="eastAsia"/>
            <w:lang w:eastAsia="zh-CN"/>
          </w:rPr>
          <w:t>(一)、资金需求大</w:t>
        </w:r>
        <w:r>
          <w:tab/>
        </w:r>
        <w:r>
          <w:fldChar w:fldCharType="begin"/>
        </w:r>
        <w:r>
          <w:instrText xml:space="preserve"> PAGEREF _Toc25662 \h </w:instrText>
        </w:r>
        <w:r>
          <w:fldChar w:fldCharType="separate"/>
        </w:r>
        <w:r>
          <w:t>33</w:t>
        </w:r>
        <w:r>
          <w:fldChar w:fldCharType="end"/>
        </w:r>
      </w:hyperlink>
    </w:p>
    <w:p>
      <w:pPr>
        <w:pStyle w:val="TOC2"/>
        <w:tabs>
          <w:tab w:val="right" w:leader="dot" w:pos="8306"/>
        </w:tabs>
      </w:pPr>
      <w:hyperlink w:anchor="_Toc25414" w:history="1">
        <w:r>
          <w:rPr>
            <w:rFonts w:ascii="仿宋" w:eastAsia="仿宋" w:hAnsi="仿宋" w:cs="仿宋" w:hint="eastAsia"/>
            <w:lang w:eastAsia="zh-CN"/>
          </w:rPr>
          <w:t>(二)、研发周期长</w:t>
        </w:r>
        <w:r>
          <w:tab/>
        </w:r>
        <w:r>
          <w:fldChar w:fldCharType="begin"/>
        </w:r>
        <w:r>
          <w:instrText xml:space="preserve"> PAGEREF _Toc25414 \h </w:instrText>
        </w:r>
        <w:r>
          <w:fldChar w:fldCharType="separate"/>
        </w:r>
        <w:r>
          <w:t>34</w:t>
        </w:r>
        <w:r>
          <w:fldChar w:fldCharType="end"/>
        </w:r>
      </w:hyperlink>
    </w:p>
    <w:p>
      <w:pPr>
        <w:pStyle w:val="TOC2"/>
        <w:tabs>
          <w:tab w:val="right" w:leader="dot" w:pos="8306"/>
        </w:tabs>
      </w:pPr>
      <w:hyperlink w:anchor="_Toc17648" w:history="1">
        <w:r>
          <w:rPr>
            <w:rFonts w:ascii="仿宋" w:eastAsia="仿宋" w:hAnsi="仿宋" w:cs="仿宋" w:hint="eastAsia"/>
            <w:lang w:eastAsia="zh-CN"/>
          </w:rPr>
          <w:t>(三)、市场风险大</w:t>
        </w:r>
        <w:r>
          <w:tab/>
        </w:r>
        <w:r>
          <w:fldChar w:fldCharType="begin"/>
        </w:r>
        <w:r>
          <w:instrText xml:space="preserve"> PAGEREF _Toc17648 \h </w:instrText>
        </w:r>
        <w:r>
          <w:fldChar w:fldCharType="separate"/>
        </w:r>
        <w:r>
          <w:t>35</w:t>
        </w:r>
        <w:r>
          <w:fldChar w:fldCharType="end"/>
        </w:r>
      </w:hyperlink>
    </w:p>
    <w:p>
      <w:pPr>
        <w:pStyle w:val="TOC2"/>
        <w:tabs>
          <w:tab w:val="right" w:leader="dot" w:pos="8306"/>
        </w:tabs>
      </w:pPr>
      <w:hyperlink w:anchor="_Toc28384" w:history="1">
        <w:r>
          <w:rPr>
            <w:rFonts w:ascii="仿宋" w:eastAsia="仿宋" w:hAnsi="仿宋" w:cs="仿宋" w:hint="eastAsia"/>
            <w:lang w:eastAsia="zh-CN"/>
          </w:rPr>
          <w:t>(四)、利润率高</w:t>
        </w:r>
        <w:r>
          <w:tab/>
        </w:r>
        <w:r>
          <w:fldChar w:fldCharType="begin"/>
        </w:r>
        <w:r>
          <w:instrText xml:space="preserve"> PAGEREF _Toc28384 \h </w:instrText>
        </w:r>
        <w:r>
          <w:fldChar w:fldCharType="separate"/>
        </w:r>
        <w:r>
          <w:t>38</w:t>
        </w:r>
        <w:r>
          <w:fldChar w:fldCharType="end"/>
        </w:r>
      </w:hyperlink>
    </w:p>
    <w:p>
      <w:pPr>
        <w:pStyle w:val="TOC1"/>
        <w:tabs>
          <w:tab w:val="right" w:leader="dot" w:pos="8306"/>
        </w:tabs>
      </w:pPr>
      <w:hyperlink w:anchor="_Toc698" w:history="1">
        <w:r>
          <w:rPr>
            <w:rFonts w:ascii="仿宋" w:eastAsia="仿宋" w:hAnsi="仿宋" w:cs="仿宋" w:hint="eastAsia"/>
            <w:lang w:eastAsia="zh-CN"/>
          </w:rPr>
          <w:t>十、冷墩钢项目人力资源培养与发展</w:t>
        </w:r>
        <w:r>
          <w:tab/>
        </w:r>
        <w:r>
          <w:fldChar w:fldCharType="begin"/>
        </w:r>
        <w:r>
          <w:instrText xml:space="preserve"> PAGEREF _Toc698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38" w:history="1">
        <w:r>
          <w:rPr>
            <w:rFonts w:ascii="仿宋" w:eastAsia="仿宋" w:hAnsi="仿宋" w:cs="仿宋" w:hint="eastAsia"/>
            <w:lang w:eastAsia="zh-CN"/>
          </w:rPr>
          <w:t>(一)、人才需求与规划</w:t>
        </w:r>
        <w:r>
          <w:tab/>
        </w:r>
        <w:r>
          <w:fldChar w:fldCharType="begin"/>
        </w:r>
        <w:r>
          <w:instrText xml:space="preserve"> PAGEREF _Toc22238 \h </w:instrText>
        </w:r>
        <w:r>
          <w:fldChar w:fldCharType="separate"/>
        </w:r>
        <w:r>
          <w:t>40</w:t>
        </w:r>
        <w:r>
          <w:fldChar w:fldCharType="end"/>
        </w:r>
      </w:hyperlink>
    </w:p>
    <w:p>
      <w:pPr>
        <w:pStyle w:val="TOC2"/>
        <w:tabs>
          <w:tab w:val="right" w:leader="dot" w:pos="8306"/>
        </w:tabs>
      </w:pPr>
      <w:hyperlink w:anchor="_Toc7494" w:history="1">
        <w:r>
          <w:rPr>
            <w:rFonts w:ascii="仿宋" w:eastAsia="仿宋" w:hAnsi="仿宋" w:cs="仿宋" w:hint="eastAsia"/>
            <w:lang w:eastAsia="zh-CN"/>
          </w:rPr>
          <w:t>(二)、培训与发展计划</w:t>
        </w:r>
        <w:r>
          <w:tab/>
        </w:r>
        <w:r>
          <w:fldChar w:fldCharType="begin"/>
        </w:r>
        <w:r>
          <w:instrText xml:space="preserve"> PAGEREF _Toc7494 \h </w:instrText>
        </w:r>
        <w:r>
          <w:fldChar w:fldCharType="separate"/>
        </w:r>
        <w:r>
          <w:t>40</w:t>
        </w:r>
        <w:r>
          <w:fldChar w:fldCharType="end"/>
        </w:r>
      </w:hyperlink>
    </w:p>
    <w:p>
      <w:pPr>
        <w:pStyle w:val="TOC1"/>
        <w:tabs>
          <w:tab w:val="right" w:leader="dot" w:pos="8306"/>
        </w:tabs>
      </w:pPr>
      <w:hyperlink w:anchor="_Toc27584" w:history="1">
        <w:r>
          <w:rPr>
            <w:rFonts w:ascii="仿宋" w:eastAsia="仿宋" w:hAnsi="仿宋" w:cs="仿宋" w:hint="eastAsia"/>
            <w:lang w:eastAsia="zh-CN"/>
          </w:rPr>
          <w:t>十一、冷墩钢项目投资规划</w:t>
        </w:r>
        <w:r>
          <w:tab/>
        </w:r>
        <w:r>
          <w:fldChar w:fldCharType="begin"/>
        </w:r>
        <w:r>
          <w:instrText xml:space="preserve"> PAGEREF _Toc27584 \h </w:instrText>
        </w:r>
        <w:r>
          <w:fldChar w:fldCharType="separate"/>
        </w:r>
        <w:r>
          <w:t>41</w:t>
        </w:r>
        <w:r>
          <w:fldChar w:fldCharType="end"/>
        </w:r>
      </w:hyperlink>
    </w:p>
    <w:p>
      <w:pPr>
        <w:pStyle w:val="TOC2"/>
        <w:tabs>
          <w:tab w:val="right" w:leader="dot" w:pos="8306"/>
        </w:tabs>
      </w:pPr>
      <w:hyperlink w:anchor="_Toc7343" w:history="1">
        <w:r>
          <w:rPr>
            <w:rFonts w:ascii="仿宋" w:eastAsia="仿宋" w:hAnsi="仿宋" w:cs="仿宋" w:hint="eastAsia"/>
            <w:lang w:eastAsia="zh-CN"/>
          </w:rPr>
          <w:t>(一)、冷墩钢项目总投资估算</w:t>
        </w:r>
        <w:r>
          <w:tab/>
        </w:r>
        <w:r>
          <w:fldChar w:fldCharType="begin"/>
        </w:r>
        <w:r>
          <w:instrText xml:space="preserve"> PAGEREF _Toc7343 \h </w:instrText>
        </w:r>
        <w:r>
          <w:fldChar w:fldCharType="separate"/>
        </w:r>
        <w:r>
          <w:t>41</w:t>
        </w:r>
        <w:r>
          <w:fldChar w:fldCharType="end"/>
        </w:r>
      </w:hyperlink>
    </w:p>
    <w:p>
      <w:pPr>
        <w:pStyle w:val="TOC2"/>
        <w:tabs>
          <w:tab w:val="right" w:leader="dot" w:pos="8306"/>
        </w:tabs>
      </w:pPr>
      <w:hyperlink w:anchor="_Toc28799" w:history="1">
        <w:r>
          <w:rPr>
            <w:rFonts w:ascii="仿宋" w:eastAsia="仿宋" w:hAnsi="仿宋" w:cs="仿宋" w:hint="eastAsia"/>
            <w:lang w:eastAsia="zh-CN"/>
          </w:rPr>
          <w:t>(二)、资金筹措</w:t>
        </w:r>
        <w:r>
          <w:tab/>
        </w:r>
        <w:r>
          <w:fldChar w:fldCharType="begin"/>
        </w:r>
        <w:r>
          <w:instrText xml:space="preserve"> PAGEREF _Toc28799 \h </w:instrText>
        </w:r>
        <w:r>
          <w:fldChar w:fldCharType="separate"/>
        </w:r>
        <w:r>
          <w:t>42</w:t>
        </w:r>
        <w:r>
          <w:fldChar w:fldCharType="end"/>
        </w:r>
      </w:hyperlink>
    </w:p>
    <w:p>
      <w:pPr>
        <w:pStyle w:val="TOC1"/>
        <w:tabs>
          <w:tab w:val="right" w:leader="dot" w:pos="8306"/>
        </w:tabs>
      </w:pPr>
      <w:hyperlink w:anchor="_Toc20005" w:history="1">
        <w:r>
          <w:rPr>
            <w:rFonts w:ascii="仿宋" w:eastAsia="仿宋" w:hAnsi="仿宋" w:cs="仿宋" w:hint="eastAsia"/>
            <w:lang w:eastAsia="zh-CN"/>
          </w:rPr>
          <w:t>十二、冷墩钢项目环境影响分析</w:t>
        </w:r>
        <w:r>
          <w:tab/>
        </w:r>
        <w:r>
          <w:fldChar w:fldCharType="begin"/>
        </w:r>
        <w:r>
          <w:instrText xml:space="preserve"> PAGEREF _Toc20005 \h </w:instrText>
        </w:r>
        <w:r>
          <w:fldChar w:fldCharType="separate"/>
        </w:r>
        <w:r>
          <w:t>43</w:t>
        </w:r>
        <w:r>
          <w:fldChar w:fldCharType="end"/>
        </w:r>
      </w:hyperlink>
    </w:p>
    <w:p>
      <w:pPr>
        <w:pStyle w:val="TOC2"/>
        <w:tabs>
          <w:tab w:val="right" w:leader="dot" w:pos="8306"/>
        </w:tabs>
      </w:pPr>
      <w:hyperlink w:anchor="_Toc17187" w:history="1">
        <w:r>
          <w:rPr>
            <w:rFonts w:ascii="仿宋" w:eastAsia="仿宋" w:hAnsi="仿宋" w:cs="仿宋" w:hint="eastAsia"/>
            <w:lang w:eastAsia="zh-CN"/>
          </w:rPr>
          <w:t>(一)、建设区域环境质量现状</w:t>
        </w:r>
        <w:r>
          <w:tab/>
        </w:r>
        <w:r>
          <w:fldChar w:fldCharType="begin"/>
        </w:r>
        <w:r>
          <w:instrText xml:space="preserve"> PAGEREF _Toc17187 \h </w:instrText>
        </w:r>
        <w:r>
          <w:fldChar w:fldCharType="separate"/>
        </w:r>
        <w:r>
          <w:t>43</w:t>
        </w:r>
        <w:r>
          <w:fldChar w:fldCharType="end"/>
        </w:r>
      </w:hyperlink>
    </w:p>
    <w:p>
      <w:pPr>
        <w:pStyle w:val="TOC2"/>
        <w:tabs>
          <w:tab w:val="right" w:leader="dot" w:pos="8306"/>
        </w:tabs>
      </w:pPr>
      <w:hyperlink w:anchor="_Toc11970" w:history="1">
        <w:r>
          <w:rPr>
            <w:rFonts w:ascii="仿宋" w:eastAsia="仿宋" w:hAnsi="仿宋" w:cs="仿宋" w:hint="eastAsia"/>
            <w:lang w:eastAsia="zh-CN"/>
          </w:rPr>
          <w:t>(二)、建设期环境保护</w:t>
        </w:r>
        <w:r>
          <w:tab/>
        </w:r>
        <w:r>
          <w:fldChar w:fldCharType="begin"/>
        </w:r>
        <w:r>
          <w:instrText xml:space="preserve"> PAGEREF _Toc11970 \h </w:instrText>
        </w:r>
        <w:r>
          <w:fldChar w:fldCharType="separate"/>
        </w:r>
        <w:r>
          <w:t>44</w:t>
        </w:r>
        <w:r>
          <w:fldChar w:fldCharType="end"/>
        </w:r>
      </w:hyperlink>
    </w:p>
    <w:p>
      <w:pPr>
        <w:pStyle w:val="TOC2"/>
        <w:tabs>
          <w:tab w:val="right" w:leader="dot" w:pos="8306"/>
        </w:tabs>
      </w:pPr>
      <w:hyperlink w:anchor="_Toc28363" w:history="1">
        <w:r>
          <w:rPr>
            <w:rFonts w:ascii="仿宋" w:eastAsia="仿宋" w:hAnsi="仿宋" w:cs="仿宋" w:hint="eastAsia"/>
            <w:lang w:eastAsia="zh-CN"/>
          </w:rPr>
          <w:t>(三)、运营期环境保护</w:t>
        </w:r>
        <w:r>
          <w:tab/>
        </w:r>
        <w:r>
          <w:fldChar w:fldCharType="begin"/>
        </w:r>
        <w:r>
          <w:instrText xml:space="preserve"> PAGEREF _Toc28363 \h </w:instrText>
        </w:r>
        <w:r>
          <w:fldChar w:fldCharType="separate"/>
        </w:r>
        <w:r>
          <w:t>45</w:t>
        </w:r>
        <w:r>
          <w:fldChar w:fldCharType="end"/>
        </w:r>
      </w:hyperlink>
    </w:p>
    <w:p>
      <w:pPr>
        <w:pStyle w:val="TOC2"/>
        <w:tabs>
          <w:tab w:val="right" w:leader="dot" w:pos="8306"/>
        </w:tabs>
      </w:pPr>
      <w:hyperlink w:anchor="_Toc15856" w:history="1">
        <w:r>
          <w:rPr>
            <w:rFonts w:ascii="仿宋" w:eastAsia="仿宋" w:hAnsi="仿宋" w:cs="仿宋" w:hint="eastAsia"/>
            <w:lang w:eastAsia="zh-CN"/>
          </w:rPr>
          <w:t>(四)、冷墩钢项目建设对区域经济的影响</w:t>
        </w:r>
        <w:r>
          <w:tab/>
        </w:r>
        <w:r>
          <w:fldChar w:fldCharType="begin"/>
        </w:r>
        <w:r>
          <w:instrText xml:space="preserve"> PAGEREF _Toc15856 \h </w:instrText>
        </w:r>
        <w:r>
          <w:fldChar w:fldCharType="separate"/>
        </w:r>
        <w:r>
          <w:t>47</w:t>
        </w:r>
        <w:r>
          <w:fldChar w:fldCharType="end"/>
        </w:r>
      </w:hyperlink>
    </w:p>
    <w:p>
      <w:pPr>
        <w:pStyle w:val="TOC2"/>
        <w:tabs>
          <w:tab w:val="right" w:leader="dot" w:pos="8306"/>
        </w:tabs>
      </w:pPr>
      <w:hyperlink w:anchor="_Toc6898" w:history="1">
        <w:r>
          <w:rPr>
            <w:rFonts w:ascii="仿宋" w:eastAsia="仿宋" w:hAnsi="仿宋" w:cs="仿宋" w:hint="eastAsia"/>
            <w:lang w:eastAsia="zh-CN"/>
          </w:rPr>
          <w:t>(五)、废弃物处理</w:t>
        </w:r>
        <w:r>
          <w:tab/>
        </w:r>
        <w:r>
          <w:fldChar w:fldCharType="begin"/>
        </w:r>
        <w:r>
          <w:instrText xml:space="preserve"> PAGEREF _Toc6898 \h </w:instrText>
        </w:r>
        <w:r>
          <w:fldChar w:fldCharType="separate"/>
        </w:r>
        <w:r>
          <w:t>48</w:t>
        </w:r>
        <w:r>
          <w:fldChar w:fldCharType="end"/>
        </w:r>
      </w:hyperlink>
    </w:p>
    <w:p>
      <w:pPr>
        <w:pStyle w:val="TOC2"/>
        <w:tabs>
          <w:tab w:val="right" w:leader="dot" w:pos="8306"/>
        </w:tabs>
      </w:pPr>
      <w:hyperlink w:anchor="_Toc31757" w:history="1">
        <w:r>
          <w:rPr>
            <w:rFonts w:ascii="仿宋" w:eastAsia="仿宋" w:hAnsi="仿宋" w:cs="仿宋" w:hint="eastAsia"/>
            <w:lang w:eastAsia="zh-CN"/>
          </w:rPr>
          <w:t>(六)、特殊环境影响分析</w:t>
        </w:r>
        <w:r>
          <w:tab/>
        </w:r>
        <w:r>
          <w:fldChar w:fldCharType="begin"/>
        </w:r>
        <w:r>
          <w:instrText xml:space="preserve"> PAGEREF _Toc31757 \h </w:instrText>
        </w:r>
        <w:r>
          <w:fldChar w:fldCharType="separate"/>
        </w:r>
        <w:r>
          <w:t>50</w:t>
        </w:r>
        <w:r>
          <w:fldChar w:fldCharType="end"/>
        </w:r>
      </w:hyperlink>
    </w:p>
    <w:p>
      <w:pPr>
        <w:pStyle w:val="TOC2"/>
        <w:tabs>
          <w:tab w:val="right" w:leader="dot" w:pos="8306"/>
        </w:tabs>
      </w:pPr>
      <w:hyperlink w:anchor="_Toc10755" w:history="1">
        <w:r>
          <w:rPr>
            <w:rFonts w:ascii="仿宋" w:eastAsia="仿宋" w:hAnsi="仿宋" w:cs="仿宋" w:hint="eastAsia"/>
            <w:lang w:eastAsia="zh-CN"/>
          </w:rPr>
          <w:t>(七)、清洁生产</w:t>
        </w:r>
        <w:r>
          <w:tab/>
        </w:r>
        <w:r>
          <w:fldChar w:fldCharType="begin"/>
        </w:r>
        <w:r>
          <w:instrText xml:space="preserve"> PAGEREF _Toc10755 \h </w:instrText>
        </w:r>
        <w:r>
          <w:fldChar w:fldCharType="separate"/>
        </w:r>
        <w:r>
          <w:t>51</w:t>
        </w:r>
        <w:r>
          <w:fldChar w:fldCharType="end"/>
        </w:r>
      </w:hyperlink>
    </w:p>
    <w:p>
      <w:pPr>
        <w:pStyle w:val="TOC2"/>
        <w:tabs>
          <w:tab w:val="right" w:leader="dot" w:pos="8306"/>
        </w:tabs>
      </w:pPr>
      <w:hyperlink w:anchor="_Toc16186" w:history="1">
        <w:r>
          <w:rPr>
            <w:rFonts w:ascii="仿宋" w:eastAsia="仿宋" w:hAnsi="仿宋" w:cs="仿宋" w:hint="eastAsia"/>
            <w:lang w:eastAsia="zh-CN"/>
          </w:rPr>
          <w:t>(八)、环境保护综合评价</w:t>
        </w:r>
        <w:r>
          <w:tab/>
        </w:r>
        <w:r>
          <w:fldChar w:fldCharType="begin"/>
        </w:r>
        <w:r>
          <w:instrText xml:space="preserve"> PAGEREF _Toc16186 \h </w:instrText>
        </w:r>
        <w:r>
          <w:fldChar w:fldCharType="separate"/>
        </w:r>
        <w:r>
          <w:t>52</w:t>
        </w:r>
        <w:r>
          <w:fldChar w:fldCharType="end"/>
        </w:r>
      </w:hyperlink>
    </w:p>
    <w:p>
      <w:pPr>
        <w:pStyle w:val="TOC1"/>
        <w:tabs>
          <w:tab w:val="right" w:leader="dot" w:pos="8306"/>
        </w:tabs>
      </w:pPr>
      <w:hyperlink w:anchor="_Toc10623" w:history="1">
        <w:r>
          <w:rPr>
            <w:rFonts w:ascii="仿宋" w:eastAsia="仿宋" w:hAnsi="仿宋" w:cs="仿宋" w:hint="eastAsia"/>
            <w:lang w:eastAsia="zh-CN"/>
          </w:rPr>
          <w:t>十三、质量管理体系</w:t>
        </w:r>
        <w:r>
          <w:tab/>
        </w:r>
        <w:r>
          <w:fldChar w:fldCharType="begin"/>
        </w:r>
        <w:r>
          <w:instrText xml:space="preserve"> PAGEREF _Toc10623 \h </w:instrText>
        </w:r>
        <w:r>
          <w:fldChar w:fldCharType="separate"/>
        </w:r>
        <w:r>
          <w:t>53</w:t>
        </w:r>
        <w:r>
          <w:fldChar w:fldCharType="end"/>
        </w:r>
      </w:hyperlink>
    </w:p>
    <w:p>
      <w:pPr>
        <w:pStyle w:val="TOC2"/>
        <w:tabs>
          <w:tab w:val="right" w:leader="dot" w:pos="8306"/>
        </w:tabs>
      </w:pPr>
      <w:hyperlink w:anchor="_Toc5992" w:history="1">
        <w:r>
          <w:rPr>
            <w:rFonts w:ascii="仿宋" w:eastAsia="仿宋" w:hAnsi="仿宋" w:cs="仿宋" w:hint="eastAsia"/>
            <w:lang w:eastAsia="zh-CN"/>
          </w:rPr>
          <w:t>(一)、质量目标与方针</w:t>
        </w:r>
        <w:r>
          <w:tab/>
        </w:r>
        <w:r>
          <w:fldChar w:fldCharType="begin"/>
        </w:r>
        <w:r>
          <w:instrText xml:space="preserve"> PAGEREF _Toc5992 \h </w:instrText>
        </w:r>
        <w:r>
          <w:fldChar w:fldCharType="separate"/>
        </w:r>
        <w:r>
          <w:t>53</w:t>
        </w:r>
        <w:r>
          <w:fldChar w:fldCharType="end"/>
        </w:r>
      </w:hyperlink>
    </w:p>
    <w:p>
      <w:pPr>
        <w:pStyle w:val="TOC2"/>
        <w:tabs>
          <w:tab w:val="right" w:leader="dot" w:pos="8306"/>
        </w:tabs>
      </w:pPr>
      <w:hyperlink w:anchor="_Toc2099" w:history="1">
        <w:r>
          <w:rPr>
            <w:rFonts w:ascii="仿宋" w:eastAsia="仿宋" w:hAnsi="仿宋" w:cs="仿宋" w:hint="eastAsia"/>
            <w:lang w:eastAsia="zh-CN"/>
          </w:rPr>
          <w:t>(二)、质量管理责任</w:t>
        </w:r>
        <w:r>
          <w:tab/>
        </w:r>
        <w:r>
          <w:fldChar w:fldCharType="begin"/>
        </w:r>
        <w:r>
          <w:instrText xml:space="preserve"> PAGEREF _Toc2099 \h </w:instrText>
        </w:r>
        <w:r>
          <w:fldChar w:fldCharType="separate"/>
        </w:r>
        <w:r>
          <w:t>54</w:t>
        </w:r>
        <w:r>
          <w:fldChar w:fldCharType="end"/>
        </w:r>
      </w:hyperlink>
    </w:p>
    <w:p>
      <w:pPr>
        <w:pStyle w:val="TOC2"/>
        <w:tabs>
          <w:tab w:val="right" w:leader="dot" w:pos="8306"/>
        </w:tabs>
      </w:pPr>
      <w:hyperlink w:anchor="_Toc1069" w:history="1">
        <w:r>
          <w:rPr>
            <w:rFonts w:ascii="仿宋" w:eastAsia="仿宋" w:hAnsi="仿宋" w:cs="仿宋" w:hint="eastAsia"/>
            <w:lang w:eastAsia="zh-CN"/>
          </w:rPr>
          <w:t>(三)、质量管理体系文件</w:t>
        </w:r>
        <w:r>
          <w:tab/>
        </w:r>
        <w:r>
          <w:fldChar w:fldCharType="begin"/>
        </w:r>
        <w:r>
          <w:instrText xml:space="preserve"> PAGEREF _Toc1069 \h </w:instrText>
        </w:r>
        <w:r>
          <w:fldChar w:fldCharType="separate"/>
        </w:r>
        <w:r>
          <w:t>55</w:t>
        </w:r>
        <w:r>
          <w:fldChar w:fldCharType="end"/>
        </w:r>
      </w:hyperlink>
    </w:p>
    <w:p>
      <w:pPr>
        <w:pStyle w:val="TOC2"/>
        <w:tabs>
          <w:tab w:val="right" w:leader="dot" w:pos="8306"/>
        </w:tabs>
      </w:pPr>
      <w:hyperlink w:anchor="_Toc27485" w:history="1">
        <w:r>
          <w:rPr>
            <w:rFonts w:ascii="仿宋" w:eastAsia="仿宋" w:hAnsi="仿宋" w:cs="仿宋" w:hint="eastAsia"/>
            <w:lang w:eastAsia="zh-CN"/>
          </w:rPr>
          <w:t>(四)、质量培训与教育</w:t>
        </w:r>
        <w:r>
          <w:tab/>
        </w:r>
        <w:r>
          <w:fldChar w:fldCharType="begin"/>
        </w:r>
        <w:r>
          <w:instrText xml:space="preserve"> PAGEREF _Toc27485 \h </w:instrText>
        </w:r>
        <w:r>
          <w:fldChar w:fldCharType="separate"/>
        </w:r>
        <w:r>
          <w:t>58</w:t>
        </w:r>
        <w:r>
          <w:fldChar w:fldCharType="end"/>
        </w:r>
      </w:hyperlink>
    </w:p>
    <w:p>
      <w:pPr>
        <w:pStyle w:val="TOC2"/>
        <w:tabs>
          <w:tab w:val="right" w:leader="dot" w:pos="8306"/>
        </w:tabs>
      </w:pPr>
      <w:hyperlink w:anchor="_Toc4583" w:history="1">
        <w:r>
          <w:rPr>
            <w:rFonts w:ascii="仿宋" w:eastAsia="仿宋" w:hAnsi="仿宋" w:cs="仿宋" w:hint="eastAsia"/>
            <w:lang w:eastAsia="zh-CN"/>
          </w:rPr>
          <w:t>(五)、质量审核与评价</w:t>
        </w:r>
        <w:r>
          <w:tab/>
        </w:r>
        <w:r>
          <w:fldChar w:fldCharType="begin"/>
        </w:r>
        <w:r>
          <w:instrText xml:space="preserve"> PAGEREF _Toc4583 \h </w:instrText>
        </w:r>
        <w:r>
          <w:fldChar w:fldCharType="separate"/>
        </w:r>
        <w:r>
          <w:t>59</w:t>
        </w:r>
        <w:r>
          <w:fldChar w:fldCharType="end"/>
        </w:r>
      </w:hyperlink>
    </w:p>
    <w:p>
      <w:pPr>
        <w:pStyle w:val="TOC2"/>
        <w:tabs>
          <w:tab w:val="right" w:leader="dot" w:pos="8306"/>
        </w:tabs>
      </w:pPr>
      <w:hyperlink w:anchor="_Toc426" w:history="1">
        <w:r>
          <w:rPr>
            <w:rFonts w:ascii="仿宋" w:eastAsia="仿宋" w:hAnsi="仿宋" w:cs="仿宋" w:hint="eastAsia"/>
            <w:lang w:eastAsia="zh-CN"/>
          </w:rPr>
          <w:t>(六)、不符合与纠正措施</w:t>
        </w:r>
        <w:r>
          <w:tab/>
        </w:r>
        <w:r>
          <w:fldChar w:fldCharType="begin"/>
        </w:r>
        <w:r>
          <w:instrText xml:space="preserve"> PAGEREF _Toc426 \h </w:instrText>
        </w:r>
        <w:r>
          <w:fldChar w:fldCharType="separate"/>
        </w:r>
        <w:r>
          <w:t>60</w:t>
        </w:r>
        <w:r>
          <w:fldChar w:fldCharType="end"/>
        </w:r>
      </w:hyperlink>
    </w:p>
    <w:p>
      <w:pPr>
        <w:pStyle w:val="TOC1"/>
        <w:tabs>
          <w:tab w:val="right" w:leader="dot" w:pos="8306"/>
        </w:tabs>
      </w:pPr>
      <w:hyperlink w:anchor="_Toc24876" w:history="1">
        <w:r>
          <w:rPr>
            <w:rFonts w:ascii="仿宋" w:eastAsia="仿宋" w:hAnsi="仿宋" w:cs="仿宋" w:hint="eastAsia"/>
            <w:lang w:eastAsia="zh-CN"/>
          </w:rPr>
          <w:t>十四、供应链管理</w:t>
        </w:r>
        <w:r>
          <w:tab/>
        </w:r>
        <w:r>
          <w:fldChar w:fldCharType="begin"/>
        </w:r>
        <w:r>
          <w:instrText xml:space="preserve"> PAGEREF _Toc24876 \h </w:instrText>
        </w:r>
        <w:r>
          <w:fldChar w:fldCharType="separate"/>
        </w:r>
        <w:r>
          <w:t>61</w:t>
        </w:r>
        <w:r>
          <w:fldChar w:fldCharType="end"/>
        </w:r>
      </w:hyperlink>
    </w:p>
    <w:p>
      <w:pPr>
        <w:pStyle w:val="TOC2"/>
        <w:tabs>
          <w:tab w:val="right" w:leader="dot" w:pos="8306"/>
        </w:tabs>
      </w:pPr>
      <w:hyperlink w:anchor="_Toc27508" w:history="1">
        <w:r>
          <w:rPr>
            <w:rFonts w:ascii="仿宋" w:eastAsia="仿宋" w:hAnsi="仿宋" w:cs="仿宋" w:hint="eastAsia"/>
            <w:lang w:eastAsia="zh-CN"/>
          </w:rPr>
          <w:t>(一)、供应链战略规划</w:t>
        </w:r>
        <w:r>
          <w:tab/>
        </w:r>
        <w:r>
          <w:fldChar w:fldCharType="begin"/>
        </w:r>
        <w:r>
          <w:instrText xml:space="preserve"> PAGEREF _Toc27508 \h </w:instrText>
        </w:r>
        <w:r>
          <w:fldChar w:fldCharType="separate"/>
        </w:r>
        <w:r>
          <w:t>61</w:t>
        </w:r>
        <w:r>
          <w:fldChar w:fldCharType="end"/>
        </w:r>
      </w:hyperlink>
    </w:p>
    <w:p>
      <w:pPr>
        <w:pStyle w:val="TOC2"/>
        <w:tabs>
          <w:tab w:val="right" w:leader="dot" w:pos="8306"/>
        </w:tabs>
      </w:pPr>
      <w:hyperlink w:anchor="_Toc29348" w:history="1">
        <w:r>
          <w:rPr>
            <w:rFonts w:ascii="仿宋" w:eastAsia="仿宋" w:hAnsi="仿宋" w:cs="仿宋" w:hint="eastAsia"/>
            <w:lang w:eastAsia="zh-CN"/>
          </w:rPr>
          <w:t>(二)、供应商选择与合作</w:t>
        </w:r>
        <w:r>
          <w:tab/>
        </w:r>
        <w:r>
          <w:fldChar w:fldCharType="begin"/>
        </w:r>
        <w:r>
          <w:instrText xml:space="preserve"> PAGEREF _Toc29348 \h </w:instrText>
        </w:r>
        <w:r>
          <w:fldChar w:fldCharType="separate"/>
        </w:r>
        <w:r>
          <w:t>62</w:t>
        </w:r>
        <w:r>
          <w:fldChar w:fldCharType="end"/>
        </w:r>
      </w:hyperlink>
    </w:p>
    <w:p>
      <w:pPr>
        <w:pStyle w:val="TOC2"/>
        <w:tabs>
          <w:tab w:val="right" w:leader="dot" w:pos="8306"/>
        </w:tabs>
      </w:pPr>
      <w:hyperlink w:anchor="_Toc18861" w:history="1">
        <w:r>
          <w:rPr>
            <w:rFonts w:ascii="仿宋" w:eastAsia="仿宋" w:hAnsi="仿宋" w:cs="仿宋" w:hint="eastAsia"/>
            <w:lang w:eastAsia="zh-CN"/>
          </w:rPr>
          <w:t>(三)、物流与库存管理</w:t>
        </w:r>
        <w:r>
          <w:tab/>
        </w:r>
        <w:r>
          <w:fldChar w:fldCharType="begin"/>
        </w:r>
        <w:r>
          <w:instrText xml:space="preserve"> PAGEREF _Toc18861 \h </w:instrText>
        </w:r>
        <w:r>
          <w:fldChar w:fldCharType="separate"/>
        </w:r>
        <w:r>
          <w:t>64</w:t>
        </w:r>
        <w:r>
          <w:fldChar w:fldCharType="end"/>
        </w:r>
      </w:hyperlink>
    </w:p>
    <w:p>
      <w:pPr>
        <w:pStyle w:val="TOC1"/>
        <w:tabs>
          <w:tab w:val="right" w:leader="dot" w:pos="8306"/>
        </w:tabs>
      </w:pPr>
      <w:hyperlink w:anchor="_Toc8887" w:history="1">
        <w:r>
          <w:rPr>
            <w:rFonts w:ascii="仿宋" w:eastAsia="仿宋" w:hAnsi="仿宋" w:cs="仿宋" w:hint="eastAsia"/>
            <w:lang w:eastAsia="zh-CN"/>
          </w:rPr>
          <w:t>十五、风险识别与分类</w:t>
        </w:r>
        <w:r>
          <w:tab/>
        </w:r>
        <w:r>
          <w:fldChar w:fldCharType="begin"/>
        </w:r>
        <w:r>
          <w:instrText xml:space="preserve"> PAGEREF _Toc8887 \h </w:instrText>
        </w:r>
        <w:r>
          <w:fldChar w:fldCharType="separate"/>
        </w:r>
        <w:r>
          <w:t>65</w:t>
        </w:r>
        <w:r>
          <w:fldChar w:fldCharType="end"/>
        </w:r>
      </w:hyperlink>
    </w:p>
    <w:p>
      <w:pPr>
        <w:pStyle w:val="TOC2"/>
        <w:tabs>
          <w:tab w:val="right" w:leader="dot" w:pos="8306"/>
        </w:tabs>
      </w:pPr>
      <w:hyperlink w:anchor="_Toc20820" w:history="1">
        <w:r>
          <w:rPr>
            <w:rFonts w:ascii="仿宋" w:eastAsia="仿宋" w:hAnsi="仿宋" w:cs="仿宋" w:hint="eastAsia"/>
            <w:lang w:eastAsia="zh-CN"/>
          </w:rPr>
          <w:t>(一)、风险识别</w:t>
        </w:r>
        <w:r>
          <w:tab/>
        </w:r>
        <w:r>
          <w:fldChar w:fldCharType="begin"/>
        </w:r>
        <w:r>
          <w:instrText xml:space="preserve"> PAGEREF _Toc20820 \h </w:instrText>
        </w:r>
        <w:r>
          <w:fldChar w:fldCharType="separate"/>
        </w:r>
        <w:r>
          <w:t>65</w:t>
        </w:r>
        <w:r>
          <w:fldChar w:fldCharType="end"/>
        </w:r>
      </w:hyperlink>
    </w:p>
    <w:p>
      <w:pPr>
        <w:pStyle w:val="TOC2"/>
        <w:tabs>
          <w:tab w:val="right" w:leader="dot" w:pos="8306"/>
        </w:tabs>
      </w:pPr>
      <w:hyperlink w:anchor="_Toc23486" w:history="1">
        <w:r>
          <w:rPr>
            <w:rFonts w:ascii="仿宋" w:eastAsia="仿宋" w:hAnsi="仿宋" w:cs="仿宋" w:hint="eastAsia"/>
            <w:lang w:eastAsia="zh-CN"/>
          </w:rPr>
          <w:t>(二)、风险分类</w:t>
        </w:r>
        <w:r>
          <w:tab/>
        </w:r>
        <w:r>
          <w:fldChar w:fldCharType="begin"/>
        </w:r>
        <w:r>
          <w:instrText xml:space="preserve"> PAGEREF _Toc23486 \h </w:instrText>
        </w:r>
        <w:r>
          <w:fldChar w:fldCharType="separate"/>
        </w:r>
        <w:r>
          <w:t>66</w:t>
        </w:r>
        <w:r>
          <w:fldChar w:fldCharType="end"/>
        </w:r>
      </w:hyperlink>
    </w:p>
    <w:p>
      <w:pPr>
        <w:pStyle w:val="TOC1"/>
        <w:tabs>
          <w:tab w:val="right" w:leader="dot" w:pos="8306"/>
        </w:tabs>
      </w:pPr>
      <w:hyperlink w:anchor="_Toc28525" w:history="1">
        <w:r>
          <w:rPr>
            <w:rFonts w:ascii="仿宋" w:eastAsia="仿宋" w:hAnsi="仿宋" w:cs="仿宋" w:hint="eastAsia"/>
            <w:lang w:eastAsia="zh-CN"/>
          </w:rPr>
          <w:t>十六、冷墩钢项目实施保障措施</w:t>
        </w:r>
        <w:r>
          <w:tab/>
        </w:r>
        <w:r>
          <w:fldChar w:fldCharType="begin"/>
        </w:r>
        <w:r>
          <w:instrText xml:space="preserve"> PAGEREF _Toc28525 \h </w:instrText>
        </w:r>
        <w:r>
          <w:fldChar w:fldCharType="separate"/>
        </w:r>
        <w:r>
          <w:t>68</w:t>
        </w:r>
        <w:r>
          <w:fldChar w:fldCharType="end"/>
        </w:r>
      </w:hyperlink>
    </w:p>
    <w:p>
      <w:pPr>
        <w:pStyle w:val="TOC2"/>
        <w:tabs>
          <w:tab w:val="right" w:leader="dot" w:pos="8306"/>
        </w:tabs>
      </w:pPr>
      <w:hyperlink w:anchor="_Toc31375" w:history="1">
        <w:r>
          <w:rPr>
            <w:rFonts w:ascii="仿宋" w:eastAsia="仿宋" w:hAnsi="仿宋" w:cs="仿宋" w:hint="eastAsia"/>
            <w:lang w:eastAsia="zh-CN"/>
          </w:rPr>
          <w:t>(一)、冷墩钢项目实施保障机制</w:t>
        </w:r>
        <w:r>
          <w:tab/>
        </w:r>
        <w:r>
          <w:fldChar w:fldCharType="begin"/>
        </w:r>
        <w:r>
          <w:instrText xml:space="preserve"> PAGEREF _Toc31375 \h </w:instrText>
        </w:r>
        <w:r>
          <w:fldChar w:fldCharType="separate"/>
        </w:r>
        <w:r>
          <w:t>68</w:t>
        </w:r>
        <w:r>
          <w:fldChar w:fldCharType="end"/>
        </w:r>
      </w:hyperlink>
    </w:p>
    <w:p>
      <w:pPr>
        <w:pStyle w:val="TOC2"/>
        <w:tabs>
          <w:tab w:val="right" w:leader="dot" w:pos="8306"/>
        </w:tabs>
      </w:pPr>
      <w:hyperlink w:anchor="_Toc10698" w:history="1">
        <w:r>
          <w:rPr>
            <w:rFonts w:ascii="仿宋" w:eastAsia="仿宋" w:hAnsi="仿宋" w:cs="仿宋" w:hint="eastAsia"/>
            <w:lang w:eastAsia="zh-CN"/>
          </w:rPr>
          <w:t>(二)、冷墩钢项目法律合规要求</w:t>
        </w:r>
        <w:r>
          <w:tab/>
        </w:r>
        <w:r>
          <w:fldChar w:fldCharType="begin"/>
        </w:r>
        <w:r>
          <w:instrText xml:space="preserve"> PAGEREF _Toc10698 \h </w:instrText>
        </w:r>
        <w:r>
          <w:fldChar w:fldCharType="separate"/>
        </w:r>
        <w:r>
          <w:t>71</w:t>
        </w:r>
        <w:r>
          <w:fldChar w:fldCharType="end"/>
        </w:r>
      </w:hyperlink>
    </w:p>
    <w:p>
      <w:pPr>
        <w:pStyle w:val="TOC2"/>
        <w:tabs>
          <w:tab w:val="right" w:leader="dot" w:pos="8306"/>
        </w:tabs>
      </w:pPr>
      <w:hyperlink w:anchor="_Toc161" w:history="1">
        <w:r>
          <w:rPr>
            <w:rFonts w:ascii="仿宋" w:eastAsia="仿宋" w:hAnsi="仿宋" w:cs="仿宋" w:hint="eastAsia"/>
            <w:lang w:eastAsia="zh-CN"/>
          </w:rPr>
          <w:t>(三)、冷墩钢项目合同管理与法律事务</w:t>
        </w:r>
        <w:r>
          <w:tab/>
        </w:r>
        <w:r>
          <w:fldChar w:fldCharType="begin"/>
        </w:r>
        <w:r>
          <w:instrText xml:space="preserve"> PAGEREF _Toc161 \h </w:instrText>
        </w:r>
        <w:r>
          <w:fldChar w:fldCharType="separate"/>
        </w:r>
        <w:r>
          <w:t>75</w:t>
        </w:r>
        <w:r>
          <w:fldChar w:fldCharType="end"/>
        </w:r>
      </w:hyperlink>
    </w:p>
    <w:p>
      <w:pPr>
        <w:pStyle w:val="TOC2"/>
        <w:tabs>
          <w:tab w:val="right" w:leader="dot" w:pos="8306"/>
        </w:tabs>
      </w:pPr>
      <w:hyperlink w:anchor="_Toc2870" w:history="1">
        <w:r>
          <w:rPr>
            <w:rFonts w:ascii="仿宋" w:eastAsia="仿宋" w:hAnsi="仿宋" w:cs="仿宋" w:hint="eastAsia"/>
            <w:lang w:eastAsia="zh-CN"/>
          </w:rPr>
          <w:t>(四)、冷墩钢项目知识产权保护策略</w:t>
        </w:r>
        <w:r>
          <w:tab/>
        </w:r>
        <w:r>
          <w:fldChar w:fldCharType="begin"/>
        </w:r>
        <w:r>
          <w:instrText xml:space="preserve"> PAGEREF _Toc2870 \h </w:instrText>
        </w:r>
        <w:r>
          <w:fldChar w:fldCharType="separate"/>
        </w:r>
        <w:r>
          <w:t>82</w:t>
        </w:r>
        <w:r>
          <w:fldChar w:fldCharType="end"/>
        </w:r>
      </w:hyperlink>
    </w:p>
    <w:p>
      <w:pPr>
        <w:pStyle w:val="TOC1"/>
        <w:tabs>
          <w:tab w:val="right" w:leader="dot" w:pos="8306"/>
        </w:tabs>
      </w:pPr>
      <w:hyperlink w:anchor="_Toc18459" w:history="1">
        <w:r>
          <w:rPr>
            <w:rFonts w:ascii="仿宋" w:eastAsia="仿宋" w:hAnsi="仿宋" w:cs="仿宋" w:hint="eastAsia"/>
            <w:lang w:eastAsia="zh-CN"/>
          </w:rPr>
          <w:t>十七、冷墩钢项目实施时间节点</w:t>
        </w:r>
        <w:r>
          <w:tab/>
        </w:r>
        <w:r>
          <w:fldChar w:fldCharType="begin"/>
        </w:r>
        <w:r>
          <w:instrText xml:space="preserve"> PAGEREF _Toc18459 \h </w:instrText>
        </w:r>
        <w:r>
          <w:fldChar w:fldCharType="separate"/>
        </w:r>
        <w:r>
          <w:t>84</w:t>
        </w:r>
        <w:r>
          <w:fldChar w:fldCharType="end"/>
        </w:r>
      </w:hyperlink>
    </w:p>
    <w:p>
      <w:pPr>
        <w:pStyle w:val="TOC2"/>
        <w:tabs>
          <w:tab w:val="right" w:leader="dot" w:pos="8306"/>
        </w:tabs>
      </w:pPr>
      <w:hyperlink w:anchor="_Toc7601" w:history="1">
        <w:r>
          <w:rPr>
            <w:rFonts w:ascii="仿宋" w:eastAsia="仿宋" w:hAnsi="仿宋" w:cs="仿宋" w:hint="eastAsia"/>
            <w:lang w:eastAsia="zh-CN"/>
          </w:rPr>
          <w:t>(一)、冷墩钢项目启动阶段时间节点</w:t>
        </w:r>
        <w:r>
          <w:tab/>
        </w:r>
        <w:r>
          <w:fldChar w:fldCharType="begin"/>
        </w:r>
        <w:r>
          <w:instrText xml:space="preserve"> PAGEREF _Toc7601 \h </w:instrText>
        </w:r>
        <w:r>
          <w:fldChar w:fldCharType="separate"/>
        </w:r>
        <w:r>
          <w:t>84</w:t>
        </w:r>
        <w:r>
          <w:fldChar w:fldCharType="end"/>
        </w:r>
      </w:hyperlink>
    </w:p>
    <w:p>
      <w:pPr>
        <w:pStyle w:val="TOC2"/>
        <w:tabs>
          <w:tab w:val="right" w:leader="dot" w:pos="8306"/>
        </w:tabs>
      </w:pPr>
      <w:hyperlink w:anchor="_Toc20872" w:history="1">
        <w:r>
          <w:rPr>
            <w:rFonts w:ascii="仿宋" w:eastAsia="仿宋" w:hAnsi="仿宋" w:cs="仿宋" w:hint="eastAsia"/>
            <w:lang w:eastAsia="zh-CN"/>
          </w:rPr>
          <w:t>(二)、冷墩钢项目执行阶段时间节点</w:t>
        </w:r>
        <w:r>
          <w:tab/>
        </w:r>
        <w:r>
          <w:fldChar w:fldCharType="begin"/>
        </w:r>
        <w:r>
          <w:instrText xml:space="preserve"> PAGEREF _Toc20872 \h </w:instrText>
        </w:r>
        <w:r>
          <w:fldChar w:fldCharType="separate"/>
        </w:r>
        <w:r>
          <w:t>85</w:t>
        </w:r>
        <w:r>
          <w:fldChar w:fldCharType="end"/>
        </w:r>
      </w:hyperlink>
    </w:p>
    <w:p>
      <w:pPr>
        <w:pStyle w:val="TOC2"/>
        <w:tabs>
          <w:tab w:val="right" w:leader="dot" w:pos="8306"/>
        </w:tabs>
      </w:pPr>
      <w:hyperlink w:anchor="_Toc19432" w:history="1">
        <w:r>
          <w:rPr>
            <w:rFonts w:ascii="仿宋" w:eastAsia="仿宋" w:hAnsi="仿宋" w:cs="仿宋" w:hint="eastAsia"/>
            <w:lang w:eastAsia="zh-CN"/>
          </w:rPr>
          <w:t>(三)、冷墩钢项目完成阶段时间节点</w:t>
        </w:r>
        <w:r>
          <w:tab/>
        </w:r>
        <w:r>
          <w:fldChar w:fldCharType="begin"/>
        </w:r>
        <w:r>
          <w:instrText xml:space="preserve"> PAGEREF _Toc19432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70"/>
      <w:r>
        <w:rPr>
          <w:rFonts w:ascii="仿宋" w:eastAsia="仿宋" w:hAnsi="仿宋" w:cs="仿宋" w:hint="eastAsia"/>
          <w:sz w:val="28"/>
          <w:lang w:eastAsia="zh-CN"/>
        </w:rPr>
        <w:t>一、冷墩钢项目概论</w:t>
      </w:r>
      <w:bookmarkEnd w:id="2"/>
    </w:p>
    <w:p>
      <w:pPr>
        <w:pStyle w:val="Heading2"/>
        <w:rPr>
          <w:rFonts w:ascii="仿宋" w:eastAsia="仿宋" w:hAnsi="仿宋" w:cs="仿宋" w:hint="eastAsia"/>
          <w:lang w:eastAsia="zh-CN"/>
        </w:rPr>
      </w:pPr>
      <w:bookmarkStart w:id="3" w:name="_Toc11084"/>
      <w:r>
        <w:rPr>
          <w:rFonts w:ascii="仿宋" w:eastAsia="仿宋" w:hAnsi="仿宋" w:cs="仿宋" w:hint="eastAsia"/>
          <w:lang w:eastAsia="zh-CN"/>
        </w:rPr>
        <w:t>(一)、冷墩钢项目概况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起源追溯至对市场的深入洞察。市场的不断演变与变革为冷墩钢项目提供了难得的机遇。当前市场存在的需求缺口和变革的大环境共同构成了冷墩钢项目的背景。这个冷墩钢项目旨在充分利用市场机遇，填补行业中尚未满足的需求，为客户提供全新的解决方案。市场的变革和需求的增长使得这个冷墩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冷墩钢项目名称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冷墩钢项目正式命名为冷墩钢。这个名称不仅仅是一个标识，更代表了冷墩钢项目的核心理念和愿景。它蕴含着冷墩钢项目所要解决问题的关键字，具有强烈的表达和辨识度，为冷墩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冷墩钢项目目标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核心目标是提供一种全新、高效的解决方案，满足客户日益增长的需求。冷墩钢项目追求的不仅仅是满足市场需求，更是在市场中获得卓越的竞争优势。通过不断提升产品或服务的质量和创新水平，冷墩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冷墩钢项目范围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全面涵盖了产品研发、制造、市场推广和售后服务，确保从产品设计到最终用户体验的全方位关注。这一全面的冷墩钢项目范围是为了确保冷墩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冷墩钢项目时间表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冷墩钢项目计划在未来18个月内完成，包括研发、测试、市场试点和正式推出等不同阶段。这个时间表的合理设计是为了确保冷墩钢项目各个阶段的顺利推进，以便按时交付高质量的成果。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冷墩钢项目预算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冷墩钢项目总预算估算为XX百万美元，主要分配在研发、市场推广、人员培训和运营等方面。这一充足的预算为冷墩钢项目提供了充足的资源，确保冷墩钢项目在各个方面都能取得优异的表现。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冷墩钢项目风险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冷墩钢项目可能面临的风险包括市场接受度低、技术难题、竞争激烈等。冷墩钢项目团队已经制定了相应的风险应对计划，通过前瞻性的风险管理，确保冷墩钢项目在面对不确定性时能够迅速做出应对。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冷墩钢项目团队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冷墩钢项目汇聚了一支经验丰富、多领域专业素养的核心团队，确保冷墩钢项目在各个方面都能拥有高水平的执行力。团队的协同作战是冷墩钢项目成功的关键因素之一。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冷墩钢项目背景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冷墩钢项目的背景根植于市场对更高效、创新产品的渴望，同时也受到科技发展对行业格局的深刻改变的影响。这为冷墩钢项目提供了广阔的发展空间和市场需求。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冷墩钢项目现状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截至目前，冷墩钢项目已完成市场调研和技术验证，取得了初步的成功。这为冷墩钢项目在未来的发展奠定了坚实的基础，为更远大的目标打下了坚实的基石。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109"/>
      <w:r>
        <w:rPr>
          <w:rFonts w:ascii="仿宋" w:eastAsia="仿宋" w:hAnsi="仿宋" w:cs="仿宋" w:hint="eastAsia"/>
          <w:sz w:val="28"/>
          <w:lang w:eastAsia="zh-CN"/>
        </w:rPr>
        <w:t>(二)、冷墩钢项目目标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keyword》冷墩钢项目首要业务目标是在市场中占据有利地位，实现产品/服务的成功推广和销售。通过不断提升产品质量、创新性，冷墩钢项目追求成为行业中的领导者，赢得更多客户的青睐。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在科技迅速发展的时代，冷墩钢项目着眼于技术创新。通过持续的研发和技术升级，冷墩钢项目旨在推出更具创新性的产品或服务，以满足市场对新鲜、先进解决方案的需求。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为了建立可持续的客户关系，冷墩钢项目设定了客户满意度目标。通过提供卓越的产品质量和优质的客户服务，冷墩钢项目追求赢得客户的信任和忠诚度，确保他们的满意度达到行业领先水平。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冷墩钢项目注重社会责任和可持续发展。通过实施环保、社会责任冷墩钢项目，冷墩钢项目致力于在经济发展的同时保护环境，促进社会公平，实现可持续经营。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冷墩钢项目的团队是实现目标的核心驱动力。因此，冷墩钢项目设定了团队发展目标，包括提升团队成员的专业技能、培养领导力，以及搭建协同高效的团队工作氛围。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808"/>
      <w:r>
        <w:rPr>
          <w:rFonts w:ascii="仿宋" w:eastAsia="仿宋" w:hAnsi="仿宋" w:cs="仿宋" w:hint="eastAsia"/>
          <w:sz w:val="28"/>
          <w:lang w:eastAsia="zh-CN"/>
        </w:rPr>
        <w:t>(三)、冷墩钢项目提出的理由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冷墩钢项目提出的理由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提出源于对市场机遇的深刻洞察。当前市场中存在的需求缺口和行业发展趋势表明，有巨大的商业机会等待被开发。通过准确捕捉市场机遇，冷墩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理念基于对技术创新的信仰。通过持续的研发和技术投入，冷墩钢项目有望推出更具创新性的产品或服务。在科技飞速发展的当下，冷墩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提出是为了增强企业的行业竞争力。通过提升产品或服务的质量和独特性，冷墩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响应了消费者需求的变化。随着社会和科技的不断发展，消费者对产品和服务的需求也在发生变化。通过深入了解并及时回应消费者的新需求，冷墩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冷墩钢项目的提出是企业战略发展规划的一部分。在面对日益激烈的市场竞争和不断变化的商业环境中，冷墩钢项目作为企业战略的一环，旨在为企业开辟新的增长领域，巩固企业在行业中的地位。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冷墩钢项目的提出不仅仅是基于商业考量，还注重社会责任。通过推出环保、社会责任等方面的冷墩钢项目，冷墩钢企业可以在社会中树立积极形象，为社会做出积极贡献，实现经济效益和社会效益的双赢。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冷墩钢项目的提出反映了对利益相关者期望的关注。包括客户、员工、投资者等利益相关者在企业发展中都有着各自的期望，冷墩钢项目力求在满足这些期望的同时，取得更大的共赢。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0380"/>
      <w:r>
        <w:rPr>
          <w:rFonts w:ascii="仿宋" w:eastAsia="仿宋" w:hAnsi="仿宋" w:cs="仿宋" w:hint="eastAsia"/>
          <w:sz w:val="28"/>
          <w:lang w:eastAsia="zh-CN"/>
        </w:rPr>
        <w:t>(四)、冷墩钢项目意义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在实施冷墩钢项目的过程中，我们不仅仅是在追逐商业成功，更是为企业和社会的多个层面创造了深远的意义。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首要意义在于提升企业的市场竞争力。通过持续的创新和对产品质量的高标准要求，冷墩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墩钢项目的推进将促使行业技术水平的提升。通过引入先进技术和创新性解决方案，冷墩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在社会层面，冷墩钢项目不仅创造了大量就业机会，提高了就业水平，还注重社会责任和环保。通过参与社会公益事业和推动环保冷墩钢项目，冷墩钢项目为社会贡献了一份力量，体现了企业对社会的积极回馈。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综合而言，冷墩钢项目意义重大，不仅推动了企业的发展，也为行业和社会的进步贡献了积极力量。这是一个全面而深刻的影响，将在未来产生可持续的正面效应。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972"/>
      <w:r>
        <w:rPr>
          <w:rFonts w:ascii="仿宋" w:eastAsia="仿宋" w:hAnsi="仿宋" w:cs="仿宋" w:hint="eastAsia"/>
          <w:sz w:val="28"/>
          <w:lang w:eastAsia="zh-CN"/>
        </w:rPr>
        <w:t>(五)、冷墩钢项目背景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在当今迅猛发展的商业环境中，冷墩钢项目的动因根植于对多方面因素的审慎考量。这个冷墩钢项目的提出并非孤立的决策，而是对企业所处背景深入思考的产物。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市场的不断演变是冷墩钢项目背后的首要原因。科技的迅速发展和全球市场的快速变化使得企业必须灵活应对。冷墩钢项目应运而生，旨在通过创新性的解决方案迎合市场的多变需求，赢得竞争中的先机。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竞争的激烈程度也是冷墩钢项目背景中不可忽视的一环。企业需要在激烈竞争中脱颖而出，为此，冷墩钢项目致力于打破常规，提供独特的价值主张，以吸引客户并确保市场份额的增长。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技术的迅速发展为企业带来了机遇与挑战。作为冷墩钢项目启动的背景之一，对新兴技术的应用将有助于提升企业的技术水平，使其在不断演进的商业环境中保持竞争优势。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此外，社会对企业责任的期望也在逐渐升高。冷墩钢项目充分融入了社会责任的理念，通过可持续经营和社会公益冷墩钢项目，企图为社会贡献一份力量，在商业成功的同时关注社会价值。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842"/>
      <w:r>
        <w:rPr>
          <w:rFonts w:ascii="仿宋" w:eastAsia="仿宋" w:hAnsi="仿宋" w:cs="仿宋" w:hint="eastAsia"/>
          <w:sz w:val="28"/>
          <w:lang w:eastAsia="zh-CN"/>
        </w:rPr>
        <w:t>二、冷墩钢项目文档管理</w:t>
      </w:r>
      <w:bookmarkEnd w:id="8"/>
    </w:p>
    <w:p>
      <w:pPr>
        <w:pStyle w:val="Heading2"/>
        <w:rPr>
          <w:rFonts w:ascii="仿宋" w:eastAsia="仿宋" w:hAnsi="仿宋" w:cs="仿宋" w:hint="eastAsia"/>
          <w:lang w:eastAsia="zh-CN"/>
        </w:rPr>
      </w:pPr>
      <w:bookmarkStart w:id="9" w:name="_Toc882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冷墩钢项目高度重视文档的质量和准确性，以支持冷墩钢项目的各项活动和决策。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文档的编制始于冷墩钢项目计划的初期，我们制定了详细的文档编制计划，明确了每个文档的内容、格式和编写责任人。在冷墩钢项目启动阶段，我们首先编制了冷墩钢项目章程，明确定义了冷墩钢项目的目标、范围、风险等关键要素。随后，冷墩钢项目团队根据计划陆续编制了需求文档、设计文档、测试文档等各类文档，确保冷墩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墩钢项目管理中的重要环节，旨在确保冷墩钢项目文档符合质量标准和冷墩钢项目需求。在冷墩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除了内部审查，我们还进行了外部审查，邀请冷墩钢项目相关利益方和专业领域的专家对文档进行独立审查。这有助于获取更全面、客观的反馈，确保冷墩钢项目文档不仅符合内部标准，也满足外部需求。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冷墩钢项目在文档编制与审查方面建立了严格的管理机制，通过规范的流程和多维度的审查，确保冷墩钢项目文档的质量、准确性和可靠性，为冷墩钢项目的顺利推进提供了有力支持。</w:t>
      </w:r>
    </w:p>
    <w:p>
      <w:pPr>
        <w:pStyle w:val="Heading2"/>
        <w:ind w:firstLine="560" w:firstLineChars="200"/>
        <w:rPr>
          <w:rFonts w:ascii="仿宋" w:eastAsia="仿宋" w:hAnsi="仿宋" w:cs="仿宋" w:hint="eastAsia"/>
          <w:sz w:val="28"/>
          <w:lang w:eastAsia="zh-CN"/>
        </w:rPr>
      </w:pPr>
      <w:bookmarkStart w:id="10" w:name="_Toc3040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在冷墩钢项目中，我们致力于优化文档发布与分发过程，以确保信息的高效传递和团队间协作的顺畅进行。以下是我们采取的关键优化策略：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我们通过多渠道发布文档，包括电子邮件、冷墩钢项目管理平台、内部网站等，以满足不同团队成员的偏好和需求。多渠道发布确保了信息的全面覆盖。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我们采用了精细的权限控制，确保只有授权人员可以访问敏感信息。这种安全措施保护了冷墩钢项目文档的机密性，防止了未经授权的信息泄露。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814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文档存档与归档是冷墩钢项目生命周期中一个至关重要的环节，直接关系到冷墩钢项目信息的长期保存和历史记录的完整性。在冷墩钢项目中，我们实施了一系列有效的文档存档与归档管理策略：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215"/>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324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技术管理特点体现在其创新导向。通过引入最先进的技术趋势和解决方案，冷墩钢项目致力于提升科技含量、提高质量和效率水平。这意味着我们将采用最新的工具和方法，确保冷墩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墩钢项目技术管理的显著特征。通过整合不同领域的技术资源，我们实现了跨学科的协同工作。这有助于优化技术架构，提高整体效能。此外，整合性策略还促进了不同技术团队之间的紧密沟通和高效合作，确保冷墩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墩钢项目所采用的技术。通过不断优化技术方案，冷墩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墩钢项目团队将在冷墩钢项目初期识别可能的技术风险，并采取相应的预防和应对措施。通过建立健全的风险评估机制，冷墩钢项目能够在实施过程中及时发现并解决潜在的技术问题，保障冷墩钢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通过这些独特的技术管理特点，我们确信在冷墩钢项目中，技术将成为冷墩钢项目成功的有力支持。这一深度剖析揭示了技术管理在冷墩钢项目实施中的关键作用，为冷墩钢项目的技术基础奠定了坚实的基础。</w:t>
      </w:r>
    </w:p>
    <w:p>
      <w:pPr>
        <w:pStyle w:val="Heading2"/>
        <w:ind w:firstLine="560" w:firstLineChars="200"/>
        <w:rPr>
          <w:rFonts w:ascii="仿宋" w:eastAsia="仿宋" w:hAnsi="仿宋" w:cs="仿宋" w:hint="eastAsia"/>
          <w:sz w:val="28"/>
          <w:lang w:eastAsia="zh-CN"/>
        </w:rPr>
      </w:pPr>
      <w:bookmarkStart w:id="14" w:name="_Toc683"/>
      <w:r>
        <w:rPr>
          <w:rFonts w:ascii="仿宋" w:eastAsia="仿宋" w:hAnsi="仿宋" w:cs="仿宋" w:hint="eastAsia"/>
          <w:sz w:val="28"/>
          <w:lang w:eastAsia="zh-CN"/>
        </w:rPr>
        <w:t>(二)、冷墩钢项目工艺技术设计方案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墩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墩钢项目将严格按照相关行业规范要求进行组织。通过有效控制产品质量，冷墩钢项目将致力于为顾客提供优质的冷墩钢项目产品和良好的服务。这体现了冷墩钢项目对于生产活动合规性和质量标准的高度重视，为冷墩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墩钢项目注重生态效益和清洁生产原则。冷墩钢项目建设将紧密结合地方特色经济发展，与社会经济发展规划和区域环境保护规划方案相协调一致。通过与当地区域自然生态系统的结合，冷墩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墩钢项目产品具有多样化的客户需求和个性化的特点。因此，冷墩钢项目产品规格品种多样，且单批生产数量较小。为满足这一特点，冷墩钢项目承办单位将建设先进的柔性制造生产线。通过广泛应用柔性制造技术，冷墩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墩钢项目采用的技术具有较高的技术含量和自动化水平，处于国内先进水平。这一技术选用不仅体现了对生产效率、质量和环境友好性的高标准要求，同时为冷墩钢项目的可持续发展奠定了坚实的基础。</w:t>
      </w:r>
    </w:p>
    <w:p>
      <w:pPr>
        <w:pStyle w:val="Heading2"/>
        <w:ind w:firstLine="560" w:firstLineChars="200"/>
        <w:rPr>
          <w:rFonts w:ascii="仿宋" w:eastAsia="仿宋" w:hAnsi="仿宋" w:cs="仿宋" w:hint="eastAsia"/>
          <w:sz w:val="28"/>
          <w:lang w:eastAsia="zh-CN"/>
        </w:rPr>
      </w:pPr>
      <w:bookmarkStart w:id="15" w:name="_Toc812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为确保冷墩钢项目的高效生产和技术实施，我们制定了一套精心设计的设备选型方案，以满足冷墩钢项目生产、质量和环保的要求。该方案的主要特点如下：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墩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针对冷墩钢项目产品的多样性和小批量生产的特点，我们将建设柔性制造生产线。通过在设备选型中考虑柔性制造技术，可以灵活应对不同产品规格和生产需求，实现生产线的高度灵活性和适应性。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74"/>
      <w:r>
        <w:rPr>
          <w:rFonts w:ascii="仿宋" w:eastAsia="仿宋" w:hAnsi="仿宋" w:cs="仿宋" w:hint="eastAsia"/>
          <w:sz w:val="28"/>
          <w:lang w:eastAsia="zh-CN"/>
        </w:rPr>
        <w:t>四、冷墩钢项目土建工程</w:t>
      </w:r>
      <w:bookmarkEnd w:id="16"/>
    </w:p>
    <w:p>
      <w:pPr>
        <w:pStyle w:val="Heading2"/>
        <w:rPr>
          <w:rFonts w:ascii="仿宋" w:eastAsia="仿宋" w:hAnsi="仿宋" w:cs="仿宋" w:hint="eastAsia"/>
          <w:lang w:eastAsia="zh-CN"/>
        </w:rPr>
      </w:pPr>
      <w:bookmarkStart w:id="17" w:name="_Toc644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在冷墩钢项目的建筑工程设计中，我们将秉承一系列重要的设计原则，以确保冷墩钢项目建筑在功能、美观、可持续性等方面达到最佳效果。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https://d.book118.com/386123202054010041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34D48"/>
    <w:rsid w:val="4C634D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2320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2024-01-17T16:15:00Z</dcterms:created>
  <dcterms:modified xsi:type="dcterms:W3CDTF">2024-01-17T16:16:13Z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2BD02B5BD63D498D984EE617AA51ED92_11</vt:lpwstr>
  </property>
  <property fmtid="{D5CDD505-2E9C-101B-9397-08002B2CF9AE}" pid="3" name="KSOProductBuildVer">
    <vt:lpwstr>2052-12.1.0.16120</vt:lpwstr>
  </property>
</Properties>
</file>