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饼干项目计划设计方案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2" w:history="1">
        <w:r>
          <w:rPr>
            <w:rFonts w:ascii="仿宋" w:eastAsia="仿宋" w:hAnsi="仿宋" w:cs="仿宋" w:hint="eastAsia"/>
            <w:lang w:eastAsia="zh-CN"/>
          </w:rPr>
          <w:t>序言</w:t>
        </w:r>
        <w:r>
          <w:tab/>
        </w:r>
        <w:r>
          <w:fldChar w:fldCharType="begin"/>
        </w:r>
        <w:r>
          <w:instrText xml:space="preserve"> PAGEREF _Toc17172 \h </w:instrText>
        </w:r>
        <w:r>
          <w:fldChar w:fldCharType="separate"/>
        </w:r>
        <w:r>
          <w:t>3</w:t>
        </w:r>
        <w:r>
          <w:fldChar w:fldCharType="end"/>
        </w:r>
      </w:hyperlink>
    </w:p>
    <w:p>
      <w:pPr>
        <w:pStyle w:val="TOC1"/>
        <w:tabs>
          <w:tab w:val="right" w:leader="dot" w:pos="8306"/>
        </w:tabs>
      </w:pPr>
      <w:hyperlink w:anchor="_Toc12992" w:history="1">
        <w:r>
          <w:rPr>
            <w:rFonts w:ascii="仿宋" w:eastAsia="仿宋" w:hAnsi="仿宋" w:cs="仿宋" w:hint="eastAsia"/>
            <w:lang w:eastAsia="zh-CN"/>
          </w:rPr>
          <w:t>一、饼干项目概论</w:t>
        </w:r>
        <w:r>
          <w:tab/>
        </w:r>
        <w:r>
          <w:fldChar w:fldCharType="begin"/>
        </w:r>
        <w:r>
          <w:instrText xml:space="preserve"> PAGEREF _Toc12992 \h </w:instrText>
        </w:r>
        <w:r>
          <w:fldChar w:fldCharType="separate"/>
        </w:r>
        <w:r>
          <w:t>3</w:t>
        </w:r>
        <w:r>
          <w:fldChar w:fldCharType="end"/>
        </w:r>
      </w:hyperlink>
    </w:p>
    <w:p>
      <w:pPr>
        <w:pStyle w:val="TOC2"/>
        <w:tabs>
          <w:tab w:val="right" w:leader="dot" w:pos="8306"/>
        </w:tabs>
      </w:pPr>
      <w:hyperlink w:anchor="_Toc4655" w:history="1">
        <w:r>
          <w:rPr>
            <w:rFonts w:ascii="仿宋" w:eastAsia="仿宋" w:hAnsi="仿宋" w:cs="仿宋" w:hint="eastAsia"/>
            <w:lang w:eastAsia="zh-CN"/>
          </w:rPr>
          <w:t>(一)、饼干项目概况</w:t>
        </w:r>
        <w:r>
          <w:tab/>
        </w:r>
        <w:r>
          <w:fldChar w:fldCharType="begin"/>
        </w:r>
        <w:r>
          <w:instrText xml:space="preserve"> PAGEREF _Toc4655 \h </w:instrText>
        </w:r>
        <w:r>
          <w:fldChar w:fldCharType="separate"/>
        </w:r>
        <w:r>
          <w:t>3</w:t>
        </w:r>
        <w:r>
          <w:fldChar w:fldCharType="end"/>
        </w:r>
      </w:hyperlink>
    </w:p>
    <w:p>
      <w:pPr>
        <w:pStyle w:val="TOC2"/>
        <w:tabs>
          <w:tab w:val="right" w:leader="dot" w:pos="8306"/>
        </w:tabs>
      </w:pPr>
      <w:hyperlink w:anchor="_Toc21817" w:history="1">
        <w:r>
          <w:rPr>
            <w:rFonts w:ascii="仿宋" w:eastAsia="仿宋" w:hAnsi="仿宋" w:cs="仿宋" w:hint="eastAsia"/>
            <w:lang w:eastAsia="zh-CN"/>
          </w:rPr>
          <w:t>(二)、饼干项目目标</w:t>
        </w:r>
        <w:r>
          <w:tab/>
        </w:r>
        <w:r>
          <w:fldChar w:fldCharType="begin"/>
        </w:r>
        <w:r>
          <w:instrText xml:space="preserve"> PAGEREF _Toc21817 \h </w:instrText>
        </w:r>
        <w:r>
          <w:fldChar w:fldCharType="separate"/>
        </w:r>
        <w:r>
          <w:t>5</w:t>
        </w:r>
        <w:r>
          <w:fldChar w:fldCharType="end"/>
        </w:r>
      </w:hyperlink>
    </w:p>
    <w:p>
      <w:pPr>
        <w:pStyle w:val="TOC2"/>
        <w:tabs>
          <w:tab w:val="right" w:leader="dot" w:pos="8306"/>
        </w:tabs>
      </w:pPr>
      <w:hyperlink w:anchor="_Toc25097" w:history="1">
        <w:r>
          <w:rPr>
            <w:rFonts w:ascii="仿宋" w:eastAsia="仿宋" w:hAnsi="仿宋" w:cs="仿宋" w:hint="eastAsia"/>
            <w:lang w:eastAsia="zh-CN"/>
          </w:rPr>
          <w:t>(三)、饼干项目提出的理由</w:t>
        </w:r>
        <w:r>
          <w:tab/>
        </w:r>
        <w:r>
          <w:fldChar w:fldCharType="begin"/>
        </w:r>
        <w:r>
          <w:instrText xml:space="preserve"> PAGEREF _Toc25097 \h </w:instrText>
        </w:r>
        <w:r>
          <w:fldChar w:fldCharType="separate"/>
        </w:r>
        <w:r>
          <w:t>6</w:t>
        </w:r>
        <w:r>
          <w:fldChar w:fldCharType="end"/>
        </w:r>
      </w:hyperlink>
    </w:p>
    <w:p>
      <w:pPr>
        <w:pStyle w:val="TOC2"/>
        <w:tabs>
          <w:tab w:val="right" w:leader="dot" w:pos="8306"/>
        </w:tabs>
      </w:pPr>
      <w:hyperlink w:anchor="_Toc3068" w:history="1">
        <w:r>
          <w:rPr>
            <w:rFonts w:ascii="仿宋" w:eastAsia="仿宋" w:hAnsi="仿宋" w:cs="仿宋" w:hint="eastAsia"/>
            <w:lang w:eastAsia="zh-CN"/>
          </w:rPr>
          <w:t>(四)、饼干项目意义</w:t>
        </w:r>
        <w:r>
          <w:tab/>
        </w:r>
        <w:r>
          <w:fldChar w:fldCharType="begin"/>
        </w:r>
        <w:r>
          <w:instrText xml:space="preserve"> PAGEREF _Toc3068 \h </w:instrText>
        </w:r>
        <w:r>
          <w:fldChar w:fldCharType="separate"/>
        </w:r>
        <w:r>
          <w:t>7</w:t>
        </w:r>
        <w:r>
          <w:fldChar w:fldCharType="end"/>
        </w:r>
      </w:hyperlink>
    </w:p>
    <w:p>
      <w:pPr>
        <w:pStyle w:val="TOC2"/>
        <w:tabs>
          <w:tab w:val="right" w:leader="dot" w:pos="8306"/>
        </w:tabs>
      </w:pPr>
      <w:hyperlink w:anchor="_Toc26216" w:history="1">
        <w:r>
          <w:rPr>
            <w:rFonts w:ascii="仿宋" w:eastAsia="仿宋" w:hAnsi="仿宋" w:cs="仿宋" w:hint="eastAsia"/>
            <w:lang w:eastAsia="zh-CN"/>
          </w:rPr>
          <w:t>(五)、饼干项目背景</w:t>
        </w:r>
        <w:r>
          <w:tab/>
        </w:r>
        <w:r>
          <w:fldChar w:fldCharType="begin"/>
        </w:r>
        <w:r>
          <w:instrText xml:space="preserve"> PAGEREF _Toc26216 \h </w:instrText>
        </w:r>
        <w:r>
          <w:fldChar w:fldCharType="separate"/>
        </w:r>
        <w:r>
          <w:t>8</w:t>
        </w:r>
        <w:r>
          <w:fldChar w:fldCharType="end"/>
        </w:r>
      </w:hyperlink>
    </w:p>
    <w:p>
      <w:pPr>
        <w:pStyle w:val="TOC1"/>
        <w:tabs>
          <w:tab w:val="right" w:leader="dot" w:pos="8306"/>
        </w:tabs>
      </w:pPr>
      <w:hyperlink w:anchor="_Toc12805" w:history="1">
        <w:r>
          <w:rPr>
            <w:rFonts w:ascii="仿宋" w:eastAsia="仿宋" w:hAnsi="仿宋" w:cs="仿宋" w:hint="eastAsia"/>
            <w:lang w:eastAsia="zh-CN"/>
          </w:rPr>
          <w:t>二、饼干项目土建工程</w:t>
        </w:r>
        <w:r>
          <w:tab/>
        </w:r>
        <w:r>
          <w:fldChar w:fldCharType="begin"/>
        </w:r>
        <w:r>
          <w:instrText xml:space="preserve"> PAGEREF _Toc12805 \h </w:instrText>
        </w:r>
        <w:r>
          <w:fldChar w:fldCharType="separate"/>
        </w:r>
        <w:r>
          <w:t>9</w:t>
        </w:r>
        <w:r>
          <w:fldChar w:fldCharType="end"/>
        </w:r>
      </w:hyperlink>
    </w:p>
    <w:p>
      <w:pPr>
        <w:pStyle w:val="TOC2"/>
        <w:tabs>
          <w:tab w:val="right" w:leader="dot" w:pos="8306"/>
        </w:tabs>
      </w:pPr>
      <w:hyperlink w:anchor="_Toc21373" w:history="1">
        <w:r>
          <w:rPr>
            <w:rFonts w:ascii="仿宋" w:eastAsia="仿宋" w:hAnsi="仿宋" w:cs="仿宋" w:hint="eastAsia"/>
            <w:lang w:eastAsia="zh-CN"/>
          </w:rPr>
          <w:t>(一)、建筑工程设计原则</w:t>
        </w:r>
        <w:r>
          <w:tab/>
        </w:r>
        <w:r>
          <w:fldChar w:fldCharType="begin"/>
        </w:r>
        <w:r>
          <w:instrText xml:space="preserve"> PAGEREF _Toc21373 \h </w:instrText>
        </w:r>
        <w:r>
          <w:fldChar w:fldCharType="separate"/>
        </w:r>
        <w:r>
          <w:t>9</w:t>
        </w:r>
        <w:r>
          <w:fldChar w:fldCharType="end"/>
        </w:r>
      </w:hyperlink>
    </w:p>
    <w:p>
      <w:pPr>
        <w:pStyle w:val="TOC2"/>
        <w:tabs>
          <w:tab w:val="right" w:leader="dot" w:pos="8306"/>
        </w:tabs>
      </w:pPr>
      <w:hyperlink w:anchor="_Toc25433" w:history="1">
        <w:r>
          <w:rPr>
            <w:rFonts w:ascii="仿宋" w:eastAsia="仿宋" w:hAnsi="仿宋" w:cs="仿宋" w:hint="eastAsia"/>
            <w:lang w:eastAsia="zh-CN"/>
          </w:rPr>
          <w:t>(二)、土建工程设计年限及安全等级</w:t>
        </w:r>
        <w:r>
          <w:tab/>
        </w:r>
        <w:r>
          <w:fldChar w:fldCharType="begin"/>
        </w:r>
        <w:r>
          <w:instrText xml:space="preserve"> PAGEREF _Toc25433 \h </w:instrText>
        </w:r>
        <w:r>
          <w:fldChar w:fldCharType="separate"/>
        </w:r>
        <w:r>
          <w:t>10</w:t>
        </w:r>
        <w:r>
          <w:fldChar w:fldCharType="end"/>
        </w:r>
      </w:hyperlink>
    </w:p>
    <w:p>
      <w:pPr>
        <w:pStyle w:val="TOC2"/>
        <w:tabs>
          <w:tab w:val="right" w:leader="dot" w:pos="8306"/>
        </w:tabs>
      </w:pPr>
      <w:hyperlink w:anchor="_Toc4969" w:history="1">
        <w:r>
          <w:rPr>
            <w:rFonts w:ascii="仿宋" w:eastAsia="仿宋" w:hAnsi="仿宋" w:cs="仿宋" w:hint="eastAsia"/>
            <w:lang w:eastAsia="zh-CN"/>
          </w:rPr>
          <w:t>(三)、建筑工程设计总体要求</w:t>
        </w:r>
        <w:r>
          <w:tab/>
        </w:r>
        <w:r>
          <w:fldChar w:fldCharType="begin"/>
        </w:r>
        <w:r>
          <w:instrText xml:space="preserve"> PAGEREF _Toc4969 \h </w:instrText>
        </w:r>
        <w:r>
          <w:fldChar w:fldCharType="separate"/>
        </w:r>
        <w:r>
          <w:t>12</w:t>
        </w:r>
        <w:r>
          <w:fldChar w:fldCharType="end"/>
        </w:r>
      </w:hyperlink>
    </w:p>
    <w:p>
      <w:pPr>
        <w:pStyle w:val="TOC2"/>
        <w:tabs>
          <w:tab w:val="right" w:leader="dot" w:pos="8306"/>
        </w:tabs>
      </w:pPr>
      <w:hyperlink w:anchor="_Toc28417" w:history="1">
        <w:r>
          <w:rPr>
            <w:rFonts w:ascii="仿宋" w:eastAsia="仿宋" w:hAnsi="仿宋" w:cs="仿宋" w:hint="eastAsia"/>
            <w:lang w:eastAsia="zh-CN"/>
          </w:rPr>
          <w:t>(四)、土建工程建设指标</w:t>
        </w:r>
        <w:r>
          <w:tab/>
        </w:r>
        <w:r>
          <w:fldChar w:fldCharType="begin"/>
        </w:r>
        <w:r>
          <w:instrText xml:space="preserve"> PAGEREF _Toc28417 \h </w:instrText>
        </w:r>
        <w:r>
          <w:fldChar w:fldCharType="separate"/>
        </w:r>
        <w:r>
          <w:t>12</w:t>
        </w:r>
        <w:r>
          <w:fldChar w:fldCharType="end"/>
        </w:r>
      </w:hyperlink>
    </w:p>
    <w:p>
      <w:pPr>
        <w:pStyle w:val="TOC1"/>
        <w:tabs>
          <w:tab w:val="right" w:leader="dot" w:pos="8306"/>
        </w:tabs>
      </w:pPr>
      <w:hyperlink w:anchor="_Toc14545" w:history="1">
        <w:r>
          <w:rPr>
            <w:rFonts w:ascii="仿宋" w:eastAsia="仿宋" w:hAnsi="仿宋" w:cs="仿宋" w:hint="eastAsia"/>
            <w:lang w:eastAsia="zh-CN"/>
          </w:rPr>
          <w:t>三、饼干项目文档管理</w:t>
        </w:r>
        <w:r>
          <w:tab/>
        </w:r>
        <w:r>
          <w:fldChar w:fldCharType="begin"/>
        </w:r>
        <w:r>
          <w:instrText xml:space="preserve"> PAGEREF _Toc14545 \h </w:instrText>
        </w:r>
        <w:r>
          <w:fldChar w:fldCharType="separate"/>
        </w:r>
        <w:r>
          <w:t>12</w:t>
        </w:r>
        <w:r>
          <w:fldChar w:fldCharType="end"/>
        </w:r>
      </w:hyperlink>
    </w:p>
    <w:p>
      <w:pPr>
        <w:pStyle w:val="TOC2"/>
        <w:tabs>
          <w:tab w:val="right" w:leader="dot" w:pos="8306"/>
        </w:tabs>
      </w:pPr>
      <w:hyperlink w:anchor="_Toc9668" w:history="1">
        <w:r>
          <w:rPr>
            <w:rFonts w:ascii="仿宋" w:eastAsia="仿宋" w:hAnsi="仿宋" w:cs="仿宋" w:hint="eastAsia"/>
            <w:lang w:eastAsia="zh-CN"/>
          </w:rPr>
          <w:t>(一)、文档编制与审查</w:t>
        </w:r>
        <w:r>
          <w:tab/>
        </w:r>
        <w:r>
          <w:fldChar w:fldCharType="begin"/>
        </w:r>
        <w:r>
          <w:instrText xml:space="preserve"> PAGEREF _Toc9668 \h </w:instrText>
        </w:r>
        <w:r>
          <w:fldChar w:fldCharType="separate"/>
        </w:r>
        <w:r>
          <w:t>12</w:t>
        </w:r>
        <w:r>
          <w:fldChar w:fldCharType="end"/>
        </w:r>
      </w:hyperlink>
    </w:p>
    <w:p>
      <w:pPr>
        <w:pStyle w:val="TOC2"/>
        <w:tabs>
          <w:tab w:val="right" w:leader="dot" w:pos="8306"/>
        </w:tabs>
      </w:pPr>
      <w:hyperlink w:anchor="_Toc7993" w:history="1">
        <w:r>
          <w:rPr>
            <w:rFonts w:ascii="仿宋" w:eastAsia="仿宋" w:hAnsi="仿宋" w:cs="仿宋" w:hint="eastAsia"/>
            <w:lang w:eastAsia="zh-CN"/>
          </w:rPr>
          <w:t>(二)、文档发布与分发</w:t>
        </w:r>
        <w:r>
          <w:tab/>
        </w:r>
        <w:r>
          <w:fldChar w:fldCharType="begin"/>
        </w:r>
        <w:r>
          <w:instrText xml:space="preserve"> PAGEREF _Toc7993 \h </w:instrText>
        </w:r>
        <w:r>
          <w:fldChar w:fldCharType="separate"/>
        </w:r>
        <w:r>
          <w:t>14</w:t>
        </w:r>
        <w:r>
          <w:fldChar w:fldCharType="end"/>
        </w:r>
      </w:hyperlink>
    </w:p>
    <w:p>
      <w:pPr>
        <w:pStyle w:val="TOC2"/>
        <w:tabs>
          <w:tab w:val="right" w:leader="dot" w:pos="8306"/>
        </w:tabs>
      </w:pPr>
      <w:hyperlink w:anchor="_Toc21411" w:history="1">
        <w:r>
          <w:rPr>
            <w:rFonts w:ascii="仿宋" w:eastAsia="仿宋" w:hAnsi="仿宋" w:cs="仿宋" w:hint="eastAsia"/>
            <w:lang w:eastAsia="zh-CN"/>
          </w:rPr>
          <w:t>(三)、文档存档与归档</w:t>
        </w:r>
        <w:r>
          <w:tab/>
        </w:r>
        <w:r>
          <w:fldChar w:fldCharType="begin"/>
        </w:r>
        <w:r>
          <w:instrText xml:space="preserve"> PAGEREF _Toc21411 \h </w:instrText>
        </w:r>
        <w:r>
          <w:fldChar w:fldCharType="separate"/>
        </w:r>
        <w:r>
          <w:t>15</w:t>
        </w:r>
        <w:r>
          <w:fldChar w:fldCharType="end"/>
        </w:r>
      </w:hyperlink>
    </w:p>
    <w:p>
      <w:pPr>
        <w:pStyle w:val="TOC1"/>
        <w:tabs>
          <w:tab w:val="right" w:leader="dot" w:pos="8306"/>
        </w:tabs>
      </w:pPr>
      <w:hyperlink w:anchor="_Toc28407" w:history="1">
        <w:r>
          <w:rPr>
            <w:rFonts w:ascii="仿宋" w:eastAsia="仿宋" w:hAnsi="仿宋" w:cs="仿宋" w:hint="eastAsia"/>
            <w:lang w:eastAsia="zh-CN"/>
          </w:rPr>
          <w:t>四、饼干项目危机管理</w:t>
        </w:r>
        <w:r>
          <w:tab/>
        </w:r>
        <w:r>
          <w:fldChar w:fldCharType="begin"/>
        </w:r>
        <w:r>
          <w:instrText xml:space="preserve"> PAGEREF _Toc28407 \h </w:instrText>
        </w:r>
        <w:r>
          <w:fldChar w:fldCharType="separate"/>
        </w:r>
        <w:r>
          <w:t>16</w:t>
        </w:r>
        <w:r>
          <w:fldChar w:fldCharType="end"/>
        </w:r>
      </w:hyperlink>
    </w:p>
    <w:p>
      <w:pPr>
        <w:pStyle w:val="TOC2"/>
        <w:tabs>
          <w:tab w:val="right" w:leader="dot" w:pos="8306"/>
        </w:tabs>
      </w:pPr>
      <w:hyperlink w:anchor="_Toc25205" w:history="1">
        <w:r>
          <w:rPr>
            <w:rFonts w:ascii="仿宋" w:eastAsia="仿宋" w:hAnsi="仿宋" w:cs="仿宋" w:hint="eastAsia"/>
            <w:lang w:eastAsia="zh-CN"/>
          </w:rPr>
          <w:t>(一)、危机预警与识别</w:t>
        </w:r>
        <w:r>
          <w:tab/>
        </w:r>
        <w:r>
          <w:fldChar w:fldCharType="begin"/>
        </w:r>
        <w:r>
          <w:instrText xml:space="preserve"> PAGEREF _Toc25205 \h </w:instrText>
        </w:r>
        <w:r>
          <w:fldChar w:fldCharType="separate"/>
        </w:r>
        <w:r>
          <w:t>16</w:t>
        </w:r>
        <w:r>
          <w:fldChar w:fldCharType="end"/>
        </w:r>
      </w:hyperlink>
    </w:p>
    <w:p>
      <w:pPr>
        <w:pStyle w:val="TOC2"/>
        <w:tabs>
          <w:tab w:val="right" w:leader="dot" w:pos="8306"/>
        </w:tabs>
      </w:pPr>
      <w:hyperlink w:anchor="_Toc10749" w:history="1">
        <w:r>
          <w:rPr>
            <w:rFonts w:ascii="仿宋" w:eastAsia="仿宋" w:hAnsi="仿宋" w:cs="仿宋" w:hint="eastAsia"/>
            <w:lang w:eastAsia="zh-CN"/>
          </w:rPr>
          <w:t>(二)、危机应对与恢复</w:t>
        </w:r>
        <w:r>
          <w:tab/>
        </w:r>
        <w:r>
          <w:fldChar w:fldCharType="begin"/>
        </w:r>
        <w:r>
          <w:instrText xml:space="preserve"> PAGEREF _Toc10749 \h </w:instrText>
        </w:r>
        <w:r>
          <w:fldChar w:fldCharType="separate"/>
        </w:r>
        <w:r>
          <w:t>17</w:t>
        </w:r>
        <w:r>
          <w:fldChar w:fldCharType="end"/>
        </w:r>
      </w:hyperlink>
    </w:p>
    <w:p>
      <w:pPr>
        <w:pStyle w:val="TOC1"/>
        <w:tabs>
          <w:tab w:val="right" w:leader="dot" w:pos="8306"/>
        </w:tabs>
      </w:pPr>
      <w:hyperlink w:anchor="_Toc22028" w:history="1">
        <w:r>
          <w:rPr>
            <w:rFonts w:ascii="仿宋" w:eastAsia="仿宋" w:hAnsi="仿宋" w:cs="仿宋" w:hint="eastAsia"/>
            <w:lang w:eastAsia="zh-CN"/>
          </w:rPr>
          <w:t>五、饼干项目建设背景及必要性分析</w:t>
        </w:r>
        <w:r>
          <w:tab/>
        </w:r>
        <w:r>
          <w:fldChar w:fldCharType="begin"/>
        </w:r>
        <w:r>
          <w:instrText xml:space="preserve"> PAGEREF _Toc22028 \h </w:instrText>
        </w:r>
        <w:r>
          <w:fldChar w:fldCharType="separate"/>
        </w:r>
        <w:r>
          <w:t>18</w:t>
        </w:r>
        <w:r>
          <w:fldChar w:fldCharType="end"/>
        </w:r>
      </w:hyperlink>
    </w:p>
    <w:p>
      <w:pPr>
        <w:pStyle w:val="TOC2"/>
        <w:tabs>
          <w:tab w:val="right" w:leader="dot" w:pos="8306"/>
        </w:tabs>
      </w:pPr>
      <w:hyperlink w:anchor="_Toc20438" w:history="1">
        <w:r>
          <w:rPr>
            <w:rFonts w:ascii="仿宋" w:eastAsia="仿宋" w:hAnsi="仿宋" w:cs="仿宋" w:hint="eastAsia"/>
            <w:lang w:eastAsia="zh-CN"/>
          </w:rPr>
          <w:t>(一)、饼干项目背景分析</w:t>
        </w:r>
        <w:r>
          <w:tab/>
        </w:r>
        <w:r>
          <w:fldChar w:fldCharType="begin"/>
        </w:r>
        <w:r>
          <w:instrText xml:space="preserve"> PAGEREF _Toc20438 \h </w:instrText>
        </w:r>
        <w:r>
          <w:fldChar w:fldCharType="separate"/>
        </w:r>
        <w:r>
          <w:t>18</w:t>
        </w:r>
        <w:r>
          <w:fldChar w:fldCharType="end"/>
        </w:r>
      </w:hyperlink>
    </w:p>
    <w:p>
      <w:pPr>
        <w:pStyle w:val="TOC2"/>
        <w:tabs>
          <w:tab w:val="right" w:leader="dot" w:pos="8306"/>
        </w:tabs>
      </w:pPr>
      <w:hyperlink w:anchor="_Toc5830" w:history="1">
        <w:r>
          <w:rPr>
            <w:rFonts w:ascii="仿宋" w:eastAsia="仿宋" w:hAnsi="仿宋" w:cs="仿宋" w:hint="eastAsia"/>
            <w:lang w:eastAsia="zh-CN"/>
          </w:rPr>
          <w:t>(二)、饼干项目建设必要性分析</w:t>
        </w:r>
        <w:r>
          <w:tab/>
        </w:r>
        <w:r>
          <w:fldChar w:fldCharType="begin"/>
        </w:r>
        <w:r>
          <w:instrText xml:space="preserve"> PAGEREF _Toc5830 \h </w:instrText>
        </w:r>
        <w:r>
          <w:fldChar w:fldCharType="separate"/>
        </w:r>
        <w:r>
          <w:t>20</w:t>
        </w:r>
        <w:r>
          <w:fldChar w:fldCharType="end"/>
        </w:r>
      </w:hyperlink>
    </w:p>
    <w:p>
      <w:pPr>
        <w:pStyle w:val="TOC1"/>
        <w:tabs>
          <w:tab w:val="right" w:leader="dot" w:pos="8306"/>
        </w:tabs>
      </w:pPr>
      <w:hyperlink w:anchor="_Toc23162" w:history="1">
        <w:r>
          <w:rPr>
            <w:rFonts w:ascii="仿宋" w:eastAsia="仿宋" w:hAnsi="仿宋" w:cs="仿宋" w:hint="eastAsia"/>
            <w:lang w:eastAsia="zh-CN"/>
          </w:rPr>
          <w:t>六、产品规划分析</w:t>
        </w:r>
        <w:r>
          <w:tab/>
        </w:r>
        <w:r>
          <w:fldChar w:fldCharType="begin"/>
        </w:r>
        <w:r>
          <w:instrText xml:space="preserve"> PAGEREF _Toc23162 \h </w:instrText>
        </w:r>
        <w:r>
          <w:fldChar w:fldCharType="separate"/>
        </w:r>
        <w:r>
          <w:t>21</w:t>
        </w:r>
        <w:r>
          <w:fldChar w:fldCharType="end"/>
        </w:r>
      </w:hyperlink>
    </w:p>
    <w:p>
      <w:pPr>
        <w:pStyle w:val="TOC2"/>
        <w:tabs>
          <w:tab w:val="right" w:leader="dot" w:pos="8306"/>
        </w:tabs>
      </w:pPr>
      <w:hyperlink w:anchor="_Toc25986" w:history="1">
        <w:r>
          <w:rPr>
            <w:rFonts w:ascii="仿宋" w:eastAsia="仿宋" w:hAnsi="仿宋" w:cs="仿宋" w:hint="eastAsia"/>
            <w:lang w:eastAsia="zh-CN"/>
          </w:rPr>
          <w:t>(一)、产品规划</w:t>
        </w:r>
        <w:r>
          <w:tab/>
        </w:r>
        <w:r>
          <w:fldChar w:fldCharType="begin"/>
        </w:r>
        <w:r>
          <w:instrText xml:space="preserve"> PAGEREF _Toc25986 \h </w:instrText>
        </w:r>
        <w:r>
          <w:fldChar w:fldCharType="separate"/>
        </w:r>
        <w:r>
          <w:t>21</w:t>
        </w:r>
        <w:r>
          <w:fldChar w:fldCharType="end"/>
        </w:r>
      </w:hyperlink>
    </w:p>
    <w:p>
      <w:pPr>
        <w:pStyle w:val="TOC2"/>
        <w:tabs>
          <w:tab w:val="right" w:leader="dot" w:pos="8306"/>
        </w:tabs>
      </w:pPr>
      <w:hyperlink w:anchor="_Toc8944" w:history="1">
        <w:r>
          <w:rPr>
            <w:rFonts w:ascii="仿宋" w:eastAsia="仿宋" w:hAnsi="仿宋" w:cs="仿宋" w:hint="eastAsia"/>
            <w:lang w:eastAsia="zh-CN"/>
          </w:rPr>
          <w:t>(二)、建设规模</w:t>
        </w:r>
        <w:r>
          <w:tab/>
        </w:r>
        <w:r>
          <w:fldChar w:fldCharType="begin"/>
        </w:r>
        <w:r>
          <w:instrText xml:space="preserve"> PAGEREF _Toc8944 \h </w:instrText>
        </w:r>
        <w:r>
          <w:fldChar w:fldCharType="separate"/>
        </w:r>
        <w:r>
          <w:t>22</w:t>
        </w:r>
        <w:r>
          <w:fldChar w:fldCharType="end"/>
        </w:r>
      </w:hyperlink>
    </w:p>
    <w:p>
      <w:pPr>
        <w:pStyle w:val="TOC1"/>
        <w:tabs>
          <w:tab w:val="right" w:leader="dot" w:pos="8306"/>
        </w:tabs>
      </w:pPr>
      <w:hyperlink w:anchor="_Toc27718" w:history="1">
        <w:r>
          <w:rPr>
            <w:rFonts w:ascii="仿宋" w:eastAsia="仿宋" w:hAnsi="仿宋" w:cs="仿宋" w:hint="eastAsia"/>
            <w:lang w:eastAsia="zh-CN"/>
          </w:rPr>
          <w:t>七、饼干项目创新与研发</w:t>
        </w:r>
        <w:r>
          <w:tab/>
        </w:r>
        <w:r>
          <w:fldChar w:fldCharType="begin"/>
        </w:r>
        <w:r>
          <w:instrText xml:space="preserve"> PAGEREF _Toc27718 \h </w:instrText>
        </w:r>
        <w:r>
          <w:fldChar w:fldCharType="separate"/>
        </w:r>
        <w:r>
          <w:t>23</w:t>
        </w:r>
        <w:r>
          <w:fldChar w:fldCharType="end"/>
        </w:r>
      </w:hyperlink>
    </w:p>
    <w:p>
      <w:pPr>
        <w:pStyle w:val="TOC2"/>
        <w:tabs>
          <w:tab w:val="right" w:leader="dot" w:pos="8306"/>
        </w:tabs>
      </w:pPr>
      <w:hyperlink w:anchor="_Toc29654" w:history="1">
        <w:r>
          <w:rPr>
            <w:rFonts w:ascii="仿宋" w:eastAsia="仿宋" w:hAnsi="仿宋" w:cs="仿宋" w:hint="eastAsia"/>
            <w:lang w:eastAsia="zh-CN"/>
          </w:rPr>
          <w:t>(一)、创新策略与方向</w:t>
        </w:r>
        <w:r>
          <w:tab/>
        </w:r>
        <w:r>
          <w:fldChar w:fldCharType="begin"/>
        </w:r>
        <w:r>
          <w:instrText xml:space="preserve"> PAGEREF _Toc29654 \h </w:instrText>
        </w:r>
        <w:r>
          <w:fldChar w:fldCharType="separate"/>
        </w:r>
        <w:r>
          <w:t>23</w:t>
        </w:r>
        <w:r>
          <w:fldChar w:fldCharType="end"/>
        </w:r>
      </w:hyperlink>
    </w:p>
    <w:p>
      <w:pPr>
        <w:pStyle w:val="TOC2"/>
        <w:tabs>
          <w:tab w:val="right" w:leader="dot" w:pos="8306"/>
        </w:tabs>
      </w:pPr>
      <w:hyperlink w:anchor="_Toc14624" w:history="1">
        <w:r>
          <w:rPr>
            <w:rFonts w:ascii="仿宋" w:eastAsia="仿宋" w:hAnsi="仿宋" w:cs="仿宋" w:hint="eastAsia"/>
            <w:lang w:eastAsia="zh-CN"/>
          </w:rPr>
          <w:t>(二)、研发规划与投入</w:t>
        </w:r>
        <w:r>
          <w:tab/>
        </w:r>
        <w:r>
          <w:fldChar w:fldCharType="begin"/>
        </w:r>
        <w:r>
          <w:instrText xml:space="preserve"> PAGEREF _Toc14624 \h </w:instrText>
        </w:r>
        <w:r>
          <w:fldChar w:fldCharType="separate"/>
        </w:r>
        <w:r>
          <w:t>24</w:t>
        </w:r>
        <w:r>
          <w:fldChar w:fldCharType="end"/>
        </w:r>
      </w:hyperlink>
    </w:p>
    <w:p>
      <w:pPr>
        <w:pStyle w:val="TOC1"/>
        <w:tabs>
          <w:tab w:val="right" w:leader="dot" w:pos="8306"/>
        </w:tabs>
      </w:pPr>
      <w:hyperlink w:anchor="_Toc322" w:history="1">
        <w:r>
          <w:rPr>
            <w:rFonts w:ascii="仿宋" w:eastAsia="仿宋" w:hAnsi="仿宋" w:cs="仿宋" w:hint="eastAsia"/>
            <w:lang w:eastAsia="zh-CN"/>
          </w:rPr>
          <w:t>八、饼干项目环境影响分析</w:t>
        </w:r>
        <w:r>
          <w:tab/>
        </w:r>
        <w:r>
          <w:fldChar w:fldCharType="begin"/>
        </w:r>
        <w:r>
          <w:instrText xml:space="preserve"> PAGEREF _Toc322 \h </w:instrText>
        </w:r>
        <w:r>
          <w:fldChar w:fldCharType="separate"/>
        </w:r>
        <w:r>
          <w:t>26</w:t>
        </w:r>
        <w:r>
          <w:fldChar w:fldCharType="end"/>
        </w:r>
      </w:hyperlink>
    </w:p>
    <w:p>
      <w:pPr>
        <w:pStyle w:val="TOC2"/>
        <w:tabs>
          <w:tab w:val="right" w:leader="dot" w:pos="8306"/>
        </w:tabs>
      </w:pPr>
      <w:hyperlink w:anchor="_Toc7433" w:history="1">
        <w:r>
          <w:rPr>
            <w:rFonts w:ascii="仿宋" w:eastAsia="仿宋" w:hAnsi="仿宋" w:cs="仿宋" w:hint="eastAsia"/>
            <w:lang w:eastAsia="zh-CN"/>
          </w:rPr>
          <w:t>(一)、建设区域环境质量现状</w:t>
        </w:r>
        <w:r>
          <w:tab/>
        </w:r>
        <w:r>
          <w:fldChar w:fldCharType="begin"/>
        </w:r>
        <w:r>
          <w:instrText xml:space="preserve"> PAGEREF _Toc7433 \h </w:instrText>
        </w:r>
        <w:r>
          <w:fldChar w:fldCharType="separate"/>
        </w:r>
        <w:r>
          <w:t>26</w:t>
        </w:r>
        <w:r>
          <w:fldChar w:fldCharType="end"/>
        </w:r>
      </w:hyperlink>
    </w:p>
    <w:p>
      <w:pPr>
        <w:pStyle w:val="TOC2"/>
        <w:tabs>
          <w:tab w:val="right" w:leader="dot" w:pos="8306"/>
        </w:tabs>
      </w:pPr>
      <w:hyperlink w:anchor="_Toc30878" w:history="1">
        <w:r>
          <w:rPr>
            <w:rFonts w:ascii="仿宋" w:eastAsia="仿宋" w:hAnsi="仿宋" w:cs="仿宋" w:hint="eastAsia"/>
            <w:lang w:eastAsia="zh-CN"/>
          </w:rPr>
          <w:t>(二)、建设期环境保护</w:t>
        </w:r>
        <w:r>
          <w:tab/>
        </w:r>
        <w:r>
          <w:fldChar w:fldCharType="begin"/>
        </w:r>
        <w:r>
          <w:instrText xml:space="preserve"> PAGEREF _Toc30878 \h </w:instrText>
        </w:r>
        <w:r>
          <w:fldChar w:fldCharType="separate"/>
        </w:r>
        <w:r>
          <w:t>27</w:t>
        </w:r>
        <w:r>
          <w:fldChar w:fldCharType="end"/>
        </w:r>
      </w:hyperlink>
    </w:p>
    <w:p>
      <w:pPr>
        <w:pStyle w:val="TOC2"/>
        <w:tabs>
          <w:tab w:val="right" w:leader="dot" w:pos="8306"/>
        </w:tabs>
      </w:pPr>
      <w:hyperlink w:anchor="_Toc30412" w:history="1">
        <w:r>
          <w:rPr>
            <w:rFonts w:ascii="仿宋" w:eastAsia="仿宋" w:hAnsi="仿宋" w:cs="仿宋" w:hint="eastAsia"/>
            <w:lang w:eastAsia="zh-CN"/>
          </w:rPr>
          <w:t>(三)、运营期环境保护</w:t>
        </w:r>
        <w:r>
          <w:tab/>
        </w:r>
        <w:r>
          <w:fldChar w:fldCharType="begin"/>
        </w:r>
        <w:r>
          <w:instrText xml:space="preserve"> PAGEREF _Toc30412 \h </w:instrText>
        </w:r>
        <w:r>
          <w:fldChar w:fldCharType="separate"/>
        </w:r>
        <w:r>
          <w:t>28</w:t>
        </w:r>
        <w:r>
          <w:fldChar w:fldCharType="end"/>
        </w:r>
      </w:hyperlink>
    </w:p>
    <w:p>
      <w:pPr>
        <w:pStyle w:val="TOC2"/>
        <w:tabs>
          <w:tab w:val="right" w:leader="dot" w:pos="8306"/>
        </w:tabs>
      </w:pPr>
      <w:hyperlink w:anchor="_Toc12395" w:history="1">
        <w:r>
          <w:rPr>
            <w:rFonts w:ascii="仿宋" w:eastAsia="仿宋" w:hAnsi="仿宋" w:cs="仿宋" w:hint="eastAsia"/>
            <w:lang w:eastAsia="zh-CN"/>
          </w:rPr>
          <w:t>(四)、饼干项目建设对区域经济的影响</w:t>
        </w:r>
        <w:r>
          <w:tab/>
        </w:r>
        <w:r>
          <w:fldChar w:fldCharType="begin"/>
        </w:r>
        <w:r>
          <w:instrText xml:space="preserve"> PAGEREF _Toc12395 \h </w:instrText>
        </w:r>
        <w:r>
          <w:fldChar w:fldCharType="separate"/>
        </w:r>
        <w:r>
          <w:t>30</w:t>
        </w:r>
        <w:r>
          <w:fldChar w:fldCharType="end"/>
        </w:r>
      </w:hyperlink>
    </w:p>
    <w:p>
      <w:pPr>
        <w:pStyle w:val="TOC2"/>
        <w:tabs>
          <w:tab w:val="right" w:leader="dot" w:pos="8306"/>
        </w:tabs>
      </w:pPr>
      <w:hyperlink w:anchor="_Toc29251" w:history="1">
        <w:r>
          <w:rPr>
            <w:rFonts w:ascii="仿宋" w:eastAsia="仿宋" w:hAnsi="仿宋" w:cs="仿宋" w:hint="eastAsia"/>
            <w:lang w:eastAsia="zh-CN"/>
          </w:rPr>
          <w:t>(五)、废弃物处理</w:t>
        </w:r>
        <w:r>
          <w:tab/>
        </w:r>
        <w:r>
          <w:fldChar w:fldCharType="begin"/>
        </w:r>
        <w:r>
          <w:instrText xml:space="preserve"> PAGEREF _Toc29251 \h </w:instrText>
        </w:r>
        <w:r>
          <w:fldChar w:fldCharType="separate"/>
        </w:r>
        <w:r>
          <w:t>31</w:t>
        </w:r>
        <w:r>
          <w:fldChar w:fldCharType="end"/>
        </w:r>
      </w:hyperlink>
    </w:p>
    <w:p>
      <w:pPr>
        <w:pStyle w:val="TOC2"/>
        <w:tabs>
          <w:tab w:val="right" w:leader="dot" w:pos="8306"/>
        </w:tabs>
      </w:pPr>
      <w:hyperlink w:anchor="_Toc32526" w:history="1">
        <w:r>
          <w:rPr>
            <w:rFonts w:ascii="仿宋" w:eastAsia="仿宋" w:hAnsi="仿宋" w:cs="仿宋" w:hint="eastAsia"/>
            <w:lang w:eastAsia="zh-CN"/>
          </w:rPr>
          <w:t>(六)、特殊环境影响分析</w:t>
        </w:r>
        <w:r>
          <w:tab/>
        </w:r>
        <w:r>
          <w:fldChar w:fldCharType="begin"/>
        </w:r>
        <w:r>
          <w:instrText xml:space="preserve"> PAGEREF _Toc32526 \h </w:instrText>
        </w:r>
        <w:r>
          <w:fldChar w:fldCharType="separate"/>
        </w:r>
        <w:r>
          <w:t>33</w:t>
        </w:r>
        <w:r>
          <w:fldChar w:fldCharType="end"/>
        </w:r>
      </w:hyperlink>
    </w:p>
    <w:p>
      <w:pPr>
        <w:pStyle w:val="TOC2"/>
        <w:tabs>
          <w:tab w:val="right" w:leader="dot" w:pos="8306"/>
        </w:tabs>
      </w:pPr>
      <w:hyperlink w:anchor="_Toc18026" w:history="1">
        <w:r>
          <w:rPr>
            <w:rFonts w:ascii="仿宋" w:eastAsia="仿宋" w:hAnsi="仿宋" w:cs="仿宋" w:hint="eastAsia"/>
            <w:lang w:eastAsia="zh-CN"/>
          </w:rPr>
          <w:t>(七)、清洁生产</w:t>
        </w:r>
        <w:r>
          <w:tab/>
        </w:r>
        <w:r>
          <w:fldChar w:fldCharType="begin"/>
        </w:r>
        <w:r>
          <w:instrText xml:space="preserve"> PAGEREF _Toc18026 \h </w:instrText>
        </w:r>
        <w:r>
          <w:fldChar w:fldCharType="separate"/>
        </w:r>
        <w:r>
          <w:t>34</w:t>
        </w:r>
        <w:r>
          <w:fldChar w:fldCharType="end"/>
        </w:r>
      </w:hyperlink>
    </w:p>
    <w:p>
      <w:pPr>
        <w:pStyle w:val="TOC2"/>
        <w:tabs>
          <w:tab w:val="right" w:leader="dot" w:pos="8306"/>
        </w:tabs>
      </w:pPr>
      <w:hyperlink w:anchor="_Toc14609" w:history="1">
        <w:r>
          <w:rPr>
            <w:rFonts w:ascii="仿宋" w:eastAsia="仿宋" w:hAnsi="仿宋" w:cs="仿宋" w:hint="eastAsia"/>
            <w:lang w:eastAsia="zh-CN"/>
          </w:rPr>
          <w:t>(八)、环境保护综合评价</w:t>
        </w:r>
        <w:r>
          <w:tab/>
        </w:r>
        <w:r>
          <w:fldChar w:fldCharType="begin"/>
        </w:r>
        <w:r>
          <w:instrText xml:space="preserve"> PAGEREF _Toc14609 \h </w:instrText>
        </w:r>
        <w:r>
          <w:fldChar w:fldCharType="separate"/>
        </w:r>
        <w:r>
          <w:t>35</w:t>
        </w:r>
        <w:r>
          <w:fldChar w:fldCharType="end"/>
        </w:r>
      </w:hyperlink>
    </w:p>
    <w:p>
      <w:pPr>
        <w:pStyle w:val="TOC1"/>
        <w:tabs>
          <w:tab w:val="right" w:leader="dot" w:pos="8306"/>
        </w:tabs>
      </w:pPr>
      <w:hyperlink w:anchor="_Toc4373" w:history="1">
        <w:r>
          <w:rPr>
            <w:rFonts w:ascii="仿宋" w:eastAsia="仿宋" w:hAnsi="仿宋" w:cs="仿宋" w:hint="eastAsia"/>
            <w:lang w:eastAsia="zh-CN"/>
          </w:rPr>
          <w:t>九、饼干项目投资规划</w:t>
        </w:r>
        <w:r>
          <w:tab/>
        </w:r>
        <w:r>
          <w:fldChar w:fldCharType="begin"/>
        </w:r>
        <w:r>
          <w:instrText xml:space="preserve"> PAGEREF _Toc4373 \h </w:instrText>
        </w:r>
        <w:r>
          <w:fldChar w:fldCharType="separate"/>
        </w:r>
        <w:r>
          <w:t>36</w:t>
        </w:r>
        <w:r>
          <w:fldChar w:fldCharType="end"/>
        </w:r>
      </w:hyperlink>
    </w:p>
    <w:p>
      <w:pPr>
        <w:pStyle w:val="TOC2"/>
        <w:tabs>
          <w:tab w:val="right" w:leader="dot" w:pos="8306"/>
        </w:tabs>
      </w:pPr>
      <w:hyperlink w:anchor="_Toc6796" w:history="1">
        <w:r>
          <w:rPr>
            <w:rFonts w:ascii="仿宋" w:eastAsia="仿宋" w:hAnsi="仿宋" w:cs="仿宋" w:hint="eastAsia"/>
            <w:lang w:eastAsia="zh-CN"/>
          </w:rPr>
          <w:t>(一)、饼干项目总投资估算</w:t>
        </w:r>
        <w:r>
          <w:tab/>
        </w:r>
        <w:r>
          <w:fldChar w:fldCharType="begin"/>
        </w:r>
        <w:r>
          <w:instrText xml:space="preserve"> PAGEREF _Toc6796 \h </w:instrText>
        </w:r>
        <w:r>
          <w:fldChar w:fldCharType="separate"/>
        </w:r>
        <w:r>
          <w:t>36</w:t>
        </w:r>
        <w:r>
          <w:fldChar w:fldCharType="end"/>
        </w:r>
      </w:hyperlink>
    </w:p>
    <w:p>
      <w:pPr>
        <w:pStyle w:val="TOC2"/>
        <w:tabs>
          <w:tab w:val="right" w:leader="dot" w:pos="8306"/>
        </w:tabs>
      </w:pPr>
      <w:hyperlink w:anchor="_Toc9551" w:history="1">
        <w:r>
          <w:rPr>
            <w:rFonts w:ascii="仿宋" w:eastAsia="仿宋" w:hAnsi="仿宋" w:cs="仿宋" w:hint="eastAsia"/>
            <w:lang w:eastAsia="zh-CN"/>
          </w:rPr>
          <w:t>(二)、资金筹措</w:t>
        </w:r>
        <w:r>
          <w:tab/>
        </w:r>
        <w:r>
          <w:fldChar w:fldCharType="begin"/>
        </w:r>
        <w:r>
          <w:instrText xml:space="preserve"> PAGEREF _Toc9551 \h </w:instrText>
        </w:r>
        <w:r>
          <w:fldChar w:fldCharType="separate"/>
        </w:r>
        <w:r>
          <w:t>37</w:t>
        </w:r>
        <w:r>
          <w:fldChar w:fldCharType="end"/>
        </w:r>
      </w:hyperlink>
    </w:p>
    <w:p>
      <w:pPr>
        <w:pStyle w:val="TOC1"/>
        <w:tabs>
          <w:tab w:val="right" w:leader="dot" w:pos="8306"/>
        </w:tabs>
      </w:pPr>
      <w:hyperlink w:anchor="_Toc15489" w:history="1">
        <w:r>
          <w:rPr>
            <w:rFonts w:ascii="仿宋" w:eastAsia="仿宋" w:hAnsi="仿宋" w:cs="仿宋" w:hint="eastAsia"/>
            <w:lang w:eastAsia="zh-CN"/>
          </w:rPr>
          <w:t>十、饼干项目社会影响</w:t>
        </w:r>
        <w:r>
          <w:tab/>
        </w:r>
        <w:r>
          <w:fldChar w:fldCharType="begin"/>
        </w:r>
        <w:r>
          <w:instrText xml:space="preserve"> PAGEREF _Toc15489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1" w:history="1">
        <w:r>
          <w:rPr>
            <w:rFonts w:ascii="仿宋" w:eastAsia="仿宋" w:hAnsi="仿宋" w:cs="仿宋" w:hint="eastAsia"/>
            <w:lang w:eastAsia="zh-CN"/>
          </w:rPr>
          <w:t>(一)、社会责任与义务</w:t>
        </w:r>
        <w:r>
          <w:tab/>
        </w:r>
        <w:r>
          <w:fldChar w:fldCharType="begin"/>
        </w:r>
        <w:r>
          <w:instrText xml:space="preserve"> PAGEREF _Toc2471 \h </w:instrText>
        </w:r>
        <w:r>
          <w:fldChar w:fldCharType="separate"/>
        </w:r>
        <w:r>
          <w:t>38</w:t>
        </w:r>
        <w:r>
          <w:fldChar w:fldCharType="end"/>
        </w:r>
      </w:hyperlink>
    </w:p>
    <w:p>
      <w:pPr>
        <w:pStyle w:val="TOC2"/>
        <w:tabs>
          <w:tab w:val="right" w:leader="dot" w:pos="8306"/>
        </w:tabs>
      </w:pPr>
      <w:hyperlink w:anchor="_Toc32373" w:history="1">
        <w:r>
          <w:rPr>
            <w:rFonts w:ascii="仿宋" w:eastAsia="仿宋" w:hAnsi="仿宋" w:cs="仿宋" w:hint="eastAsia"/>
            <w:lang w:eastAsia="zh-CN"/>
          </w:rPr>
          <w:t>(二)、社会参与与沟通</w:t>
        </w:r>
        <w:r>
          <w:tab/>
        </w:r>
        <w:r>
          <w:fldChar w:fldCharType="begin"/>
        </w:r>
        <w:r>
          <w:instrText xml:space="preserve"> PAGEREF _Toc32373 \h </w:instrText>
        </w:r>
        <w:r>
          <w:fldChar w:fldCharType="separate"/>
        </w:r>
        <w:r>
          <w:t>39</w:t>
        </w:r>
        <w:r>
          <w:fldChar w:fldCharType="end"/>
        </w:r>
      </w:hyperlink>
    </w:p>
    <w:p>
      <w:pPr>
        <w:pStyle w:val="TOC1"/>
        <w:tabs>
          <w:tab w:val="right" w:leader="dot" w:pos="8306"/>
        </w:tabs>
      </w:pPr>
      <w:hyperlink w:anchor="_Toc3577" w:history="1">
        <w:r>
          <w:rPr>
            <w:rFonts w:ascii="仿宋" w:eastAsia="仿宋" w:hAnsi="仿宋" w:cs="仿宋" w:hint="eastAsia"/>
            <w:lang w:eastAsia="zh-CN"/>
          </w:rPr>
          <w:t>十一、饼干项目财务管理</w:t>
        </w:r>
        <w:r>
          <w:tab/>
        </w:r>
        <w:r>
          <w:fldChar w:fldCharType="begin"/>
        </w:r>
        <w:r>
          <w:instrText xml:space="preserve"> PAGEREF _Toc3577 \h </w:instrText>
        </w:r>
        <w:r>
          <w:fldChar w:fldCharType="separate"/>
        </w:r>
        <w:r>
          <w:t>40</w:t>
        </w:r>
        <w:r>
          <w:fldChar w:fldCharType="end"/>
        </w:r>
      </w:hyperlink>
    </w:p>
    <w:p>
      <w:pPr>
        <w:pStyle w:val="TOC2"/>
        <w:tabs>
          <w:tab w:val="right" w:leader="dot" w:pos="8306"/>
        </w:tabs>
      </w:pPr>
      <w:hyperlink w:anchor="_Toc19861" w:history="1">
        <w:r>
          <w:rPr>
            <w:rFonts w:ascii="仿宋" w:eastAsia="仿宋" w:hAnsi="仿宋" w:cs="仿宋" w:hint="eastAsia"/>
            <w:lang w:eastAsia="zh-CN"/>
          </w:rPr>
          <w:t>(一)、资金需求大</w:t>
        </w:r>
        <w:r>
          <w:tab/>
        </w:r>
        <w:r>
          <w:fldChar w:fldCharType="begin"/>
        </w:r>
        <w:r>
          <w:instrText xml:space="preserve"> PAGEREF _Toc19861 \h </w:instrText>
        </w:r>
        <w:r>
          <w:fldChar w:fldCharType="separate"/>
        </w:r>
        <w:r>
          <w:t>40</w:t>
        </w:r>
        <w:r>
          <w:fldChar w:fldCharType="end"/>
        </w:r>
      </w:hyperlink>
    </w:p>
    <w:p>
      <w:pPr>
        <w:pStyle w:val="TOC2"/>
        <w:tabs>
          <w:tab w:val="right" w:leader="dot" w:pos="8306"/>
        </w:tabs>
      </w:pPr>
      <w:hyperlink w:anchor="_Toc23671" w:history="1">
        <w:r>
          <w:rPr>
            <w:rFonts w:ascii="仿宋" w:eastAsia="仿宋" w:hAnsi="仿宋" w:cs="仿宋" w:hint="eastAsia"/>
            <w:lang w:eastAsia="zh-CN"/>
          </w:rPr>
          <w:t>(二)、研发周期长</w:t>
        </w:r>
        <w:r>
          <w:tab/>
        </w:r>
        <w:r>
          <w:fldChar w:fldCharType="begin"/>
        </w:r>
        <w:r>
          <w:instrText xml:space="preserve"> PAGEREF _Toc23671 \h </w:instrText>
        </w:r>
        <w:r>
          <w:fldChar w:fldCharType="separate"/>
        </w:r>
        <w:r>
          <w:t>41</w:t>
        </w:r>
        <w:r>
          <w:fldChar w:fldCharType="end"/>
        </w:r>
      </w:hyperlink>
    </w:p>
    <w:p>
      <w:pPr>
        <w:pStyle w:val="TOC2"/>
        <w:tabs>
          <w:tab w:val="right" w:leader="dot" w:pos="8306"/>
        </w:tabs>
      </w:pPr>
      <w:hyperlink w:anchor="_Toc15900" w:history="1">
        <w:r>
          <w:rPr>
            <w:rFonts w:ascii="仿宋" w:eastAsia="仿宋" w:hAnsi="仿宋" w:cs="仿宋" w:hint="eastAsia"/>
            <w:lang w:eastAsia="zh-CN"/>
          </w:rPr>
          <w:t>(三)、市场风险大</w:t>
        </w:r>
        <w:r>
          <w:tab/>
        </w:r>
        <w:r>
          <w:fldChar w:fldCharType="begin"/>
        </w:r>
        <w:r>
          <w:instrText xml:space="preserve"> PAGEREF _Toc15900 \h </w:instrText>
        </w:r>
        <w:r>
          <w:fldChar w:fldCharType="separate"/>
        </w:r>
        <w:r>
          <w:t>42</w:t>
        </w:r>
        <w:r>
          <w:fldChar w:fldCharType="end"/>
        </w:r>
      </w:hyperlink>
    </w:p>
    <w:p>
      <w:pPr>
        <w:pStyle w:val="TOC2"/>
        <w:tabs>
          <w:tab w:val="right" w:leader="dot" w:pos="8306"/>
        </w:tabs>
      </w:pPr>
      <w:hyperlink w:anchor="_Toc18429" w:history="1">
        <w:r>
          <w:rPr>
            <w:rFonts w:ascii="仿宋" w:eastAsia="仿宋" w:hAnsi="仿宋" w:cs="仿宋" w:hint="eastAsia"/>
            <w:lang w:eastAsia="zh-CN"/>
          </w:rPr>
          <w:t>(四)、利润率高</w:t>
        </w:r>
        <w:r>
          <w:tab/>
        </w:r>
        <w:r>
          <w:fldChar w:fldCharType="begin"/>
        </w:r>
        <w:r>
          <w:instrText xml:space="preserve"> PAGEREF _Toc18429 \h </w:instrText>
        </w:r>
        <w:r>
          <w:fldChar w:fldCharType="separate"/>
        </w:r>
        <w:r>
          <w:t>44</w:t>
        </w:r>
        <w:r>
          <w:fldChar w:fldCharType="end"/>
        </w:r>
      </w:hyperlink>
    </w:p>
    <w:p>
      <w:pPr>
        <w:pStyle w:val="TOC1"/>
        <w:tabs>
          <w:tab w:val="right" w:leader="dot" w:pos="8306"/>
        </w:tabs>
      </w:pPr>
      <w:hyperlink w:anchor="_Toc20699" w:history="1">
        <w:r>
          <w:rPr>
            <w:rFonts w:ascii="仿宋" w:eastAsia="仿宋" w:hAnsi="仿宋" w:cs="仿宋" w:hint="eastAsia"/>
            <w:lang w:eastAsia="zh-CN"/>
          </w:rPr>
          <w:t>十二、饼干项目风险管理</w:t>
        </w:r>
        <w:r>
          <w:tab/>
        </w:r>
        <w:r>
          <w:fldChar w:fldCharType="begin"/>
        </w:r>
        <w:r>
          <w:instrText xml:space="preserve"> PAGEREF _Toc20699 \h </w:instrText>
        </w:r>
        <w:r>
          <w:fldChar w:fldCharType="separate"/>
        </w:r>
        <w:r>
          <w:t>46</w:t>
        </w:r>
        <w:r>
          <w:fldChar w:fldCharType="end"/>
        </w:r>
      </w:hyperlink>
    </w:p>
    <w:p>
      <w:pPr>
        <w:pStyle w:val="TOC2"/>
        <w:tabs>
          <w:tab w:val="right" w:leader="dot" w:pos="8306"/>
        </w:tabs>
      </w:pPr>
      <w:hyperlink w:anchor="_Toc27121" w:history="1">
        <w:r>
          <w:rPr>
            <w:rFonts w:ascii="仿宋" w:eastAsia="仿宋" w:hAnsi="仿宋" w:cs="仿宋" w:hint="eastAsia"/>
            <w:lang w:eastAsia="zh-CN"/>
          </w:rPr>
          <w:t>(一)、风险识别与评估</w:t>
        </w:r>
        <w:r>
          <w:tab/>
        </w:r>
        <w:r>
          <w:fldChar w:fldCharType="begin"/>
        </w:r>
        <w:r>
          <w:instrText xml:space="preserve"> PAGEREF _Toc27121 \h </w:instrText>
        </w:r>
        <w:r>
          <w:fldChar w:fldCharType="separate"/>
        </w:r>
        <w:r>
          <w:t>46</w:t>
        </w:r>
        <w:r>
          <w:fldChar w:fldCharType="end"/>
        </w:r>
      </w:hyperlink>
    </w:p>
    <w:p>
      <w:pPr>
        <w:pStyle w:val="TOC2"/>
        <w:tabs>
          <w:tab w:val="right" w:leader="dot" w:pos="8306"/>
        </w:tabs>
      </w:pPr>
      <w:hyperlink w:anchor="_Toc19984" w:history="1">
        <w:r>
          <w:rPr>
            <w:rFonts w:ascii="仿宋" w:eastAsia="仿宋" w:hAnsi="仿宋" w:cs="仿宋" w:hint="eastAsia"/>
            <w:lang w:eastAsia="zh-CN"/>
          </w:rPr>
          <w:t>(二)、风险应对策略</w:t>
        </w:r>
        <w:r>
          <w:tab/>
        </w:r>
        <w:r>
          <w:fldChar w:fldCharType="begin"/>
        </w:r>
        <w:r>
          <w:instrText xml:space="preserve"> PAGEREF _Toc19984 \h </w:instrText>
        </w:r>
        <w:r>
          <w:fldChar w:fldCharType="separate"/>
        </w:r>
        <w:r>
          <w:t>48</w:t>
        </w:r>
        <w:r>
          <w:fldChar w:fldCharType="end"/>
        </w:r>
      </w:hyperlink>
    </w:p>
    <w:p>
      <w:pPr>
        <w:pStyle w:val="TOC2"/>
        <w:tabs>
          <w:tab w:val="right" w:leader="dot" w:pos="8306"/>
        </w:tabs>
      </w:pPr>
      <w:hyperlink w:anchor="_Toc29760" w:history="1">
        <w:r>
          <w:rPr>
            <w:rFonts w:ascii="仿宋" w:eastAsia="仿宋" w:hAnsi="仿宋" w:cs="仿宋" w:hint="eastAsia"/>
            <w:lang w:eastAsia="zh-CN"/>
          </w:rPr>
          <w:t>(三)、风险监控与控制</w:t>
        </w:r>
        <w:r>
          <w:tab/>
        </w:r>
        <w:r>
          <w:fldChar w:fldCharType="begin"/>
        </w:r>
        <w:r>
          <w:instrText xml:space="preserve"> PAGEREF _Toc29760 \h </w:instrText>
        </w:r>
        <w:r>
          <w:fldChar w:fldCharType="separate"/>
        </w:r>
        <w:r>
          <w:t>49</w:t>
        </w:r>
        <w:r>
          <w:fldChar w:fldCharType="end"/>
        </w:r>
      </w:hyperlink>
    </w:p>
    <w:p>
      <w:pPr>
        <w:pStyle w:val="TOC1"/>
        <w:tabs>
          <w:tab w:val="right" w:leader="dot" w:pos="8306"/>
        </w:tabs>
      </w:pPr>
      <w:hyperlink w:anchor="_Toc10227" w:history="1">
        <w:r>
          <w:rPr>
            <w:rFonts w:ascii="仿宋" w:eastAsia="仿宋" w:hAnsi="仿宋" w:cs="仿宋" w:hint="eastAsia"/>
            <w:lang w:eastAsia="zh-CN"/>
          </w:rPr>
          <w:t>十三、风险识别与分类</w:t>
        </w:r>
        <w:r>
          <w:tab/>
        </w:r>
        <w:r>
          <w:fldChar w:fldCharType="begin"/>
        </w:r>
        <w:r>
          <w:instrText xml:space="preserve"> PAGEREF _Toc10227 \h </w:instrText>
        </w:r>
        <w:r>
          <w:fldChar w:fldCharType="separate"/>
        </w:r>
        <w:r>
          <w:t>50</w:t>
        </w:r>
        <w:r>
          <w:fldChar w:fldCharType="end"/>
        </w:r>
      </w:hyperlink>
    </w:p>
    <w:p>
      <w:pPr>
        <w:pStyle w:val="TOC2"/>
        <w:tabs>
          <w:tab w:val="right" w:leader="dot" w:pos="8306"/>
        </w:tabs>
      </w:pPr>
      <w:hyperlink w:anchor="_Toc63" w:history="1">
        <w:r>
          <w:rPr>
            <w:rFonts w:ascii="仿宋" w:eastAsia="仿宋" w:hAnsi="仿宋" w:cs="仿宋" w:hint="eastAsia"/>
            <w:lang w:eastAsia="zh-CN"/>
          </w:rPr>
          <w:t>(一)、风险识别</w:t>
        </w:r>
        <w:r>
          <w:tab/>
        </w:r>
        <w:r>
          <w:fldChar w:fldCharType="begin"/>
        </w:r>
        <w:r>
          <w:instrText xml:space="preserve"> PAGEREF _Toc63 \h </w:instrText>
        </w:r>
        <w:r>
          <w:fldChar w:fldCharType="separate"/>
        </w:r>
        <w:r>
          <w:t>50</w:t>
        </w:r>
        <w:r>
          <w:fldChar w:fldCharType="end"/>
        </w:r>
      </w:hyperlink>
    </w:p>
    <w:p>
      <w:pPr>
        <w:pStyle w:val="TOC2"/>
        <w:tabs>
          <w:tab w:val="right" w:leader="dot" w:pos="8306"/>
        </w:tabs>
      </w:pPr>
      <w:hyperlink w:anchor="_Toc10910" w:history="1">
        <w:r>
          <w:rPr>
            <w:rFonts w:ascii="仿宋" w:eastAsia="仿宋" w:hAnsi="仿宋" w:cs="仿宋" w:hint="eastAsia"/>
            <w:lang w:eastAsia="zh-CN"/>
          </w:rPr>
          <w:t>(二)、风险分类</w:t>
        </w:r>
        <w:r>
          <w:tab/>
        </w:r>
        <w:r>
          <w:fldChar w:fldCharType="begin"/>
        </w:r>
        <w:r>
          <w:instrText xml:space="preserve"> PAGEREF _Toc10910 \h </w:instrText>
        </w:r>
        <w:r>
          <w:fldChar w:fldCharType="separate"/>
        </w:r>
        <w:r>
          <w:t>51</w:t>
        </w:r>
        <w:r>
          <w:fldChar w:fldCharType="end"/>
        </w:r>
      </w:hyperlink>
    </w:p>
    <w:p>
      <w:pPr>
        <w:pStyle w:val="TOC1"/>
        <w:tabs>
          <w:tab w:val="right" w:leader="dot" w:pos="8306"/>
        </w:tabs>
      </w:pPr>
      <w:hyperlink w:anchor="_Toc10602" w:history="1">
        <w:r>
          <w:rPr>
            <w:rFonts w:ascii="仿宋" w:eastAsia="仿宋" w:hAnsi="仿宋" w:cs="仿宋" w:hint="eastAsia"/>
            <w:lang w:eastAsia="zh-CN"/>
          </w:rPr>
          <w:t>十四、饼干项目实施时间节点</w:t>
        </w:r>
        <w:r>
          <w:tab/>
        </w:r>
        <w:r>
          <w:fldChar w:fldCharType="begin"/>
        </w:r>
        <w:r>
          <w:instrText xml:space="preserve"> PAGEREF _Toc10602 \h </w:instrText>
        </w:r>
        <w:r>
          <w:fldChar w:fldCharType="separate"/>
        </w:r>
        <w:r>
          <w:t>53</w:t>
        </w:r>
        <w:r>
          <w:fldChar w:fldCharType="end"/>
        </w:r>
      </w:hyperlink>
    </w:p>
    <w:p>
      <w:pPr>
        <w:pStyle w:val="TOC2"/>
        <w:tabs>
          <w:tab w:val="right" w:leader="dot" w:pos="8306"/>
        </w:tabs>
      </w:pPr>
      <w:hyperlink w:anchor="_Toc11321" w:history="1">
        <w:r>
          <w:rPr>
            <w:rFonts w:ascii="仿宋" w:eastAsia="仿宋" w:hAnsi="仿宋" w:cs="仿宋" w:hint="eastAsia"/>
            <w:lang w:eastAsia="zh-CN"/>
          </w:rPr>
          <w:t>(一)、饼干项目启动阶段时间节点</w:t>
        </w:r>
        <w:r>
          <w:tab/>
        </w:r>
        <w:r>
          <w:fldChar w:fldCharType="begin"/>
        </w:r>
        <w:r>
          <w:instrText xml:space="preserve"> PAGEREF _Toc11321 \h </w:instrText>
        </w:r>
        <w:r>
          <w:fldChar w:fldCharType="separate"/>
        </w:r>
        <w:r>
          <w:t>53</w:t>
        </w:r>
        <w:r>
          <w:fldChar w:fldCharType="end"/>
        </w:r>
      </w:hyperlink>
    </w:p>
    <w:p>
      <w:pPr>
        <w:pStyle w:val="TOC2"/>
        <w:tabs>
          <w:tab w:val="right" w:leader="dot" w:pos="8306"/>
        </w:tabs>
      </w:pPr>
      <w:hyperlink w:anchor="_Toc31586" w:history="1">
        <w:r>
          <w:rPr>
            <w:rFonts w:ascii="仿宋" w:eastAsia="仿宋" w:hAnsi="仿宋" w:cs="仿宋" w:hint="eastAsia"/>
            <w:lang w:eastAsia="zh-CN"/>
          </w:rPr>
          <w:t>(二)、饼干项目执行阶段时间节点</w:t>
        </w:r>
        <w:r>
          <w:tab/>
        </w:r>
        <w:r>
          <w:fldChar w:fldCharType="begin"/>
        </w:r>
        <w:r>
          <w:instrText xml:space="preserve"> PAGEREF _Toc31586 \h </w:instrText>
        </w:r>
        <w:r>
          <w:fldChar w:fldCharType="separate"/>
        </w:r>
        <w:r>
          <w:t>54</w:t>
        </w:r>
        <w:r>
          <w:fldChar w:fldCharType="end"/>
        </w:r>
      </w:hyperlink>
    </w:p>
    <w:p>
      <w:pPr>
        <w:pStyle w:val="TOC2"/>
        <w:tabs>
          <w:tab w:val="right" w:leader="dot" w:pos="8306"/>
        </w:tabs>
      </w:pPr>
      <w:hyperlink w:anchor="_Toc18327" w:history="1">
        <w:r>
          <w:rPr>
            <w:rFonts w:ascii="仿宋" w:eastAsia="仿宋" w:hAnsi="仿宋" w:cs="仿宋" w:hint="eastAsia"/>
            <w:lang w:eastAsia="zh-CN"/>
          </w:rPr>
          <w:t>(三)、饼干项目完成阶段时间节点</w:t>
        </w:r>
        <w:r>
          <w:tab/>
        </w:r>
        <w:r>
          <w:fldChar w:fldCharType="begin"/>
        </w:r>
        <w:r>
          <w:instrText xml:space="preserve"> PAGEREF _Toc18327 \h </w:instrText>
        </w:r>
        <w:r>
          <w:fldChar w:fldCharType="separate"/>
        </w:r>
        <w:r>
          <w:t>55</w:t>
        </w:r>
        <w:r>
          <w:fldChar w:fldCharType="end"/>
        </w:r>
      </w:hyperlink>
    </w:p>
    <w:p>
      <w:pPr>
        <w:pStyle w:val="TOC1"/>
        <w:tabs>
          <w:tab w:val="right" w:leader="dot" w:pos="8306"/>
        </w:tabs>
      </w:pPr>
      <w:hyperlink w:anchor="_Toc13464" w:history="1">
        <w:r>
          <w:rPr>
            <w:rFonts w:ascii="仿宋" w:eastAsia="仿宋" w:hAnsi="仿宋" w:cs="仿宋" w:hint="eastAsia"/>
            <w:lang w:eastAsia="zh-CN"/>
          </w:rPr>
          <w:t>十五、饼干项目工程方案分析</w:t>
        </w:r>
        <w:r>
          <w:tab/>
        </w:r>
        <w:r>
          <w:fldChar w:fldCharType="begin"/>
        </w:r>
        <w:r>
          <w:instrText xml:space="preserve"> PAGEREF _Toc13464 \h </w:instrText>
        </w:r>
        <w:r>
          <w:fldChar w:fldCharType="separate"/>
        </w:r>
        <w:r>
          <w:t>56</w:t>
        </w:r>
        <w:r>
          <w:fldChar w:fldCharType="end"/>
        </w:r>
      </w:hyperlink>
    </w:p>
    <w:p>
      <w:pPr>
        <w:pStyle w:val="TOC2"/>
        <w:tabs>
          <w:tab w:val="right" w:leader="dot" w:pos="8306"/>
        </w:tabs>
      </w:pPr>
      <w:hyperlink w:anchor="_Toc15525" w:history="1">
        <w:r>
          <w:rPr>
            <w:rFonts w:ascii="仿宋" w:eastAsia="仿宋" w:hAnsi="仿宋" w:cs="仿宋" w:hint="eastAsia"/>
            <w:lang w:eastAsia="zh-CN"/>
          </w:rPr>
          <w:t>(一)、建筑工程设计原则</w:t>
        </w:r>
        <w:r>
          <w:tab/>
        </w:r>
        <w:r>
          <w:fldChar w:fldCharType="begin"/>
        </w:r>
        <w:r>
          <w:instrText xml:space="preserve"> PAGEREF _Toc15525 \h </w:instrText>
        </w:r>
        <w:r>
          <w:fldChar w:fldCharType="separate"/>
        </w:r>
        <w:r>
          <w:t>56</w:t>
        </w:r>
        <w:r>
          <w:fldChar w:fldCharType="end"/>
        </w:r>
      </w:hyperlink>
    </w:p>
    <w:p>
      <w:pPr>
        <w:pStyle w:val="TOC2"/>
        <w:tabs>
          <w:tab w:val="right" w:leader="dot" w:pos="8306"/>
        </w:tabs>
      </w:pPr>
      <w:hyperlink w:anchor="_Toc11138" w:history="1">
        <w:r>
          <w:rPr>
            <w:rFonts w:ascii="仿宋" w:eastAsia="仿宋" w:hAnsi="仿宋" w:cs="仿宋" w:hint="eastAsia"/>
            <w:lang w:eastAsia="zh-CN"/>
          </w:rPr>
          <w:t>(二)、土建工程建设指标</w:t>
        </w:r>
        <w:r>
          <w:tab/>
        </w:r>
        <w:r>
          <w:fldChar w:fldCharType="begin"/>
        </w:r>
        <w:r>
          <w:instrText xml:space="preserve"> PAGEREF _Toc11138 \h </w:instrText>
        </w:r>
        <w:r>
          <w:fldChar w:fldCharType="separate"/>
        </w:r>
        <w:r>
          <w:t>59</w:t>
        </w:r>
        <w:r>
          <w:fldChar w:fldCharType="end"/>
        </w:r>
      </w:hyperlink>
    </w:p>
    <w:p>
      <w:pPr>
        <w:pStyle w:val="TOC1"/>
        <w:tabs>
          <w:tab w:val="right" w:leader="dot" w:pos="8306"/>
        </w:tabs>
      </w:pPr>
      <w:hyperlink w:anchor="_Toc11604" w:history="1">
        <w:r>
          <w:rPr>
            <w:rFonts w:ascii="仿宋" w:eastAsia="仿宋" w:hAnsi="仿宋" w:cs="仿宋" w:hint="eastAsia"/>
            <w:lang w:eastAsia="zh-CN"/>
          </w:rPr>
          <w:t>十六、饼干项目变更管理</w:t>
        </w:r>
        <w:r>
          <w:tab/>
        </w:r>
        <w:r>
          <w:fldChar w:fldCharType="begin"/>
        </w:r>
        <w:r>
          <w:instrText xml:space="preserve"> PAGEREF _Toc11604 \h </w:instrText>
        </w:r>
        <w:r>
          <w:fldChar w:fldCharType="separate"/>
        </w:r>
        <w:r>
          <w:t>61</w:t>
        </w:r>
        <w:r>
          <w:fldChar w:fldCharType="end"/>
        </w:r>
      </w:hyperlink>
    </w:p>
    <w:p>
      <w:pPr>
        <w:pStyle w:val="TOC2"/>
        <w:tabs>
          <w:tab w:val="right" w:leader="dot" w:pos="8306"/>
        </w:tabs>
      </w:pPr>
      <w:hyperlink w:anchor="_Toc21074" w:history="1">
        <w:r>
          <w:rPr>
            <w:rFonts w:ascii="仿宋" w:eastAsia="仿宋" w:hAnsi="仿宋" w:cs="仿宋" w:hint="eastAsia"/>
            <w:lang w:eastAsia="zh-CN"/>
          </w:rPr>
          <w:t>(一)、变更申请与评估</w:t>
        </w:r>
        <w:r>
          <w:tab/>
        </w:r>
        <w:r>
          <w:fldChar w:fldCharType="begin"/>
        </w:r>
        <w:r>
          <w:instrText xml:space="preserve"> PAGEREF _Toc21074 \h </w:instrText>
        </w:r>
        <w:r>
          <w:fldChar w:fldCharType="separate"/>
        </w:r>
        <w:r>
          <w:t>61</w:t>
        </w:r>
        <w:r>
          <w:fldChar w:fldCharType="end"/>
        </w:r>
      </w:hyperlink>
    </w:p>
    <w:p>
      <w:pPr>
        <w:pStyle w:val="TOC2"/>
        <w:tabs>
          <w:tab w:val="right" w:leader="dot" w:pos="8306"/>
        </w:tabs>
      </w:pPr>
      <w:hyperlink w:anchor="_Toc25327" w:history="1">
        <w:r>
          <w:rPr>
            <w:rFonts w:ascii="仿宋" w:eastAsia="仿宋" w:hAnsi="仿宋" w:cs="仿宋" w:hint="eastAsia"/>
            <w:lang w:eastAsia="zh-CN"/>
          </w:rPr>
          <w:t>(二)、变更实施与控制</w:t>
        </w:r>
        <w:r>
          <w:tab/>
        </w:r>
        <w:r>
          <w:fldChar w:fldCharType="begin"/>
        </w:r>
        <w:r>
          <w:instrText xml:space="preserve"> PAGEREF _Toc25327 \h </w:instrText>
        </w:r>
        <w:r>
          <w:fldChar w:fldCharType="separate"/>
        </w:r>
        <w:r>
          <w:t>62</w:t>
        </w:r>
        <w:r>
          <w:fldChar w:fldCharType="end"/>
        </w:r>
      </w:hyperlink>
    </w:p>
    <w:p>
      <w:pPr>
        <w:pStyle w:val="TOC1"/>
        <w:tabs>
          <w:tab w:val="right" w:leader="dot" w:pos="8306"/>
        </w:tabs>
      </w:pPr>
      <w:hyperlink w:anchor="_Toc30082" w:history="1">
        <w:r>
          <w:rPr>
            <w:rFonts w:ascii="仿宋" w:eastAsia="仿宋" w:hAnsi="仿宋" w:cs="仿宋" w:hint="eastAsia"/>
            <w:lang w:eastAsia="zh-CN"/>
          </w:rPr>
          <w:t>十七、饼干项目实施保障措施</w:t>
        </w:r>
        <w:r>
          <w:tab/>
        </w:r>
        <w:r>
          <w:fldChar w:fldCharType="begin"/>
        </w:r>
        <w:r>
          <w:instrText xml:space="preserve"> PAGEREF _Toc30082 \h </w:instrText>
        </w:r>
        <w:r>
          <w:fldChar w:fldCharType="separate"/>
        </w:r>
        <w:r>
          <w:t>62</w:t>
        </w:r>
        <w:r>
          <w:fldChar w:fldCharType="end"/>
        </w:r>
      </w:hyperlink>
    </w:p>
    <w:p>
      <w:pPr>
        <w:pStyle w:val="TOC2"/>
        <w:tabs>
          <w:tab w:val="right" w:leader="dot" w:pos="8306"/>
        </w:tabs>
      </w:pPr>
      <w:hyperlink w:anchor="_Toc26358" w:history="1">
        <w:r>
          <w:rPr>
            <w:rFonts w:ascii="仿宋" w:eastAsia="仿宋" w:hAnsi="仿宋" w:cs="仿宋" w:hint="eastAsia"/>
            <w:lang w:eastAsia="zh-CN"/>
          </w:rPr>
          <w:t>(一)、饼干项目实施保障机制</w:t>
        </w:r>
        <w:r>
          <w:tab/>
        </w:r>
        <w:r>
          <w:fldChar w:fldCharType="begin"/>
        </w:r>
        <w:r>
          <w:instrText xml:space="preserve"> PAGEREF _Toc26358 \h </w:instrText>
        </w:r>
        <w:r>
          <w:fldChar w:fldCharType="separate"/>
        </w:r>
        <w:r>
          <w:t>62</w:t>
        </w:r>
        <w:r>
          <w:fldChar w:fldCharType="end"/>
        </w:r>
      </w:hyperlink>
    </w:p>
    <w:p>
      <w:pPr>
        <w:pStyle w:val="TOC2"/>
        <w:tabs>
          <w:tab w:val="right" w:leader="dot" w:pos="8306"/>
        </w:tabs>
      </w:pPr>
      <w:hyperlink w:anchor="_Toc29628" w:history="1">
        <w:r>
          <w:rPr>
            <w:rFonts w:ascii="仿宋" w:eastAsia="仿宋" w:hAnsi="仿宋" w:cs="仿宋" w:hint="eastAsia"/>
            <w:lang w:eastAsia="zh-CN"/>
          </w:rPr>
          <w:t>(二)、饼干项目法律合规要求</w:t>
        </w:r>
        <w:r>
          <w:tab/>
        </w:r>
        <w:r>
          <w:fldChar w:fldCharType="begin"/>
        </w:r>
        <w:r>
          <w:instrText xml:space="preserve"> PAGEREF _Toc29628 \h </w:instrText>
        </w:r>
        <w:r>
          <w:fldChar w:fldCharType="separate"/>
        </w:r>
        <w:r>
          <w:t>65</w:t>
        </w:r>
        <w:r>
          <w:fldChar w:fldCharType="end"/>
        </w:r>
      </w:hyperlink>
    </w:p>
    <w:p>
      <w:pPr>
        <w:pStyle w:val="TOC2"/>
        <w:tabs>
          <w:tab w:val="right" w:leader="dot" w:pos="8306"/>
        </w:tabs>
      </w:pPr>
      <w:hyperlink w:anchor="_Toc21494" w:history="1">
        <w:r>
          <w:rPr>
            <w:rFonts w:ascii="仿宋" w:eastAsia="仿宋" w:hAnsi="仿宋" w:cs="仿宋" w:hint="eastAsia"/>
            <w:lang w:eastAsia="zh-CN"/>
          </w:rPr>
          <w:t>(三)、饼干项目合同管理与法律事务</w:t>
        </w:r>
        <w:r>
          <w:tab/>
        </w:r>
        <w:r>
          <w:fldChar w:fldCharType="begin"/>
        </w:r>
        <w:r>
          <w:instrText xml:space="preserve"> PAGEREF _Toc21494 \h </w:instrText>
        </w:r>
        <w:r>
          <w:fldChar w:fldCharType="separate"/>
        </w:r>
        <w:r>
          <w:t>69</w:t>
        </w:r>
        <w:r>
          <w:fldChar w:fldCharType="end"/>
        </w:r>
      </w:hyperlink>
    </w:p>
    <w:p>
      <w:pPr>
        <w:pStyle w:val="TOC2"/>
        <w:tabs>
          <w:tab w:val="right" w:leader="dot" w:pos="8306"/>
        </w:tabs>
      </w:pPr>
      <w:hyperlink w:anchor="_Toc25048" w:history="1">
        <w:r>
          <w:rPr>
            <w:rFonts w:ascii="仿宋" w:eastAsia="仿宋" w:hAnsi="仿宋" w:cs="仿宋" w:hint="eastAsia"/>
            <w:lang w:eastAsia="zh-CN"/>
          </w:rPr>
          <w:t>(四)、饼干项目知识产权保护策略</w:t>
        </w:r>
        <w:r>
          <w:tab/>
        </w:r>
        <w:r>
          <w:fldChar w:fldCharType="begin"/>
        </w:r>
        <w:r>
          <w:instrText xml:space="preserve"> PAGEREF _Toc25048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92"/>
      <w:r>
        <w:rPr>
          <w:rFonts w:ascii="仿宋" w:eastAsia="仿宋" w:hAnsi="仿宋" w:cs="仿宋" w:hint="eastAsia"/>
          <w:sz w:val="28"/>
          <w:lang w:eastAsia="zh-CN"/>
        </w:rPr>
        <w:t>一、饼干项目概论</w:t>
      </w:r>
      <w:bookmarkEnd w:id="2"/>
    </w:p>
    <w:p>
      <w:pPr>
        <w:pStyle w:val="Heading2"/>
        <w:rPr>
          <w:rFonts w:ascii="仿宋" w:eastAsia="仿宋" w:hAnsi="仿宋" w:cs="仿宋" w:hint="eastAsia"/>
          <w:lang w:eastAsia="zh-CN"/>
        </w:rPr>
      </w:pPr>
      <w:bookmarkStart w:id="3" w:name="_Toc4655"/>
      <w:r>
        <w:rPr>
          <w:rFonts w:ascii="仿宋" w:eastAsia="仿宋" w:hAnsi="仿宋" w:cs="仿宋" w:hint="eastAsia"/>
          <w:lang w:eastAsia="zh-CN"/>
        </w:rPr>
        <w:t>(一)、饼干项目概况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起源追溯至对市场的深入洞察。市场的不断演变与变革为饼干项目提供了难得的机遇。当前市场存在的需求缺口和变革的大环境共同构成了饼干项目的背景。这个饼干项目旨在充分利用市场机遇，填补行业中尚未满足的需求，为客户提供全新的解决方案。市场的变革和需求的增长使得这个饼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饼干项目名称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饼干项目正式命名为饼干。这个名称不仅仅是一个标识，更代表了饼干项目的核心理念和愿景。它蕴含着饼干项目所要解决问题的关键字，具有强烈的表达和辨识度，为饼干项目树立了鲜明的品牌形象。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饼干项目目标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核心目标是提供一种全新、高效的解决方案，满足客户日益增长的需求。饼干项目追求的不仅仅是满足市场需求，更是在市场中获得卓越的竞争优势。通过不断提升产品或服务的质量和创新水平，饼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饼干项目范围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全面涵盖了产品研发、制造、市场推广和售后服务，确保从产品设计到最终用户体验的全方位关注。这一全面的饼干项目范围是为了确保饼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饼干项目时间表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饼干项目计划在未来18个月内完成，包括研发、测试、市场试点和正式推出等不同阶段。这个时间表的合理设计是为了确保饼干项目各个阶段的顺利推进，以便按时交付高质量的成果。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饼干项目预算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饼干项目总预算估算为XX百万美元，主要分配在研发、市场推广、人员培训和运营等方面。这一充足的预算为饼干项目提供了充足的资源，确保饼干项目在各个方面都能取得优异的表现。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饼干项目风险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饼干项目可能面临的风险包括市场接受度低、技术难题、竞争激烈等。饼干项目团队已经制定了相应的风险应对计划，通过前瞻性的风险管理，确保饼干项目在面对不确定性时能够迅速做出应对。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饼干项目团队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饼干项目汇聚了一支经验丰富、多领域专业素养的核心团队，确保饼干项目在各个方面都能拥有高水平的执行力。团队的协同作战是饼干项目成功的关键因素之一。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饼干项目背景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饼干项目的背景根植于市场对更高效、创新产品的渴望，同时也受到科技发展对行业格局的深刻改变的影响。这为饼干项目提供了广阔的发展空间和市场需求。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饼干项目现状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截至目前，饼干项目已完成市场调研和技术验证，取得了初步的成功。这为饼干项目在未来的发展奠定了坚实的基础，为更远大的目标打下了坚实的基石。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17"/>
      <w:r>
        <w:rPr>
          <w:rFonts w:ascii="仿宋" w:eastAsia="仿宋" w:hAnsi="仿宋" w:cs="仿宋" w:hint="eastAsia"/>
          <w:sz w:val="28"/>
          <w:lang w:eastAsia="zh-CN"/>
        </w:rPr>
        <w:t>(二)、饼干项目目标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keyword》饼干项目首要业务目标是在市场中占据有利地位，实现产品/服务的成功推广和销售。通过不断提升产品质量、创新性，饼干项目追求成为行业中的领导者，赢得更多客户的青睐。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在科技迅速发展的时代，饼干项目着眼于技术创新。通过持续的研发和技术升级，饼干项目旨在推出更具创新性的产品或服务，以满足市场对新鲜、先进解决方案的需求。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为了建立可持续的客户关系，饼干项目设定了客户满意度目标。通过提供卓越的产品质量和优质的客户服务，饼干项目追求赢得客户的信任和忠诚度，确保他们的满意度达到行业领先水平。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饼干项目注重社会责任和可持续发展。通过实施环保、社会责任饼干项目，饼干项目致力于在经济发展的同时保护环境，促进社会公平，实现可持续经营。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饼干项目的团队是实现目标的核心驱动力。因此，饼干项目设定了团队发展目标，包括提升团队成员的专业技能、培养领导力，以及搭建协同高效的团队工作氛围。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097"/>
      <w:r>
        <w:rPr>
          <w:rFonts w:ascii="仿宋" w:eastAsia="仿宋" w:hAnsi="仿宋" w:cs="仿宋" w:hint="eastAsia"/>
          <w:sz w:val="28"/>
          <w:lang w:eastAsia="zh-CN"/>
        </w:rPr>
        <w:t>(三)、饼干项目提出的理由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饼干项目提出的理由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源于对市场机遇的深刻洞察。当前市场中存在的需求缺口和行业发展趋势表明，有巨大的商业机会等待被开发。通过准确捕捉市场机遇，饼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理念基于对技术创新的信仰。通过持续的研发和技术投入，饼干项目有望推出更具创新性的产品或服务。在科技飞速发展的当下，饼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饼干项目的提出是为了增强企业的行业竞争力。通过提升产品或服务的质量和独特性，饼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响应了消费者需求的变化。随着社会和科技的不断发展，消费者对产品和服务的需求也在发生变化。通过深入了解并及时回应消费者的新需求，饼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饼干项目的提出是企业战略发展规划的一部分。在面对日益激烈的市场竞争和不断变化的商业环境中，饼干项目作为企业战略的一环，旨在为企业开辟新的增长领域，巩固企业在行业中的地位。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饼干项目的提出不仅仅是基于商业考量，还注重社会责任。通过推出环保、社会责任等方面的饼干项目，饼干企业可以在社会中树立积极形象，为社会做出积极贡献，实现经济效益和社会效益的双赢。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饼干项目的提出反映了对利益相关者期望的关注。包括客户、员工、投资者等利益相关者在企业发展中都有着各自的期望，饼干项目力求在满足这些期望的同时，取得更大的共赢。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68"/>
      <w:r>
        <w:rPr>
          <w:rFonts w:ascii="仿宋" w:eastAsia="仿宋" w:hAnsi="仿宋" w:cs="仿宋" w:hint="eastAsia"/>
          <w:sz w:val="28"/>
          <w:lang w:eastAsia="zh-CN"/>
        </w:rPr>
        <w:t>(四)、饼干项目意义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在实施饼干项目的过程中，我们不仅仅是在追逐商业成功，更是为企业和社会的多个层面创造了深远的意义。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首要意义在于提升企业的市场竞争力。通过持续的创新和对产品质量的高标准要求，饼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饼干项目的推进将促使行业技术水平的提升。通过引入先进技术和创新性解决方案，饼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在社会层面，饼干项目不仅创造了大量就业机会，提高了就业水平，还注重社会责任和环保。通过参与社会公益事业和推动环保饼干项目，饼干项目为社会贡献了一份力量，体现了企业对社会的积极回馈。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综合而言，饼干项目意义重大，不仅推动了企业的发展，也为行业和社会的进步贡献了积极力量。这是一个全面而深刻的影响，将在未来产生可持续的正面效应。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216"/>
      <w:r>
        <w:rPr>
          <w:rFonts w:ascii="仿宋" w:eastAsia="仿宋" w:hAnsi="仿宋" w:cs="仿宋" w:hint="eastAsia"/>
          <w:sz w:val="28"/>
          <w:lang w:eastAsia="zh-CN"/>
        </w:rPr>
        <w:t>(五)、饼干项目背景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在当今迅猛发展的商业环境中，饼干项目的动因根植于对多方面因素的审慎考量。这个饼干项目的提出并非孤立的决策，而是对企业所处背景深入思考的产物。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市场的不断演变是饼干项目背后的首要原因。科技的迅速发展和全球市场的快速变化使得企业必须灵活应对。饼干项目应运而生，旨在通过创新性的解决方案迎合市场的多变需求，赢得竞争中的先机。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竞争的激烈程度也是饼干项目背景中不可忽视的一环。企业需要在激烈竞争中脱颖而出，为此，饼干项目致力于打破常规，提供独特的价值主张，以吸引客户并确保市场份额的增长。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技术的迅速发展为企业带来了机遇与挑战。作为饼干项目启动的背景之一，对新兴技术的应用将有助于提升企业的技术水平，使其在不断演进的商业环境中保持竞争优势。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此外，社会对企业责任的期望也在逐渐升高。饼干项目充分融入了社会责任的理念，通过可持续经营和社会公益饼干项目，企图为社会贡献一份力量，在商业成功的同时关注社会价值。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05"/>
      <w:r>
        <w:rPr>
          <w:rFonts w:ascii="仿宋" w:eastAsia="仿宋" w:hAnsi="仿宋" w:cs="仿宋" w:hint="eastAsia"/>
          <w:sz w:val="28"/>
          <w:lang w:eastAsia="zh-CN"/>
        </w:rPr>
        <w:t>二、饼干项目土建工程</w:t>
      </w:r>
      <w:bookmarkEnd w:id="8"/>
    </w:p>
    <w:p>
      <w:pPr>
        <w:pStyle w:val="Heading2"/>
        <w:rPr>
          <w:rFonts w:ascii="仿宋" w:eastAsia="仿宋" w:hAnsi="仿宋" w:cs="仿宋" w:hint="eastAsia"/>
          <w:lang w:eastAsia="zh-CN"/>
        </w:rPr>
      </w:pPr>
      <w:bookmarkStart w:id="9" w:name="_Toc2137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在饼干项目的建筑工程设计中，我们将秉承一系列重要的设计原则，以确保饼干项目建筑在功能、美观、可持续性等方面达到最佳效果。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首要原则是确保建筑的功能性得到最大化的发挥。我们将充分理解饼干项目的实际需求，合理布局各个功能区域，保证建筑在满足业务需求的同时，提供高效的工作环境。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在建筑设计中，我们将综合考虑建设和运营成本。通过精细的经济效益分析，确保设计方案在高效利用资源的同时，对饼干项目的长期盈利能力有积极的贡献。</w:t>
      </w:r>
    </w:p>
    <w:p>
      <w:pPr>
        <w:pStyle w:val="Heading2"/>
        <w:ind w:firstLine="560" w:firstLineChars="200"/>
        <w:rPr>
          <w:rFonts w:ascii="仿宋" w:eastAsia="仿宋" w:hAnsi="仿宋" w:cs="仿宋" w:hint="eastAsia"/>
          <w:sz w:val="28"/>
          <w:lang w:eastAsia="zh-CN"/>
        </w:rPr>
      </w:pPr>
      <w:bookmarkStart w:id="10" w:name="_Toc254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饼干项目的土建工程设计中，我们将精准设定设计年限，结合饼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饼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96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饼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饼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饼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41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本期工程饼干项目预计总建筑面积XXX平方米，其中：计容建筑面积XXX平方米，计划建筑工程投资XX万元，占饼干项目总投资的XX%。</w:t>
      </w:r>
    </w:p>
    <w:p>
      <w:pPr>
        <w:pStyle w:val="Heading1"/>
        <w:ind w:firstLine="560" w:firstLineChars="200"/>
        <w:rPr>
          <w:rFonts w:ascii="仿宋" w:eastAsia="仿宋" w:hAnsi="仿宋" w:cs="仿宋" w:hint="eastAsia"/>
          <w:sz w:val="28"/>
          <w:lang w:eastAsia="zh-CN"/>
        </w:rPr>
      </w:pPr>
      <w:bookmarkStart w:id="13" w:name="_Toc14545"/>
      <w:r>
        <w:rPr>
          <w:rFonts w:ascii="仿宋" w:eastAsia="仿宋" w:hAnsi="仿宋" w:cs="仿宋" w:hint="eastAsia"/>
          <w:sz w:val="28"/>
          <w:lang w:eastAsia="zh-CN"/>
        </w:rPr>
        <w:t>三、饼干项目文档管理</w:t>
      </w:r>
      <w:bookmarkEnd w:id="13"/>
    </w:p>
    <w:p>
      <w:pPr>
        <w:pStyle w:val="Heading2"/>
        <w:rPr>
          <w:rFonts w:ascii="仿宋" w:eastAsia="仿宋" w:hAnsi="仿宋" w:cs="仿宋" w:hint="eastAsia"/>
          <w:lang w:eastAsia="zh-CN"/>
        </w:rPr>
      </w:pPr>
      <w:bookmarkStart w:id="14" w:name="_Toc966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饼干项目高度重视文档的质量和准确性，以支持饼干项目的各项活动和决策。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文档的编制始于饼干项目计划的初期，我们制定了详细的文档编制计划，明确了每个文档的内容、格式和编写责任人。在饼干项目启动阶段，我们首先编制了饼干项目章程，明确定义了饼干项目的目标、范围、风险等关键要素。随后，饼干项目团队根据计划陆续编制了需求文档、设计文档、测试文档等各类文档，确保饼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饼干项目管理中的重要环节，旨在确保饼干项目文档符合质量标准和饼干项目需求。在饼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除了内部审查，我们还进行了外部审查，邀请饼干项目相关利益方和专业领域的专家对文档进行独立审查。这有助于获取更全面、客观的反馈，确保饼干项目文档不仅符合内部标准，也满足外部需求。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饼干项目在文档编制与审查方面建立了严格的管理机制，通过规范的流程和多维度的审查，确保饼干项目文档的质量、准确性和可靠性，为饼干项目的顺利推进提供了有力支持。</w:t>
      </w:r>
    </w:p>
    <w:p>
      <w:pPr>
        <w:pStyle w:val="Heading2"/>
        <w:ind w:firstLine="560" w:firstLineChars="200"/>
        <w:rPr>
          <w:rFonts w:ascii="仿宋" w:eastAsia="仿宋" w:hAnsi="仿宋" w:cs="仿宋" w:hint="eastAsia"/>
          <w:sz w:val="28"/>
          <w:lang w:eastAsia="zh-CN"/>
        </w:rPr>
      </w:pPr>
      <w:bookmarkStart w:id="15" w:name="_Toc799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在饼干项目中，我们致力于优化文档发布与分发过程，以确保信息的高效传递和团队间协作的顺畅进行。以下是我们采取的关键优化策略：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我们通过多渠道发布文档，包括电子邮件、饼干项目管理平台、内部网站等，以满足不同团队成员的偏好和需求。多渠道发布确保了信息的全面覆盖。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我们采用了精细的权限控制，确保只有授权人员可以访问敏感信息。这种安全措施保护了饼干项目文档的机密性，防止了未经授权的信息泄露。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141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文档存档与归档是饼干项目生命周期中一个至关重要的环节，直接关系到饼干项目信息的长期保存和历史记录的完整性。在饼干项目中，我们实施了一系列有效的文档存档与归档管理策略：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407"/>
      <w:r>
        <w:rPr>
          <w:rFonts w:ascii="仿宋" w:eastAsia="仿宋" w:hAnsi="仿宋" w:cs="仿宋" w:hint="eastAsia"/>
          <w:sz w:val="28"/>
          <w:lang w:eastAsia="zh-CN"/>
        </w:rPr>
        <w:t>四、饼干项目危机管理</w:t>
      </w:r>
      <w:bookmarkEnd w:id="17"/>
    </w:p>
    <w:p>
      <w:pPr>
        <w:pStyle w:val="Heading2"/>
        <w:rPr>
          <w:rFonts w:ascii="仿宋" w:eastAsia="仿宋" w:hAnsi="仿宋" w:cs="仿宋" w:hint="eastAsia"/>
          <w:lang w:eastAsia="zh-CN"/>
        </w:rPr>
      </w:pPr>
      <w:bookmarkStart w:id="18" w:name="_Toc2520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饼干项目危机管理中，危机预警与识别是确保饼干项目稳健运行的核心步骤。通过建立全面的监测机制，饼干项目团队旨在及时发现和理解潜在的风险和危机因素，以便采取及时的预防和应对措施，确保饼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首先，通过深入的风险评估，饼干项目团队全面分析了整个饼干项目和各个阶段可能存在的威胁。这包括准确评估每个潜在风险的发生概率和可能影响的程度，为后续危机预警提供了有力支持。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饼干项目团队着重于明确定义饼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饼干项目进展的持续监控，团队能够及时发现潜在问题并作出迅速反应。饼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在这一阶段，团队的专业素养和反应速度将发挥至关重要的作用，以确保潜在危机能够在初期得到有效的处理，最大程度地减轻负面影响。通过危机预警与识别，饼干项目得以更有序、可控地推进。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https://d.book118.com/386142021121010034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E5499"/>
    <w:rsid w:val="01FE54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42021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2024-01-14T12:14:00Z</dcterms:created>
  <dcterms:modified xsi:type="dcterms:W3CDTF">2024-01-14T12:14:58Z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71BFDE2A19DB4220B35ABEBDEDF60F08_11</vt:lpwstr>
  </property>
  <property fmtid="{D5CDD505-2E9C-101B-9397-08002B2CF9AE}" pid="3" name="KSOProductBuildVer">
    <vt:lpwstr>2052-12.1.0.16120</vt:lpwstr>
  </property>
</Properties>
</file>