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储罐设备项目计划设计方案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034" w:history="1">
        <w:r>
          <w:rPr>
            <w:rFonts w:ascii="仿宋" w:eastAsia="仿宋" w:hAnsi="仿宋" w:cs="仿宋" w:hint="eastAsia"/>
            <w:lang w:eastAsia="zh-CN"/>
          </w:rPr>
          <w:t>概论</w:t>
        </w:r>
        <w:r>
          <w:tab/>
        </w:r>
        <w:r>
          <w:fldChar w:fldCharType="begin"/>
        </w:r>
        <w:r>
          <w:instrText xml:space="preserve"> PAGEREF _Toc28034 \h </w:instrText>
        </w:r>
        <w:r>
          <w:fldChar w:fldCharType="separate"/>
        </w:r>
        <w:r>
          <w:t>3</w:t>
        </w:r>
        <w:r>
          <w:fldChar w:fldCharType="end"/>
        </w:r>
      </w:hyperlink>
    </w:p>
    <w:p>
      <w:pPr>
        <w:pStyle w:val="TOC1"/>
        <w:tabs>
          <w:tab w:val="right" w:leader="dot" w:pos="8306"/>
        </w:tabs>
      </w:pPr>
      <w:hyperlink w:anchor="_Toc15811" w:history="1">
        <w:r>
          <w:rPr>
            <w:rFonts w:ascii="仿宋" w:eastAsia="仿宋" w:hAnsi="仿宋" w:cs="仿宋" w:hint="eastAsia"/>
            <w:lang w:eastAsia="zh-CN"/>
          </w:rPr>
          <w:t>一、产品规划分析</w:t>
        </w:r>
        <w:r>
          <w:tab/>
        </w:r>
        <w:r>
          <w:fldChar w:fldCharType="begin"/>
        </w:r>
        <w:r>
          <w:instrText xml:space="preserve"> PAGEREF _Toc15811 \h </w:instrText>
        </w:r>
        <w:r>
          <w:fldChar w:fldCharType="separate"/>
        </w:r>
        <w:r>
          <w:t>3</w:t>
        </w:r>
        <w:r>
          <w:fldChar w:fldCharType="end"/>
        </w:r>
      </w:hyperlink>
    </w:p>
    <w:p>
      <w:pPr>
        <w:pStyle w:val="TOC2"/>
        <w:tabs>
          <w:tab w:val="right" w:leader="dot" w:pos="8306"/>
        </w:tabs>
      </w:pPr>
      <w:hyperlink w:anchor="_Toc30003" w:history="1">
        <w:r>
          <w:rPr>
            <w:rFonts w:ascii="仿宋" w:eastAsia="仿宋" w:hAnsi="仿宋" w:cs="仿宋" w:hint="eastAsia"/>
            <w:lang w:eastAsia="zh-CN"/>
          </w:rPr>
          <w:t>(一)、产品规划</w:t>
        </w:r>
        <w:r>
          <w:tab/>
        </w:r>
        <w:r>
          <w:fldChar w:fldCharType="begin"/>
        </w:r>
        <w:r>
          <w:instrText xml:space="preserve"> PAGEREF _Toc30003 \h </w:instrText>
        </w:r>
        <w:r>
          <w:fldChar w:fldCharType="separate"/>
        </w:r>
        <w:r>
          <w:t>3</w:t>
        </w:r>
        <w:r>
          <w:fldChar w:fldCharType="end"/>
        </w:r>
      </w:hyperlink>
    </w:p>
    <w:p>
      <w:pPr>
        <w:pStyle w:val="TOC2"/>
        <w:tabs>
          <w:tab w:val="right" w:leader="dot" w:pos="8306"/>
        </w:tabs>
      </w:pPr>
      <w:hyperlink w:anchor="_Toc30520" w:history="1">
        <w:r>
          <w:rPr>
            <w:rFonts w:ascii="仿宋" w:eastAsia="仿宋" w:hAnsi="仿宋" w:cs="仿宋" w:hint="eastAsia"/>
            <w:lang w:eastAsia="zh-CN"/>
          </w:rPr>
          <w:t>(二)、建设规模</w:t>
        </w:r>
        <w:r>
          <w:tab/>
        </w:r>
        <w:r>
          <w:fldChar w:fldCharType="begin"/>
        </w:r>
        <w:r>
          <w:instrText xml:space="preserve"> PAGEREF _Toc30520 \h </w:instrText>
        </w:r>
        <w:r>
          <w:fldChar w:fldCharType="separate"/>
        </w:r>
        <w:r>
          <w:t>4</w:t>
        </w:r>
        <w:r>
          <w:fldChar w:fldCharType="end"/>
        </w:r>
      </w:hyperlink>
    </w:p>
    <w:p>
      <w:pPr>
        <w:pStyle w:val="TOC1"/>
        <w:tabs>
          <w:tab w:val="right" w:leader="dot" w:pos="8306"/>
        </w:tabs>
      </w:pPr>
      <w:hyperlink w:anchor="_Toc21848" w:history="1">
        <w:r>
          <w:rPr>
            <w:rFonts w:ascii="仿宋" w:eastAsia="仿宋" w:hAnsi="仿宋" w:cs="仿宋" w:hint="eastAsia"/>
            <w:lang w:eastAsia="zh-CN"/>
          </w:rPr>
          <w:t>二、储罐设备项目可持续发展</w:t>
        </w:r>
        <w:r>
          <w:tab/>
        </w:r>
        <w:r>
          <w:fldChar w:fldCharType="begin"/>
        </w:r>
        <w:r>
          <w:instrText xml:space="preserve"> PAGEREF _Toc21848 \h </w:instrText>
        </w:r>
        <w:r>
          <w:fldChar w:fldCharType="separate"/>
        </w:r>
        <w:r>
          <w:t>5</w:t>
        </w:r>
        <w:r>
          <w:fldChar w:fldCharType="end"/>
        </w:r>
      </w:hyperlink>
    </w:p>
    <w:p>
      <w:pPr>
        <w:pStyle w:val="TOC2"/>
        <w:tabs>
          <w:tab w:val="right" w:leader="dot" w:pos="8306"/>
        </w:tabs>
      </w:pPr>
      <w:hyperlink w:anchor="_Toc14043" w:history="1">
        <w:r>
          <w:rPr>
            <w:rFonts w:ascii="仿宋" w:eastAsia="仿宋" w:hAnsi="仿宋" w:cs="仿宋" w:hint="eastAsia"/>
            <w:lang w:eastAsia="zh-CN"/>
          </w:rPr>
          <w:t>(一)、可持续战略与实践</w:t>
        </w:r>
        <w:r>
          <w:tab/>
        </w:r>
        <w:r>
          <w:fldChar w:fldCharType="begin"/>
        </w:r>
        <w:r>
          <w:instrText xml:space="preserve"> PAGEREF _Toc14043 \h </w:instrText>
        </w:r>
        <w:r>
          <w:fldChar w:fldCharType="separate"/>
        </w:r>
        <w:r>
          <w:t>5</w:t>
        </w:r>
        <w:r>
          <w:fldChar w:fldCharType="end"/>
        </w:r>
      </w:hyperlink>
    </w:p>
    <w:p>
      <w:pPr>
        <w:pStyle w:val="TOC2"/>
        <w:tabs>
          <w:tab w:val="right" w:leader="dot" w:pos="8306"/>
        </w:tabs>
      </w:pPr>
      <w:hyperlink w:anchor="_Toc25950" w:history="1">
        <w:r>
          <w:rPr>
            <w:rFonts w:ascii="仿宋" w:eastAsia="仿宋" w:hAnsi="仿宋" w:cs="仿宋" w:hint="eastAsia"/>
            <w:lang w:eastAsia="zh-CN"/>
          </w:rPr>
          <w:t>(二)、环保与社会责任</w:t>
        </w:r>
        <w:r>
          <w:tab/>
        </w:r>
        <w:r>
          <w:fldChar w:fldCharType="begin"/>
        </w:r>
        <w:r>
          <w:instrText xml:space="preserve"> PAGEREF _Toc25950 \h </w:instrText>
        </w:r>
        <w:r>
          <w:fldChar w:fldCharType="separate"/>
        </w:r>
        <w:r>
          <w:t>6</w:t>
        </w:r>
        <w:r>
          <w:fldChar w:fldCharType="end"/>
        </w:r>
      </w:hyperlink>
    </w:p>
    <w:p>
      <w:pPr>
        <w:pStyle w:val="TOC1"/>
        <w:tabs>
          <w:tab w:val="right" w:leader="dot" w:pos="8306"/>
        </w:tabs>
      </w:pPr>
      <w:hyperlink w:anchor="_Toc19622" w:history="1">
        <w:r>
          <w:rPr>
            <w:rFonts w:ascii="仿宋" w:eastAsia="仿宋" w:hAnsi="仿宋" w:cs="仿宋" w:hint="eastAsia"/>
            <w:lang w:eastAsia="zh-CN"/>
          </w:rPr>
          <w:t>三、储罐设备项目建设单位说明</w:t>
        </w:r>
        <w:r>
          <w:tab/>
        </w:r>
        <w:r>
          <w:fldChar w:fldCharType="begin"/>
        </w:r>
        <w:r>
          <w:instrText xml:space="preserve"> PAGEREF _Toc19622 \h </w:instrText>
        </w:r>
        <w:r>
          <w:fldChar w:fldCharType="separate"/>
        </w:r>
        <w:r>
          <w:t>6</w:t>
        </w:r>
        <w:r>
          <w:fldChar w:fldCharType="end"/>
        </w:r>
      </w:hyperlink>
    </w:p>
    <w:p>
      <w:pPr>
        <w:pStyle w:val="TOC2"/>
        <w:tabs>
          <w:tab w:val="right" w:leader="dot" w:pos="8306"/>
        </w:tabs>
      </w:pPr>
      <w:hyperlink w:anchor="_Toc14985" w:history="1">
        <w:r>
          <w:rPr>
            <w:rFonts w:ascii="仿宋" w:eastAsia="仿宋" w:hAnsi="仿宋" w:cs="仿宋" w:hint="eastAsia"/>
            <w:lang w:eastAsia="zh-CN"/>
          </w:rPr>
          <w:t>(一)、储罐设备项目承办单位基本情况</w:t>
        </w:r>
        <w:r>
          <w:tab/>
        </w:r>
        <w:r>
          <w:fldChar w:fldCharType="begin"/>
        </w:r>
        <w:r>
          <w:instrText xml:space="preserve"> PAGEREF _Toc14985 \h </w:instrText>
        </w:r>
        <w:r>
          <w:fldChar w:fldCharType="separate"/>
        </w:r>
        <w:r>
          <w:t>6</w:t>
        </w:r>
        <w:r>
          <w:fldChar w:fldCharType="end"/>
        </w:r>
      </w:hyperlink>
    </w:p>
    <w:p>
      <w:pPr>
        <w:pStyle w:val="TOC2"/>
        <w:tabs>
          <w:tab w:val="right" w:leader="dot" w:pos="8306"/>
        </w:tabs>
      </w:pPr>
      <w:hyperlink w:anchor="_Toc20762" w:history="1">
        <w:r>
          <w:rPr>
            <w:rFonts w:ascii="仿宋" w:eastAsia="仿宋" w:hAnsi="仿宋" w:cs="仿宋" w:hint="eastAsia"/>
            <w:lang w:eastAsia="zh-CN"/>
          </w:rPr>
          <w:t>(二)、公司经济效益分析</w:t>
        </w:r>
        <w:r>
          <w:tab/>
        </w:r>
        <w:r>
          <w:fldChar w:fldCharType="begin"/>
        </w:r>
        <w:r>
          <w:instrText xml:space="preserve"> PAGEREF _Toc20762 \h </w:instrText>
        </w:r>
        <w:r>
          <w:fldChar w:fldCharType="separate"/>
        </w:r>
        <w:r>
          <w:t>7</w:t>
        </w:r>
        <w:r>
          <w:fldChar w:fldCharType="end"/>
        </w:r>
      </w:hyperlink>
    </w:p>
    <w:p>
      <w:pPr>
        <w:pStyle w:val="TOC1"/>
        <w:tabs>
          <w:tab w:val="right" w:leader="dot" w:pos="8306"/>
        </w:tabs>
      </w:pPr>
      <w:hyperlink w:anchor="_Toc19045" w:history="1">
        <w:r>
          <w:rPr>
            <w:rFonts w:ascii="仿宋" w:eastAsia="仿宋" w:hAnsi="仿宋" w:cs="仿宋" w:hint="eastAsia"/>
            <w:lang w:eastAsia="zh-CN"/>
          </w:rPr>
          <w:t>四、储罐设备项目建设背景及必要性分析</w:t>
        </w:r>
        <w:r>
          <w:tab/>
        </w:r>
        <w:r>
          <w:fldChar w:fldCharType="begin"/>
        </w:r>
        <w:r>
          <w:instrText xml:space="preserve"> PAGEREF _Toc19045 \h </w:instrText>
        </w:r>
        <w:r>
          <w:fldChar w:fldCharType="separate"/>
        </w:r>
        <w:r>
          <w:t>8</w:t>
        </w:r>
        <w:r>
          <w:fldChar w:fldCharType="end"/>
        </w:r>
      </w:hyperlink>
    </w:p>
    <w:p>
      <w:pPr>
        <w:pStyle w:val="TOC2"/>
        <w:tabs>
          <w:tab w:val="right" w:leader="dot" w:pos="8306"/>
        </w:tabs>
      </w:pPr>
      <w:hyperlink w:anchor="_Toc20094" w:history="1">
        <w:r>
          <w:rPr>
            <w:rFonts w:ascii="仿宋" w:eastAsia="仿宋" w:hAnsi="仿宋" w:cs="仿宋" w:hint="eastAsia"/>
            <w:lang w:eastAsia="zh-CN"/>
          </w:rPr>
          <w:t>(一)、储罐设备项目背景分析</w:t>
        </w:r>
        <w:r>
          <w:tab/>
        </w:r>
        <w:r>
          <w:fldChar w:fldCharType="begin"/>
        </w:r>
        <w:r>
          <w:instrText xml:space="preserve"> PAGEREF _Toc20094 \h </w:instrText>
        </w:r>
        <w:r>
          <w:fldChar w:fldCharType="separate"/>
        </w:r>
        <w:r>
          <w:t>8</w:t>
        </w:r>
        <w:r>
          <w:fldChar w:fldCharType="end"/>
        </w:r>
      </w:hyperlink>
    </w:p>
    <w:p>
      <w:pPr>
        <w:pStyle w:val="TOC2"/>
        <w:tabs>
          <w:tab w:val="right" w:leader="dot" w:pos="8306"/>
        </w:tabs>
      </w:pPr>
      <w:hyperlink w:anchor="_Toc15736" w:history="1">
        <w:r>
          <w:rPr>
            <w:rFonts w:ascii="仿宋" w:eastAsia="仿宋" w:hAnsi="仿宋" w:cs="仿宋" w:hint="eastAsia"/>
            <w:lang w:eastAsia="zh-CN"/>
          </w:rPr>
          <w:t>(二)、储罐设备项目建设必要性分析</w:t>
        </w:r>
        <w:r>
          <w:tab/>
        </w:r>
        <w:r>
          <w:fldChar w:fldCharType="begin"/>
        </w:r>
        <w:r>
          <w:instrText xml:space="preserve"> PAGEREF _Toc15736 \h </w:instrText>
        </w:r>
        <w:r>
          <w:fldChar w:fldCharType="separate"/>
        </w:r>
        <w:r>
          <w:t>10</w:t>
        </w:r>
        <w:r>
          <w:fldChar w:fldCharType="end"/>
        </w:r>
      </w:hyperlink>
    </w:p>
    <w:p>
      <w:pPr>
        <w:pStyle w:val="TOC1"/>
        <w:tabs>
          <w:tab w:val="right" w:leader="dot" w:pos="8306"/>
        </w:tabs>
      </w:pPr>
      <w:hyperlink w:anchor="_Toc23851" w:history="1">
        <w:r>
          <w:rPr>
            <w:rFonts w:ascii="仿宋" w:eastAsia="仿宋" w:hAnsi="仿宋" w:cs="仿宋" w:hint="eastAsia"/>
            <w:lang w:eastAsia="zh-CN"/>
          </w:rPr>
          <w:t>五、工艺说明</w:t>
        </w:r>
        <w:r>
          <w:tab/>
        </w:r>
        <w:r>
          <w:fldChar w:fldCharType="begin"/>
        </w:r>
        <w:r>
          <w:instrText xml:space="preserve"> PAGEREF _Toc23851 \h </w:instrText>
        </w:r>
        <w:r>
          <w:fldChar w:fldCharType="separate"/>
        </w:r>
        <w:r>
          <w:t>11</w:t>
        </w:r>
        <w:r>
          <w:fldChar w:fldCharType="end"/>
        </w:r>
      </w:hyperlink>
    </w:p>
    <w:p>
      <w:pPr>
        <w:pStyle w:val="TOC2"/>
        <w:tabs>
          <w:tab w:val="right" w:leader="dot" w:pos="8306"/>
        </w:tabs>
      </w:pPr>
      <w:hyperlink w:anchor="_Toc23773" w:history="1">
        <w:r>
          <w:rPr>
            <w:rFonts w:ascii="仿宋" w:eastAsia="仿宋" w:hAnsi="仿宋" w:cs="仿宋" w:hint="eastAsia"/>
            <w:lang w:eastAsia="zh-CN"/>
          </w:rPr>
          <w:t>(一)、技术管理特点</w:t>
        </w:r>
        <w:r>
          <w:tab/>
        </w:r>
        <w:r>
          <w:fldChar w:fldCharType="begin"/>
        </w:r>
        <w:r>
          <w:instrText xml:space="preserve"> PAGEREF _Toc23773 \h </w:instrText>
        </w:r>
        <w:r>
          <w:fldChar w:fldCharType="separate"/>
        </w:r>
        <w:r>
          <w:t>11</w:t>
        </w:r>
        <w:r>
          <w:fldChar w:fldCharType="end"/>
        </w:r>
      </w:hyperlink>
    </w:p>
    <w:p>
      <w:pPr>
        <w:pStyle w:val="TOC2"/>
        <w:tabs>
          <w:tab w:val="right" w:leader="dot" w:pos="8306"/>
        </w:tabs>
      </w:pPr>
      <w:hyperlink w:anchor="_Toc4949" w:history="1">
        <w:r>
          <w:rPr>
            <w:rFonts w:ascii="仿宋" w:eastAsia="仿宋" w:hAnsi="仿宋" w:cs="仿宋" w:hint="eastAsia"/>
            <w:lang w:eastAsia="zh-CN"/>
          </w:rPr>
          <w:t>(二)、储罐设备项目工艺技术设计方案</w:t>
        </w:r>
        <w:r>
          <w:tab/>
        </w:r>
        <w:r>
          <w:fldChar w:fldCharType="begin"/>
        </w:r>
        <w:r>
          <w:instrText xml:space="preserve"> PAGEREF _Toc4949 \h </w:instrText>
        </w:r>
        <w:r>
          <w:fldChar w:fldCharType="separate"/>
        </w:r>
        <w:r>
          <w:t>12</w:t>
        </w:r>
        <w:r>
          <w:fldChar w:fldCharType="end"/>
        </w:r>
      </w:hyperlink>
    </w:p>
    <w:p>
      <w:pPr>
        <w:pStyle w:val="TOC2"/>
        <w:tabs>
          <w:tab w:val="right" w:leader="dot" w:pos="8306"/>
        </w:tabs>
      </w:pPr>
      <w:hyperlink w:anchor="_Toc6518" w:history="1">
        <w:r>
          <w:rPr>
            <w:rFonts w:ascii="仿宋" w:eastAsia="仿宋" w:hAnsi="仿宋" w:cs="仿宋" w:hint="eastAsia"/>
            <w:lang w:eastAsia="zh-CN"/>
          </w:rPr>
          <w:t>(三)、设备选型方案</w:t>
        </w:r>
        <w:r>
          <w:tab/>
        </w:r>
        <w:r>
          <w:fldChar w:fldCharType="begin"/>
        </w:r>
        <w:r>
          <w:instrText xml:space="preserve"> PAGEREF _Toc6518 \h </w:instrText>
        </w:r>
        <w:r>
          <w:fldChar w:fldCharType="separate"/>
        </w:r>
        <w:r>
          <w:t>13</w:t>
        </w:r>
        <w:r>
          <w:fldChar w:fldCharType="end"/>
        </w:r>
      </w:hyperlink>
    </w:p>
    <w:p>
      <w:pPr>
        <w:pStyle w:val="TOC1"/>
        <w:tabs>
          <w:tab w:val="right" w:leader="dot" w:pos="8306"/>
        </w:tabs>
      </w:pPr>
      <w:hyperlink w:anchor="_Toc27622" w:history="1">
        <w:r>
          <w:rPr>
            <w:rFonts w:ascii="仿宋" w:eastAsia="仿宋" w:hAnsi="仿宋" w:cs="仿宋" w:hint="eastAsia"/>
            <w:lang w:eastAsia="zh-CN"/>
          </w:rPr>
          <w:t>六、储罐设备项目选址可行性分析</w:t>
        </w:r>
        <w:r>
          <w:tab/>
        </w:r>
        <w:r>
          <w:fldChar w:fldCharType="begin"/>
        </w:r>
        <w:r>
          <w:instrText xml:space="preserve"> PAGEREF _Toc27622 \h </w:instrText>
        </w:r>
        <w:r>
          <w:fldChar w:fldCharType="separate"/>
        </w:r>
        <w:r>
          <w:t>15</w:t>
        </w:r>
        <w:r>
          <w:fldChar w:fldCharType="end"/>
        </w:r>
      </w:hyperlink>
    </w:p>
    <w:p>
      <w:pPr>
        <w:pStyle w:val="TOC2"/>
        <w:tabs>
          <w:tab w:val="right" w:leader="dot" w:pos="8306"/>
        </w:tabs>
      </w:pPr>
      <w:hyperlink w:anchor="_Toc25035" w:history="1">
        <w:r>
          <w:rPr>
            <w:rFonts w:ascii="仿宋" w:eastAsia="仿宋" w:hAnsi="仿宋" w:cs="仿宋" w:hint="eastAsia"/>
            <w:lang w:eastAsia="zh-CN"/>
          </w:rPr>
          <w:t>(一)、储罐设备项目选址</w:t>
        </w:r>
        <w:r>
          <w:tab/>
        </w:r>
        <w:r>
          <w:fldChar w:fldCharType="begin"/>
        </w:r>
        <w:r>
          <w:instrText xml:space="preserve"> PAGEREF _Toc25035 \h </w:instrText>
        </w:r>
        <w:r>
          <w:fldChar w:fldCharType="separate"/>
        </w:r>
        <w:r>
          <w:t>15</w:t>
        </w:r>
        <w:r>
          <w:fldChar w:fldCharType="end"/>
        </w:r>
      </w:hyperlink>
    </w:p>
    <w:p>
      <w:pPr>
        <w:pStyle w:val="TOC2"/>
        <w:tabs>
          <w:tab w:val="right" w:leader="dot" w:pos="8306"/>
        </w:tabs>
      </w:pPr>
      <w:hyperlink w:anchor="_Toc9577" w:history="1">
        <w:r>
          <w:rPr>
            <w:rFonts w:ascii="仿宋" w:eastAsia="仿宋" w:hAnsi="仿宋" w:cs="仿宋" w:hint="eastAsia"/>
            <w:lang w:eastAsia="zh-CN"/>
          </w:rPr>
          <w:t>(二)、用地控制指标</w:t>
        </w:r>
        <w:r>
          <w:tab/>
        </w:r>
        <w:r>
          <w:fldChar w:fldCharType="begin"/>
        </w:r>
        <w:r>
          <w:instrText xml:space="preserve"> PAGEREF _Toc9577 \h </w:instrText>
        </w:r>
        <w:r>
          <w:fldChar w:fldCharType="separate"/>
        </w:r>
        <w:r>
          <w:t>15</w:t>
        </w:r>
        <w:r>
          <w:fldChar w:fldCharType="end"/>
        </w:r>
      </w:hyperlink>
    </w:p>
    <w:p>
      <w:pPr>
        <w:pStyle w:val="TOC2"/>
        <w:tabs>
          <w:tab w:val="right" w:leader="dot" w:pos="8306"/>
        </w:tabs>
      </w:pPr>
      <w:hyperlink w:anchor="_Toc25562" w:history="1">
        <w:r>
          <w:rPr>
            <w:rFonts w:ascii="仿宋" w:eastAsia="仿宋" w:hAnsi="仿宋" w:cs="仿宋" w:hint="eastAsia"/>
            <w:lang w:eastAsia="zh-CN"/>
          </w:rPr>
          <w:t>(三)、节约用地措施</w:t>
        </w:r>
        <w:r>
          <w:tab/>
        </w:r>
        <w:r>
          <w:fldChar w:fldCharType="begin"/>
        </w:r>
        <w:r>
          <w:instrText xml:space="preserve"> PAGEREF _Toc25562 \h </w:instrText>
        </w:r>
        <w:r>
          <w:fldChar w:fldCharType="separate"/>
        </w:r>
        <w:r>
          <w:t>17</w:t>
        </w:r>
        <w:r>
          <w:fldChar w:fldCharType="end"/>
        </w:r>
      </w:hyperlink>
    </w:p>
    <w:p>
      <w:pPr>
        <w:pStyle w:val="TOC2"/>
        <w:tabs>
          <w:tab w:val="right" w:leader="dot" w:pos="8306"/>
        </w:tabs>
      </w:pPr>
      <w:hyperlink w:anchor="_Toc24856" w:history="1">
        <w:r>
          <w:rPr>
            <w:rFonts w:ascii="仿宋" w:eastAsia="仿宋" w:hAnsi="仿宋" w:cs="仿宋" w:hint="eastAsia"/>
            <w:lang w:eastAsia="zh-CN"/>
          </w:rPr>
          <w:t>(四)、总图布置方案</w:t>
        </w:r>
        <w:r>
          <w:tab/>
        </w:r>
        <w:r>
          <w:fldChar w:fldCharType="begin"/>
        </w:r>
        <w:r>
          <w:instrText xml:space="preserve"> PAGEREF _Toc24856 \h </w:instrText>
        </w:r>
        <w:r>
          <w:fldChar w:fldCharType="separate"/>
        </w:r>
        <w:r>
          <w:t>18</w:t>
        </w:r>
        <w:r>
          <w:fldChar w:fldCharType="end"/>
        </w:r>
      </w:hyperlink>
    </w:p>
    <w:p>
      <w:pPr>
        <w:pStyle w:val="TOC2"/>
        <w:tabs>
          <w:tab w:val="right" w:leader="dot" w:pos="8306"/>
        </w:tabs>
      </w:pPr>
      <w:hyperlink w:anchor="_Toc605" w:history="1">
        <w:r>
          <w:rPr>
            <w:rFonts w:ascii="仿宋" w:eastAsia="仿宋" w:hAnsi="仿宋" w:cs="仿宋" w:hint="eastAsia"/>
            <w:lang w:eastAsia="zh-CN"/>
          </w:rPr>
          <w:t>(五)、选址综合评价</w:t>
        </w:r>
        <w:r>
          <w:tab/>
        </w:r>
        <w:r>
          <w:fldChar w:fldCharType="begin"/>
        </w:r>
        <w:r>
          <w:instrText xml:space="preserve"> PAGEREF _Toc605 \h </w:instrText>
        </w:r>
        <w:r>
          <w:fldChar w:fldCharType="separate"/>
        </w:r>
        <w:r>
          <w:t>19</w:t>
        </w:r>
        <w:r>
          <w:fldChar w:fldCharType="end"/>
        </w:r>
      </w:hyperlink>
    </w:p>
    <w:p>
      <w:pPr>
        <w:pStyle w:val="TOC1"/>
        <w:tabs>
          <w:tab w:val="right" w:leader="dot" w:pos="8306"/>
        </w:tabs>
      </w:pPr>
      <w:hyperlink w:anchor="_Toc19333" w:history="1">
        <w:r>
          <w:rPr>
            <w:rFonts w:ascii="仿宋" w:eastAsia="仿宋" w:hAnsi="仿宋" w:cs="仿宋" w:hint="eastAsia"/>
            <w:lang w:eastAsia="zh-CN"/>
          </w:rPr>
          <w:t>七、生产安全保护</w:t>
        </w:r>
        <w:r>
          <w:tab/>
        </w:r>
        <w:r>
          <w:fldChar w:fldCharType="begin"/>
        </w:r>
        <w:r>
          <w:instrText xml:space="preserve"> PAGEREF _Toc19333 \h </w:instrText>
        </w:r>
        <w:r>
          <w:fldChar w:fldCharType="separate"/>
        </w:r>
        <w:r>
          <w:t>20</w:t>
        </w:r>
        <w:r>
          <w:fldChar w:fldCharType="end"/>
        </w:r>
      </w:hyperlink>
    </w:p>
    <w:p>
      <w:pPr>
        <w:pStyle w:val="TOC2"/>
        <w:tabs>
          <w:tab w:val="right" w:leader="dot" w:pos="8306"/>
        </w:tabs>
      </w:pPr>
      <w:hyperlink w:anchor="_Toc16724" w:history="1">
        <w:r>
          <w:rPr>
            <w:rFonts w:ascii="仿宋" w:eastAsia="仿宋" w:hAnsi="仿宋" w:cs="仿宋" w:hint="eastAsia"/>
            <w:lang w:eastAsia="zh-CN"/>
          </w:rPr>
          <w:t>(一)、消防安全</w:t>
        </w:r>
        <w:r>
          <w:tab/>
        </w:r>
        <w:r>
          <w:fldChar w:fldCharType="begin"/>
        </w:r>
        <w:r>
          <w:instrText xml:space="preserve"> PAGEREF _Toc16724 \h </w:instrText>
        </w:r>
        <w:r>
          <w:fldChar w:fldCharType="separate"/>
        </w:r>
        <w:r>
          <w:t>20</w:t>
        </w:r>
        <w:r>
          <w:fldChar w:fldCharType="end"/>
        </w:r>
      </w:hyperlink>
    </w:p>
    <w:p>
      <w:pPr>
        <w:pStyle w:val="TOC2"/>
        <w:tabs>
          <w:tab w:val="right" w:leader="dot" w:pos="8306"/>
        </w:tabs>
      </w:pPr>
      <w:hyperlink w:anchor="_Toc9090" w:history="1">
        <w:r>
          <w:rPr>
            <w:rFonts w:ascii="仿宋" w:eastAsia="仿宋" w:hAnsi="仿宋" w:cs="仿宋" w:hint="eastAsia"/>
            <w:lang w:eastAsia="zh-CN"/>
          </w:rPr>
          <w:t>(二)、防火防爆总图布置措施</w:t>
        </w:r>
        <w:r>
          <w:tab/>
        </w:r>
        <w:r>
          <w:fldChar w:fldCharType="begin"/>
        </w:r>
        <w:r>
          <w:instrText xml:space="preserve"> PAGEREF _Toc9090 \h </w:instrText>
        </w:r>
        <w:r>
          <w:fldChar w:fldCharType="separate"/>
        </w:r>
        <w:r>
          <w:t>21</w:t>
        </w:r>
        <w:r>
          <w:fldChar w:fldCharType="end"/>
        </w:r>
      </w:hyperlink>
    </w:p>
    <w:p>
      <w:pPr>
        <w:pStyle w:val="TOC2"/>
        <w:tabs>
          <w:tab w:val="right" w:leader="dot" w:pos="8306"/>
        </w:tabs>
      </w:pPr>
      <w:hyperlink w:anchor="_Toc19416" w:history="1">
        <w:r>
          <w:rPr>
            <w:rFonts w:ascii="仿宋" w:eastAsia="仿宋" w:hAnsi="仿宋" w:cs="仿宋" w:hint="eastAsia"/>
            <w:lang w:eastAsia="zh-CN"/>
          </w:rPr>
          <w:t>(三)、自然灾害防范措施</w:t>
        </w:r>
        <w:r>
          <w:tab/>
        </w:r>
        <w:r>
          <w:fldChar w:fldCharType="begin"/>
        </w:r>
        <w:r>
          <w:instrText xml:space="preserve"> PAGEREF _Toc19416 \h </w:instrText>
        </w:r>
        <w:r>
          <w:fldChar w:fldCharType="separate"/>
        </w:r>
        <w:r>
          <w:t>22</w:t>
        </w:r>
        <w:r>
          <w:fldChar w:fldCharType="end"/>
        </w:r>
      </w:hyperlink>
    </w:p>
    <w:p>
      <w:pPr>
        <w:pStyle w:val="TOC2"/>
        <w:tabs>
          <w:tab w:val="right" w:leader="dot" w:pos="8306"/>
        </w:tabs>
      </w:pPr>
      <w:hyperlink w:anchor="_Toc22821" w:history="1">
        <w:r>
          <w:rPr>
            <w:rFonts w:ascii="仿宋" w:eastAsia="仿宋" w:hAnsi="仿宋" w:cs="仿宋" w:hint="eastAsia"/>
            <w:lang w:eastAsia="zh-CN"/>
          </w:rPr>
          <w:t>(四)、安全色及安全标志使用要求</w:t>
        </w:r>
        <w:r>
          <w:tab/>
        </w:r>
        <w:r>
          <w:fldChar w:fldCharType="begin"/>
        </w:r>
        <w:r>
          <w:instrText xml:space="preserve"> PAGEREF _Toc22821 \h </w:instrText>
        </w:r>
        <w:r>
          <w:fldChar w:fldCharType="separate"/>
        </w:r>
        <w:r>
          <w:t>23</w:t>
        </w:r>
        <w:r>
          <w:fldChar w:fldCharType="end"/>
        </w:r>
      </w:hyperlink>
    </w:p>
    <w:p>
      <w:pPr>
        <w:pStyle w:val="TOC2"/>
        <w:tabs>
          <w:tab w:val="right" w:leader="dot" w:pos="8306"/>
        </w:tabs>
      </w:pPr>
      <w:hyperlink w:anchor="_Toc1406" w:history="1">
        <w:r>
          <w:rPr>
            <w:rFonts w:ascii="仿宋" w:eastAsia="仿宋" w:hAnsi="仿宋" w:cs="仿宋" w:hint="eastAsia"/>
            <w:lang w:eastAsia="zh-CN"/>
          </w:rPr>
          <w:t>(五)、防尘防毒措施</w:t>
        </w:r>
        <w:r>
          <w:tab/>
        </w:r>
        <w:r>
          <w:fldChar w:fldCharType="begin"/>
        </w:r>
        <w:r>
          <w:instrText xml:space="preserve"> PAGEREF _Toc1406 \h </w:instrText>
        </w:r>
        <w:r>
          <w:fldChar w:fldCharType="separate"/>
        </w:r>
        <w:r>
          <w:t>24</w:t>
        </w:r>
        <w:r>
          <w:fldChar w:fldCharType="end"/>
        </w:r>
      </w:hyperlink>
    </w:p>
    <w:p>
      <w:pPr>
        <w:pStyle w:val="TOC2"/>
        <w:tabs>
          <w:tab w:val="right" w:leader="dot" w:pos="8306"/>
        </w:tabs>
      </w:pPr>
      <w:hyperlink w:anchor="_Toc3620" w:history="1">
        <w:r>
          <w:rPr>
            <w:rFonts w:ascii="仿宋" w:eastAsia="仿宋" w:hAnsi="仿宋" w:cs="仿宋" w:hint="eastAsia"/>
            <w:lang w:eastAsia="zh-CN"/>
          </w:rPr>
          <w:t>(六)、防静电、触电防护及防雷措施</w:t>
        </w:r>
        <w:r>
          <w:tab/>
        </w:r>
        <w:r>
          <w:fldChar w:fldCharType="begin"/>
        </w:r>
        <w:r>
          <w:instrText xml:space="preserve"> PAGEREF _Toc3620 \h </w:instrText>
        </w:r>
        <w:r>
          <w:fldChar w:fldCharType="separate"/>
        </w:r>
        <w:r>
          <w:t>25</w:t>
        </w:r>
        <w:r>
          <w:fldChar w:fldCharType="end"/>
        </w:r>
      </w:hyperlink>
    </w:p>
    <w:p>
      <w:pPr>
        <w:pStyle w:val="TOC2"/>
        <w:tabs>
          <w:tab w:val="right" w:leader="dot" w:pos="8306"/>
        </w:tabs>
      </w:pPr>
      <w:hyperlink w:anchor="_Toc27602" w:history="1">
        <w:r>
          <w:rPr>
            <w:rFonts w:ascii="仿宋" w:eastAsia="仿宋" w:hAnsi="仿宋" w:cs="仿宋" w:hint="eastAsia"/>
            <w:lang w:eastAsia="zh-CN"/>
          </w:rPr>
          <w:t>(七)、机械设备安全保障措施</w:t>
        </w:r>
        <w:r>
          <w:tab/>
        </w:r>
        <w:r>
          <w:fldChar w:fldCharType="begin"/>
        </w:r>
        <w:r>
          <w:instrText xml:space="preserve"> PAGEREF _Toc27602 \h </w:instrText>
        </w:r>
        <w:r>
          <w:fldChar w:fldCharType="separate"/>
        </w:r>
        <w:r>
          <w:t>26</w:t>
        </w:r>
        <w:r>
          <w:fldChar w:fldCharType="end"/>
        </w:r>
      </w:hyperlink>
    </w:p>
    <w:p>
      <w:pPr>
        <w:pStyle w:val="TOC1"/>
        <w:tabs>
          <w:tab w:val="right" w:leader="dot" w:pos="8306"/>
        </w:tabs>
      </w:pPr>
      <w:hyperlink w:anchor="_Toc18907" w:history="1">
        <w:r>
          <w:rPr>
            <w:rFonts w:ascii="仿宋" w:eastAsia="仿宋" w:hAnsi="仿宋" w:cs="仿宋" w:hint="eastAsia"/>
            <w:lang w:eastAsia="zh-CN"/>
          </w:rPr>
          <w:t>八、储罐设备项目风险管理</w:t>
        </w:r>
        <w:r>
          <w:tab/>
        </w:r>
        <w:r>
          <w:fldChar w:fldCharType="begin"/>
        </w:r>
        <w:r>
          <w:instrText xml:space="preserve"> PAGEREF _Toc18907 \h </w:instrText>
        </w:r>
        <w:r>
          <w:fldChar w:fldCharType="separate"/>
        </w:r>
        <w:r>
          <w:t>28</w:t>
        </w:r>
        <w:r>
          <w:fldChar w:fldCharType="end"/>
        </w:r>
      </w:hyperlink>
    </w:p>
    <w:p>
      <w:pPr>
        <w:pStyle w:val="TOC2"/>
        <w:tabs>
          <w:tab w:val="right" w:leader="dot" w:pos="8306"/>
        </w:tabs>
      </w:pPr>
      <w:hyperlink w:anchor="_Toc28852" w:history="1">
        <w:r>
          <w:rPr>
            <w:rFonts w:ascii="仿宋" w:eastAsia="仿宋" w:hAnsi="仿宋" w:cs="仿宋" w:hint="eastAsia"/>
            <w:lang w:eastAsia="zh-CN"/>
          </w:rPr>
          <w:t>(一)、风险识别与评估</w:t>
        </w:r>
        <w:r>
          <w:tab/>
        </w:r>
        <w:r>
          <w:fldChar w:fldCharType="begin"/>
        </w:r>
        <w:r>
          <w:instrText xml:space="preserve"> PAGEREF _Toc28852 \h </w:instrText>
        </w:r>
        <w:r>
          <w:fldChar w:fldCharType="separate"/>
        </w:r>
        <w:r>
          <w:t>28</w:t>
        </w:r>
        <w:r>
          <w:fldChar w:fldCharType="end"/>
        </w:r>
      </w:hyperlink>
    </w:p>
    <w:p>
      <w:pPr>
        <w:pStyle w:val="TOC2"/>
        <w:tabs>
          <w:tab w:val="right" w:leader="dot" w:pos="8306"/>
        </w:tabs>
      </w:pPr>
      <w:hyperlink w:anchor="_Toc1723" w:history="1">
        <w:r>
          <w:rPr>
            <w:rFonts w:ascii="仿宋" w:eastAsia="仿宋" w:hAnsi="仿宋" w:cs="仿宋" w:hint="eastAsia"/>
            <w:lang w:eastAsia="zh-CN"/>
          </w:rPr>
          <w:t>(二)、风险应对策略</w:t>
        </w:r>
        <w:r>
          <w:tab/>
        </w:r>
        <w:r>
          <w:fldChar w:fldCharType="begin"/>
        </w:r>
        <w:r>
          <w:instrText xml:space="preserve"> PAGEREF _Toc1723 \h </w:instrText>
        </w:r>
        <w:r>
          <w:fldChar w:fldCharType="separate"/>
        </w:r>
        <w:r>
          <w:t>29</w:t>
        </w:r>
        <w:r>
          <w:fldChar w:fldCharType="end"/>
        </w:r>
      </w:hyperlink>
    </w:p>
    <w:p>
      <w:pPr>
        <w:pStyle w:val="TOC2"/>
        <w:tabs>
          <w:tab w:val="right" w:leader="dot" w:pos="8306"/>
        </w:tabs>
      </w:pPr>
      <w:hyperlink w:anchor="_Toc31905" w:history="1">
        <w:r>
          <w:rPr>
            <w:rFonts w:ascii="仿宋" w:eastAsia="仿宋" w:hAnsi="仿宋" w:cs="仿宋" w:hint="eastAsia"/>
            <w:lang w:eastAsia="zh-CN"/>
          </w:rPr>
          <w:t>(三)、风险监控与控制</w:t>
        </w:r>
        <w:r>
          <w:tab/>
        </w:r>
        <w:r>
          <w:fldChar w:fldCharType="begin"/>
        </w:r>
        <w:r>
          <w:instrText xml:space="preserve"> PAGEREF _Toc31905 \h </w:instrText>
        </w:r>
        <w:r>
          <w:fldChar w:fldCharType="separate"/>
        </w:r>
        <w:r>
          <w:t>31</w:t>
        </w:r>
        <w:r>
          <w:fldChar w:fldCharType="end"/>
        </w:r>
      </w:hyperlink>
    </w:p>
    <w:p>
      <w:pPr>
        <w:pStyle w:val="TOC1"/>
        <w:tabs>
          <w:tab w:val="right" w:leader="dot" w:pos="8306"/>
        </w:tabs>
      </w:pPr>
      <w:hyperlink w:anchor="_Toc11249" w:history="1">
        <w:r>
          <w:rPr>
            <w:rFonts w:ascii="仿宋" w:eastAsia="仿宋" w:hAnsi="仿宋" w:cs="仿宋" w:hint="eastAsia"/>
            <w:lang w:eastAsia="zh-CN"/>
          </w:rPr>
          <w:t>九、储罐设备项目技术管理</w:t>
        </w:r>
        <w:r>
          <w:tab/>
        </w:r>
        <w:r>
          <w:fldChar w:fldCharType="begin"/>
        </w:r>
        <w:r>
          <w:instrText xml:space="preserve"> PAGEREF _Toc11249 \h </w:instrText>
        </w:r>
        <w:r>
          <w:fldChar w:fldCharType="separate"/>
        </w:r>
        <w:r>
          <w:t>32</w:t>
        </w:r>
        <w:r>
          <w:fldChar w:fldCharType="end"/>
        </w:r>
      </w:hyperlink>
    </w:p>
    <w:p>
      <w:pPr>
        <w:pStyle w:val="TOC2"/>
        <w:tabs>
          <w:tab w:val="right" w:leader="dot" w:pos="8306"/>
        </w:tabs>
      </w:pPr>
      <w:hyperlink w:anchor="_Toc38" w:history="1">
        <w:r>
          <w:rPr>
            <w:rFonts w:ascii="仿宋" w:eastAsia="仿宋" w:hAnsi="仿宋" w:cs="仿宋" w:hint="eastAsia"/>
            <w:lang w:eastAsia="zh-CN"/>
          </w:rPr>
          <w:t>(一)、技术方案选用方向</w:t>
        </w:r>
        <w:r>
          <w:tab/>
        </w:r>
        <w:r>
          <w:fldChar w:fldCharType="begin"/>
        </w:r>
        <w:r>
          <w:instrText xml:space="preserve"> PAGEREF _Toc38 \h </w:instrText>
        </w:r>
        <w:r>
          <w:fldChar w:fldCharType="separate"/>
        </w:r>
        <w:r>
          <w:t>32</w:t>
        </w:r>
        <w:r>
          <w:fldChar w:fldCharType="end"/>
        </w:r>
      </w:hyperlink>
    </w:p>
    <w:p>
      <w:pPr>
        <w:pStyle w:val="TOC2"/>
        <w:tabs>
          <w:tab w:val="right" w:leader="dot" w:pos="8306"/>
        </w:tabs>
      </w:pPr>
      <w:hyperlink w:anchor="_Toc23944" w:history="1">
        <w:r>
          <w:rPr>
            <w:rFonts w:ascii="仿宋" w:eastAsia="仿宋" w:hAnsi="仿宋" w:cs="仿宋" w:hint="eastAsia"/>
            <w:lang w:eastAsia="zh-CN"/>
          </w:rPr>
          <w:t>(二)、工艺技术方案选用原则</w:t>
        </w:r>
        <w:r>
          <w:tab/>
        </w:r>
        <w:r>
          <w:fldChar w:fldCharType="begin"/>
        </w:r>
        <w:r>
          <w:instrText xml:space="preserve"> PAGEREF _Toc23944 \h </w:instrText>
        </w:r>
        <w:r>
          <w:fldChar w:fldCharType="separate"/>
        </w:r>
        <w:r>
          <w:t>33</w:t>
        </w:r>
        <w:r>
          <w:fldChar w:fldCharType="end"/>
        </w:r>
      </w:hyperlink>
    </w:p>
    <w:p>
      <w:pPr>
        <w:pStyle w:val="TOC2"/>
        <w:tabs>
          <w:tab w:val="right" w:leader="dot" w:pos="8306"/>
        </w:tabs>
      </w:pPr>
      <w:hyperlink w:anchor="_Toc30227" w:history="1">
        <w:r>
          <w:rPr>
            <w:rFonts w:ascii="仿宋" w:eastAsia="仿宋" w:hAnsi="仿宋" w:cs="仿宋" w:hint="eastAsia"/>
            <w:lang w:eastAsia="zh-CN"/>
          </w:rPr>
          <w:t>(三)、工艺技术方案要求</w:t>
        </w:r>
        <w:r>
          <w:tab/>
        </w:r>
        <w:r>
          <w:fldChar w:fldCharType="begin"/>
        </w:r>
        <w:r>
          <w:instrText xml:space="preserve"> PAGEREF _Toc30227 \h </w:instrText>
        </w:r>
        <w:r>
          <w:fldChar w:fldCharType="separate"/>
        </w:r>
        <w:r>
          <w:t>35</w:t>
        </w:r>
        <w:r>
          <w:fldChar w:fldCharType="end"/>
        </w:r>
      </w:hyperlink>
    </w:p>
    <w:p>
      <w:pPr>
        <w:pStyle w:val="TOC1"/>
        <w:tabs>
          <w:tab w:val="right" w:leader="dot" w:pos="8306"/>
        </w:tabs>
      </w:pPr>
      <w:hyperlink w:anchor="_Toc7760" w:history="1">
        <w:r>
          <w:rPr>
            <w:rFonts w:ascii="仿宋" w:eastAsia="仿宋" w:hAnsi="仿宋" w:cs="仿宋" w:hint="eastAsia"/>
            <w:lang w:eastAsia="zh-CN"/>
          </w:rPr>
          <w:t>十、储罐设备项目创新与研发</w:t>
        </w:r>
        <w:r>
          <w:tab/>
        </w:r>
        <w:r>
          <w:fldChar w:fldCharType="begin"/>
        </w:r>
        <w:r>
          <w:instrText xml:space="preserve"> PAGEREF _Toc7760 \h </w:instrText>
        </w:r>
        <w:r>
          <w:fldChar w:fldCharType="separate"/>
        </w:r>
        <w:r>
          <w:t>38</w:t>
        </w:r>
        <w:r>
          <w:fldChar w:fldCharType="end"/>
        </w:r>
      </w:hyperlink>
    </w:p>
    <w:p>
      <w:pPr>
        <w:pStyle w:val="TOC2"/>
        <w:tabs>
          <w:tab w:val="right" w:leader="dot" w:pos="8306"/>
        </w:tabs>
      </w:pPr>
      <w:hyperlink w:anchor="_Toc1067" w:history="1">
        <w:r>
          <w:rPr>
            <w:rFonts w:ascii="仿宋" w:eastAsia="仿宋" w:hAnsi="仿宋" w:cs="仿宋" w:hint="eastAsia"/>
            <w:lang w:eastAsia="zh-CN"/>
          </w:rPr>
          <w:t>(一)、创新策略与方向</w:t>
        </w:r>
        <w:r>
          <w:tab/>
        </w:r>
        <w:r>
          <w:fldChar w:fldCharType="begin"/>
        </w:r>
        <w:r>
          <w:instrText xml:space="preserve"> PAGEREF _Toc1067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123" w:history="1">
        <w:r>
          <w:rPr>
            <w:rFonts w:ascii="仿宋" w:eastAsia="仿宋" w:hAnsi="仿宋" w:cs="仿宋" w:hint="eastAsia"/>
            <w:lang w:eastAsia="zh-CN"/>
          </w:rPr>
          <w:t>(二)、研发规划与投入</w:t>
        </w:r>
        <w:r>
          <w:tab/>
        </w:r>
        <w:r>
          <w:fldChar w:fldCharType="begin"/>
        </w:r>
        <w:r>
          <w:instrText xml:space="preserve"> PAGEREF _Toc23123 \h </w:instrText>
        </w:r>
        <w:r>
          <w:fldChar w:fldCharType="separate"/>
        </w:r>
        <w:r>
          <w:t>39</w:t>
        </w:r>
        <w:r>
          <w:fldChar w:fldCharType="end"/>
        </w:r>
      </w:hyperlink>
    </w:p>
    <w:p>
      <w:pPr>
        <w:pStyle w:val="TOC1"/>
        <w:tabs>
          <w:tab w:val="right" w:leader="dot" w:pos="8306"/>
        </w:tabs>
      </w:pPr>
      <w:hyperlink w:anchor="_Toc5728" w:history="1">
        <w:r>
          <w:rPr>
            <w:rFonts w:ascii="仿宋" w:eastAsia="仿宋" w:hAnsi="仿宋" w:cs="仿宋" w:hint="eastAsia"/>
            <w:lang w:eastAsia="zh-CN"/>
          </w:rPr>
          <w:t>十一、储罐设备项目环境影响分析</w:t>
        </w:r>
        <w:r>
          <w:tab/>
        </w:r>
        <w:r>
          <w:fldChar w:fldCharType="begin"/>
        </w:r>
        <w:r>
          <w:instrText xml:space="preserve"> PAGEREF _Toc5728 \h </w:instrText>
        </w:r>
        <w:r>
          <w:fldChar w:fldCharType="separate"/>
        </w:r>
        <w:r>
          <w:t>41</w:t>
        </w:r>
        <w:r>
          <w:fldChar w:fldCharType="end"/>
        </w:r>
      </w:hyperlink>
    </w:p>
    <w:p>
      <w:pPr>
        <w:pStyle w:val="TOC2"/>
        <w:tabs>
          <w:tab w:val="right" w:leader="dot" w:pos="8306"/>
        </w:tabs>
      </w:pPr>
      <w:hyperlink w:anchor="_Toc26016" w:history="1">
        <w:r>
          <w:rPr>
            <w:rFonts w:ascii="仿宋" w:eastAsia="仿宋" w:hAnsi="仿宋" w:cs="仿宋" w:hint="eastAsia"/>
            <w:lang w:eastAsia="zh-CN"/>
          </w:rPr>
          <w:t>(一)、建设区域环境质量现状</w:t>
        </w:r>
        <w:r>
          <w:tab/>
        </w:r>
        <w:r>
          <w:fldChar w:fldCharType="begin"/>
        </w:r>
        <w:r>
          <w:instrText xml:space="preserve"> PAGEREF _Toc26016 \h </w:instrText>
        </w:r>
        <w:r>
          <w:fldChar w:fldCharType="separate"/>
        </w:r>
        <w:r>
          <w:t>41</w:t>
        </w:r>
        <w:r>
          <w:fldChar w:fldCharType="end"/>
        </w:r>
      </w:hyperlink>
    </w:p>
    <w:p>
      <w:pPr>
        <w:pStyle w:val="TOC2"/>
        <w:tabs>
          <w:tab w:val="right" w:leader="dot" w:pos="8306"/>
        </w:tabs>
      </w:pPr>
      <w:hyperlink w:anchor="_Toc28889" w:history="1">
        <w:r>
          <w:rPr>
            <w:rFonts w:ascii="仿宋" w:eastAsia="仿宋" w:hAnsi="仿宋" w:cs="仿宋" w:hint="eastAsia"/>
            <w:lang w:eastAsia="zh-CN"/>
          </w:rPr>
          <w:t>(二)、建设期环境保护</w:t>
        </w:r>
        <w:r>
          <w:tab/>
        </w:r>
        <w:r>
          <w:fldChar w:fldCharType="begin"/>
        </w:r>
        <w:r>
          <w:instrText xml:space="preserve"> PAGEREF _Toc28889 \h </w:instrText>
        </w:r>
        <w:r>
          <w:fldChar w:fldCharType="separate"/>
        </w:r>
        <w:r>
          <w:t>42</w:t>
        </w:r>
        <w:r>
          <w:fldChar w:fldCharType="end"/>
        </w:r>
      </w:hyperlink>
    </w:p>
    <w:p>
      <w:pPr>
        <w:pStyle w:val="TOC2"/>
        <w:tabs>
          <w:tab w:val="right" w:leader="dot" w:pos="8306"/>
        </w:tabs>
      </w:pPr>
      <w:hyperlink w:anchor="_Toc6832" w:history="1">
        <w:r>
          <w:rPr>
            <w:rFonts w:ascii="仿宋" w:eastAsia="仿宋" w:hAnsi="仿宋" w:cs="仿宋" w:hint="eastAsia"/>
            <w:lang w:eastAsia="zh-CN"/>
          </w:rPr>
          <w:t>(三)、运营期环境保护</w:t>
        </w:r>
        <w:r>
          <w:tab/>
        </w:r>
        <w:r>
          <w:fldChar w:fldCharType="begin"/>
        </w:r>
        <w:r>
          <w:instrText xml:space="preserve"> PAGEREF _Toc6832 \h </w:instrText>
        </w:r>
        <w:r>
          <w:fldChar w:fldCharType="separate"/>
        </w:r>
        <w:r>
          <w:t>44</w:t>
        </w:r>
        <w:r>
          <w:fldChar w:fldCharType="end"/>
        </w:r>
      </w:hyperlink>
    </w:p>
    <w:p>
      <w:pPr>
        <w:pStyle w:val="TOC2"/>
        <w:tabs>
          <w:tab w:val="right" w:leader="dot" w:pos="8306"/>
        </w:tabs>
      </w:pPr>
      <w:hyperlink w:anchor="_Toc22364" w:history="1">
        <w:r>
          <w:rPr>
            <w:rFonts w:ascii="仿宋" w:eastAsia="仿宋" w:hAnsi="仿宋" w:cs="仿宋" w:hint="eastAsia"/>
            <w:lang w:eastAsia="zh-CN"/>
          </w:rPr>
          <w:t>(四)、储罐设备项目建设对区域经济的影响</w:t>
        </w:r>
        <w:r>
          <w:tab/>
        </w:r>
        <w:r>
          <w:fldChar w:fldCharType="begin"/>
        </w:r>
        <w:r>
          <w:instrText xml:space="preserve"> PAGEREF _Toc22364 \h </w:instrText>
        </w:r>
        <w:r>
          <w:fldChar w:fldCharType="separate"/>
        </w:r>
        <w:r>
          <w:t>45</w:t>
        </w:r>
        <w:r>
          <w:fldChar w:fldCharType="end"/>
        </w:r>
      </w:hyperlink>
    </w:p>
    <w:p>
      <w:pPr>
        <w:pStyle w:val="TOC2"/>
        <w:tabs>
          <w:tab w:val="right" w:leader="dot" w:pos="8306"/>
        </w:tabs>
      </w:pPr>
      <w:hyperlink w:anchor="_Toc23729" w:history="1">
        <w:r>
          <w:rPr>
            <w:rFonts w:ascii="仿宋" w:eastAsia="仿宋" w:hAnsi="仿宋" w:cs="仿宋" w:hint="eastAsia"/>
            <w:lang w:eastAsia="zh-CN"/>
          </w:rPr>
          <w:t>(五)、废弃物处理</w:t>
        </w:r>
        <w:r>
          <w:tab/>
        </w:r>
        <w:r>
          <w:fldChar w:fldCharType="begin"/>
        </w:r>
        <w:r>
          <w:instrText xml:space="preserve"> PAGEREF _Toc23729 \h </w:instrText>
        </w:r>
        <w:r>
          <w:fldChar w:fldCharType="separate"/>
        </w:r>
        <w:r>
          <w:t>47</w:t>
        </w:r>
        <w:r>
          <w:fldChar w:fldCharType="end"/>
        </w:r>
      </w:hyperlink>
    </w:p>
    <w:p>
      <w:pPr>
        <w:pStyle w:val="TOC2"/>
        <w:tabs>
          <w:tab w:val="right" w:leader="dot" w:pos="8306"/>
        </w:tabs>
      </w:pPr>
      <w:hyperlink w:anchor="_Toc7378" w:history="1">
        <w:r>
          <w:rPr>
            <w:rFonts w:ascii="仿宋" w:eastAsia="仿宋" w:hAnsi="仿宋" w:cs="仿宋" w:hint="eastAsia"/>
            <w:lang w:eastAsia="zh-CN"/>
          </w:rPr>
          <w:t>(六)、特殊环境影响分析</w:t>
        </w:r>
        <w:r>
          <w:tab/>
        </w:r>
        <w:r>
          <w:fldChar w:fldCharType="begin"/>
        </w:r>
        <w:r>
          <w:instrText xml:space="preserve"> PAGEREF _Toc7378 \h </w:instrText>
        </w:r>
        <w:r>
          <w:fldChar w:fldCharType="separate"/>
        </w:r>
        <w:r>
          <w:t>48</w:t>
        </w:r>
        <w:r>
          <w:fldChar w:fldCharType="end"/>
        </w:r>
      </w:hyperlink>
    </w:p>
    <w:p>
      <w:pPr>
        <w:pStyle w:val="TOC2"/>
        <w:tabs>
          <w:tab w:val="right" w:leader="dot" w:pos="8306"/>
        </w:tabs>
      </w:pPr>
      <w:hyperlink w:anchor="_Toc9601" w:history="1">
        <w:r>
          <w:rPr>
            <w:rFonts w:ascii="仿宋" w:eastAsia="仿宋" w:hAnsi="仿宋" w:cs="仿宋" w:hint="eastAsia"/>
            <w:lang w:eastAsia="zh-CN"/>
          </w:rPr>
          <w:t>(七)、清洁生产</w:t>
        </w:r>
        <w:r>
          <w:tab/>
        </w:r>
        <w:r>
          <w:fldChar w:fldCharType="begin"/>
        </w:r>
        <w:r>
          <w:instrText xml:space="preserve"> PAGEREF _Toc9601 \h </w:instrText>
        </w:r>
        <w:r>
          <w:fldChar w:fldCharType="separate"/>
        </w:r>
        <w:r>
          <w:t>49</w:t>
        </w:r>
        <w:r>
          <w:fldChar w:fldCharType="end"/>
        </w:r>
      </w:hyperlink>
    </w:p>
    <w:p>
      <w:pPr>
        <w:pStyle w:val="TOC2"/>
        <w:tabs>
          <w:tab w:val="right" w:leader="dot" w:pos="8306"/>
        </w:tabs>
      </w:pPr>
      <w:hyperlink w:anchor="_Toc17393" w:history="1">
        <w:r>
          <w:rPr>
            <w:rFonts w:ascii="仿宋" w:eastAsia="仿宋" w:hAnsi="仿宋" w:cs="仿宋" w:hint="eastAsia"/>
            <w:lang w:eastAsia="zh-CN"/>
          </w:rPr>
          <w:t>(八)、环境保护综合评价</w:t>
        </w:r>
        <w:r>
          <w:tab/>
        </w:r>
        <w:r>
          <w:fldChar w:fldCharType="begin"/>
        </w:r>
        <w:r>
          <w:instrText xml:space="preserve"> PAGEREF _Toc17393 \h </w:instrText>
        </w:r>
        <w:r>
          <w:fldChar w:fldCharType="separate"/>
        </w:r>
        <w:r>
          <w:t>50</w:t>
        </w:r>
        <w:r>
          <w:fldChar w:fldCharType="end"/>
        </w:r>
      </w:hyperlink>
    </w:p>
    <w:p>
      <w:pPr>
        <w:pStyle w:val="TOC1"/>
        <w:tabs>
          <w:tab w:val="right" w:leader="dot" w:pos="8306"/>
        </w:tabs>
      </w:pPr>
      <w:hyperlink w:anchor="_Toc17434" w:history="1">
        <w:r>
          <w:rPr>
            <w:rFonts w:ascii="仿宋" w:eastAsia="仿宋" w:hAnsi="仿宋" w:cs="仿宋" w:hint="eastAsia"/>
            <w:lang w:eastAsia="zh-CN"/>
          </w:rPr>
          <w:t>十二、储罐设备项目社会影响</w:t>
        </w:r>
        <w:r>
          <w:tab/>
        </w:r>
        <w:r>
          <w:fldChar w:fldCharType="begin"/>
        </w:r>
        <w:r>
          <w:instrText xml:space="preserve"> PAGEREF _Toc17434 \h </w:instrText>
        </w:r>
        <w:r>
          <w:fldChar w:fldCharType="separate"/>
        </w:r>
        <w:r>
          <w:t>51</w:t>
        </w:r>
        <w:r>
          <w:fldChar w:fldCharType="end"/>
        </w:r>
      </w:hyperlink>
    </w:p>
    <w:p>
      <w:pPr>
        <w:pStyle w:val="TOC2"/>
        <w:tabs>
          <w:tab w:val="right" w:leader="dot" w:pos="8306"/>
        </w:tabs>
      </w:pPr>
      <w:hyperlink w:anchor="_Toc25184" w:history="1">
        <w:r>
          <w:rPr>
            <w:rFonts w:ascii="仿宋" w:eastAsia="仿宋" w:hAnsi="仿宋" w:cs="仿宋" w:hint="eastAsia"/>
            <w:lang w:eastAsia="zh-CN"/>
          </w:rPr>
          <w:t>(一)、社会责任与义务</w:t>
        </w:r>
        <w:r>
          <w:tab/>
        </w:r>
        <w:r>
          <w:fldChar w:fldCharType="begin"/>
        </w:r>
        <w:r>
          <w:instrText xml:space="preserve"> PAGEREF _Toc25184 \h </w:instrText>
        </w:r>
        <w:r>
          <w:fldChar w:fldCharType="separate"/>
        </w:r>
        <w:r>
          <w:t>51</w:t>
        </w:r>
        <w:r>
          <w:fldChar w:fldCharType="end"/>
        </w:r>
      </w:hyperlink>
    </w:p>
    <w:p>
      <w:pPr>
        <w:pStyle w:val="TOC2"/>
        <w:tabs>
          <w:tab w:val="right" w:leader="dot" w:pos="8306"/>
        </w:tabs>
      </w:pPr>
      <w:hyperlink w:anchor="_Toc22460" w:history="1">
        <w:r>
          <w:rPr>
            <w:rFonts w:ascii="仿宋" w:eastAsia="仿宋" w:hAnsi="仿宋" w:cs="仿宋" w:hint="eastAsia"/>
            <w:lang w:eastAsia="zh-CN"/>
          </w:rPr>
          <w:t>(二)、社会参与与沟通</w:t>
        </w:r>
        <w:r>
          <w:tab/>
        </w:r>
        <w:r>
          <w:fldChar w:fldCharType="begin"/>
        </w:r>
        <w:r>
          <w:instrText xml:space="preserve"> PAGEREF _Toc22460 \h </w:instrText>
        </w:r>
        <w:r>
          <w:fldChar w:fldCharType="separate"/>
        </w:r>
        <w:r>
          <w:t>52</w:t>
        </w:r>
        <w:r>
          <w:fldChar w:fldCharType="end"/>
        </w:r>
      </w:hyperlink>
    </w:p>
    <w:p>
      <w:pPr>
        <w:pStyle w:val="TOC1"/>
        <w:tabs>
          <w:tab w:val="right" w:leader="dot" w:pos="8306"/>
        </w:tabs>
      </w:pPr>
      <w:hyperlink w:anchor="_Toc16845" w:history="1">
        <w:r>
          <w:rPr>
            <w:rFonts w:ascii="仿宋" w:eastAsia="仿宋" w:hAnsi="仿宋" w:cs="仿宋" w:hint="eastAsia"/>
            <w:lang w:eastAsia="zh-CN"/>
          </w:rPr>
          <w:t>十三、储罐设备项目变更管理</w:t>
        </w:r>
        <w:r>
          <w:tab/>
        </w:r>
        <w:r>
          <w:fldChar w:fldCharType="begin"/>
        </w:r>
        <w:r>
          <w:instrText xml:space="preserve"> PAGEREF _Toc16845 \h </w:instrText>
        </w:r>
        <w:r>
          <w:fldChar w:fldCharType="separate"/>
        </w:r>
        <w:r>
          <w:t>53</w:t>
        </w:r>
        <w:r>
          <w:fldChar w:fldCharType="end"/>
        </w:r>
      </w:hyperlink>
    </w:p>
    <w:p>
      <w:pPr>
        <w:pStyle w:val="TOC2"/>
        <w:tabs>
          <w:tab w:val="right" w:leader="dot" w:pos="8306"/>
        </w:tabs>
      </w:pPr>
      <w:hyperlink w:anchor="_Toc13600" w:history="1">
        <w:r>
          <w:rPr>
            <w:rFonts w:ascii="仿宋" w:eastAsia="仿宋" w:hAnsi="仿宋" w:cs="仿宋" w:hint="eastAsia"/>
            <w:lang w:eastAsia="zh-CN"/>
          </w:rPr>
          <w:t>(一)、变更申请与评估</w:t>
        </w:r>
        <w:r>
          <w:tab/>
        </w:r>
        <w:r>
          <w:fldChar w:fldCharType="begin"/>
        </w:r>
        <w:r>
          <w:instrText xml:space="preserve"> PAGEREF _Toc13600 \h </w:instrText>
        </w:r>
        <w:r>
          <w:fldChar w:fldCharType="separate"/>
        </w:r>
        <w:r>
          <w:t>53</w:t>
        </w:r>
        <w:r>
          <w:fldChar w:fldCharType="end"/>
        </w:r>
      </w:hyperlink>
    </w:p>
    <w:p>
      <w:pPr>
        <w:pStyle w:val="TOC2"/>
        <w:tabs>
          <w:tab w:val="right" w:leader="dot" w:pos="8306"/>
        </w:tabs>
      </w:pPr>
      <w:hyperlink w:anchor="_Toc22213" w:history="1">
        <w:r>
          <w:rPr>
            <w:rFonts w:ascii="仿宋" w:eastAsia="仿宋" w:hAnsi="仿宋" w:cs="仿宋" w:hint="eastAsia"/>
            <w:lang w:eastAsia="zh-CN"/>
          </w:rPr>
          <w:t>(二)、变更实施与控制</w:t>
        </w:r>
        <w:r>
          <w:tab/>
        </w:r>
        <w:r>
          <w:fldChar w:fldCharType="begin"/>
        </w:r>
        <w:r>
          <w:instrText xml:space="preserve"> PAGEREF _Toc22213 \h </w:instrText>
        </w:r>
        <w:r>
          <w:fldChar w:fldCharType="separate"/>
        </w:r>
        <w:r>
          <w:t>53</w:t>
        </w:r>
        <w:r>
          <w:fldChar w:fldCharType="end"/>
        </w:r>
      </w:hyperlink>
    </w:p>
    <w:p>
      <w:pPr>
        <w:pStyle w:val="TOC1"/>
        <w:tabs>
          <w:tab w:val="right" w:leader="dot" w:pos="8306"/>
        </w:tabs>
      </w:pPr>
      <w:hyperlink w:anchor="_Toc3694" w:history="1">
        <w:r>
          <w:rPr>
            <w:rFonts w:ascii="仿宋" w:eastAsia="仿宋" w:hAnsi="仿宋" w:cs="仿宋" w:hint="eastAsia"/>
            <w:lang w:eastAsia="zh-CN"/>
          </w:rPr>
          <w:t>十四、储罐设备项目实施时间节点</w:t>
        </w:r>
        <w:r>
          <w:tab/>
        </w:r>
        <w:r>
          <w:fldChar w:fldCharType="begin"/>
        </w:r>
        <w:r>
          <w:instrText xml:space="preserve"> PAGEREF _Toc3694 \h </w:instrText>
        </w:r>
        <w:r>
          <w:fldChar w:fldCharType="separate"/>
        </w:r>
        <w:r>
          <w:t>54</w:t>
        </w:r>
        <w:r>
          <w:fldChar w:fldCharType="end"/>
        </w:r>
      </w:hyperlink>
    </w:p>
    <w:p>
      <w:pPr>
        <w:pStyle w:val="TOC2"/>
        <w:tabs>
          <w:tab w:val="right" w:leader="dot" w:pos="8306"/>
        </w:tabs>
      </w:pPr>
      <w:hyperlink w:anchor="_Toc9048" w:history="1">
        <w:r>
          <w:rPr>
            <w:rFonts w:ascii="仿宋" w:eastAsia="仿宋" w:hAnsi="仿宋" w:cs="仿宋" w:hint="eastAsia"/>
            <w:lang w:eastAsia="zh-CN"/>
          </w:rPr>
          <w:t>(一)、储罐设备项目启动阶段时间节点</w:t>
        </w:r>
        <w:r>
          <w:tab/>
        </w:r>
        <w:r>
          <w:fldChar w:fldCharType="begin"/>
        </w:r>
        <w:r>
          <w:instrText xml:space="preserve"> PAGEREF _Toc9048 \h </w:instrText>
        </w:r>
        <w:r>
          <w:fldChar w:fldCharType="separate"/>
        </w:r>
        <w:r>
          <w:t>54</w:t>
        </w:r>
        <w:r>
          <w:fldChar w:fldCharType="end"/>
        </w:r>
      </w:hyperlink>
    </w:p>
    <w:p>
      <w:pPr>
        <w:pStyle w:val="TOC2"/>
        <w:tabs>
          <w:tab w:val="right" w:leader="dot" w:pos="8306"/>
        </w:tabs>
      </w:pPr>
      <w:hyperlink w:anchor="_Toc15321" w:history="1">
        <w:r>
          <w:rPr>
            <w:rFonts w:ascii="仿宋" w:eastAsia="仿宋" w:hAnsi="仿宋" w:cs="仿宋" w:hint="eastAsia"/>
            <w:lang w:eastAsia="zh-CN"/>
          </w:rPr>
          <w:t>(二)、储罐设备项目执行阶段时间节点</w:t>
        </w:r>
        <w:r>
          <w:tab/>
        </w:r>
        <w:r>
          <w:fldChar w:fldCharType="begin"/>
        </w:r>
        <w:r>
          <w:instrText xml:space="preserve"> PAGEREF _Toc15321 \h </w:instrText>
        </w:r>
        <w:r>
          <w:fldChar w:fldCharType="separate"/>
        </w:r>
        <w:r>
          <w:t>55</w:t>
        </w:r>
        <w:r>
          <w:fldChar w:fldCharType="end"/>
        </w:r>
      </w:hyperlink>
    </w:p>
    <w:p>
      <w:pPr>
        <w:pStyle w:val="TOC2"/>
        <w:tabs>
          <w:tab w:val="right" w:leader="dot" w:pos="8306"/>
        </w:tabs>
      </w:pPr>
      <w:hyperlink w:anchor="_Toc3020" w:history="1">
        <w:r>
          <w:rPr>
            <w:rFonts w:ascii="仿宋" w:eastAsia="仿宋" w:hAnsi="仿宋" w:cs="仿宋" w:hint="eastAsia"/>
            <w:lang w:eastAsia="zh-CN"/>
          </w:rPr>
          <w:t>(三)、储罐设备项目完成阶段时间节点</w:t>
        </w:r>
        <w:r>
          <w:tab/>
        </w:r>
        <w:r>
          <w:fldChar w:fldCharType="begin"/>
        </w:r>
        <w:r>
          <w:instrText xml:space="preserve"> PAGEREF _Toc3020 \h </w:instrText>
        </w:r>
        <w:r>
          <w:fldChar w:fldCharType="separate"/>
        </w:r>
        <w:r>
          <w:t>56</w:t>
        </w:r>
        <w:r>
          <w:fldChar w:fldCharType="end"/>
        </w:r>
      </w:hyperlink>
    </w:p>
    <w:p>
      <w:pPr>
        <w:pStyle w:val="TOC1"/>
        <w:tabs>
          <w:tab w:val="right" w:leader="dot" w:pos="8306"/>
        </w:tabs>
      </w:pPr>
      <w:hyperlink w:anchor="_Toc12800" w:history="1">
        <w:r>
          <w:rPr>
            <w:rFonts w:ascii="仿宋" w:eastAsia="仿宋" w:hAnsi="仿宋" w:cs="仿宋" w:hint="eastAsia"/>
            <w:lang w:eastAsia="zh-CN"/>
          </w:rPr>
          <w:t>十五、供应链管理</w:t>
        </w:r>
        <w:r>
          <w:tab/>
        </w:r>
        <w:r>
          <w:fldChar w:fldCharType="begin"/>
        </w:r>
        <w:r>
          <w:instrText xml:space="preserve"> PAGEREF _Toc12800 \h </w:instrText>
        </w:r>
        <w:r>
          <w:fldChar w:fldCharType="separate"/>
        </w:r>
        <w:r>
          <w:t>57</w:t>
        </w:r>
        <w:r>
          <w:fldChar w:fldCharType="end"/>
        </w:r>
      </w:hyperlink>
    </w:p>
    <w:p>
      <w:pPr>
        <w:pStyle w:val="TOC2"/>
        <w:tabs>
          <w:tab w:val="right" w:leader="dot" w:pos="8306"/>
        </w:tabs>
      </w:pPr>
      <w:hyperlink w:anchor="_Toc5609" w:history="1">
        <w:r>
          <w:rPr>
            <w:rFonts w:ascii="仿宋" w:eastAsia="仿宋" w:hAnsi="仿宋" w:cs="仿宋" w:hint="eastAsia"/>
            <w:lang w:eastAsia="zh-CN"/>
          </w:rPr>
          <w:t>(一)、供应链战略规划</w:t>
        </w:r>
        <w:r>
          <w:tab/>
        </w:r>
        <w:r>
          <w:fldChar w:fldCharType="begin"/>
        </w:r>
        <w:r>
          <w:instrText xml:space="preserve"> PAGEREF _Toc5609 \h </w:instrText>
        </w:r>
        <w:r>
          <w:fldChar w:fldCharType="separate"/>
        </w:r>
        <w:r>
          <w:t>57</w:t>
        </w:r>
        <w:r>
          <w:fldChar w:fldCharType="end"/>
        </w:r>
      </w:hyperlink>
    </w:p>
    <w:p>
      <w:pPr>
        <w:pStyle w:val="TOC2"/>
        <w:tabs>
          <w:tab w:val="right" w:leader="dot" w:pos="8306"/>
        </w:tabs>
      </w:pPr>
      <w:hyperlink w:anchor="_Toc23697" w:history="1">
        <w:r>
          <w:rPr>
            <w:rFonts w:ascii="仿宋" w:eastAsia="仿宋" w:hAnsi="仿宋" w:cs="仿宋" w:hint="eastAsia"/>
            <w:lang w:eastAsia="zh-CN"/>
          </w:rPr>
          <w:t>(二)、供应商选择与合作</w:t>
        </w:r>
        <w:r>
          <w:tab/>
        </w:r>
        <w:r>
          <w:fldChar w:fldCharType="begin"/>
        </w:r>
        <w:r>
          <w:instrText xml:space="preserve"> PAGEREF _Toc23697 \h </w:instrText>
        </w:r>
        <w:r>
          <w:fldChar w:fldCharType="separate"/>
        </w:r>
        <w:r>
          <w:t>59</w:t>
        </w:r>
        <w:r>
          <w:fldChar w:fldCharType="end"/>
        </w:r>
      </w:hyperlink>
    </w:p>
    <w:p>
      <w:pPr>
        <w:pStyle w:val="TOC2"/>
        <w:tabs>
          <w:tab w:val="right" w:leader="dot" w:pos="8306"/>
        </w:tabs>
      </w:pPr>
      <w:hyperlink w:anchor="_Toc4004" w:history="1">
        <w:r>
          <w:rPr>
            <w:rFonts w:ascii="仿宋" w:eastAsia="仿宋" w:hAnsi="仿宋" w:cs="仿宋" w:hint="eastAsia"/>
            <w:lang w:eastAsia="zh-CN"/>
          </w:rPr>
          <w:t>(三)、物流与库存管理</w:t>
        </w:r>
        <w:r>
          <w:tab/>
        </w:r>
        <w:r>
          <w:fldChar w:fldCharType="begin"/>
        </w:r>
        <w:r>
          <w:instrText xml:space="preserve"> PAGEREF _Toc4004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03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5811"/>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30003"/>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储罐设备项目的主要产品是XXXX，预计年产值为XXX万元。这一产品在市场中占据着重要的地位，其广泛的应用范围使得该储罐设备项目的市场前景非常广阔。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储罐设备项目的xxx产品作为重要的原材料之一，将在多个领域发挥关键作用。其在建筑、交通、能源等方面的广泛应用将为整个产业链提供强大的支持，形成产业协同效应。储罐设备项目的年产值XXX万XXX万XXX万万元不仅反映了其在市场上的巨大潜力，更预示着它对国民经济的积极贡献。这种关联度高、涉及面广的产业关系，使得该储罐设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30520"/>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储罐设备项目总征地面积为XXXX平方米，相当于约XX.XX亩，其中净用地面积为XXXX平方米，红线范围内相当于约XX.XX亩。这一用地规模充分考虑了储罐设备项目的建设需求，保障了储罐设备项目在合适的空间内得以充分发展。储罐设备项目规划的总建筑面积为XXXX平方米，其中主体工程建设占XXXX平方米，计容建筑面积达XXXX平方米。预计建筑工程的投资将达到XXXX万元，为储罐设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储罐设备项目计划购置的设备共计XXXX台（套），设备购置费用为XXXX万元。这一设备购置计划充分考虑到储罐设备项目的生产需求和技术要求，确保了储罐设备项目在生产运营中具备先进的技术装备和高效的生产能力。设备的合理配置将为储罐设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储罐设备项目计划总投资为XXXX万元，预计年实现营业收入为XXXX万元。这一产能规模的设定旨在确保储罐设备项目能够在投资与回报之间取得平衡，实现长期可持续的发展。储罐设备项目的总投资充分考虑到各个方面的需求，包括用地建设、设备购置等多个环节，以确保储罐设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1848"/>
      <w:r>
        <w:rPr>
          <w:rFonts w:ascii="仿宋" w:eastAsia="仿宋" w:hAnsi="仿宋" w:cs="仿宋" w:hint="eastAsia"/>
          <w:sz w:val="28"/>
          <w:lang w:eastAsia="zh-CN"/>
        </w:rPr>
        <w:t>二、储罐设备项目可持续发展</w:t>
      </w:r>
      <w:bookmarkEnd w:id="5"/>
    </w:p>
    <w:p>
      <w:pPr>
        <w:pStyle w:val="Heading2"/>
        <w:rPr>
          <w:rFonts w:ascii="仿宋" w:eastAsia="仿宋" w:hAnsi="仿宋" w:cs="仿宋" w:hint="eastAsia"/>
          <w:lang w:eastAsia="zh-CN"/>
        </w:rPr>
      </w:pPr>
      <w:bookmarkStart w:id="6" w:name="_Toc14043"/>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储罐设备项目中，储罐设备项目团队着眼于未来，明确了可持续发展的战略方向。制定的具体可持续发展目标包括降低资源使用、采用环保技术、最大化社会效益等。这一步骤不仅有助于储罐设备项目在环保和社会责任方面达到最高标准，也为未来提供了明确的指引，确保储罐设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可持续实践的融入储罐设备项目管理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可持续实践已经贯穿于整个储罐设备项目管理周期。从储罐设备项目规划开始，储罐设备项目团队就考虑了环境和社会的因素。在执行阶段，储罐设备项目团队积极推动绿色技术的应用，优化资源利用。此外，关注员工的社会责任，通过培训和沟通活动提高员工对可持续发展的认知，使他们能够在日常工作中践行可持续实践。这些举措不仅为储罐设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25950"/>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扎根于储罐设备项目的可持续发展理念，我们深信环保与社会责任是储罐设备项目成功的关键支柱。在储罐设备项目的每一步，我们都致力于通过创新和实践，履行对环境和社会的坚定责任。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储罐设备项目团队通过引入先进的环保技术、建立高效的废物处理系统以及推动能源节约措施，积极履行环保责任。定期的环保监测和评估确保储罐设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储罐设备项目不仅致力于自身可持续发展，还注重对社会的回馈。通过支持社区储罐设备项目、参与慈善事业、提供培训机会等方式，储罐设备项目积极履行社会责任。与当地社区建立积极互动，关注员工的工作与生活平衡，以及员工的身心健康，是储罐设备项目在社会责任层面的关键举措。这样的实践不仅增强了储罐设备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19622"/>
      <w:r>
        <w:rPr>
          <w:rFonts w:ascii="仿宋" w:eastAsia="仿宋" w:hAnsi="仿宋" w:cs="仿宋" w:hint="eastAsia"/>
          <w:sz w:val="28"/>
          <w:lang w:eastAsia="zh-CN"/>
        </w:rPr>
        <w:t>三、储罐设备项目建设单位说明</w:t>
      </w:r>
      <w:bookmarkEnd w:id="8"/>
    </w:p>
    <w:p>
      <w:pPr>
        <w:pStyle w:val="Heading2"/>
        <w:rPr>
          <w:rFonts w:ascii="仿宋" w:eastAsia="仿宋" w:hAnsi="仿宋" w:cs="仿宋" w:hint="eastAsia"/>
          <w:lang w:eastAsia="zh-CN"/>
        </w:rPr>
      </w:pPr>
      <w:bookmarkStart w:id="9" w:name="_Toc14985"/>
      <w:r>
        <w:rPr>
          <w:rFonts w:ascii="仿宋" w:eastAsia="仿宋" w:hAnsi="仿宋" w:cs="仿宋" w:hint="eastAsia"/>
          <w:lang w:eastAsia="zh-CN"/>
        </w:rPr>
        <w:t>(一)、储罐设备项目承办单位基本情况</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20762"/>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储罐设备项目承办单位的XXXX，我们着眼于实现可持续的经济效益。通过技术创新和解决方案的提供，公司预计在储罐设备项目执行期间将获得可观的收入增长。这一收入来源主要包括储罐设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同时，我们注重成本控制和效率提升，以确保储罐设备项目的可持续盈利。透过精细的管理和资源优化，公司期望实现储罐设备项目利润最大化。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储罐设备项目实施进行全面的投资评估，包括储罐设备项目启动阶段的资金投入和后续运营成本。通过对储罐设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储罐设备项目实施过程中具备足够的资金流动性，公司将进行详尽的现金流分析。这包括资金需求的合理预测、储罐设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19045"/>
      <w:r>
        <w:rPr>
          <w:rFonts w:ascii="仿宋" w:eastAsia="仿宋" w:hAnsi="仿宋" w:cs="仿宋" w:hint="eastAsia"/>
          <w:sz w:val="28"/>
          <w:lang w:eastAsia="zh-CN"/>
        </w:rPr>
        <w:t>四、储罐设备项目建设背景及必要性分析</w:t>
      </w:r>
      <w:bookmarkEnd w:id="11"/>
    </w:p>
    <w:p>
      <w:pPr>
        <w:pStyle w:val="Heading2"/>
        <w:rPr>
          <w:rFonts w:ascii="仿宋" w:eastAsia="仿宋" w:hAnsi="仿宋" w:cs="仿宋" w:hint="eastAsia"/>
          <w:lang w:eastAsia="zh-CN"/>
        </w:rPr>
      </w:pPr>
      <w:bookmarkStart w:id="12" w:name="_Toc20094"/>
      <w:r>
        <w:rPr>
          <w:rFonts w:ascii="仿宋" w:eastAsia="仿宋" w:hAnsi="仿宋" w:cs="仿宋" w:hint="eastAsia"/>
          <w:lang w:eastAsia="zh-CN"/>
        </w:rPr>
        <w:t>(一)、储罐设备项目背景分析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储罐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储罐设备项目提供了机遇和挑战的交汇点。</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我们的背景分析将深入挖掘当前行业的发展趋势，通过对竞争态势的全面审视，找到储罐设备项目在这个潮流中的定位。同时，我们将关注行业内涌现的新兴机遇，以便储罐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储罐设备项目提供了强大的发展动力。我们将聚焦于行业内最新的技术发展趋势，包括但不限于人工智能、大数据分析、物联网等领域。通过深度的技术研究，我们将确保储罐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储罐设备项目发展的源泉。我们将投入更多的精力对市场需求进行深入剖析，超越表面的需求，深入挖掘潜在的市场痛点和机遇。通过对市场需求的细致了解，储罐设备项目将更有针对性地设计解决方案，满足市场的多样化需求，从而更好地促进储罐设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储罐设备项目战略至关重要。我们将对竞争态势进行更为深入的分析，包括但不限于市场份额、产品特点、客户满意度等多个维度。通过深度的竞争分析，储罐设备项目将能够更准确地把握市场脉搏，制定具有竞争力的储罐设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储罐设备项目的发展具有直接的影响。我们将进行更为全面的法规和政策分析，了解行业发展中的潜在法律风险和合规挑战。通过充分了解和遵守相关法规，储罐设备项目将确保在法律框架内合法合规运营，为储罐设备项目的稳健发展提供有力支持。</w:t>
      </w:r>
    </w:p>
    <w:p>
      <w:pPr>
        <w:pStyle w:val="Heading2"/>
        <w:ind w:firstLine="560" w:firstLineChars="200"/>
        <w:rPr>
          <w:rFonts w:ascii="仿宋" w:eastAsia="仿宋" w:hAnsi="仿宋" w:cs="仿宋" w:hint="eastAsia"/>
          <w:sz w:val="28"/>
          <w:lang w:eastAsia="zh-CN"/>
        </w:rPr>
      </w:pPr>
      <w:bookmarkStart w:id="13" w:name="_Toc15736"/>
      <w:r>
        <w:rPr>
          <w:rFonts w:ascii="仿宋" w:eastAsia="仿宋" w:hAnsi="仿宋" w:cs="仿宋" w:hint="eastAsia"/>
          <w:sz w:val="28"/>
          <w:lang w:eastAsia="zh-CN"/>
        </w:rPr>
        <w:t>(二)、储罐设备项目建设必要性分析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储罐设备项目建设的迫切性源于对行业发展趋势的深刻洞察。我们正处于一个行业变革的时代，科技创新、数字化转型成为企业发展的关键动力。储罐设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储罐设备项目建设不仅仅是为了跟上潮流，更是为了通过技术创新推动企业的持续发展。通过引入先进的技术和解决方案，储罐设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储罐设备项目的建设成为必然选择，通过提高产品质量、拓展服务领域，从而在竞争中获得更多的机会。储罐设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储罐设备项目建设的必要性体现在对客户需求更精准的满足。通过储罐设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储罐设备项目建设的背后是对企业持续创新的追求。只有通过不断创新，企业才能在竞争中立于不败之地。储罐设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23851"/>
      <w:r>
        <w:rPr>
          <w:rFonts w:ascii="仿宋" w:eastAsia="仿宋" w:hAnsi="仿宋" w:cs="仿宋" w:hint="eastAsia"/>
          <w:sz w:val="28"/>
          <w:lang w:eastAsia="zh-CN"/>
        </w:rPr>
        <w:t>五、工艺说明</w:t>
      </w:r>
      <w:bookmarkEnd w:id="14"/>
    </w:p>
    <w:p>
      <w:pPr>
        <w:pStyle w:val="Heading2"/>
        <w:rPr>
          <w:rFonts w:ascii="仿宋" w:eastAsia="仿宋" w:hAnsi="仿宋" w:cs="仿宋" w:hint="eastAsia"/>
          <w:lang w:eastAsia="zh-CN"/>
        </w:rPr>
      </w:pPr>
      <w:bookmarkStart w:id="15" w:name="_Toc23773"/>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储罐设备项目的技术管理特点体现在其创新导向。通过引入最先进的技术趋势和解决方案，储罐设备项目致力于提升科技含量、提高质量和效率水平。这意味着我们将采用最新的工具和方法，确保储罐设备项目在技术层面始终走在前沿，从而在竞争激烈的市场中脱颖而出。</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其次，整合性策略是储罐设备项目技术管理的显著特征。通过整合不同领域的技术资源，我们实现了跨学科的协同工作。这有助于优化技术架构，提高整体效能。此外，整合性策略还促进了不同技术团队之间的紧密沟通和高效合作，确保储罐设备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储罐设备项目所采用的技术。通过不断优化技术方案，储罐设备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储罐设备项目团队将在储罐设备项目初期识别可能的技术风险，并采取相应的预防和应对措施。通过建立健全的风险评估机制，储罐设备项目能够在实施过程中及时发现并解决潜在的技术问题，保障储罐设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储罐设备项目中，技术将成为储罐设备项目成功的有力支持。这一深度剖析揭示了技术管理在储罐设备项目实施中的关键作用，为储罐设备项目的技术基础奠定了坚实的基础。</w:t>
      </w:r>
    </w:p>
    <w:p>
      <w:pPr>
        <w:pStyle w:val="Heading2"/>
        <w:ind w:firstLine="560" w:firstLineChars="200"/>
        <w:rPr>
          <w:rFonts w:ascii="仿宋" w:eastAsia="仿宋" w:hAnsi="仿宋" w:cs="仿宋" w:hint="eastAsia"/>
          <w:sz w:val="28"/>
          <w:lang w:eastAsia="zh-CN"/>
        </w:rPr>
      </w:pPr>
      <w:bookmarkStart w:id="16" w:name="_Toc4949"/>
      <w:r>
        <w:rPr>
          <w:rFonts w:ascii="仿宋" w:eastAsia="仿宋" w:hAnsi="仿宋" w:cs="仿宋" w:hint="eastAsia"/>
          <w:sz w:val="28"/>
          <w:lang w:eastAsia="zh-CN"/>
        </w:rPr>
        <w:t>(二)、储罐设备项目工艺技术设计方案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储罐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储罐设备项目将严格按照相关行业规范要求进行组织。通过有效控制产品质量，储罐设备项目将致力于为顾客提供优质的储罐设备项目产品和良好的服务。这体现了储罐设备项目对于生产活动合规性和质量标准的高度重视，为储罐设备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储罐设备项目注重生态效益和清洁生产原则。储罐设备项目建设将紧密结合地方特色经济发展，与社会经济发展规划和区域环境保护规划方案相协调一致。通过与当地区域自然生态系统的结合，储罐设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储罐设备项目产品具有多样化的客户需求和个性化的特点。因此，储罐设备项目产品规格品种多样，且单批生产数量较小。为满足这一特点，储罐设备项目承办单位将建设先进的柔性制造生产线。通过广泛应用柔性制造技术，储罐设备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储罐设备项目采用的技术具有较高的技术含量和自动化水平，处于国内先进水平。这一技术选用不仅体现了对生产效率、质量和环境友好性的高标准要求，同时为储罐设备项目的可持续发展奠定了坚实的基础。</w:t>
      </w:r>
    </w:p>
    <w:p>
      <w:pPr>
        <w:pStyle w:val="Heading2"/>
        <w:ind w:firstLine="560" w:firstLineChars="200"/>
        <w:rPr>
          <w:rFonts w:ascii="仿宋" w:eastAsia="仿宋" w:hAnsi="仿宋" w:cs="仿宋" w:hint="eastAsia"/>
          <w:sz w:val="28"/>
          <w:lang w:eastAsia="zh-CN"/>
        </w:rPr>
      </w:pPr>
      <w:bookmarkStart w:id="17" w:name="_Toc6518"/>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为确保储罐设备项目的高效生产和技术实施，我们制定了一套精心设计的设备选型方案，以满足储罐设备项目生产、质量和环保的要求。该方案的主要特点如下：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储罐设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针对储罐设备项目产品的多样性和小批量生产的特点，我们将建设柔性制造生产线。通过在设备选型中考虑柔性制造技术，可以灵活应对不同产品规格和生产需求，实现生产线的高度灵活性和适应性。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8" w:name="_Toc27622"/>
      <w:r>
        <w:rPr>
          <w:rFonts w:ascii="仿宋" w:eastAsia="仿宋" w:hAnsi="仿宋" w:cs="仿宋" w:hint="eastAsia"/>
          <w:sz w:val="28"/>
          <w:lang w:eastAsia="zh-CN"/>
        </w:rPr>
        <w:t>六、储罐设备项目选址可行性分析</w:t>
      </w:r>
      <w:bookmarkEnd w:id="18"/>
    </w:p>
    <w:p>
      <w:pPr>
        <w:pStyle w:val="Heading2"/>
        <w:rPr>
          <w:rFonts w:ascii="仿宋" w:eastAsia="仿宋" w:hAnsi="仿宋" w:cs="仿宋" w:hint="eastAsia"/>
          <w:lang w:eastAsia="zh-CN"/>
        </w:rPr>
      </w:pPr>
      <w:bookmarkStart w:id="19" w:name="_Toc25035"/>
      <w:r>
        <w:rPr>
          <w:rFonts w:ascii="仿宋" w:eastAsia="仿宋" w:hAnsi="仿宋" w:cs="仿宋" w:hint="eastAsia"/>
          <w:lang w:eastAsia="zh-CN"/>
        </w:rPr>
        <w:t>(一)、储罐设备项目选址</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该储罐设备项目选址位于XX省XX市XX区XXX街道</w:t>
      </w:r>
    </w:p>
    <w:p>
      <w:pPr>
        <w:pStyle w:val="Heading2"/>
        <w:ind w:firstLine="560" w:firstLineChars="200"/>
        <w:rPr>
          <w:rFonts w:ascii="仿宋" w:eastAsia="仿宋" w:hAnsi="仿宋" w:cs="仿宋" w:hint="eastAsia"/>
          <w:sz w:val="28"/>
          <w:lang w:eastAsia="zh-CN"/>
        </w:rPr>
      </w:pPr>
      <w:bookmarkStart w:id="20" w:name="_Toc9577"/>
      <w:r>
        <w:rPr>
          <w:rFonts w:ascii="仿宋" w:eastAsia="仿宋" w:hAnsi="仿宋" w:cs="仿宋" w:hint="eastAsia"/>
          <w:sz w:val="28"/>
          <w:lang w:eastAsia="zh-CN"/>
        </w:rPr>
        <w:t>(二)、用地控制指标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储罐设备项目的征地面积将根据储罐设备项目的实际规模和需求进行精确规划。具体面积XXX平方米，旨在确保储罐设备项目不仅能够满足当前的发展需求，还能够预留空间以适应未来的扩展。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净用地面积是在征地面积基础上去除不可利用面积后的实际可开发用地。具体面积XXX平方米，考虑到环保、交通、安全等多方面因素，以确保储罐设备项目在整体利用效率上达到最优。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储罐设备项目计划建设的建筑总规模具体面积XXX平方米。这一规模的确定综合考虑了储罐设备项目的性质、规模，以及城市规划的相关要求，确保建筑布局与周边环境协调一致。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绿地率是储罐设备项目用地中被规划为绿地的比例。具体面积XXX平方米，旨在通过合理规划绿地，改善储罐设备项目周边环境，提升居民生活质量，并符合城市整体绿化规划。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容积率是用地上可以建设的建筑总体积与用地面积之比。具体面积XXX，通过合理的容积率规划，确保储罐设备项目建筑规模与周边环境和谐共生。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确保储罐设备项目选址与当地城市规划相一致，具体面积XXX平方米。通过与城市规划部门深入沟通，确保储罐设备项目不仅符合城市的整体发展方向，还能够融入城市的发展布局，为城市的长远发展贡献力量。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储罐设备项目选址符合当地产业政策，具体面积XXX平方米。这包括储罐设备项目对当地经济的促进作用，以及对相关产业的带动效应，确保储罐设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用地总体要求必须符合环保和可持续发展的原则，具体面积XXX平方米。通过采用绿色建筑设计、节能减排等措施，确保储罐设备项目在建设和运营过程中对环境的影响最小化，达到可持续发展的要求。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确保储罐设备项目选址具备必要的公共设施配套，具体面积XXX平方米。这包括交通便利性、教育、医疗等基础设施，以提高居民生活品质，使得储罐设备项目选址更具吸引力。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考虑用地总体要求对当地社会稳定性的影响，具体面积XXX平方米。通过深入了解当地社区反馈，确保储罐设备项目的选址和建设过程对当地社会和谐稳定产生积极作用。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https://d.book118.com/386143025011010035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储罐设备项目计划设计方案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储罐设备项目计划设计方案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储罐设备项目计划设计方案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储罐设备项目计划设计方案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储罐设备项目计划设计方案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储罐设备项目计划设计方案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储罐设备项目计划设计方案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储罐设备项目计划设计方案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储罐设备项目计划设计方案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储罐设备项目计划设计方案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储罐设备项目计划设计方案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储罐设备项目计划设计方案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储罐设备项目计划设计方案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储罐设备项目计划设计方案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储罐设备项目计划设计方案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储罐设备项目计划设计方案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储罐设备项目计划设计方案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7B37BF0"/>
    <w:rsid w:val="47B37BF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86143025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2024-01-16T18:07:00Z</dcterms:created>
  <dcterms:modified xsi:type="dcterms:W3CDTF">2024-01-16T18:07:51Z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D55974F9C72442278C695BF38E703CD3_11</vt:lpwstr>
  </property>
  <property fmtid="{D5CDD505-2E9C-101B-9397-08002B2CF9AE}" pid="3" name="KSOProductBuildVer">
    <vt:lpwstr>2052-12.1.0.16120</vt:lpwstr>
  </property>
</Properties>
</file>