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03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平行线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的判定</w:t>
      </w:r>
    </w:p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11430" t="5080" r="13970" b="12700"/>
                <wp:docPr id="41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42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43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44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5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46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47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48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49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0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1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.75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ascii="Tahoma" w:hAnsi="Tahoma" w:cs="Tahoma"/>
                <w:color w:val="333333"/>
                <w:kern w:val="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hint="eastAsia"/>
                <w:szCs w:val="21"/>
              </w:rPr>
              <w:t>理解平行线的概念，会用作图工具画平行线，了解在同一平面内两条直线的位置关系；</w:t>
            </w: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hint="eastAsia"/>
                <w:szCs w:val="21"/>
              </w:rPr>
              <w:t>掌握平行公理及其推论；</w:t>
            </w:r>
          </w:p>
          <w:p>
            <w:pPr>
              <w:spacing w:line="360" w:lineRule="auto"/>
              <w:rPr>
                <w:rFonts w:ascii="宋体" w:hAnsi="宋体"/>
                <w:b/>
                <w:color w:val="FF6600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hint="eastAsia"/>
                <w:szCs w:val="21"/>
              </w:rPr>
              <w:t>掌握平行线的判定方法，并能运用“平行线的判定方法”，判定两条直线是否平行</w:t>
            </w:r>
            <w:r>
              <w:rPr>
                <w:rFonts w:ascii="宋体" w:hAnsi="宋体" w:hint="eastAsia"/>
                <w:color w:val="000000"/>
                <w:szCs w:val="21"/>
              </w:rPr>
              <w:t>.</w:t>
            </w:r>
            <w:r>
              <w:rPr>
                <w:rFonts w:ascii="宋体" w:hAnsi="宋体" w:hint="eastAsia"/>
                <w:b/>
                <w:color w:val="FF6600"/>
                <w:szCs w:val="21"/>
              </w:rPr>
              <w:t xml:space="preserve"> </w:t>
            </w:r>
          </w:p>
        </w:tc>
      </w:tr>
    </w:tbl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11430" t="3175" r="13970" b="12700"/>
                <wp:docPr id="26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27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28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9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0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1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2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3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34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35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36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37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38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9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0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6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平行线的定义及画法</w:t>
      </w:r>
    </w:p>
    <w:p>
      <w:r>
        <w:rPr>
          <w:rFonts w:ascii="宋体" w:hAnsi="宋体" w:hint="eastAsia"/>
          <w:b/>
          <w:color w:val="0000FF"/>
        </w:rPr>
        <w:t>1．定义：</w:t>
      </w:r>
      <w:r>
        <w:rPr>
          <w:rFonts w:hint="eastAsia"/>
        </w:rPr>
        <w:t>在同一平面内，</w:t>
      </w:r>
      <w:r>
        <w:rPr>
          <w:rFonts w:hint="eastAsia"/>
          <w:color w:val="FF0000"/>
          <w:u w:val="single"/>
        </w:rPr>
        <w:t xml:space="preserve">          </w:t>
      </w:r>
      <w:r>
        <w:rPr>
          <w:rFonts w:hint="eastAsia"/>
        </w:rPr>
        <w:t>两条直线叫做平行线，如果直线a与b平行，记作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．</w:t>
      </w:r>
    </w:p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ascii="宋体" w:hint="eastAsia"/>
        </w:rPr>
        <w:t>(</w:t>
      </w:r>
      <w:r>
        <w:rPr>
          <w:rFonts w:hint="eastAsia"/>
        </w:rPr>
        <w:t>1</w:t>
      </w:r>
      <w:r>
        <w:rPr>
          <w:rFonts w:ascii="宋体" w:hint="eastAsia"/>
        </w:rPr>
        <w:t>)</w:t>
      </w:r>
      <w:r>
        <w:rPr>
          <w:rFonts w:hint="eastAsia"/>
        </w:rPr>
        <w:t>平行线的定义有三个特征：一是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；二是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；三是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，三者缺一不可；不在同一平面内的两条直线，如果没有交点，但是也可能不平行，需要注意；</w:t>
      </w:r>
    </w:p>
    <w:p>
      <w:r>
        <w:rPr>
          <w:rFonts w:ascii="宋体" w:hint="eastAsia"/>
        </w:rPr>
        <w:t>(</w:t>
      </w:r>
      <w:r>
        <w:rPr>
          <w:rFonts w:hint="eastAsia"/>
        </w:rPr>
        <w:t>2</w:t>
      </w:r>
      <w:r>
        <w:rPr>
          <w:rFonts w:ascii="宋体" w:hint="eastAsia"/>
        </w:rPr>
        <w:t>)</w:t>
      </w:r>
      <w:r>
        <w:rPr>
          <w:rFonts w:hint="eastAsia"/>
        </w:rPr>
        <w:t>有时说两条射线平行或线段平行，实际是指它们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，两条线段不相交并不意味着它们就平行．</w:t>
      </w:r>
    </w:p>
    <w:p>
      <w:r>
        <w:rPr>
          <w:rFonts w:ascii="宋体" w:hint="eastAsia"/>
        </w:rPr>
        <w:t>(</w:t>
      </w:r>
      <w:r>
        <w:rPr>
          <w:rFonts w:hint="eastAsia"/>
        </w:rPr>
        <w:t>3</w:t>
      </w:r>
      <w:r>
        <w:rPr>
          <w:rFonts w:ascii="宋体" w:hint="eastAsia"/>
        </w:rPr>
        <w:t>)</w:t>
      </w:r>
      <w:r>
        <w:rPr>
          <w:rFonts w:hint="eastAsia"/>
        </w:rPr>
        <w:t>在同一平面内，两条直线的位置关系只有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和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两种．特别地，重合的直线视为一条直线，不属于上述任何一种位置关系．</w:t>
      </w:r>
    </w:p>
    <w:p>
      <w:pPr>
        <w:rPr>
          <w:b/>
          <w:color w:val="0000FF"/>
        </w:rPr>
      </w:pPr>
      <w:r>
        <w:rPr>
          <w:rFonts w:hint="eastAsia"/>
          <w:b/>
          <w:color w:val="0000FF"/>
        </w:rPr>
        <w:t>2</w:t>
      </w:r>
      <w:r>
        <w:rPr>
          <w:rFonts w:hint="eastAsia"/>
          <w:b/>
          <w:color w:val="000000"/>
          <w:szCs w:val="21"/>
        </w:rPr>
        <w:t>.</w:t>
      </w:r>
      <w:r>
        <w:rPr>
          <w:rFonts w:hint="eastAsia"/>
          <w:b/>
          <w:color w:val="0000FF"/>
        </w:rPr>
        <w:t>平行线的画法：</w:t>
      </w:r>
    </w:p>
    <w:p>
      <w:pPr>
        <w:rPr>
          <w:b/>
          <w:color w:val="0000FF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用直尺和三角板作平行线的步骤：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①落：用三角板的一条直角边与已知直线重合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②靠：用直尺紧靠三角板另一条直角边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③推：沿着直尺平移三角板,使与已知直线重合的直角边通过已知点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④画：沿着这条直角边画一条直线,所画直线与已知直线平行</w:t>
      </w:r>
      <w:r>
        <w:rPr>
          <w:rFonts w:ascii="宋体" w:hAnsi="宋体" w:hint="eastAsia"/>
          <w:bCs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平行公理及推论</w:t>
      </w:r>
    </w:p>
    <w:p>
      <w:r>
        <w:rPr>
          <w:rFonts w:ascii="宋体" w:hAnsi="宋体" w:hint="eastAsia"/>
          <w:b/>
          <w:color w:val="0000FF"/>
        </w:rPr>
        <w:t>1．平行公理：</w:t>
      </w:r>
      <w:r>
        <w:rPr>
          <w:rFonts w:hint="eastAsia"/>
        </w:rPr>
        <w:t>经过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一点，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一条直线与这条直线平行．</w:t>
      </w:r>
    </w:p>
    <w:p>
      <w:r>
        <w:rPr>
          <w:rFonts w:ascii="宋体" w:hAnsi="宋体" w:hint="eastAsia"/>
          <w:b/>
          <w:color w:val="0000FF"/>
        </w:rPr>
        <w:t>2．推论：</w:t>
      </w:r>
      <w:r>
        <w:rPr>
          <w:rFonts w:hint="eastAsia"/>
        </w:rPr>
        <w:t>如果两条直线都与第三条直线平行，那么这两条直线也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</w:rPr>
        <w:t>．</w:t>
      </w:r>
    </w:p>
    <w:p>
      <w:pPr>
        <w:rPr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ascii="宋体" w:hint="eastAsia"/>
        </w:rPr>
        <w:t>(</w:t>
      </w:r>
      <w:r>
        <w:rPr>
          <w:rFonts w:hint="eastAsia"/>
        </w:rPr>
        <w:t>1</w:t>
      </w:r>
      <w:r>
        <w:rPr>
          <w:rFonts w:ascii="宋体" w:hint="eastAsia"/>
        </w:rPr>
        <w:t>)</w:t>
      </w:r>
      <w:r>
        <w:rPr>
          <w:rFonts w:hint="eastAsia"/>
        </w:rPr>
        <w:t>平行公理特别强调“</w:t>
      </w:r>
      <w:r>
        <w:rPr>
          <w:rFonts w:hint="eastAsia"/>
          <w:color w:val="FF0000"/>
          <w:u w:val="single"/>
        </w:rPr>
        <w:t xml:space="preserve">       </w:t>
      </w:r>
      <w:r>
        <w:rPr>
          <w:rFonts w:hint="eastAsia"/>
        </w:rPr>
        <w:t>”，而非直线上的点，要区别于垂线的第一性质．</w:t>
      </w:r>
    </w:p>
    <w:p>
      <w:r>
        <w:rPr>
          <w:rFonts w:ascii="宋体" w:hint="eastAsia"/>
        </w:rPr>
        <w:t>(</w:t>
      </w:r>
      <w:r>
        <w:rPr>
          <w:rFonts w:hint="eastAsia"/>
        </w:rPr>
        <w:t>2</w:t>
      </w:r>
      <w:r>
        <w:rPr>
          <w:rFonts w:ascii="宋体" w:hint="eastAsia"/>
        </w:rPr>
        <w:t>)</w:t>
      </w:r>
      <w:r>
        <w:rPr>
          <w:rFonts w:hint="eastAsia"/>
        </w:rPr>
        <w:t>公理中“有”说明存在；“只有”说明唯一．</w:t>
      </w:r>
    </w:p>
    <w:p>
      <w:r>
        <w:rPr>
          <w:rFonts w:hint="eastAsia"/>
        </w:rPr>
        <w:t>(3)“平行公理的推论”也叫</w:t>
      </w:r>
      <w:r>
        <w:rPr>
          <w:rFonts w:hint="eastAsia"/>
          <w:color w:val="FF0000"/>
          <w:u w:val="single"/>
        </w:rPr>
        <w:t xml:space="preserve">        </w:t>
      </w:r>
      <w:r>
        <w:rPr>
          <w:rFonts w:hint="eastAsia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直线平行的判定</w:t>
      </w:r>
    </w:p>
    <w:p>
      <w:pPr>
        <w:rPr>
          <w:b/>
          <w:color w:val="FF6600"/>
        </w:rPr>
      </w:pPr>
      <w:r>
        <w:drawing>
          <wp:inline distT="0" distB="0" distL="0" distR="0">
            <wp:extent cx="1476375" cy="143446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3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</w:rPr>
      </w:pPr>
      <w:r>
        <w:rPr>
          <w:rFonts w:ascii="宋体" w:hAnsi="宋体" w:hint="eastAsia"/>
          <w:b/>
          <w:color w:val="0000FF"/>
        </w:rPr>
        <w:t>判定方法1：</w:t>
      </w:r>
      <w:r>
        <w:rPr>
          <w:rFonts w:ascii="宋体" w:hAnsi="宋体" w:hint="eastAsia"/>
        </w:rPr>
        <w:t>同位角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，两直线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几何语言：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∵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∴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(同位角相等，两直线平行)</w:t>
      </w:r>
    </w:p>
    <w:p>
      <w:pPr>
        <w:jc w:val="left"/>
        <w:rPr>
          <w:rFonts w:ascii="宋体" w:hAnsi="宋体"/>
          <w:b/>
          <w:color w:val="0000FF"/>
        </w:rPr>
      </w:pP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color w:val="0000FF"/>
        </w:rPr>
        <w:t>判定方法2：</w:t>
      </w:r>
      <w:r>
        <w:rPr>
          <w:rFonts w:ascii="宋体" w:hAnsi="宋体" w:hint="eastAsia"/>
        </w:rPr>
        <w:t>内错角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，两直线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几何语言：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∵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∴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(内错角相等，两直线平行)</w:t>
      </w:r>
    </w:p>
    <w:p>
      <w:pPr>
        <w:ind w:left="21" w:leftChars="10"/>
        <w:rPr>
          <w:rFonts w:ascii="宋体" w:hAnsi="宋体"/>
          <w:b/>
          <w:color w:val="0000FF"/>
        </w:rPr>
      </w:pPr>
    </w:p>
    <w:p>
      <w:pPr>
        <w:ind w:left="21" w:leftChars="10"/>
        <w:rPr>
          <w:rFonts w:ascii="宋体" w:hAnsi="宋体"/>
        </w:rPr>
      </w:pPr>
      <w:r>
        <w:rPr>
          <w:rFonts w:ascii="宋体" w:hAnsi="宋体" w:hint="eastAsia"/>
          <w:b/>
          <w:color w:val="0000FF"/>
        </w:rPr>
        <w:t>判定方法3：</w:t>
      </w:r>
      <w:r>
        <w:rPr>
          <w:rFonts w:ascii="宋体" w:hAnsi="宋体" w:hint="eastAsia"/>
        </w:rPr>
        <w:t>同旁内角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，两直线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</w:rPr>
        <w:t>.</w:t>
      </w:r>
      <w:r>
        <w:rPr>
          <w:rFonts w:ascii="宋体" w:hAnsi="宋体" w:hint="eastAsia"/>
        </w:rPr>
        <w:t>如上图，</w:t>
      </w:r>
    </w:p>
    <w:p>
      <w:pPr>
        <w:ind w:left="21" w:leftChars="10"/>
        <w:rPr>
          <w:rFonts w:ascii="宋体" w:hAnsi="宋体"/>
        </w:rPr>
      </w:pPr>
      <w:r>
        <w:rPr>
          <w:rFonts w:ascii="宋体" w:hAnsi="宋体" w:hint="eastAsia"/>
        </w:rPr>
        <w:t>几何语言：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∵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</w:p>
    <w:p>
      <w:pPr>
        <w:jc w:val="left"/>
        <w:rPr>
          <w:rFonts w:ascii="宋体" w:hAnsi="宋体"/>
        </w:rPr>
      </w:pPr>
      <w:r>
        <w:rPr>
          <w:rFonts w:ascii="宋体" w:hAnsi="宋体" w:hint="eastAsia"/>
        </w:rPr>
        <w:t>∴　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hint="eastAsia"/>
          <w:color w:val="FF0000"/>
          <w:u w:val="single"/>
        </w:rPr>
        <w:t xml:space="preserve">            </w:t>
      </w:r>
      <w:r>
        <w:rPr>
          <w:rFonts w:ascii="宋体" w:hAnsi="宋体" w:hint="eastAsia"/>
          <w:color w:val="FF0000"/>
          <w:u w:val="single"/>
        </w:rPr>
        <w:t xml:space="preserve"> </w:t>
      </w:r>
      <w:r>
        <w:rPr>
          <w:rFonts w:ascii="宋体" w:hAnsi="宋体" w:hint="eastAsia"/>
        </w:rPr>
        <w:t>(同旁内角互补，两直线平行)</w:t>
      </w:r>
    </w:p>
    <w:p>
      <w:pPr>
        <w:jc w:val="left"/>
        <w:rPr>
          <w:rFonts w:ascii="宋体" w:hAnsi="宋体"/>
        </w:rPr>
      </w:pPr>
    </w:p>
    <w:p>
      <w:pPr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</w:rPr>
        <w:t>注意：</w:t>
      </w:r>
    </w:p>
    <w:p>
      <w:r>
        <w:rPr>
          <w:rFonts w:ascii="宋体" w:hAnsi="宋体" w:hint="eastAsia"/>
        </w:rPr>
        <w:t>平行线的判定是由角相等或互补，得出平行，即由数推形</w:t>
      </w:r>
      <w:r>
        <w:rPr>
          <w:rFonts w:ascii="宋体" w:hAnsi="宋体" w:hint="eastAsia"/>
          <w:color w:val="000000"/>
          <w:szCs w:val="21"/>
        </w:rPr>
        <w:t>.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203950" cy="396875"/>
                <wp:effectExtent l="0" t="3175" r="8255" b="0"/>
                <wp:docPr id="20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03950" cy="396875"/>
                          <a:chOff x="0" y="0"/>
                          <a:chExt cx="6204511" cy="397460"/>
                        </a:xfrm>
                      </wpg:grpSpPr>
                      <pic:pic xmlns:pic="http://schemas.openxmlformats.org/drawingml/2006/picture">
                        <pic:nvPicPr>
                          <pic:cNvPr id="21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2" name="组合 6934"/>
                        <wpg:cNvGrpSpPr/>
                        <wpg:grpSpPr>
                          <a:xfrm>
                            <a:off x="19056" y="12505"/>
                            <a:ext cx="6185455" cy="372745"/>
                            <a:chOff x="19056" y="12505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23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0170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24" name="直接连接符 6938"/>
                          <wps:cNvCnPr/>
                          <wps:spPr bwMode="auto">
                            <a:xfrm>
                              <a:off x="19056" y="1741974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5" name="直接连接符 6939"/>
                          <wps:cNvCnPr/>
                          <wps:spPr bwMode="auto">
                            <a:xfrm>
                              <a:off x="2000169" y="184128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73" o:spid="_x0000_i1051" style="width:489.15pt;height:31.5pt;mso-wrap-distance-bottom:0;mso-wrap-distance-left:0;mso-wrap-distance-right:0;mso-wrap-distance-top:0" coordorigin="0,0" coordsize="21600,21600">
                <v:shape id="_x0000_s1052" type="#_x0000_t75" style="width:1293;height:21600;position:absolute" filled="f" stroked="f">
                  <v:imagedata r:id="rId8" o:title=""/>
                </v:shape>
                <v:group id="_x0000_s1053" style="width:21534;height:20257;left:66;position:absolute;top:680" coordorigin="14,156" coordsize="21600,21600">
                  <v:shape id="_x0000_s1054" type="#_x0000_t202" style="width:2972;height:21583;left:1511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</w:p>
                      </w:txbxContent>
                    </v:textbox>
                  </v:shape>
                  <v:line id="_x0000_s1055" style="position:absolute;v-text-anchor:top" from="14,21756" to="21614,21756" fillcolor="this" stroked="t" strokecolor="#0070c0" strokeweight="1.25pt"/>
                  <v:line id="_x0000_s1056" style="position:absolute;v-text-anchor:top" from="1511,2300" to="4190,2300" fillcolor="this" stroked="t" strokecolor="#0070c0" strokeweight="0.75pt"/>
                </v:group>
              </v:group>
            </w:pict>
          </mc:Fallback>
        </mc:AlternateConten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平行线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【典例1】</w:t>
      </w:r>
      <w:r>
        <w:t>在同一平面内，两条直线的位置关系是(    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A．平行和垂直</w:t>
      </w:r>
      <w:r>
        <w:tab/>
      </w:r>
      <w:r>
        <w:t>B．平行和相交</w:t>
      </w:r>
      <w:r>
        <w:tab/>
      </w:r>
      <w:r>
        <w:t>C．垂直和相交</w:t>
      </w:r>
      <w:r>
        <w:tab/>
      </w:r>
      <w:r>
        <w:t>D．平行、垂直和相交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【即学即练】</w:t>
      </w:r>
      <w:r>
        <w:t>下列说法正确的是(　　)</w:t>
      </w:r>
    </w:p>
    <w:p>
      <w:pPr>
        <w:spacing w:line="360" w:lineRule="auto"/>
        <w:jc w:val="left"/>
        <w:textAlignment w:val="center"/>
      </w:pPr>
      <w:r>
        <w:t>A．经过一点有无数条直线与已知直线平行</w:t>
      </w:r>
    </w:p>
    <w:p>
      <w:pPr>
        <w:spacing w:line="360" w:lineRule="auto"/>
        <w:jc w:val="left"/>
        <w:textAlignment w:val="center"/>
      </w:pPr>
      <w:r>
        <w:t>B．在同一平面内，有且只有一条直线与已知直线平行</w:t>
      </w:r>
    </w:p>
    <w:p>
      <w:pPr>
        <w:spacing w:line="360" w:lineRule="auto"/>
        <w:jc w:val="left"/>
        <w:textAlignment w:val="center"/>
      </w:pPr>
      <w:r>
        <w:t>C．经过直线外一点，有且只有一条直线与已知直线平行</w:t>
      </w:r>
    </w:p>
    <w:p>
      <w:pPr>
        <w:spacing w:line="360" w:lineRule="auto"/>
        <w:jc w:val="left"/>
        <w:textAlignment w:val="center"/>
      </w:pPr>
      <w:r>
        <w:t>D．以上说法都不正确</w:t>
      </w:r>
    </w:p>
    <w:p>
      <w:pPr>
        <w:spacing w:line="360" w:lineRule="auto"/>
        <w:jc w:val="left"/>
        <w:textAlignment w:val="center"/>
      </w:pPr>
      <w:r>
        <w:rPr>
          <w:rFonts w:hint="eastAsia"/>
          <w:color w:val="0000FF"/>
        </w:rPr>
        <w:t>【即学即练】</w:t>
      </w:r>
      <w:r>
        <w:t>下列结论正确的是     (    )</w:t>
      </w:r>
    </w:p>
    <w:p>
      <w:pPr>
        <w:spacing w:line="360" w:lineRule="auto"/>
        <w:jc w:val="left"/>
        <w:textAlignment w:val="center"/>
      </w:pPr>
      <w:r>
        <w:t>A．不相交的直线互相平行</w:t>
      </w:r>
    </w:p>
    <w:p>
      <w:pPr>
        <w:spacing w:line="360" w:lineRule="auto"/>
        <w:jc w:val="left"/>
        <w:textAlignment w:val="center"/>
      </w:pPr>
      <w:r>
        <w:t>B．不相交的线段互相平行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https://d.book118.com/386213040222010102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47F15"/>
    <w:rsid w:val="00050858"/>
    <w:rsid w:val="00061545"/>
    <w:rsid w:val="00091155"/>
    <w:rsid w:val="00097D94"/>
    <w:rsid w:val="000B0C15"/>
    <w:rsid w:val="000C5280"/>
    <w:rsid w:val="000D2485"/>
    <w:rsid w:val="000E70CB"/>
    <w:rsid w:val="000F0F4A"/>
    <w:rsid w:val="0010528C"/>
    <w:rsid w:val="00163CC7"/>
    <w:rsid w:val="00170A23"/>
    <w:rsid w:val="001E0956"/>
    <w:rsid w:val="001E3CED"/>
    <w:rsid w:val="0021215B"/>
    <w:rsid w:val="00287868"/>
    <w:rsid w:val="00305F6C"/>
    <w:rsid w:val="00334B5E"/>
    <w:rsid w:val="00361B7A"/>
    <w:rsid w:val="003B4ABA"/>
    <w:rsid w:val="004151FC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D5C93"/>
    <w:rsid w:val="005D5FCF"/>
    <w:rsid w:val="005F1420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31B30"/>
    <w:rsid w:val="00932E8B"/>
    <w:rsid w:val="00947EE4"/>
    <w:rsid w:val="009B308D"/>
    <w:rsid w:val="009C5289"/>
    <w:rsid w:val="00A87C75"/>
    <w:rsid w:val="00AE79D9"/>
    <w:rsid w:val="00B271A9"/>
    <w:rsid w:val="00B5722B"/>
    <w:rsid w:val="00B61C55"/>
    <w:rsid w:val="00B80DA0"/>
    <w:rsid w:val="00BB18A8"/>
    <w:rsid w:val="00BC6D4D"/>
    <w:rsid w:val="00C02FC6"/>
    <w:rsid w:val="00C75BE8"/>
    <w:rsid w:val="00CF58A2"/>
    <w:rsid w:val="00CF675D"/>
    <w:rsid w:val="00D261D5"/>
    <w:rsid w:val="00D30FC1"/>
    <w:rsid w:val="00D55DB0"/>
    <w:rsid w:val="00D7728D"/>
    <w:rsid w:val="00DD3CAD"/>
    <w:rsid w:val="00E31DF8"/>
    <w:rsid w:val="00E34AD3"/>
    <w:rsid w:val="00E66E86"/>
    <w:rsid w:val="00E93FC5"/>
    <w:rsid w:val="00EC5EFC"/>
    <w:rsid w:val="00F008A7"/>
    <w:rsid w:val="00F03150"/>
    <w:rsid w:val="00F0718D"/>
    <w:rsid w:val="00F13D80"/>
    <w:rsid w:val="00F42720"/>
    <w:rsid w:val="00FA0864"/>
    <w:rsid w:val="13A45C9C"/>
    <w:rsid w:val="204212C9"/>
    <w:rsid w:val="76790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uiPriority w:val="99"/>
    <w:semiHidden/>
    <w:unhideWhenUsed/>
    <w:rPr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38621304022201010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2488</Words>
  <Characters>14187</Characters>
  <Application>Microsoft Office Word</Application>
  <DocSecurity>0</DocSecurity>
  <Lines>118</Lines>
  <Paragraphs>33</Paragraphs>
  <ScaleCrop>false</ScaleCrop>
  <Company/>
  <LinksUpToDate>false</LinksUpToDate>
  <CharactersWithSpaces>16642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4</cp:revision>
  <dcterms:created xsi:type="dcterms:W3CDTF">2022-01-25T12:21:00Z</dcterms:created>
  <dcterms:modified xsi:type="dcterms:W3CDTF">2024-03-06T01:33:49Z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60000AAFE8324D269854EE607866A84E_13</vt:lpwstr>
  </property>
  <property fmtid="{D5CDD505-2E9C-101B-9397-08002B2CF9AE}" pid="3" name="KSOProductBuildVer">
    <vt:lpwstr>2052-12.1.0.16364</vt:lpwstr>
  </property>
</Properties>
</file>