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老年人保健品项目构思建设方案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10" w:history="1">
        <w:r>
          <w:rPr>
            <w:rFonts w:ascii="仿宋" w:eastAsia="仿宋" w:hAnsi="仿宋" w:cs="仿宋" w:hint="eastAsia"/>
            <w:lang w:eastAsia="zh-CN"/>
          </w:rPr>
          <w:t>序言</w:t>
        </w:r>
        <w:r>
          <w:tab/>
        </w:r>
        <w:r>
          <w:fldChar w:fldCharType="begin"/>
        </w:r>
        <w:r>
          <w:instrText xml:space="preserve"> PAGEREF _Toc13210 \h </w:instrText>
        </w:r>
        <w:r>
          <w:fldChar w:fldCharType="separate"/>
        </w:r>
        <w:r>
          <w:t>3</w:t>
        </w:r>
        <w:r>
          <w:fldChar w:fldCharType="end"/>
        </w:r>
      </w:hyperlink>
    </w:p>
    <w:p>
      <w:pPr>
        <w:pStyle w:val="TOC1"/>
        <w:tabs>
          <w:tab w:val="right" w:leader="dot" w:pos="8306"/>
        </w:tabs>
      </w:pPr>
      <w:hyperlink w:anchor="_Toc1423" w:history="1">
        <w:r>
          <w:rPr>
            <w:rFonts w:ascii="仿宋" w:eastAsia="仿宋" w:hAnsi="仿宋" w:cs="仿宋" w:hint="eastAsia"/>
            <w:lang w:eastAsia="zh-CN"/>
          </w:rPr>
          <w:t>一、资源开发及综合利用分析</w:t>
        </w:r>
        <w:r>
          <w:tab/>
        </w:r>
        <w:r>
          <w:fldChar w:fldCharType="begin"/>
        </w:r>
        <w:r>
          <w:instrText xml:space="preserve"> PAGEREF _Toc1423 \h </w:instrText>
        </w:r>
        <w:r>
          <w:fldChar w:fldCharType="separate"/>
        </w:r>
        <w:r>
          <w:t>3</w:t>
        </w:r>
        <w:r>
          <w:fldChar w:fldCharType="end"/>
        </w:r>
      </w:hyperlink>
    </w:p>
    <w:p>
      <w:pPr>
        <w:pStyle w:val="TOC2"/>
        <w:tabs>
          <w:tab w:val="right" w:leader="dot" w:pos="8306"/>
        </w:tabs>
      </w:pPr>
      <w:hyperlink w:anchor="_Toc27879" w:history="1">
        <w:r>
          <w:rPr>
            <w:rFonts w:ascii="仿宋" w:eastAsia="仿宋" w:hAnsi="仿宋" w:cs="仿宋" w:hint="eastAsia"/>
            <w:lang w:eastAsia="zh-CN"/>
          </w:rPr>
          <w:t>(一)、资源开发方案</w:t>
        </w:r>
        <w:r>
          <w:tab/>
        </w:r>
        <w:r>
          <w:fldChar w:fldCharType="begin"/>
        </w:r>
        <w:r>
          <w:instrText xml:space="preserve"> PAGEREF _Toc27879 \h </w:instrText>
        </w:r>
        <w:r>
          <w:fldChar w:fldCharType="separate"/>
        </w:r>
        <w:r>
          <w:t>3</w:t>
        </w:r>
        <w:r>
          <w:fldChar w:fldCharType="end"/>
        </w:r>
      </w:hyperlink>
    </w:p>
    <w:p>
      <w:pPr>
        <w:pStyle w:val="TOC2"/>
        <w:tabs>
          <w:tab w:val="right" w:leader="dot" w:pos="8306"/>
        </w:tabs>
      </w:pPr>
      <w:hyperlink w:anchor="_Toc26121" w:history="1">
        <w:r>
          <w:rPr>
            <w:rFonts w:ascii="仿宋" w:eastAsia="仿宋" w:hAnsi="仿宋" w:cs="仿宋" w:hint="eastAsia"/>
            <w:lang w:eastAsia="zh-CN"/>
          </w:rPr>
          <w:t>(二)、资源利用方案</w:t>
        </w:r>
        <w:r>
          <w:tab/>
        </w:r>
        <w:r>
          <w:fldChar w:fldCharType="begin"/>
        </w:r>
        <w:r>
          <w:instrText xml:space="preserve"> PAGEREF _Toc26121 \h </w:instrText>
        </w:r>
        <w:r>
          <w:fldChar w:fldCharType="separate"/>
        </w:r>
        <w:r>
          <w:t>4</w:t>
        </w:r>
        <w:r>
          <w:fldChar w:fldCharType="end"/>
        </w:r>
      </w:hyperlink>
    </w:p>
    <w:p>
      <w:pPr>
        <w:pStyle w:val="TOC2"/>
        <w:tabs>
          <w:tab w:val="right" w:leader="dot" w:pos="8306"/>
        </w:tabs>
      </w:pPr>
      <w:hyperlink w:anchor="_Toc32150" w:history="1">
        <w:r>
          <w:rPr>
            <w:rFonts w:ascii="仿宋" w:eastAsia="仿宋" w:hAnsi="仿宋" w:cs="仿宋" w:hint="eastAsia"/>
            <w:lang w:eastAsia="zh-CN"/>
          </w:rPr>
          <w:t>(三)、资源节约措施</w:t>
        </w:r>
        <w:r>
          <w:tab/>
        </w:r>
        <w:r>
          <w:fldChar w:fldCharType="begin"/>
        </w:r>
        <w:r>
          <w:instrText xml:space="preserve"> PAGEREF _Toc32150 \h </w:instrText>
        </w:r>
        <w:r>
          <w:fldChar w:fldCharType="separate"/>
        </w:r>
        <w:r>
          <w:t>5</w:t>
        </w:r>
        <w:r>
          <w:fldChar w:fldCharType="end"/>
        </w:r>
      </w:hyperlink>
    </w:p>
    <w:p>
      <w:pPr>
        <w:pStyle w:val="TOC1"/>
        <w:tabs>
          <w:tab w:val="right" w:leader="dot" w:pos="8306"/>
        </w:tabs>
      </w:pPr>
      <w:hyperlink w:anchor="_Toc15556" w:history="1">
        <w:r>
          <w:rPr>
            <w:rFonts w:ascii="仿宋" w:eastAsia="仿宋" w:hAnsi="仿宋" w:cs="仿宋" w:hint="eastAsia"/>
            <w:lang w:eastAsia="zh-CN"/>
          </w:rPr>
          <w:t>二、经济影响分析</w:t>
        </w:r>
        <w:r>
          <w:tab/>
        </w:r>
        <w:r>
          <w:fldChar w:fldCharType="begin"/>
        </w:r>
        <w:r>
          <w:instrText xml:space="preserve"> PAGEREF _Toc15556 \h </w:instrText>
        </w:r>
        <w:r>
          <w:fldChar w:fldCharType="separate"/>
        </w:r>
        <w:r>
          <w:t>6</w:t>
        </w:r>
        <w:r>
          <w:fldChar w:fldCharType="end"/>
        </w:r>
      </w:hyperlink>
    </w:p>
    <w:p>
      <w:pPr>
        <w:pStyle w:val="TOC2"/>
        <w:tabs>
          <w:tab w:val="right" w:leader="dot" w:pos="8306"/>
        </w:tabs>
      </w:pPr>
      <w:hyperlink w:anchor="_Toc428" w:history="1">
        <w:r>
          <w:rPr>
            <w:rFonts w:ascii="仿宋" w:eastAsia="仿宋" w:hAnsi="仿宋" w:cs="仿宋" w:hint="eastAsia"/>
            <w:lang w:eastAsia="zh-CN"/>
          </w:rPr>
          <w:t>(一)、经济费用效益或费用效果分析</w:t>
        </w:r>
        <w:r>
          <w:tab/>
        </w:r>
        <w:r>
          <w:fldChar w:fldCharType="begin"/>
        </w:r>
        <w:r>
          <w:instrText xml:space="preserve"> PAGEREF _Toc428 \h </w:instrText>
        </w:r>
        <w:r>
          <w:fldChar w:fldCharType="separate"/>
        </w:r>
        <w:r>
          <w:t>6</w:t>
        </w:r>
        <w:r>
          <w:fldChar w:fldCharType="end"/>
        </w:r>
      </w:hyperlink>
    </w:p>
    <w:p>
      <w:pPr>
        <w:pStyle w:val="TOC2"/>
        <w:tabs>
          <w:tab w:val="right" w:leader="dot" w:pos="8306"/>
        </w:tabs>
      </w:pPr>
      <w:hyperlink w:anchor="_Toc12235" w:history="1">
        <w:r>
          <w:rPr>
            <w:rFonts w:ascii="仿宋" w:eastAsia="仿宋" w:hAnsi="仿宋" w:cs="仿宋" w:hint="eastAsia"/>
            <w:lang w:eastAsia="zh-CN"/>
          </w:rPr>
          <w:t>(二)、行业影响分析</w:t>
        </w:r>
        <w:r>
          <w:tab/>
        </w:r>
        <w:r>
          <w:fldChar w:fldCharType="begin"/>
        </w:r>
        <w:r>
          <w:instrText xml:space="preserve"> PAGEREF _Toc12235 \h </w:instrText>
        </w:r>
        <w:r>
          <w:fldChar w:fldCharType="separate"/>
        </w:r>
        <w:r>
          <w:t>9</w:t>
        </w:r>
        <w:r>
          <w:fldChar w:fldCharType="end"/>
        </w:r>
      </w:hyperlink>
    </w:p>
    <w:p>
      <w:pPr>
        <w:pStyle w:val="TOC2"/>
        <w:tabs>
          <w:tab w:val="right" w:leader="dot" w:pos="8306"/>
        </w:tabs>
      </w:pPr>
      <w:hyperlink w:anchor="_Toc25179" w:history="1">
        <w:r>
          <w:rPr>
            <w:rFonts w:ascii="仿宋" w:eastAsia="仿宋" w:hAnsi="仿宋" w:cs="仿宋" w:hint="eastAsia"/>
            <w:lang w:eastAsia="zh-CN"/>
          </w:rPr>
          <w:t>(三)、区域经济影响分析</w:t>
        </w:r>
        <w:r>
          <w:tab/>
        </w:r>
        <w:r>
          <w:fldChar w:fldCharType="begin"/>
        </w:r>
        <w:r>
          <w:instrText xml:space="preserve"> PAGEREF _Toc25179 \h </w:instrText>
        </w:r>
        <w:r>
          <w:fldChar w:fldCharType="separate"/>
        </w:r>
        <w:r>
          <w:t>10</w:t>
        </w:r>
        <w:r>
          <w:fldChar w:fldCharType="end"/>
        </w:r>
      </w:hyperlink>
    </w:p>
    <w:p>
      <w:pPr>
        <w:pStyle w:val="TOC2"/>
        <w:tabs>
          <w:tab w:val="right" w:leader="dot" w:pos="8306"/>
        </w:tabs>
      </w:pPr>
      <w:hyperlink w:anchor="_Toc14738" w:history="1">
        <w:r>
          <w:rPr>
            <w:rFonts w:ascii="仿宋" w:eastAsia="仿宋" w:hAnsi="仿宋" w:cs="仿宋" w:hint="eastAsia"/>
            <w:lang w:eastAsia="zh-CN"/>
          </w:rPr>
          <w:t>(四)、宏观经济影响分析</w:t>
        </w:r>
        <w:r>
          <w:tab/>
        </w:r>
        <w:r>
          <w:fldChar w:fldCharType="begin"/>
        </w:r>
        <w:r>
          <w:instrText xml:space="preserve"> PAGEREF _Toc14738 \h </w:instrText>
        </w:r>
        <w:r>
          <w:fldChar w:fldCharType="separate"/>
        </w:r>
        <w:r>
          <w:t>11</w:t>
        </w:r>
        <w:r>
          <w:fldChar w:fldCharType="end"/>
        </w:r>
      </w:hyperlink>
    </w:p>
    <w:p>
      <w:pPr>
        <w:pStyle w:val="TOC1"/>
        <w:tabs>
          <w:tab w:val="right" w:leader="dot" w:pos="8306"/>
        </w:tabs>
      </w:pPr>
      <w:hyperlink w:anchor="_Toc13866" w:history="1">
        <w:r>
          <w:rPr>
            <w:rFonts w:ascii="仿宋" w:eastAsia="仿宋" w:hAnsi="仿宋" w:cs="仿宋" w:hint="eastAsia"/>
            <w:lang w:eastAsia="zh-CN"/>
          </w:rPr>
          <w:t>三、财务管理与成本控制</w:t>
        </w:r>
        <w:r>
          <w:tab/>
        </w:r>
        <w:r>
          <w:fldChar w:fldCharType="begin"/>
        </w:r>
        <w:r>
          <w:instrText xml:space="preserve"> PAGEREF _Toc13866 \h </w:instrText>
        </w:r>
        <w:r>
          <w:fldChar w:fldCharType="separate"/>
        </w:r>
        <w:r>
          <w:t>13</w:t>
        </w:r>
        <w:r>
          <w:fldChar w:fldCharType="end"/>
        </w:r>
      </w:hyperlink>
    </w:p>
    <w:p>
      <w:pPr>
        <w:pStyle w:val="TOC2"/>
        <w:tabs>
          <w:tab w:val="right" w:leader="dot" w:pos="8306"/>
        </w:tabs>
      </w:pPr>
      <w:hyperlink w:anchor="_Toc3296" w:history="1">
        <w:r>
          <w:rPr>
            <w:rFonts w:ascii="仿宋" w:eastAsia="仿宋" w:hAnsi="仿宋" w:cs="仿宋" w:hint="eastAsia"/>
            <w:lang w:eastAsia="zh-CN"/>
          </w:rPr>
          <w:t>(一)、财务管理体系建设</w:t>
        </w:r>
        <w:r>
          <w:tab/>
        </w:r>
        <w:r>
          <w:fldChar w:fldCharType="begin"/>
        </w:r>
        <w:r>
          <w:instrText xml:space="preserve"> PAGEREF _Toc3296 \h </w:instrText>
        </w:r>
        <w:r>
          <w:fldChar w:fldCharType="separate"/>
        </w:r>
        <w:r>
          <w:t>13</w:t>
        </w:r>
        <w:r>
          <w:fldChar w:fldCharType="end"/>
        </w:r>
      </w:hyperlink>
    </w:p>
    <w:p>
      <w:pPr>
        <w:pStyle w:val="TOC2"/>
        <w:tabs>
          <w:tab w:val="right" w:leader="dot" w:pos="8306"/>
        </w:tabs>
      </w:pPr>
      <w:hyperlink w:anchor="_Toc27055" w:history="1">
        <w:r>
          <w:rPr>
            <w:rFonts w:ascii="仿宋" w:eastAsia="仿宋" w:hAnsi="仿宋" w:cs="仿宋" w:hint="eastAsia"/>
            <w:lang w:eastAsia="zh-CN"/>
          </w:rPr>
          <w:t>(二)、成本控制措施</w:t>
        </w:r>
        <w:r>
          <w:tab/>
        </w:r>
        <w:r>
          <w:fldChar w:fldCharType="begin"/>
        </w:r>
        <w:r>
          <w:instrText xml:space="preserve"> PAGEREF _Toc27055 \h </w:instrText>
        </w:r>
        <w:r>
          <w:fldChar w:fldCharType="separate"/>
        </w:r>
        <w:r>
          <w:t>14</w:t>
        </w:r>
        <w:r>
          <w:fldChar w:fldCharType="end"/>
        </w:r>
      </w:hyperlink>
    </w:p>
    <w:p>
      <w:pPr>
        <w:pStyle w:val="TOC1"/>
        <w:tabs>
          <w:tab w:val="right" w:leader="dot" w:pos="8306"/>
        </w:tabs>
      </w:pPr>
      <w:hyperlink w:anchor="_Toc7449" w:history="1">
        <w:r>
          <w:rPr>
            <w:rFonts w:ascii="仿宋" w:eastAsia="仿宋" w:hAnsi="仿宋" w:cs="仿宋" w:hint="eastAsia"/>
            <w:lang w:eastAsia="zh-CN"/>
          </w:rPr>
          <w:t>四、发展规划、产业政策和行业准入分析</w:t>
        </w:r>
        <w:r>
          <w:tab/>
        </w:r>
        <w:r>
          <w:fldChar w:fldCharType="begin"/>
        </w:r>
        <w:r>
          <w:instrText xml:space="preserve"> PAGEREF _Toc7449 \h </w:instrText>
        </w:r>
        <w:r>
          <w:fldChar w:fldCharType="separate"/>
        </w:r>
        <w:r>
          <w:t>15</w:t>
        </w:r>
        <w:r>
          <w:fldChar w:fldCharType="end"/>
        </w:r>
      </w:hyperlink>
    </w:p>
    <w:p>
      <w:pPr>
        <w:pStyle w:val="TOC2"/>
        <w:tabs>
          <w:tab w:val="right" w:leader="dot" w:pos="8306"/>
        </w:tabs>
      </w:pPr>
      <w:hyperlink w:anchor="_Toc8010" w:history="1">
        <w:r>
          <w:rPr>
            <w:rFonts w:ascii="仿宋" w:eastAsia="仿宋" w:hAnsi="仿宋" w:cs="仿宋" w:hint="eastAsia"/>
            <w:lang w:eastAsia="zh-CN"/>
          </w:rPr>
          <w:t>(一)、发展规划分析</w:t>
        </w:r>
        <w:r>
          <w:tab/>
        </w:r>
        <w:r>
          <w:fldChar w:fldCharType="begin"/>
        </w:r>
        <w:r>
          <w:instrText xml:space="preserve"> PAGEREF _Toc8010 \h </w:instrText>
        </w:r>
        <w:r>
          <w:fldChar w:fldCharType="separate"/>
        </w:r>
        <w:r>
          <w:t>15</w:t>
        </w:r>
        <w:r>
          <w:fldChar w:fldCharType="end"/>
        </w:r>
      </w:hyperlink>
    </w:p>
    <w:p>
      <w:pPr>
        <w:pStyle w:val="TOC2"/>
        <w:tabs>
          <w:tab w:val="right" w:leader="dot" w:pos="8306"/>
        </w:tabs>
      </w:pPr>
      <w:hyperlink w:anchor="_Toc5530" w:history="1">
        <w:r>
          <w:rPr>
            <w:rFonts w:ascii="仿宋" w:eastAsia="仿宋" w:hAnsi="仿宋" w:cs="仿宋" w:hint="eastAsia"/>
            <w:lang w:eastAsia="zh-CN"/>
          </w:rPr>
          <w:t>(二)、产业政策分析</w:t>
        </w:r>
        <w:r>
          <w:tab/>
        </w:r>
        <w:r>
          <w:fldChar w:fldCharType="begin"/>
        </w:r>
        <w:r>
          <w:instrText xml:space="preserve"> PAGEREF _Toc5530 \h </w:instrText>
        </w:r>
        <w:r>
          <w:fldChar w:fldCharType="separate"/>
        </w:r>
        <w:r>
          <w:t>17</w:t>
        </w:r>
        <w:r>
          <w:fldChar w:fldCharType="end"/>
        </w:r>
      </w:hyperlink>
    </w:p>
    <w:p>
      <w:pPr>
        <w:pStyle w:val="TOC2"/>
        <w:tabs>
          <w:tab w:val="right" w:leader="dot" w:pos="8306"/>
        </w:tabs>
      </w:pPr>
      <w:hyperlink w:anchor="_Toc1392" w:history="1">
        <w:r>
          <w:rPr>
            <w:rFonts w:ascii="仿宋" w:eastAsia="仿宋" w:hAnsi="仿宋" w:cs="仿宋" w:hint="eastAsia"/>
            <w:lang w:eastAsia="zh-CN"/>
          </w:rPr>
          <w:t>(三)、行业准入分析</w:t>
        </w:r>
        <w:r>
          <w:tab/>
        </w:r>
        <w:r>
          <w:fldChar w:fldCharType="begin"/>
        </w:r>
        <w:r>
          <w:instrText xml:space="preserve"> PAGEREF _Toc1392 \h </w:instrText>
        </w:r>
        <w:r>
          <w:fldChar w:fldCharType="separate"/>
        </w:r>
        <w:r>
          <w:t>19</w:t>
        </w:r>
        <w:r>
          <w:fldChar w:fldCharType="end"/>
        </w:r>
      </w:hyperlink>
    </w:p>
    <w:p>
      <w:pPr>
        <w:pStyle w:val="TOC1"/>
        <w:tabs>
          <w:tab w:val="right" w:leader="dot" w:pos="8306"/>
        </w:tabs>
      </w:pPr>
      <w:hyperlink w:anchor="_Toc8526" w:history="1">
        <w:r>
          <w:rPr>
            <w:rFonts w:ascii="仿宋" w:eastAsia="仿宋" w:hAnsi="仿宋" w:cs="仿宋" w:hint="eastAsia"/>
            <w:lang w:eastAsia="zh-CN"/>
          </w:rPr>
          <w:t>五、项目选址研究</w:t>
        </w:r>
        <w:r>
          <w:tab/>
        </w:r>
        <w:r>
          <w:fldChar w:fldCharType="begin"/>
        </w:r>
        <w:r>
          <w:instrText xml:space="preserve"> PAGEREF _Toc8526 \h </w:instrText>
        </w:r>
        <w:r>
          <w:fldChar w:fldCharType="separate"/>
        </w:r>
        <w:r>
          <w:t>20</w:t>
        </w:r>
        <w:r>
          <w:fldChar w:fldCharType="end"/>
        </w:r>
      </w:hyperlink>
    </w:p>
    <w:p>
      <w:pPr>
        <w:pStyle w:val="TOC2"/>
        <w:tabs>
          <w:tab w:val="right" w:leader="dot" w:pos="8306"/>
        </w:tabs>
      </w:pPr>
      <w:hyperlink w:anchor="_Toc8322" w:history="1">
        <w:r>
          <w:rPr>
            <w:rFonts w:ascii="仿宋" w:eastAsia="仿宋" w:hAnsi="仿宋" w:cs="仿宋" w:hint="eastAsia"/>
            <w:lang w:eastAsia="zh-CN"/>
          </w:rPr>
          <w:t>(一)、项目选址原则</w:t>
        </w:r>
        <w:r>
          <w:tab/>
        </w:r>
        <w:r>
          <w:fldChar w:fldCharType="begin"/>
        </w:r>
        <w:r>
          <w:instrText xml:space="preserve"> PAGEREF _Toc8322 \h </w:instrText>
        </w:r>
        <w:r>
          <w:fldChar w:fldCharType="separate"/>
        </w:r>
        <w:r>
          <w:t>20</w:t>
        </w:r>
        <w:r>
          <w:fldChar w:fldCharType="end"/>
        </w:r>
      </w:hyperlink>
    </w:p>
    <w:p>
      <w:pPr>
        <w:pStyle w:val="TOC2"/>
        <w:tabs>
          <w:tab w:val="right" w:leader="dot" w:pos="8306"/>
        </w:tabs>
      </w:pPr>
      <w:hyperlink w:anchor="_Toc11180" w:history="1">
        <w:r>
          <w:rPr>
            <w:rFonts w:ascii="仿宋" w:eastAsia="仿宋" w:hAnsi="仿宋" w:cs="仿宋" w:hint="eastAsia"/>
            <w:lang w:eastAsia="zh-CN"/>
          </w:rPr>
          <w:t>(二)、项目选址</w:t>
        </w:r>
        <w:r>
          <w:tab/>
        </w:r>
        <w:r>
          <w:fldChar w:fldCharType="begin"/>
        </w:r>
        <w:r>
          <w:instrText xml:space="preserve"> PAGEREF _Toc11180 \h </w:instrText>
        </w:r>
        <w:r>
          <w:fldChar w:fldCharType="separate"/>
        </w:r>
        <w:r>
          <w:t>23</w:t>
        </w:r>
        <w:r>
          <w:fldChar w:fldCharType="end"/>
        </w:r>
      </w:hyperlink>
    </w:p>
    <w:p>
      <w:pPr>
        <w:pStyle w:val="TOC2"/>
        <w:tabs>
          <w:tab w:val="right" w:leader="dot" w:pos="8306"/>
        </w:tabs>
      </w:pPr>
      <w:hyperlink w:anchor="_Toc11344" w:history="1">
        <w:r>
          <w:rPr>
            <w:rFonts w:ascii="仿宋" w:eastAsia="仿宋" w:hAnsi="仿宋" w:cs="仿宋" w:hint="eastAsia"/>
            <w:lang w:eastAsia="zh-CN"/>
          </w:rPr>
          <w:t>(三)、建设条件分析</w:t>
        </w:r>
        <w:r>
          <w:tab/>
        </w:r>
        <w:r>
          <w:fldChar w:fldCharType="begin"/>
        </w:r>
        <w:r>
          <w:instrText xml:space="preserve"> PAGEREF _Toc11344 \h </w:instrText>
        </w:r>
        <w:r>
          <w:fldChar w:fldCharType="separate"/>
        </w:r>
        <w:r>
          <w:t>25</w:t>
        </w:r>
        <w:r>
          <w:fldChar w:fldCharType="end"/>
        </w:r>
      </w:hyperlink>
    </w:p>
    <w:p>
      <w:pPr>
        <w:pStyle w:val="TOC2"/>
        <w:tabs>
          <w:tab w:val="right" w:leader="dot" w:pos="8306"/>
        </w:tabs>
      </w:pPr>
      <w:hyperlink w:anchor="_Toc20140" w:history="1">
        <w:r>
          <w:rPr>
            <w:rFonts w:ascii="仿宋" w:eastAsia="仿宋" w:hAnsi="仿宋" w:cs="仿宋" w:hint="eastAsia"/>
            <w:lang w:eastAsia="zh-CN"/>
          </w:rPr>
          <w:t>(四)、用地控制指标</w:t>
        </w:r>
        <w:r>
          <w:tab/>
        </w:r>
        <w:r>
          <w:fldChar w:fldCharType="begin"/>
        </w:r>
        <w:r>
          <w:instrText xml:space="preserve"> PAGEREF _Toc20140 \h </w:instrText>
        </w:r>
        <w:r>
          <w:fldChar w:fldCharType="separate"/>
        </w:r>
        <w:r>
          <w:t>26</w:t>
        </w:r>
        <w:r>
          <w:fldChar w:fldCharType="end"/>
        </w:r>
      </w:hyperlink>
    </w:p>
    <w:p>
      <w:pPr>
        <w:pStyle w:val="TOC2"/>
        <w:tabs>
          <w:tab w:val="right" w:leader="dot" w:pos="8306"/>
        </w:tabs>
      </w:pPr>
      <w:hyperlink w:anchor="_Toc6833" w:history="1">
        <w:r>
          <w:rPr>
            <w:rFonts w:ascii="仿宋" w:eastAsia="仿宋" w:hAnsi="仿宋" w:cs="仿宋" w:hint="eastAsia"/>
            <w:lang w:eastAsia="zh-CN"/>
          </w:rPr>
          <w:t>(五)、地总体要求</w:t>
        </w:r>
        <w:r>
          <w:tab/>
        </w:r>
        <w:r>
          <w:fldChar w:fldCharType="begin"/>
        </w:r>
        <w:r>
          <w:instrText xml:space="preserve"> PAGEREF _Toc6833 \h </w:instrText>
        </w:r>
        <w:r>
          <w:fldChar w:fldCharType="separate"/>
        </w:r>
        <w:r>
          <w:t>28</w:t>
        </w:r>
        <w:r>
          <w:fldChar w:fldCharType="end"/>
        </w:r>
      </w:hyperlink>
    </w:p>
    <w:p>
      <w:pPr>
        <w:pStyle w:val="TOC2"/>
        <w:tabs>
          <w:tab w:val="right" w:leader="dot" w:pos="8306"/>
        </w:tabs>
      </w:pPr>
      <w:hyperlink w:anchor="_Toc32132" w:history="1">
        <w:r>
          <w:rPr>
            <w:rFonts w:ascii="仿宋" w:eastAsia="仿宋" w:hAnsi="仿宋" w:cs="仿宋" w:hint="eastAsia"/>
            <w:lang w:eastAsia="zh-CN"/>
          </w:rPr>
          <w:t>(六)、节约用地措施</w:t>
        </w:r>
        <w:r>
          <w:tab/>
        </w:r>
        <w:r>
          <w:fldChar w:fldCharType="begin"/>
        </w:r>
        <w:r>
          <w:instrText xml:space="preserve"> PAGEREF _Toc32132 \h </w:instrText>
        </w:r>
        <w:r>
          <w:fldChar w:fldCharType="separate"/>
        </w:r>
        <w:r>
          <w:t>29</w:t>
        </w:r>
        <w:r>
          <w:fldChar w:fldCharType="end"/>
        </w:r>
      </w:hyperlink>
    </w:p>
    <w:p>
      <w:pPr>
        <w:pStyle w:val="TOC2"/>
        <w:tabs>
          <w:tab w:val="right" w:leader="dot" w:pos="8306"/>
        </w:tabs>
      </w:pPr>
      <w:hyperlink w:anchor="_Toc8151" w:history="1">
        <w:r>
          <w:rPr>
            <w:rFonts w:ascii="仿宋" w:eastAsia="仿宋" w:hAnsi="仿宋" w:cs="仿宋" w:hint="eastAsia"/>
            <w:lang w:eastAsia="zh-CN"/>
          </w:rPr>
          <w:t>(七)、选址综合评价</w:t>
        </w:r>
        <w:r>
          <w:tab/>
        </w:r>
        <w:r>
          <w:fldChar w:fldCharType="begin"/>
        </w:r>
        <w:r>
          <w:instrText xml:space="preserve"> PAGEREF _Toc8151 \h </w:instrText>
        </w:r>
        <w:r>
          <w:fldChar w:fldCharType="separate"/>
        </w:r>
        <w:r>
          <w:t>31</w:t>
        </w:r>
        <w:r>
          <w:fldChar w:fldCharType="end"/>
        </w:r>
      </w:hyperlink>
    </w:p>
    <w:p>
      <w:pPr>
        <w:pStyle w:val="TOC1"/>
        <w:tabs>
          <w:tab w:val="right" w:leader="dot" w:pos="8306"/>
        </w:tabs>
      </w:pPr>
      <w:hyperlink w:anchor="_Toc14887" w:history="1">
        <w:r>
          <w:rPr>
            <w:rFonts w:ascii="仿宋" w:eastAsia="仿宋" w:hAnsi="仿宋" w:cs="仿宋" w:hint="eastAsia"/>
            <w:lang w:eastAsia="zh-CN"/>
          </w:rPr>
          <w:t>六、社会影响分析</w:t>
        </w:r>
        <w:r>
          <w:tab/>
        </w:r>
        <w:r>
          <w:fldChar w:fldCharType="begin"/>
        </w:r>
        <w:r>
          <w:instrText xml:space="preserve"> PAGEREF _Toc14887 \h </w:instrText>
        </w:r>
        <w:r>
          <w:fldChar w:fldCharType="separate"/>
        </w:r>
        <w:r>
          <w:t>32</w:t>
        </w:r>
        <w:r>
          <w:fldChar w:fldCharType="end"/>
        </w:r>
      </w:hyperlink>
    </w:p>
    <w:p>
      <w:pPr>
        <w:pStyle w:val="TOC2"/>
        <w:tabs>
          <w:tab w:val="right" w:leader="dot" w:pos="8306"/>
        </w:tabs>
      </w:pPr>
      <w:hyperlink w:anchor="_Toc586" w:history="1">
        <w:r>
          <w:rPr>
            <w:rFonts w:ascii="仿宋" w:eastAsia="仿宋" w:hAnsi="仿宋" w:cs="仿宋" w:hint="eastAsia"/>
            <w:lang w:eastAsia="zh-CN"/>
          </w:rPr>
          <w:t>(一)、社会影响效果分析</w:t>
        </w:r>
        <w:r>
          <w:tab/>
        </w:r>
        <w:r>
          <w:fldChar w:fldCharType="begin"/>
        </w:r>
        <w:r>
          <w:instrText xml:space="preserve"> PAGEREF _Toc586 \h </w:instrText>
        </w:r>
        <w:r>
          <w:fldChar w:fldCharType="separate"/>
        </w:r>
        <w:r>
          <w:t>32</w:t>
        </w:r>
        <w:r>
          <w:fldChar w:fldCharType="end"/>
        </w:r>
      </w:hyperlink>
    </w:p>
    <w:p>
      <w:pPr>
        <w:pStyle w:val="TOC2"/>
        <w:tabs>
          <w:tab w:val="right" w:leader="dot" w:pos="8306"/>
        </w:tabs>
      </w:pPr>
      <w:hyperlink w:anchor="_Toc21467" w:history="1">
        <w:r>
          <w:rPr>
            <w:rFonts w:ascii="仿宋" w:eastAsia="仿宋" w:hAnsi="仿宋" w:cs="仿宋" w:hint="eastAsia"/>
            <w:lang w:eastAsia="zh-CN"/>
          </w:rPr>
          <w:t>(二)、社会适应性分析</w:t>
        </w:r>
        <w:r>
          <w:tab/>
        </w:r>
        <w:r>
          <w:fldChar w:fldCharType="begin"/>
        </w:r>
        <w:r>
          <w:instrText xml:space="preserve"> PAGEREF _Toc21467 \h </w:instrText>
        </w:r>
        <w:r>
          <w:fldChar w:fldCharType="separate"/>
        </w:r>
        <w:r>
          <w:t>34</w:t>
        </w:r>
        <w:r>
          <w:fldChar w:fldCharType="end"/>
        </w:r>
      </w:hyperlink>
    </w:p>
    <w:p>
      <w:pPr>
        <w:pStyle w:val="TOC2"/>
        <w:tabs>
          <w:tab w:val="right" w:leader="dot" w:pos="8306"/>
        </w:tabs>
      </w:pPr>
      <w:hyperlink w:anchor="_Toc21420" w:history="1">
        <w:r>
          <w:rPr>
            <w:rFonts w:ascii="仿宋" w:eastAsia="仿宋" w:hAnsi="仿宋" w:cs="仿宋" w:hint="eastAsia"/>
            <w:lang w:eastAsia="zh-CN"/>
          </w:rPr>
          <w:t>(三)、社会风险及对策分析</w:t>
        </w:r>
        <w:r>
          <w:tab/>
        </w:r>
        <w:r>
          <w:fldChar w:fldCharType="begin"/>
        </w:r>
        <w:r>
          <w:instrText xml:space="preserve"> PAGEREF _Toc21420 \h </w:instrText>
        </w:r>
        <w:r>
          <w:fldChar w:fldCharType="separate"/>
        </w:r>
        <w:r>
          <w:t>36</w:t>
        </w:r>
        <w:r>
          <w:fldChar w:fldCharType="end"/>
        </w:r>
      </w:hyperlink>
    </w:p>
    <w:p>
      <w:pPr>
        <w:pStyle w:val="TOC1"/>
        <w:tabs>
          <w:tab w:val="right" w:leader="dot" w:pos="8306"/>
        </w:tabs>
      </w:pPr>
      <w:hyperlink w:anchor="_Toc24418" w:history="1">
        <w:r>
          <w:rPr>
            <w:rFonts w:ascii="仿宋" w:eastAsia="仿宋" w:hAnsi="仿宋" w:cs="仿宋" w:hint="eastAsia"/>
            <w:lang w:eastAsia="zh-CN"/>
          </w:rPr>
          <w:t>七、客户关系管理与市场拓展</w:t>
        </w:r>
        <w:r>
          <w:tab/>
        </w:r>
        <w:r>
          <w:fldChar w:fldCharType="begin"/>
        </w:r>
        <w:r>
          <w:instrText xml:space="preserve"> PAGEREF _Toc24418 \h </w:instrText>
        </w:r>
        <w:r>
          <w:fldChar w:fldCharType="separate"/>
        </w:r>
        <w:r>
          <w:t>39</w:t>
        </w:r>
        <w:r>
          <w:fldChar w:fldCharType="end"/>
        </w:r>
      </w:hyperlink>
    </w:p>
    <w:p>
      <w:pPr>
        <w:pStyle w:val="TOC2"/>
        <w:tabs>
          <w:tab w:val="right" w:leader="dot" w:pos="8306"/>
        </w:tabs>
      </w:pPr>
      <w:hyperlink w:anchor="_Toc8373" w:history="1">
        <w:r>
          <w:rPr>
            <w:rFonts w:ascii="仿宋" w:eastAsia="仿宋" w:hAnsi="仿宋" w:cs="仿宋" w:hint="eastAsia"/>
            <w:lang w:eastAsia="zh-CN"/>
          </w:rPr>
          <w:t>(一)、客户关系管理策略</w:t>
        </w:r>
        <w:r>
          <w:tab/>
        </w:r>
        <w:r>
          <w:fldChar w:fldCharType="begin"/>
        </w:r>
        <w:r>
          <w:instrText xml:space="preserve"> PAGEREF _Toc8373 \h </w:instrText>
        </w:r>
        <w:r>
          <w:fldChar w:fldCharType="separate"/>
        </w:r>
        <w:r>
          <w:t>39</w:t>
        </w:r>
        <w:r>
          <w:fldChar w:fldCharType="end"/>
        </w:r>
      </w:hyperlink>
    </w:p>
    <w:p>
      <w:pPr>
        <w:pStyle w:val="TOC2"/>
        <w:tabs>
          <w:tab w:val="right" w:leader="dot" w:pos="8306"/>
        </w:tabs>
      </w:pPr>
      <w:hyperlink w:anchor="_Toc23946" w:history="1">
        <w:r>
          <w:rPr>
            <w:rFonts w:ascii="仿宋" w:eastAsia="仿宋" w:hAnsi="仿宋" w:cs="仿宋" w:hint="eastAsia"/>
            <w:lang w:eastAsia="zh-CN"/>
          </w:rPr>
          <w:t>(二)、市场拓展方案</w:t>
        </w:r>
        <w:r>
          <w:tab/>
        </w:r>
        <w:r>
          <w:fldChar w:fldCharType="begin"/>
        </w:r>
        <w:r>
          <w:instrText xml:space="preserve"> PAGEREF _Toc23946 \h </w:instrText>
        </w:r>
        <w:r>
          <w:fldChar w:fldCharType="separate"/>
        </w:r>
        <w:r>
          <w:t>40</w:t>
        </w:r>
        <w:r>
          <w:fldChar w:fldCharType="end"/>
        </w:r>
      </w:hyperlink>
    </w:p>
    <w:p>
      <w:pPr>
        <w:pStyle w:val="TOC1"/>
        <w:tabs>
          <w:tab w:val="right" w:leader="dot" w:pos="8306"/>
        </w:tabs>
      </w:pPr>
      <w:hyperlink w:anchor="_Toc23056" w:history="1">
        <w:r>
          <w:rPr>
            <w:rFonts w:ascii="仿宋" w:eastAsia="仿宋" w:hAnsi="仿宋" w:cs="仿宋" w:hint="eastAsia"/>
            <w:lang w:eastAsia="zh-CN"/>
          </w:rPr>
          <w:t>八、技术创新与产业升级</w:t>
        </w:r>
        <w:r>
          <w:tab/>
        </w:r>
        <w:r>
          <w:fldChar w:fldCharType="begin"/>
        </w:r>
        <w:r>
          <w:instrText xml:space="preserve"> PAGEREF _Toc23056 \h </w:instrText>
        </w:r>
        <w:r>
          <w:fldChar w:fldCharType="separate"/>
        </w:r>
        <w:r>
          <w:t>41</w:t>
        </w:r>
        <w:r>
          <w:fldChar w:fldCharType="end"/>
        </w:r>
      </w:hyperlink>
    </w:p>
    <w:p>
      <w:pPr>
        <w:pStyle w:val="TOC2"/>
        <w:tabs>
          <w:tab w:val="right" w:leader="dot" w:pos="8306"/>
        </w:tabs>
      </w:pPr>
      <w:hyperlink w:anchor="_Toc27425" w:history="1">
        <w:r>
          <w:rPr>
            <w:rFonts w:ascii="仿宋" w:eastAsia="仿宋" w:hAnsi="仿宋" w:cs="仿宋" w:hint="eastAsia"/>
            <w:lang w:eastAsia="zh-CN"/>
          </w:rPr>
          <w:t>(一)、技术创新方向与目标</w:t>
        </w:r>
        <w:r>
          <w:tab/>
        </w:r>
        <w:r>
          <w:fldChar w:fldCharType="begin"/>
        </w:r>
        <w:r>
          <w:instrText xml:space="preserve"> PAGEREF _Toc27425 \h </w:instrText>
        </w:r>
        <w:r>
          <w:fldChar w:fldCharType="separate"/>
        </w:r>
        <w:r>
          <w:t>41</w:t>
        </w:r>
        <w:r>
          <w:fldChar w:fldCharType="end"/>
        </w:r>
      </w:hyperlink>
    </w:p>
    <w:p>
      <w:pPr>
        <w:pStyle w:val="TOC2"/>
        <w:tabs>
          <w:tab w:val="right" w:leader="dot" w:pos="8306"/>
        </w:tabs>
      </w:pPr>
      <w:hyperlink w:anchor="_Toc1266" w:history="1">
        <w:r>
          <w:rPr>
            <w:rFonts w:ascii="仿宋" w:eastAsia="仿宋" w:hAnsi="仿宋" w:cs="仿宋" w:hint="eastAsia"/>
            <w:lang w:eastAsia="zh-CN"/>
          </w:rPr>
          <w:t>(二)、产业升级路径与措施</w:t>
        </w:r>
        <w:r>
          <w:tab/>
        </w:r>
        <w:r>
          <w:fldChar w:fldCharType="begin"/>
        </w:r>
        <w:r>
          <w:instrText xml:space="preserve"> PAGEREF _Toc1266 \h </w:instrText>
        </w:r>
        <w:r>
          <w:fldChar w:fldCharType="separate"/>
        </w:r>
        <w:r>
          <w:t>43</w:t>
        </w:r>
        <w:r>
          <w:fldChar w:fldCharType="end"/>
        </w:r>
      </w:hyperlink>
    </w:p>
    <w:p>
      <w:pPr>
        <w:pStyle w:val="TOC1"/>
        <w:tabs>
          <w:tab w:val="right" w:leader="dot" w:pos="8306"/>
        </w:tabs>
      </w:pPr>
      <w:hyperlink w:anchor="_Toc28063" w:history="1">
        <w:r>
          <w:rPr>
            <w:rFonts w:ascii="仿宋" w:eastAsia="仿宋" w:hAnsi="仿宋" w:cs="仿宋" w:hint="eastAsia"/>
            <w:lang w:eastAsia="zh-CN"/>
          </w:rPr>
          <w:t>九、环境保护与绿色发展</w:t>
        </w:r>
        <w:r>
          <w:tab/>
        </w:r>
        <w:r>
          <w:fldChar w:fldCharType="begin"/>
        </w:r>
        <w:r>
          <w:instrText xml:space="preserve"> PAGEREF _Toc28063 \h </w:instrText>
        </w:r>
        <w:r>
          <w:fldChar w:fldCharType="separate"/>
        </w:r>
        <w:r>
          <w:t>44</w:t>
        </w:r>
        <w:r>
          <w:fldChar w:fldCharType="end"/>
        </w:r>
      </w:hyperlink>
    </w:p>
    <w:p>
      <w:pPr>
        <w:pStyle w:val="TOC2"/>
        <w:tabs>
          <w:tab w:val="right" w:leader="dot" w:pos="8306"/>
        </w:tabs>
      </w:pPr>
      <w:hyperlink w:anchor="_Toc31147" w:history="1">
        <w:r>
          <w:rPr>
            <w:rFonts w:ascii="仿宋" w:eastAsia="仿宋" w:hAnsi="仿宋" w:cs="仿宋" w:hint="eastAsia"/>
            <w:lang w:eastAsia="zh-CN"/>
          </w:rPr>
          <w:t>(一)、环境保护措施</w:t>
        </w:r>
        <w:r>
          <w:tab/>
        </w:r>
        <w:r>
          <w:fldChar w:fldCharType="begin"/>
        </w:r>
        <w:r>
          <w:instrText xml:space="preserve"> PAGEREF _Toc31147 \h </w:instrText>
        </w:r>
        <w:r>
          <w:fldChar w:fldCharType="separate"/>
        </w:r>
        <w:r>
          <w:t>44</w:t>
        </w:r>
        <w:r>
          <w:fldChar w:fldCharType="end"/>
        </w:r>
      </w:hyperlink>
    </w:p>
    <w:p>
      <w:pPr>
        <w:pStyle w:val="TOC2"/>
        <w:tabs>
          <w:tab w:val="right" w:leader="dot" w:pos="8306"/>
        </w:tabs>
      </w:pPr>
      <w:hyperlink w:anchor="_Toc2561" w:history="1">
        <w:r>
          <w:rPr>
            <w:rFonts w:ascii="仿宋" w:eastAsia="仿宋" w:hAnsi="仿宋" w:cs="仿宋" w:hint="eastAsia"/>
            <w:lang w:eastAsia="zh-CN"/>
          </w:rPr>
          <w:t>(二)、绿色发展与可持续发展策略</w:t>
        </w:r>
        <w:r>
          <w:tab/>
        </w:r>
        <w:r>
          <w:fldChar w:fldCharType="begin"/>
        </w:r>
        <w:r>
          <w:instrText xml:space="preserve"> PAGEREF _Toc2561 \h </w:instrText>
        </w:r>
        <w:r>
          <w:fldChar w:fldCharType="separate"/>
        </w:r>
        <w:r>
          <w:t>46</w:t>
        </w:r>
        <w:r>
          <w:fldChar w:fldCharType="end"/>
        </w:r>
      </w:hyperlink>
    </w:p>
    <w:p>
      <w:pPr>
        <w:pStyle w:val="TOC1"/>
        <w:tabs>
          <w:tab w:val="right" w:leader="dot" w:pos="8306"/>
        </w:tabs>
      </w:pPr>
      <w:hyperlink w:anchor="_Toc26496" w:history="1">
        <w:r>
          <w:rPr>
            <w:rFonts w:ascii="仿宋" w:eastAsia="仿宋" w:hAnsi="仿宋" w:cs="仿宋" w:hint="eastAsia"/>
            <w:lang w:eastAsia="zh-CN"/>
          </w:rPr>
          <w:t>十、土地利用与规划方案</w:t>
        </w:r>
        <w:r>
          <w:tab/>
        </w:r>
        <w:r>
          <w:fldChar w:fldCharType="begin"/>
        </w:r>
        <w:r>
          <w:instrText xml:space="preserve"> PAGEREF _Toc26496 \h </w:instrText>
        </w:r>
        <w:r>
          <w:fldChar w:fldCharType="separate"/>
        </w:r>
        <w:r>
          <w:t>47</w:t>
        </w:r>
        <w:r>
          <w:fldChar w:fldCharType="end"/>
        </w:r>
      </w:hyperlink>
    </w:p>
    <w:p>
      <w:pPr>
        <w:pStyle w:val="TOC2"/>
        <w:tabs>
          <w:tab w:val="right" w:leader="dot" w:pos="8306"/>
        </w:tabs>
      </w:pPr>
      <w:hyperlink w:anchor="_Toc24496" w:history="1">
        <w:r>
          <w:rPr>
            <w:rFonts w:ascii="仿宋" w:eastAsia="仿宋" w:hAnsi="仿宋" w:cs="仿宋" w:hint="eastAsia"/>
            <w:lang w:eastAsia="zh-CN"/>
          </w:rPr>
          <w:t>(一)、项目用地情况分析</w:t>
        </w:r>
        <w:r>
          <w:tab/>
        </w:r>
        <w:r>
          <w:fldChar w:fldCharType="begin"/>
        </w:r>
        <w:r>
          <w:instrText xml:space="preserve"> PAGEREF _Toc24496 \h </w:instrText>
        </w:r>
        <w:r>
          <w:fldChar w:fldCharType="separate"/>
        </w:r>
        <w:r>
          <w:t>47</w:t>
        </w:r>
        <w:r>
          <w:fldChar w:fldCharType="end"/>
        </w:r>
      </w:hyperlink>
    </w:p>
    <w:p>
      <w:pPr>
        <w:pStyle w:val="TOC2"/>
        <w:tabs>
          <w:tab w:val="right" w:leader="dot" w:pos="8306"/>
        </w:tabs>
      </w:pPr>
      <w:hyperlink w:anchor="_Toc20619" w:history="1">
        <w:r>
          <w:rPr>
            <w:rFonts w:ascii="仿宋" w:eastAsia="仿宋" w:hAnsi="仿宋" w:cs="仿宋" w:hint="eastAsia"/>
            <w:lang w:eastAsia="zh-CN"/>
          </w:rPr>
          <w:t>(二)、土地利用规划方案</w:t>
        </w:r>
        <w:r>
          <w:tab/>
        </w:r>
        <w:r>
          <w:fldChar w:fldCharType="begin"/>
        </w:r>
        <w:r>
          <w:instrText xml:space="preserve"> PAGEREF _Toc20619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3" w:history="1">
        <w:r>
          <w:rPr>
            <w:rFonts w:ascii="仿宋" w:eastAsia="仿宋" w:hAnsi="仿宋" w:cs="仿宋" w:hint="eastAsia"/>
            <w:lang w:eastAsia="zh-CN"/>
          </w:rPr>
          <w:t>十一、项目实施与管理方案</w:t>
        </w:r>
        <w:r>
          <w:tab/>
        </w:r>
        <w:r>
          <w:fldChar w:fldCharType="begin"/>
        </w:r>
        <w:r>
          <w:instrText xml:space="preserve"> PAGEREF _Toc3943 \h </w:instrText>
        </w:r>
        <w:r>
          <w:fldChar w:fldCharType="separate"/>
        </w:r>
        <w:r>
          <w:t>49</w:t>
        </w:r>
        <w:r>
          <w:fldChar w:fldCharType="end"/>
        </w:r>
      </w:hyperlink>
    </w:p>
    <w:p>
      <w:pPr>
        <w:pStyle w:val="TOC2"/>
        <w:tabs>
          <w:tab w:val="right" w:leader="dot" w:pos="8306"/>
        </w:tabs>
      </w:pPr>
      <w:hyperlink w:anchor="_Toc1405" w:history="1">
        <w:r>
          <w:rPr>
            <w:rFonts w:ascii="仿宋" w:eastAsia="仿宋" w:hAnsi="仿宋" w:cs="仿宋" w:hint="eastAsia"/>
            <w:lang w:eastAsia="zh-CN"/>
          </w:rPr>
          <w:t>(一)、项目实施计划</w:t>
        </w:r>
        <w:r>
          <w:tab/>
        </w:r>
        <w:r>
          <w:fldChar w:fldCharType="begin"/>
        </w:r>
        <w:r>
          <w:instrText xml:space="preserve"> PAGEREF _Toc1405 \h </w:instrText>
        </w:r>
        <w:r>
          <w:fldChar w:fldCharType="separate"/>
        </w:r>
        <w:r>
          <w:t>49</w:t>
        </w:r>
        <w:r>
          <w:fldChar w:fldCharType="end"/>
        </w:r>
      </w:hyperlink>
    </w:p>
    <w:p>
      <w:pPr>
        <w:pStyle w:val="TOC2"/>
        <w:tabs>
          <w:tab w:val="right" w:leader="dot" w:pos="8306"/>
        </w:tabs>
      </w:pPr>
      <w:hyperlink w:anchor="_Toc5743" w:history="1">
        <w:r>
          <w:rPr>
            <w:rFonts w:ascii="仿宋" w:eastAsia="仿宋" w:hAnsi="仿宋" w:cs="仿宋" w:hint="eastAsia"/>
            <w:lang w:eastAsia="zh-CN"/>
          </w:rPr>
          <w:t>(二)、项目组织机构与职责</w:t>
        </w:r>
        <w:r>
          <w:tab/>
        </w:r>
        <w:r>
          <w:fldChar w:fldCharType="begin"/>
        </w:r>
        <w:r>
          <w:instrText xml:space="preserve"> PAGEREF _Toc5743 \h </w:instrText>
        </w:r>
        <w:r>
          <w:fldChar w:fldCharType="separate"/>
        </w:r>
        <w:r>
          <w:t>51</w:t>
        </w:r>
        <w:r>
          <w:fldChar w:fldCharType="end"/>
        </w:r>
      </w:hyperlink>
    </w:p>
    <w:p>
      <w:pPr>
        <w:pStyle w:val="TOC2"/>
        <w:tabs>
          <w:tab w:val="right" w:leader="dot" w:pos="8306"/>
        </w:tabs>
      </w:pPr>
      <w:hyperlink w:anchor="_Toc10346" w:history="1">
        <w:r>
          <w:rPr>
            <w:rFonts w:ascii="仿宋" w:eastAsia="仿宋" w:hAnsi="仿宋" w:cs="仿宋" w:hint="eastAsia"/>
            <w:lang w:eastAsia="zh-CN"/>
          </w:rPr>
          <w:t>(三)、项目管理与监控体系</w:t>
        </w:r>
        <w:r>
          <w:tab/>
        </w:r>
        <w:r>
          <w:fldChar w:fldCharType="begin"/>
        </w:r>
        <w:r>
          <w:instrText xml:space="preserve"> PAGEREF _Toc10346 \h </w:instrText>
        </w:r>
        <w:r>
          <w:fldChar w:fldCharType="separate"/>
        </w:r>
        <w:r>
          <w:t>53</w:t>
        </w:r>
        <w:r>
          <w:fldChar w:fldCharType="end"/>
        </w:r>
      </w:hyperlink>
    </w:p>
    <w:p>
      <w:pPr>
        <w:pStyle w:val="TOC1"/>
        <w:tabs>
          <w:tab w:val="right" w:leader="dot" w:pos="8306"/>
        </w:tabs>
      </w:pPr>
      <w:hyperlink w:anchor="_Toc2230" w:history="1">
        <w:r>
          <w:rPr>
            <w:rFonts w:ascii="仿宋" w:eastAsia="仿宋" w:hAnsi="仿宋" w:cs="仿宋" w:hint="eastAsia"/>
            <w:lang w:eastAsia="zh-CN"/>
          </w:rPr>
          <w:t>十二、项目质量与标准</w:t>
        </w:r>
        <w:r>
          <w:tab/>
        </w:r>
        <w:r>
          <w:fldChar w:fldCharType="begin"/>
        </w:r>
        <w:r>
          <w:instrText xml:space="preserve"> PAGEREF _Toc2230 \h </w:instrText>
        </w:r>
        <w:r>
          <w:fldChar w:fldCharType="separate"/>
        </w:r>
        <w:r>
          <w:t>55</w:t>
        </w:r>
        <w:r>
          <w:fldChar w:fldCharType="end"/>
        </w:r>
      </w:hyperlink>
    </w:p>
    <w:p>
      <w:pPr>
        <w:pStyle w:val="TOC2"/>
        <w:tabs>
          <w:tab w:val="right" w:leader="dot" w:pos="8306"/>
        </w:tabs>
      </w:pPr>
      <w:hyperlink w:anchor="_Toc14094" w:history="1">
        <w:r>
          <w:rPr>
            <w:rFonts w:ascii="仿宋" w:eastAsia="仿宋" w:hAnsi="仿宋" w:cs="仿宋" w:hint="eastAsia"/>
            <w:lang w:eastAsia="zh-CN"/>
          </w:rPr>
          <w:t>(一)、质量保障体系</w:t>
        </w:r>
        <w:r>
          <w:tab/>
        </w:r>
        <w:r>
          <w:fldChar w:fldCharType="begin"/>
        </w:r>
        <w:r>
          <w:instrText xml:space="preserve"> PAGEREF _Toc14094 \h </w:instrText>
        </w:r>
        <w:r>
          <w:fldChar w:fldCharType="separate"/>
        </w:r>
        <w:r>
          <w:t>55</w:t>
        </w:r>
        <w:r>
          <w:fldChar w:fldCharType="end"/>
        </w:r>
      </w:hyperlink>
    </w:p>
    <w:p>
      <w:pPr>
        <w:pStyle w:val="TOC2"/>
        <w:tabs>
          <w:tab w:val="right" w:leader="dot" w:pos="8306"/>
        </w:tabs>
      </w:pPr>
      <w:hyperlink w:anchor="_Toc18559" w:history="1">
        <w:r>
          <w:rPr>
            <w:rFonts w:ascii="仿宋" w:eastAsia="仿宋" w:hAnsi="仿宋" w:cs="仿宋" w:hint="eastAsia"/>
            <w:lang w:eastAsia="zh-CN"/>
          </w:rPr>
          <w:t>(二)、标准化作业流程</w:t>
        </w:r>
        <w:r>
          <w:tab/>
        </w:r>
        <w:r>
          <w:fldChar w:fldCharType="begin"/>
        </w:r>
        <w:r>
          <w:instrText xml:space="preserve"> PAGEREF _Toc18559 \h </w:instrText>
        </w:r>
        <w:r>
          <w:fldChar w:fldCharType="separate"/>
        </w:r>
        <w:r>
          <w:t>56</w:t>
        </w:r>
        <w:r>
          <w:fldChar w:fldCharType="end"/>
        </w:r>
      </w:hyperlink>
    </w:p>
    <w:p>
      <w:pPr>
        <w:pStyle w:val="TOC2"/>
        <w:tabs>
          <w:tab w:val="right" w:leader="dot" w:pos="8306"/>
        </w:tabs>
      </w:pPr>
      <w:hyperlink w:anchor="_Toc24623" w:history="1">
        <w:r>
          <w:rPr>
            <w:rFonts w:ascii="仿宋" w:eastAsia="仿宋" w:hAnsi="仿宋" w:cs="仿宋" w:hint="eastAsia"/>
            <w:lang w:eastAsia="zh-CN"/>
          </w:rPr>
          <w:t>(三)、质量监控与评估</w:t>
        </w:r>
        <w:r>
          <w:tab/>
        </w:r>
        <w:r>
          <w:fldChar w:fldCharType="begin"/>
        </w:r>
        <w:r>
          <w:instrText xml:space="preserve"> PAGEREF _Toc24623 \h </w:instrText>
        </w:r>
        <w:r>
          <w:fldChar w:fldCharType="separate"/>
        </w:r>
        <w:r>
          <w:t>58</w:t>
        </w:r>
        <w:r>
          <w:fldChar w:fldCharType="end"/>
        </w:r>
      </w:hyperlink>
    </w:p>
    <w:p>
      <w:pPr>
        <w:pStyle w:val="TOC2"/>
        <w:tabs>
          <w:tab w:val="right" w:leader="dot" w:pos="8306"/>
        </w:tabs>
      </w:pPr>
      <w:hyperlink w:anchor="_Toc4293" w:history="1">
        <w:r>
          <w:rPr>
            <w:rFonts w:ascii="仿宋" w:eastAsia="仿宋" w:hAnsi="仿宋" w:cs="仿宋" w:hint="eastAsia"/>
            <w:lang w:eastAsia="zh-CN"/>
          </w:rPr>
          <w:t>(四)、质量改进计划</w:t>
        </w:r>
        <w:r>
          <w:tab/>
        </w:r>
        <w:r>
          <w:fldChar w:fldCharType="begin"/>
        </w:r>
        <w:r>
          <w:instrText xml:space="preserve"> PAGEREF _Toc4293 \h </w:instrText>
        </w:r>
        <w:r>
          <w:fldChar w:fldCharType="separate"/>
        </w:r>
        <w:r>
          <w:t>59</w:t>
        </w:r>
        <w:r>
          <w:fldChar w:fldCharType="end"/>
        </w:r>
      </w:hyperlink>
    </w:p>
    <w:p>
      <w:pPr>
        <w:pStyle w:val="TOC1"/>
        <w:tabs>
          <w:tab w:val="right" w:leader="dot" w:pos="8306"/>
        </w:tabs>
      </w:pPr>
      <w:hyperlink w:anchor="_Toc17665" w:history="1">
        <w:r>
          <w:rPr>
            <w:rFonts w:ascii="仿宋" w:eastAsia="仿宋" w:hAnsi="仿宋" w:cs="仿宋" w:hint="eastAsia"/>
            <w:lang w:eastAsia="zh-CN"/>
          </w:rPr>
          <w:t>十三、质量管理与控制</w:t>
        </w:r>
        <w:r>
          <w:tab/>
        </w:r>
        <w:r>
          <w:fldChar w:fldCharType="begin"/>
        </w:r>
        <w:r>
          <w:instrText xml:space="preserve"> PAGEREF _Toc17665 \h </w:instrText>
        </w:r>
        <w:r>
          <w:fldChar w:fldCharType="separate"/>
        </w:r>
        <w:r>
          <w:t>60</w:t>
        </w:r>
        <w:r>
          <w:fldChar w:fldCharType="end"/>
        </w:r>
      </w:hyperlink>
    </w:p>
    <w:p>
      <w:pPr>
        <w:pStyle w:val="TOC2"/>
        <w:tabs>
          <w:tab w:val="right" w:leader="dot" w:pos="8306"/>
        </w:tabs>
      </w:pPr>
      <w:hyperlink w:anchor="_Toc3974" w:history="1">
        <w:r>
          <w:rPr>
            <w:rFonts w:ascii="仿宋" w:eastAsia="仿宋" w:hAnsi="仿宋" w:cs="仿宋" w:hint="eastAsia"/>
            <w:lang w:eastAsia="zh-CN"/>
          </w:rPr>
          <w:t>(一)、质量管理体系建设</w:t>
        </w:r>
        <w:r>
          <w:tab/>
        </w:r>
        <w:r>
          <w:fldChar w:fldCharType="begin"/>
        </w:r>
        <w:r>
          <w:instrText xml:space="preserve"> PAGEREF _Toc3974 \h </w:instrText>
        </w:r>
        <w:r>
          <w:fldChar w:fldCharType="separate"/>
        </w:r>
        <w:r>
          <w:t>60</w:t>
        </w:r>
        <w:r>
          <w:fldChar w:fldCharType="end"/>
        </w:r>
      </w:hyperlink>
    </w:p>
    <w:p>
      <w:pPr>
        <w:pStyle w:val="TOC2"/>
        <w:tabs>
          <w:tab w:val="right" w:leader="dot" w:pos="8306"/>
        </w:tabs>
      </w:pPr>
      <w:hyperlink w:anchor="_Toc3768" w:history="1">
        <w:r>
          <w:rPr>
            <w:rFonts w:ascii="仿宋" w:eastAsia="仿宋" w:hAnsi="仿宋" w:cs="仿宋" w:hint="eastAsia"/>
            <w:lang w:eastAsia="zh-CN"/>
          </w:rPr>
          <w:t>(二)、质量控制措施</w:t>
        </w:r>
        <w:r>
          <w:tab/>
        </w:r>
        <w:r>
          <w:fldChar w:fldCharType="begin"/>
        </w:r>
        <w:r>
          <w:instrText xml:space="preserve"> PAGEREF _Toc3768 \h </w:instrText>
        </w:r>
        <w:r>
          <w:fldChar w:fldCharType="separate"/>
        </w:r>
        <w:r>
          <w:t>62</w:t>
        </w:r>
        <w:r>
          <w:fldChar w:fldCharType="end"/>
        </w:r>
      </w:hyperlink>
    </w:p>
    <w:p>
      <w:pPr>
        <w:pStyle w:val="TOC1"/>
        <w:tabs>
          <w:tab w:val="right" w:leader="dot" w:pos="8306"/>
        </w:tabs>
      </w:pPr>
      <w:hyperlink w:anchor="_Toc30608" w:history="1">
        <w:r>
          <w:rPr>
            <w:rFonts w:ascii="仿宋" w:eastAsia="仿宋" w:hAnsi="仿宋" w:cs="仿宋" w:hint="eastAsia"/>
            <w:lang w:eastAsia="zh-CN"/>
          </w:rPr>
          <w:t>十四、法律法规与政策遵循</w:t>
        </w:r>
        <w:r>
          <w:tab/>
        </w:r>
        <w:r>
          <w:fldChar w:fldCharType="begin"/>
        </w:r>
        <w:r>
          <w:instrText xml:space="preserve"> PAGEREF _Toc30608 \h </w:instrText>
        </w:r>
        <w:r>
          <w:fldChar w:fldCharType="separate"/>
        </w:r>
        <w:r>
          <w:t>63</w:t>
        </w:r>
        <w:r>
          <w:fldChar w:fldCharType="end"/>
        </w:r>
      </w:hyperlink>
    </w:p>
    <w:p>
      <w:pPr>
        <w:pStyle w:val="TOC2"/>
        <w:tabs>
          <w:tab w:val="right" w:leader="dot" w:pos="8306"/>
        </w:tabs>
      </w:pPr>
      <w:hyperlink w:anchor="_Toc16817" w:history="1">
        <w:r>
          <w:rPr>
            <w:rFonts w:ascii="仿宋" w:eastAsia="仿宋" w:hAnsi="仿宋" w:cs="仿宋" w:hint="eastAsia"/>
            <w:lang w:eastAsia="zh-CN"/>
          </w:rPr>
          <w:t>(一)、法律法规遵守</w:t>
        </w:r>
        <w:r>
          <w:tab/>
        </w:r>
        <w:r>
          <w:fldChar w:fldCharType="begin"/>
        </w:r>
        <w:r>
          <w:instrText xml:space="preserve"> PAGEREF _Toc16817 \h </w:instrText>
        </w:r>
        <w:r>
          <w:fldChar w:fldCharType="separate"/>
        </w:r>
        <w:r>
          <w:t>63</w:t>
        </w:r>
        <w:r>
          <w:fldChar w:fldCharType="end"/>
        </w:r>
      </w:hyperlink>
    </w:p>
    <w:p>
      <w:pPr>
        <w:pStyle w:val="TOC2"/>
        <w:tabs>
          <w:tab w:val="right" w:leader="dot" w:pos="8306"/>
        </w:tabs>
      </w:pPr>
      <w:hyperlink w:anchor="_Toc28036" w:history="1">
        <w:r>
          <w:rPr>
            <w:rFonts w:ascii="仿宋" w:eastAsia="仿宋" w:hAnsi="仿宋" w:cs="仿宋" w:hint="eastAsia"/>
            <w:lang w:eastAsia="zh-CN"/>
          </w:rPr>
          <w:t>(二)、政策导向与利用</w:t>
        </w:r>
        <w:r>
          <w:tab/>
        </w:r>
        <w:r>
          <w:fldChar w:fldCharType="begin"/>
        </w:r>
        <w:r>
          <w:instrText xml:space="preserve"> PAGEREF _Toc28036 \h </w:instrText>
        </w:r>
        <w:r>
          <w:fldChar w:fldCharType="separate"/>
        </w:r>
        <w:r>
          <w:t>64</w:t>
        </w:r>
        <w:r>
          <w:fldChar w:fldCharType="end"/>
        </w:r>
      </w:hyperlink>
    </w:p>
    <w:p>
      <w:pPr>
        <w:pStyle w:val="TOC1"/>
        <w:tabs>
          <w:tab w:val="right" w:leader="dot" w:pos="8306"/>
        </w:tabs>
      </w:pPr>
      <w:hyperlink w:anchor="_Toc17111" w:history="1">
        <w:r>
          <w:rPr>
            <w:rFonts w:ascii="仿宋" w:eastAsia="仿宋" w:hAnsi="仿宋" w:cs="仿宋" w:hint="eastAsia"/>
            <w:lang w:eastAsia="zh-CN"/>
          </w:rPr>
          <w:t>十五、知识产权管理与保护</w:t>
        </w:r>
        <w:r>
          <w:tab/>
        </w:r>
        <w:r>
          <w:fldChar w:fldCharType="begin"/>
        </w:r>
        <w:r>
          <w:instrText xml:space="preserve"> PAGEREF _Toc17111 \h </w:instrText>
        </w:r>
        <w:r>
          <w:fldChar w:fldCharType="separate"/>
        </w:r>
        <w:r>
          <w:t>65</w:t>
        </w:r>
        <w:r>
          <w:fldChar w:fldCharType="end"/>
        </w:r>
      </w:hyperlink>
    </w:p>
    <w:p>
      <w:pPr>
        <w:pStyle w:val="TOC2"/>
        <w:tabs>
          <w:tab w:val="right" w:leader="dot" w:pos="8306"/>
        </w:tabs>
      </w:pPr>
      <w:hyperlink w:anchor="_Toc4653" w:history="1">
        <w:r>
          <w:rPr>
            <w:rFonts w:ascii="仿宋" w:eastAsia="仿宋" w:hAnsi="仿宋" w:cs="仿宋" w:hint="eastAsia"/>
            <w:lang w:eastAsia="zh-CN"/>
          </w:rPr>
          <w:t>(一)、知识产权管理体系建设</w:t>
        </w:r>
        <w:r>
          <w:tab/>
        </w:r>
        <w:r>
          <w:fldChar w:fldCharType="begin"/>
        </w:r>
        <w:r>
          <w:instrText xml:space="preserve"> PAGEREF _Toc4653 \h </w:instrText>
        </w:r>
        <w:r>
          <w:fldChar w:fldCharType="separate"/>
        </w:r>
        <w:r>
          <w:t>65</w:t>
        </w:r>
        <w:r>
          <w:fldChar w:fldCharType="end"/>
        </w:r>
      </w:hyperlink>
    </w:p>
    <w:p>
      <w:pPr>
        <w:pStyle w:val="TOC2"/>
        <w:tabs>
          <w:tab w:val="right" w:leader="dot" w:pos="8306"/>
        </w:tabs>
      </w:pPr>
      <w:hyperlink w:anchor="_Toc26922" w:history="1">
        <w:r>
          <w:rPr>
            <w:rFonts w:ascii="仿宋" w:eastAsia="仿宋" w:hAnsi="仿宋" w:cs="仿宋" w:hint="eastAsia"/>
            <w:lang w:eastAsia="zh-CN"/>
          </w:rPr>
          <w:t>(二)、知识产权保护措施</w:t>
        </w:r>
        <w:r>
          <w:tab/>
        </w:r>
        <w:r>
          <w:fldChar w:fldCharType="begin"/>
        </w:r>
        <w:r>
          <w:instrText xml:space="preserve"> PAGEREF _Toc26922 \h </w:instrText>
        </w:r>
        <w:r>
          <w:fldChar w:fldCharType="separate"/>
        </w:r>
        <w:r>
          <w:t>65</w:t>
        </w:r>
        <w:r>
          <w:fldChar w:fldCharType="end"/>
        </w:r>
      </w:hyperlink>
    </w:p>
    <w:p>
      <w:pPr>
        <w:pStyle w:val="TOC1"/>
        <w:tabs>
          <w:tab w:val="right" w:leader="dot" w:pos="8306"/>
        </w:tabs>
      </w:pPr>
      <w:hyperlink w:anchor="_Toc15459" w:history="1">
        <w:r>
          <w:rPr>
            <w:rFonts w:ascii="仿宋" w:eastAsia="仿宋" w:hAnsi="仿宋" w:cs="仿宋" w:hint="eastAsia"/>
            <w:lang w:eastAsia="zh-CN"/>
          </w:rPr>
          <w:t>十六、合作与交流机制建立</w:t>
        </w:r>
        <w:r>
          <w:tab/>
        </w:r>
        <w:r>
          <w:fldChar w:fldCharType="begin"/>
        </w:r>
        <w:r>
          <w:instrText xml:space="preserve"> PAGEREF _Toc15459 \h </w:instrText>
        </w:r>
        <w:r>
          <w:fldChar w:fldCharType="separate"/>
        </w:r>
        <w:r>
          <w:t>67</w:t>
        </w:r>
        <w:r>
          <w:fldChar w:fldCharType="end"/>
        </w:r>
      </w:hyperlink>
    </w:p>
    <w:p>
      <w:pPr>
        <w:pStyle w:val="TOC2"/>
        <w:tabs>
          <w:tab w:val="right" w:leader="dot" w:pos="8306"/>
        </w:tabs>
      </w:pPr>
      <w:hyperlink w:anchor="_Toc1178" w:history="1">
        <w:r>
          <w:rPr>
            <w:rFonts w:ascii="仿宋" w:eastAsia="仿宋" w:hAnsi="仿宋" w:cs="仿宋" w:hint="eastAsia"/>
            <w:lang w:eastAsia="zh-CN"/>
          </w:rPr>
          <w:t>(一)、合作伙伴选择与合作方式</w:t>
        </w:r>
        <w:r>
          <w:tab/>
        </w:r>
        <w:r>
          <w:fldChar w:fldCharType="begin"/>
        </w:r>
        <w:r>
          <w:instrText xml:space="preserve"> PAGEREF _Toc1178 \h </w:instrText>
        </w:r>
        <w:r>
          <w:fldChar w:fldCharType="separate"/>
        </w:r>
        <w:r>
          <w:t>67</w:t>
        </w:r>
        <w:r>
          <w:fldChar w:fldCharType="end"/>
        </w:r>
      </w:hyperlink>
    </w:p>
    <w:p>
      <w:pPr>
        <w:pStyle w:val="TOC2"/>
        <w:tabs>
          <w:tab w:val="right" w:leader="dot" w:pos="8306"/>
        </w:tabs>
      </w:pPr>
      <w:hyperlink w:anchor="_Toc18178" w:history="1">
        <w:r>
          <w:rPr>
            <w:rFonts w:ascii="仿宋" w:eastAsia="仿宋" w:hAnsi="仿宋" w:cs="仿宋" w:hint="eastAsia"/>
            <w:lang w:eastAsia="zh-CN"/>
          </w:rPr>
          <w:t>(二)、交流与合作平台搭建</w:t>
        </w:r>
        <w:r>
          <w:tab/>
        </w:r>
        <w:r>
          <w:fldChar w:fldCharType="begin"/>
        </w:r>
        <w:r>
          <w:instrText xml:space="preserve"> PAGEREF _Toc18178 \h </w:instrText>
        </w:r>
        <w:r>
          <w:fldChar w:fldCharType="separate"/>
        </w:r>
        <w:r>
          <w:t>68</w:t>
        </w:r>
        <w:r>
          <w:fldChar w:fldCharType="end"/>
        </w:r>
      </w:hyperlink>
    </w:p>
    <w:p>
      <w:pPr>
        <w:pStyle w:val="TOC1"/>
        <w:tabs>
          <w:tab w:val="right" w:leader="dot" w:pos="8306"/>
        </w:tabs>
      </w:pPr>
      <w:hyperlink w:anchor="_Toc19598" w:history="1">
        <w:r>
          <w:rPr>
            <w:rFonts w:ascii="仿宋" w:eastAsia="仿宋" w:hAnsi="仿宋" w:cs="仿宋" w:hint="eastAsia"/>
            <w:lang w:eastAsia="zh-CN"/>
          </w:rPr>
          <w:t>十七、成果转化与推广应用</w:t>
        </w:r>
        <w:r>
          <w:tab/>
        </w:r>
        <w:r>
          <w:fldChar w:fldCharType="begin"/>
        </w:r>
        <w:r>
          <w:instrText xml:space="preserve"> PAGEREF _Toc19598 \h </w:instrText>
        </w:r>
        <w:r>
          <w:fldChar w:fldCharType="separate"/>
        </w:r>
        <w:r>
          <w:t>70</w:t>
        </w:r>
        <w:r>
          <w:fldChar w:fldCharType="end"/>
        </w:r>
      </w:hyperlink>
    </w:p>
    <w:p>
      <w:pPr>
        <w:pStyle w:val="TOC2"/>
        <w:tabs>
          <w:tab w:val="right" w:leader="dot" w:pos="8306"/>
        </w:tabs>
      </w:pPr>
      <w:hyperlink w:anchor="_Toc15311" w:history="1">
        <w:r>
          <w:rPr>
            <w:rFonts w:ascii="仿宋" w:eastAsia="仿宋" w:hAnsi="仿宋" w:cs="仿宋" w:hint="eastAsia"/>
            <w:lang w:eastAsia="zh-CN"/>
          </w:rPr>
          <w:t>(一)、成果转化策略制定</w:t>
        </w:r>
        <w:r>
          <w:tab/>
        </w:r>
        <w:r>
          <w:fldChar w:fldCharType="begin"/>
        </w:r>
        <w:r>
          <w:instrText xml:space="preserve"> PAGEREF _Toc15311 \h </w:instrText>
        </w:r>
        <w:r>
          <w:fldChar w:fldCharType="separate"/>
        </w:r>
        <w:r>
          <w:t>70</w:t>
        </w:r>
        <w:r>
          <w:fldChar w:fldCharType="end"/>
        </w:r>
      </w:hyperlink>
    </w:p>
    <w:p>
      <w:pPr>
        <w:pStyle w:val="TOC2"/>
        <w:tabs>
          <w:tab w:val="right" w:leader="dot" w:pos="8306"/>
        </w:tabs>
      </w:pPr>
      <w:hyperlink w:anchor="_Toc31696" w:history="1">
        <w:r>
          <w:rPr>
            <w:rFonts w:ascii="仿宋" w:eastAsia="仿宋" w:hAnsi="仿宋" w:cs="仿宋" w:hint="eastAsia"/>
            <w:lang w:eastAsia="zh-CN"/>
          </w:rPr>
          <w:t>(二)、成果推广应用方案</w:t>
        </w:r>
        <w:r>
          <w:tab/>
        </w:r>
        <w:r>
          <w:fldChar w:fldCharType="begin"/>
        </w:r>
        <w:r>
          <w:instrText xml:space="preserve"> PAGEREF _Toc31696 \h </w:instrText>
        </w:r>
        <w:r>
          <w:fldChar w:fldCharType="separate"/>
        </w:r>
        <w:r>
          <w:t>71</w:t>
        </w:r>
        <w:r>
          <w:fldChar w:fldCharType="end"/>
        </w:r>
      </w:hyperlink>
    </w:p>
    <w:p>
      <w:pPr>
        <w:pStyle w:val="TOC1"/>
        <w:tabs>
          <w:tab w:val="right" w:leader="dot" w:pos="8306"/>
        </w:tabs>
      </w:pPr>
      <w:hyperlink w:anchor="_Toc10806" w:history="1">
        <w:r>
          <w:rPr>
            <w:rFonts w:ascii="仿宋" w:eastAsia="仿宋" w:hAnsi="仿宋" w:cs="仿宋" w:hint="eastAsia"/>
            <w:lang w:eastAsia="zh-CN"/>
          </w:rPr>
          <w:t>十八、产业协同与集群发展</w:t>
        </w:r>
        <w:r>
          <w:tab/>
        </w:r>
        <w:r>
          <w:fldChar w:fldCharType="begin"/>
        </w:r>
        <w:r>
          <w:instrText xml:space="preserve"> PAGEREF _Toc10806 \h </w:instrText>
        </w:r>
        <w:r>
          <w:fldChar w:fldCharType="separate"/>
        </w:r>
        <w:r>
          <w:t>73</w:t>
        </w:r>
        <w:r>
          <w:fldChar w:fldCharType="end"/>
        </w:r>
      </w:hyperlink>
    </w:p>
    <w:p>
      <w:pPr>
        <w:pStyle w:val="TOC2"/>
        <w:tabs>
          <w:tab w:val="right" w:leader="dot" w:pos="8306"/>
        </w:tabs>
      </w:pPr>
      <w:hyperlink w:anchor="_Toc19640" w:history="1">
        <w:r>
          <w:rPr>
            <w:rFonts w:ascii="仿宋" w:eastAsia="仿宋" w:hAnsi="仿宋" w:cs="仿宋" w:hint="eastAsia"/>
            <w:lang w:eastAsia="zh-CN"/>
          </w:rPr>
          <w:t>(一)、产业协同机制建设</w:t>
        </w:r>
        <w:r>
          <w:tab/>
        </w:r>
        <w:r>
          <w:fldChar w:fldCharType="begin"/>
        </w:r>
        <w:r>
          <w:instrText xml:space="preserve"> PAGEREF _Toc19640 \h </w:instrText>
        </w:r>
        <w:r>
          <w:fldChar w:fldCharType="separate"/>
        </w:r>
        <w:r>
          <w:t>73</w:t>
        </w:r>
        <w:r>
          <w:fldChar w:fldCharType="end"/>
        </w:r>
      </w:hyperlink>
    </w:p>
    <w:p>
      <w:pPr>
        <w:pStyle w:val="TOC2"/>
        <w:tabs>
          <w:tab w:val="right" w:leader="dot" w:pos="8306"/>
        </w:tabs>
      </w:pPr>
      <w:hyperlink w:anchor="_Toc12615" w:history="1">
        <w:r>
          <w:rPr>
            <w:rFonts w:ascii="仿宋" w:eastAsia="仿宋" w:hAnsi="仿宋" w:cs="仿宋" w:hint="eastAsia"/>
            <w:lang w:eastAsia="zh-CN"/>
          </w:rPr>
          <w:t>(二)、产业集群培育与发展</w:t>
        </w:r>
        <w:r>
          <w:tab/>
        </w:r>
        <w:r>
          <w:fldChar w:fldCharType="begin"/>
        </w:r>
        <w:r>
          <w:instrText xml:space="preserve"> PAGEREF _Toc12615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8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一、老年人保健品项目的技术资源开发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二、老年人保健品项目的人力资源管理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老年人保健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三、老年人保健品项目的资金资源筹措与优化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老年人保健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老年人保健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老年人保健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老年人保健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1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老年人保健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老年人保健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老年人保健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55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2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直接收益：假设老年人保健品项目的产品或服务年销售收入为XX万元。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23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若老年人保健品项目成功推广新型环保产品，比如采用可回收材料的包装，可能会激发消费者对可持续产品的需求。这种需求的增长可能迫使整个行业转向更环保的产品设计和生产方法。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17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73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https://d.book118.com/386222051003010101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96852"/>
    <w:rsid w:val="67296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2205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2024-02-20T21:25:00Z</dcterms:created>
  <dcterms:modified xsi:type="dcterms:W3CDTF">2024-02-20T21:25:55Z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214640BA95864EEDB6202F901243913F_11</vt:lpwstr>
  </property>
  <property fmtid="{D5CDD505-2E9C-101B-9397-08002B2CF9AE}" pid="3" name="KSOProductBuildVer">
    <vt:lpwstr>2052-12.1.0.16250</vt:lpwstr>
  </property>
</Properties>
</file>