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27" w:history="1">
        <w:r>
          <w:rPr>
            <w:rFonts w:ascii="仿宋" w:eastAsia="仿宋" w:hAnsi="仿宋" w:cs="仿宋" w:hint="eastAsia"/>
            <w:lang w:eastAsia="zh-CN"/>
          </w:rPr>
          <w:t>序言</w:t>
        </w:r>
        <w:r>
          <w:tab/>
        </w:r>
        <w:r>
          <w:fldChar w:fldCharType="begin"/>
        </w:r>
        <w:r>
          <w:instrText xml:space="preserve"> PAGEREF _Toc26327 \h </w:instrText>
        </w:r>
        <w:r>
          <w:fldChar w:fldCharType="separate"/>
        </w:r>
        <w:r>
          <w:t>3</w:t>
        </w:r>
        <w:r>
          <w:fldChar w:fldCharType="end"/>
        </w:r>
      </w:hyperlink>
    </w:p>
    <w:p>
      <w:pPr>
        <w:pStyle w:val="TOC1"/>
        <w:tabs>
          <w:tab w:val="right" w:leader="dot" w:pos="8306"/>
        </w:tabs>
      </w:pPr>
      <w:hyperlink w:anchor="_Toc31707" w:history="1">
        <w:r>
          <w:rPr>
            <w:rFonts w:ascii="仿宋" w:eastAsia="仿宋" w:hAnsi="仿宋" w:cs="仿宋" w:hint="eastAsia"/>
            <w:lang w:eastAsia="zh-CN"/>
          </w:rPr>
          <w:t>一、经济影响分析</w:t>
        </w:r>
        <w:r>
          <w:tab/>
        </w:r>
        <w:r>
          <w:fldChar w:fldCharType="begin"/>
        </w:r>
        <w:r>
          <w:instrText xml:space="preserve"> PAGEREF _Toc31707 \h </w:instrText>
        </w:r>
        <w:r>
          <w:fldChar w:fldCharType="separate"/>
        </w:r>
        <w:r>
          <w:t>3</w:t>
        </w:r>
        <w:r>
          <w:fldChar w:fldCharType="end"/>
        </w:r>
      </w:hyperlink>
    </w:p>
    <w:p>
      <w:pPr>
        <w:pStyle w:val="TOC2"/>
        <w:tabs>
          <w:tab w:val="right" w:leader="dot" w:pos="8306"/>
        </w:tabs>
      </w:pPr>
      <w:hyperlink w:anchor="_Toc30726" w:history="1">
        <w:r>
          <w:rPr>
            <w:rFonts w:ascii="仿宋" w:eastAsia="仿宋" w:hAnsi="仿宋" w:cs="仿宋" w:hint="eastAsia"/>
            <w:lang w:eastAsia="zh-CN"/>
          </w:rPr>
          <w:t>(一)、经济费用效益或费用效果分析</w:t>
        </w:r>
        <w:r>
          <w:tab/>
        </w:r>
        <w:r>
          <w:fldChar w:fldCharType="begin"/>
        </w:r>
        <w:r>
          <w:instrText xml:space="preserve"> PAGEREF _Toc30726 \h </w:instrText>
        </w:r>
        <w:r>
          <w:fldChar w:fldCharType="separate"/>
        </w:r>
        <w:r>
          <w:t>3</w:t>
        </w:r>
        <w:r>
          <w:fldChar w:fldCharType="end"/>
        </w:r>
      </w:hyperlink>
    </w:p>
    <w:p>
      <w:pPr>
        <w:pStyle w:val="TOC2"/>
        <w:tabs>
          <w:tab w:val="right" w:leader="dot" w:pos="8306"/>
        </w:tabs>
      </w:pPr>
      <w:hyperlink w:anchor="_Toc1363" w:history="1">
        <w:r>
          <w:rPr>
            <w:rFonts w:ascii="仿宋" w:eastAsia="仿宋" w:hAnsi="仿宋" w:cs="仿宋" w:hint="eastAsia"/>
            <w:lang w:eastAsia="zh-CN"/>
          </w:rPr>
          <w:t>(二)、行业影响分析</w:t>
        </w:r>
        <w:r>
          <w:tab/>
        </w:r>
        <w:r>
          <w:fldChar w:fldCharType="begin"/>
        </w:r>
        <w:r>
          <w:instrText xml:space="preserve"> PAGEREF _Toc1363 \h </w:instrText>
        </w:r>
        <w:r>
          <w:fldChar w:fldCharType="separate"/>
        </w:r>
        <w:r>
          <w:t>5</w:t>
        </w:r>
        <w:r>
          <w:fldChar w:fldCharType="end"/>
        </w:r>
      </w:hyperlink>
    </w:p>
    <w:p>
      <w:pPr>
        <w:pStyle w:val="TOC2"/>
        <w:tabs>
          <w:tab w:val="right" w:leader="dot" w:pos="8306"/>
        </w:tabs>
      </w:pPr>
      <w:hyperlink w:anchor="_Toc32179" w:history="1">
        <w:r>
          <w:rPr>
            <w:rFonts w:ascii="仿宋" w:eastAsia="仿宋" w:hAnsi="仿宋" w:cs="仿宋" w:hint="eastAsia"/>
            <w:lang w:eastAsia="zh-CN"/>
          </w:rPr>
          <w:t>(三)、区域经济影响分析</w:t>
        </w:r>
        <w:r>
          <w:tab/>
        </w:r>
        <w:r>
          <w:fldChar w:fldCharType="begin"/>
        </w:r>
        <w:r>
          <w:instrText xml:space="preserve"> PAGEREF _Toc32179 \h </w:instrText>
        </w:r>
        <w:r>
          <w:fldChar w:fldCharType="separate"/>
        </w:r>
        <w:r>
          <w:t>7</w:t>
        </w:r>
        <w:r>
          <w:fldChar w:fldCharType="end"/>
        </w:r>
      </w:hyperlink>
    </w:p>
    <w:p>
      <w:pPr>
        <w:pStyle w:val="TOC2"/>
        <w:tabs>
          <w:tab w:val="right" w:leader="dot" w:pos="8306"/>
        </w:tabs>
      </w:pPr>
      <w:hyperlink w:anchor="_Toc686" w:history="1">
        <w:r>
          <w:rPr>
            <w:rFonts w:ascii="仿宋" w:eastAsia="仿宋" w:hAnsi="仿宋" w:cs="仿宋" w:hint="eastAsia"/>
            <w:lang w:eastAsia="zh-CN"/>
          </w:rPr>
          <w:t>(四)、宏观经济影响分析</w:t>
        </w:r>
        <w:r>
          <w:tab/>
        </w:r>
        <w:r>
          <w:fldChar w:fldCharType="begin"/>
        </w:r>
        <w:r>
          <w:instrText xml:space="preserve"> PAGEREF _Toc686 \h </w:instrText>
        </w:r>
        <w:r>
          <w:fldChar w:fldCharType="separate"/>
        </w:r>
        <w:r>
          <w:t>8</w:t>
        </w:r>
        <w:r>
          <w:fldChar w:fldCharType="end"/>
        </w:r>
      </w:hyperlink>
    </w:p>
    <w:p>
      <w:pPr>
        <w:pStyle w:val="TOC1"/>
        <w:tabs>
          <w:tab w:val="right" w:leader="dot" w:pos="8306"/>
        </w:tabs>
      </w:pPr>
      <w:hyperlink w:anchor="_Toc31898" w:history="1">
        <w:r>
          <w:rPr>
            <w:rFonts w:ascii="仿宋" w:eastAsia="仿宋" w:hAnsi="仿宋" w:cs="仿宋" w:hint="eastAsia"/>
            <w:lang w:eastAsia="zh-CN"/>
          </w:rPr>
          <w:t>二、财务管理与成本控制</w:t>
        </w:r>
        <w:r>
          <w:tab/>
        </w:r>
        <w:r>
          <w:fldChar w:fldCharType="begin"/>
        </w:r>
        <w:r>
          <w:instrText xml:space="preserve"> PAGEREF _Toc31898 \h </w:instrText>
        </w:r>
        <w:r>
          <w:fldChar w:fldCharType="separate"/>
        </w:r>
        <w:r>
          <w:t>9</w:t>
        </w:r>
        <w:r>
          <w:fldChar w:fldCharType="end"/>
        </w:r>
      </w:hyperlink>
    </w:p>
    <w:p>
      <w:pPr>
        <w:pStyle w:val="TOC2"/>
        <w:tabs>
          <w:tab w:val="right" w:leader="dot" w:pos="8306"/>
        </w:tabs>
      </w:pPr>
      <w:hyperlink w:anchor="_Toc15017" w:history="1">
        <w:r>
          <w:rPr>
            <w:rFonts w:ascii="仿宋" w:eastAsia="仿宋" w:hAnsi="仿宋" w:cs="仿宋" w:hint="eastAsia"/>
            <w:lang w:eastAsia="zh-CN"/>
          </w:rPr>
          <w:t>(一)、财务管理体系建设</w:t>
        </w:r>
        <w:r>
          <w:tab/>
        </w:r>
        <w:r>
          <w:fldChar w:fldCharType="begin"/>
        </w:r>
        <w:r>
          <w:instrText xml:space="preserve"> PAGEREF _Toc15017 \h </w:instrText>
        </w:r>
        <w:r>
          <w:fldChar w:fldCharType="separate"/>
        </w:r>
        <w:r>
          <w:t>9</w:t>
        </w:r>
        <w:r>
          <w:fldChar w:fldCharType="end"/>
        </w:r>
      </w:hyperlink>
    </w:p>
    <w:p>
      <w:pPr>
        <w:pStyle w:val="TOC2"/>
        <w:tabs>
          <w:tab w:val="right" w:leader="dot" w:pos="8306"/>
        </w:tabs>
      </w:pPr>
      <w:hyperlink w:anchor="_Toc27058" w:history="1">
        <w:r>
          <w:rPr>
            <w:rFonts w:ascii="仿宋" w:eastAsia="仿宋" w:hAnsi="仿宋" w:cs="仿宋" w:hint="eastAsia"/>
            <w:lang w:eastAsia="zh-CN"/>
          </w:rPr>
          <w:t>(二)、成本控制措施</w:t>
        </w:r>
        <w:r>
          <w:tab/>
        </w:r>
        <w:r>
          <w:fldChar w:fldCharType="begin"/>
        </w:r>
        <w:r>
          <w:instrText xml:space="preserve"> PAGEREF _Toc27058 \h </w:instrText>
        </w:r>
        <w:r>
          <w:fldChar w:fldCharType="separate"/>
        </w:r>
        <w:r>
          <w:t>10</w:t>
        </w:r>
        <w:r>
          <w:fldChar w:fldCharType="end"/>
        </w:r>
      </w:hyperlink>
    </w:p>
    <w:p>
      <w:pPr>
        <w:pStyle w:val="TOC1"/>
        <w:tabs>
          <w:tab w:val="right" w:leader="dot" w:pos="8306"/>
        </w:tabs>
      </w:pPr>
      <w:hyperlink w:anchor="_Toc6887" w:history="1">
        <w:r>
          <w:rPr>
            <w:rFonts w:ascii="仿宋" w:eastAsia="仿宋" w:hAnsi="仿宋" w:cs="仿宋" w:hint="eastAsia"/>
            <w:lang w:eastAsia="zh-CN"/>
          </w:rPr>
          <w:t>三、资源开发及综合利用分析</w:t>
        </w:r>
        <w:r>
          <w:tab/>
        </w:r>
        <w:r>
          <w:fldChar w:fldCharType="begin"/>
        </w:r>
        <w:r>
          <w:instrText xml:space="preserve"> PAGEREF _Toc6887 \h </w:instrText>
        </w:r>
        <w:r>
          <w:fldChar w:fldCharType="separate"/>
        </w:r>
        <w:r>
          <w:t>12</w:t>
        </w:r>
        <w:r>
          <w:fldChar w:fldCharType="end"/>
        </w:r>
      </w:hyperlink>
    </w:p>
    <w:p>
      <w:pPr>
        <w:pStyle w:val="TOC2"/>
        <w:tabs>
          <w:tab w:val="right" w:leader="dot" w:pos="8306"/>
        </w:tabs>
      </w:pPr>
      <w:hyperlink w:anchor="_Toc7821" w:history="1">
        <w:r>
          <w:rPr>
            <w:rFonts w:ascii="仿宋" w:eastAsia="仿宋" w:hAnsi="仿宋" w:cs="仿宋" w:hint="eastAsia"/>
            <w:lang w:eastAsia="zh-CN"/>
          </w:rPr>
          <w:t>(一)、资源开发方案</w:t>
        </w:r>
        <w:r>
          <w:tab/>
        </w:r>
        <w:r>
          <w:fldChar w:fldCharType="begin"/>
        </w:r>
        <w:r>
          <w:instrText xml:space="preserve"> PAGEREF _Toc7821 \h </w:instrText>
        </w:r>
        <w:r>
          <w:fldChar w:fldCharType="separate"/>
        </w:r>
        <w:r>
          <w:t>12</w:t>
        </w:r>
        <w:r>
          <w:fldChar w:fldCharType="end"/>
        </w:r>
      </w:hyperlink>
    </w:p>
    <w:p>
      <w:pPr>
        <w:pStyle w:val="TOC2"/>
        <w:tabs>
          <w:tab w:val="right" w:leader="dot" w:pos="8306"/>
        </w:tabs>
      </w:pPr>
      <w:hyperlink w:anchor="_Toc5951" w:history="1">
        <w:r>
          <w:rPr>
            <w:rFonts w:ascii="仿宋" w:eastAsia="仿宋" w:hAnsi="仿宋" w:cs="仿宋" w:hint="eastAsia"/>
            <w:lang w:eastAsia="zh-CN"/>
          </w:rPr>
          <w:t>(二)、资源利用方案</w:t>
        </w:r>
        <w:r>
          <w:tab/>
        </w:r>
        <w:r>
          <w:fldChar w:fldCharType="begin"/>
        </w:r>
        <w:r>
          <w:instrText xml:space="preserve"> PAGEREF _Toc5951 \h </w:instrText>
        </w:r>
        <w:r>
          <w:fldChar w:fldCharType="separate"/>
        </w:r>
        <w:r>
          <w:t>13</w:t>
        </w:r>
        <w:r>
          <w:fldChar w:fldCharType="end"/>
        </w:r>
      </w:hyperlink>
    </w:p>
    <w:p>
      <w:pPr>
        <w:pStyle w:val="TOC2"/>
        <w:tabs>
          <w:tab w:val="right" w:leader="dot" w:pos="8306"/>
        </w:tabs>
      </w:pPr>
      <w:hyperlink w:anchor="_Toc1514" w:history="1">
        <w:r>
          <w:rPr>
            <w:rFonts w:ascii="仿宋" w:eastAsia="仿宋" w:hAnsi="仿宋" w:cs="仿宋" w:hint="eastAsia"/>
            <w:lang w:eastAsia="zh-CN"/>
          </w:rPr>
          <w:t>(三)、资源节约措施</w:t>
        </w:r>
        <w:r>
          <w:tab/>
        </w:r>
        <w:r>
          <w:fldChar w:fldCharType="begin"/>
        </w:r>
        <w:r>
          <w:instrText xml:space="preserve"> PAGEREF _Toc1514 \h </w:instrText>
        </w:r>
        <w:r>
          <w:fldChar w:fldCharType="separate"/>
        </w:r>
        <w:r>
          <w:t>14</w:t>
        </w:r>
        <w:r>
          <w:fldChar w:fldCharType="end"/>
        </w:r>
      </w:hyperlink>
    </w:p>
    <w:p>
      <w:pPr>
        <w:pStyle w:val="TOC1"/>
        <w:tabs>
          <w:tab w:val="right" w:leader="dot" w:pos="8306"/>
        </w:tabs>
      </w:pPr>
      <w:hyperlink w:anchor="_Toc17560" w:history="1">
        <w:r>
          <w:rPr>
            <w:rFonts w:ascii="仿宋" w:eastAsia="仿宋" w:hAnsi="仿宋" w:cs="仿宋" w:hint="eastAsia"/>
            <w:lang w:eastAsia="zh-CN"/>
          </w:rPr>
          <w:t>四、社会影响分析</w:t>
        </w:r>
        <w:r>
          <w:tab/>
        </w:r>
        <w:r>
          <w:fldChar w:fldCharType="begin"/>
        </w:r>
        <w:r>
          <w:instrText xml:space="preserve"> PAGEREF _Toc17560 \h </w:instrText>
        </w:r>
        <w:r>
          <w:fldChar w:fldCharType="separate"/>
        </w:r>
        <w:r>
          <w:t>15</w:t>
        </w:r>
        <w:r>
          <w:fldChar w:fldCharType="end"/>
        </w:r>
      </w:hyperlink>
    </w:p>
    <w:p>
      <w:pPr>
        <w:pStyle w:val="TOC2"/>
        <w:tabs>
          <w:tab w:val="right" w:leader="dot" w:pos="8306"/>
        </w:tabs>
      </w:pPr>
      <w:hyperlink w:anchor="_Toc4965" w:history="1">
        <w:r>
          <w:rPr>
            <w:rFonts w:ascii="仿宋" w:eastAsia="仿宋" w:hAnsi="仿宋" w:cs="仿宋" w:hint="eastAsia"/>
            <w:lang w:eastAsia="zh-CN"/>
          </w:rPr>
          <w:t>(一)、社会影响效果分析</w:t>
        </w:r>
        <w:r>
          <w:tab/>
        </w:r>
        <w:r>
          <w:fldChar w:fldCharType="begin"/>
        </w:r>
        <w:r>
          <w:instrText xml:space="preserve"> PAGEREF _Toc4965 \h </w:instrText>
        </w:r>
        <w:r>
          <w:fldChar w:fldCharType="separate"/>
        </w:r>
        <w:r>
          <w:t>15</w:t>
        </w:r>
        <w:r>
          <w:fldChar w:fldCharType="end"/>
        </w:r>
      </w:hyperlink>
    </w:p>
    <w:p>
      <w:pPr>
        <w:pStyle w:val="TOC2"/>
        <w:tabs>
          <w:tab w:val="right" w:leader="dot" w:pos="8306"/>
        </w:tabs>
      </w:pPr>
      <w:hyperlink w:anchor="_Toc22004" w:history="1">
        <w:r>
          <w:rPr>
            <w:rFonts w:ascii="仿宋" w:eastAsia="仿宋" w:hAnsi="仿宋" w:cs="仿宋" w:hint="eastAsia"/>
            <w:lang w:eastAsia="zh-CN"/>
          </w:rPr>
          <w:t>(二)、社会适应性分析</w:t>
        </w:r>
        <w:r>
          <w:tab/>
        </w:r>
        <w:r>
          <w:fldChar w:fldCharType="begin"/>
        </w:r>
        <w:r>
          <w:instrText xml:space="preserve"> PAGEREF _Toc22004 \h </w:instrText>
        </w:r>
        <w:r>
          <w:fldChar w:fldCharType="separate"/>
        </w:r>
        <w:r>
          <w:t>18</w:t>
        </w:r>
        <w:r>
          <w:fldChar w:fldCharType="end"/>
        </w:r>
      </w:hyperlink>
    </w:p>
    <w:p>
      <w:pPr>
        <w:pStyle w:val="TOC2"/>
        <w:tabs>
          <w:tab w:val="right" w:leader="dot" w:pos="8306"/>
        </w:tabs>
      </w:pPr>
      <w:hyperlink w:anchor="_Toc28482" w:history="1">
        <w:r>
          <w:rPr>
            <w:rFonts w:ascii="仿宋" w:eastAsia="仿宋" w:hAnsi="仿宋" w:cs="仿宋" w:hint="eastAsia"/>
            <w:lang w:eastAsia="zh-CN"/>
          </w:rPr>
          <w:t>(三)、社会风险及对策分析</w:t>
        </w:r>
        <w:r>
          <w:tab/>
        </w:r>
        <w:r>
          <w:fldChar w:fldCharType="begin"/>
        </w:r>
        <w:r>
          <w:instrText xml:space="preserve"> PAGEREF _Toc28482 \h </w:instrText>
        </w:r>
        <w:r>
          <w:fldChar w:fldCharType="separate"/>
        </w:r>
        <w:r>
          <w:t>19</w:t>
        </w:r>
        <w:r>
          <w:fldChar w:fldCharType="end"/>
        </w:r>
      </w:hyperlink>
    </w:p>
    <w:p>
      <w:pPr>
        <w:pStyle w:val="TOC1"/>
        <w:tabs>
          <w:tab w:val="right" w:leader="dot" w:pos="8306"/>
        </w:tabs>
      </w:pPr>
      <w:hyperlink w:anchor="_Toc24727" w:history="1">
        <w:r>
          <w:rPr>
            <w:rFonts w:ascii="仿宋" w:eastAsia="仿宋" w:hAnsi="仿宋" w:cs="仿宋" w:hint="eastAsia"/>
            <w:lang w:eastAsia="zh-CN"/>
          </w:rPr>
          <w:t>五、环境和生态影响分析</w:t>
        </w:r>
        <w:r>
          <w:tab/>
        </w:r>
        <w:r>
          <w:fldChar w:fldCharType="begin"/>
        </w:r>
        <w:r>
          <w:instrText xml:space="preserve"> PAGEREF _Toc24727 \h </w:instrText>
        </w:r>
        <w:r>
          <w:fldChar w:fldCharType="separate"/>
        </w:r>
        <w:r>
          <w:t>22</w:t>
        </w:r>
        <w:r>
          <w:fldChar w:fldCharType="end"/>
        </w:r>
      </w:hyperlink>
    </w:p>
    <w:p>
      <w:pPr>
        <w:pStyle w:val="TOC2"/>
        <w:tabs>
          <w:tab w:val="right" w:leader="dot" w:pos="8306"/>
        </w:tabs>
      </w:pPr>
      <w:hyperlink w:anchor="_Toc29766" w:history="1">
        <w:r>
          <w:rPr>
            <w:rFonts w:ascii="仿宋" w:eastAsia="仿宋" w:hAnsi="仿宋" w:cs="仿宋" w:hint="eastAsia"/>
            <w:lang w:eastAsia="zh-CN"/>
          </w:rPr>
          <w:t>(一)、环境和生态现状</w:t>
        </w:r>
        <w:r>
          <w:tab/>
        </w:r>
        <w:r>
          <w:fldChar w:fldCharType="begin"/>
        </w:r>
        <w:r>
          <w:instrText xml:space="preserve"> PAGEREF _Toc29766 \h </w:instrText>
        </w:r>
        <w:r>
          <w:fldChar w:fldCharType="separate"/>
        </w:r>
        <w:r>
          <w:t>22</w:t>
        </w:r>
        <w:r>
          <w:fldChar w:fldCharType="end"/>
        </w:r>
      </w:hyperlink>
    </w:p>
    <w:p>
      <w:pPr>
        <w:pStyle w:val="TOC2"/>
        <w:tabs>
          <w:tab w:val="right" w:leader="dot" w:pos="8306"/>
        </w:tabs>
      </w:pPr>
      <w:hyperlink w:anchor="_Toc25573" w:history="1">
        <w:r>
          <w:rPr>
            <w:rFonts w:ascii="仿宋" w:eastAsia="仿宋" w:hAnsi="仿宋" w:cs="仿宋" w:hint="eastAsia"/>
            <w:lang w:eastAsia="zh-CN"/>
          </w:rPr>
          <w:t>(二)、生态环境影响分析</w:t>
        </w:r>
        <w:r>
          <w:tab/>
        </w:r>
        <w:r>
          <w:fldChar w:fldCharType="begin"/>
        </w:r>
        <w:r>
          <w:instrText xml:space="preserve"> PAGEREF _Toc25573 \h </w:instrText>
        </w:r>
        <w:r>
          <w:fldChar w:fldCharType="separate"/>
        </w:r>
        <w:r>
          <w:t>24</w:t>
        </w:r>
        <w:r>
          <w:fldChar w:fldCharType="end"/>
        </w:r>
      </w:hyperlink>
    </w:p>
    <w:p>
      <w:pPr>
        <w:pStyle w:val="TOC2"/>
        <w:tabs>
          <w:tab w:val="right" w:leader="dot" w:pos="8306"/>
        </w:tabs>
      </w:pPr>
      <w:hyperlink w:anchor="_Toc12281" w:history="1">
        <w:r>
          <w:rPr>
            <w:rFonts w:ascii="仿宋" w:eastAsia="仿宋" w:hAnsi="仿宋" w:cs="仿宋" w:hint="eastAsia"/>
            <w:lang w:eastAsia="zh-CN"/>
          </w:rPr>
          <w:t>(三)、生态环境保护措施</w:t>
        </w:r>
        <w:r>
          <w:tab/>
        </w:r>
        <w:r>
          <w:fldChar w:fldCharType="begin"/>
        </w:r>
        <w:r>
          <w:instrText xml:space="preserve"> PAGEREF _Toc12281 \h </w:instrText>
        </w:r>
        <w:r>
          <w:fldChar w:fldCharType="separate"/>
        </w:r>
        <w:r>
          <w:t>25</w:t>
        </w:r>
        <w:r>
          <w:fldChar w:fldCharType="end"/>
        </w:r>
      </w:hyperlink>
    </w:p>
    <w:p>
      <w:pPr>
        <w:pStyle w:val="TOC2"/>
        <w:tabs>
          <w:tab w:val="right" w:leader="dot" w:pos="8306"/>
        </w:tabs>
      </w:pPr>
      <w:hyperlink w:anchor="_Toc27157" w:history="1">
        <w:r>
          <w:rPr>
            <w:rFonts w:ascii="仿宋" w:eastAsia="仿宋" w:hAnsi="仿宋" w:cs="仿宋" w:hint="eastAsia"/>
            <w:lang w:eastAsia="zh-CN"/>
          </w:rPr>
          <w:t>(四)、地质灾害影响分析</w:t>
        </w:r>
        <w:r>
          <w:tab/>
        </w:r>
        <w:r>
          <w:fldChar w:fldCharType="begin"/>
        </w:r>
        <w:r>
          <w:instrText xml:space="preserve"> PAGEREF _Toc27157 \h </w:instrText>
        </w:r>
        <w:r>
          <w:fldChar w:fldCharType="separate"/>
        </w:r>
        <w:r>
          <w:t>27</w:t>
        </w:r>
        <w:r>
          <w:fldChar w:fldCharType="end"/>
        </w:r>
      </w:hyperlink>
    </w:p>
    <w:p>
      <w:pPr>
        <w:pStyle w:val="TOC2"/>
        <w:tabs>
          <w:tab w:val="right" w:leader="dot" w:pos="8306"/>
        </w:tabs>
      </w:pPr>
      <w:hyperlink w:anchor="_Toc21284" w:history="1">
        <w:r>
          <w:rPr>
            <w:rFonts w:ascii="仿宋" w:eastAsia="仿宋" w:hAnsi="仿宋" w:cs="仿宋" w:hint="eastAsia"/>
            <w:lang w:eastAsia="zh-CN"/>
          </w:rPr>
          <w:t>(五)、特殊环境影响</w:t>
        </w:r>
        <w:r>
          <w:tab/>
        </w:r>
        <w:r>
          <w:fldChar w:fldCharType="begin"/>
        </w:r>
        <w:r>
          <w:instrText xml:space="preserve"> PAGEREF _Toc21284 \h </w:instrText>
        </w:r>
        <w:r>
          <w:fldChar w:fldCharType="separate"/>
        </w:r>
        <w:r>
          <w:t>28</w:t>
        </w:r>
        <w:r>
          <w:fldChar w:fldCharType="end"/>
        </w:r>
      </w:hyperlink>
    </w:p>
    <w:p>
      <w:pPr>
        <w:pStyle w:val="TOC1"/>
        <w:tabs>
          <w:tab w:val="right" w:leader="dot" w:pos="8306"/>
        </w:tabs>
      </w:pPr>
      <w:hyperlink w:anchor="_Toc14975" w:history="1">
        <w:r>
          <w:rPr>
            <w:rFonts w:ascii="仿宋" w:eastAsia="仿宋" w:hAnsi="仿宋" w:cs="仿宋" w:hint="eastAsia"/>
            <w:lang w:eastAsia="zh-CN"/>
          </w:rPr>
          <w:t>六、药盒项目概论</w:t>
        </w:r>
        <w:r>
          <w:tab/>
        </w:r>
        <w:r>
          <w:fldChar w:fldCharType="begin"/>
        </w:r>
        <w:r>
          <w:instrText xml:space="preserve"> PAGEREF _Toc14975 \h </w:instrText>
        </w:r>
        <w:r>
          <w:fldChar w:fldCharType="separate"/>
        </w:r>
        <w:r>
          <w:t>29</w:t>
        </w:r>
        <w:r>
          <w:fldChar w:fldCharType="end"/>
        </w:r>
      </w:hyperlink>
    </w:p>
    <w:p>
      <w:pPr>
        <w:pStyle w:val="TOC2"/>
        <w:tabs>
          <w:tab w:val="right" w:leader="dot" w:pos="8306"/>
        </w:tabs>
      </w:pPr>
      <w:hyperlink w:anchor="_Toc8900" w:history="1">
        <w:r>
          <w:rPr>
            <w:rFonts w:ascii="仿宋" w:eastAsia="仿宋" w:hAnsi="仿宋" w:cs="仿宋" w:hint="eastAsia"/>
            <w:lang w:eastAsia="zh-CN"/>
          </w:rPr>
          <w:t>(一)、项目申报单位概况</w:t>
        </w:r>
        <w:r>
          <w:tab/>
        </w:r>
        <w:r>
          <w:fldChar w:fldCharType="begin"/>
        </w:r>
        <w:r>
          <w:instrText xml:space="preserve"> PAGEREF _Toc8900 \h </w:instrText>
        </w:r>
        <w:r>
          <w:fldChar w:fldCharType="separate"/>
        </w:r>
        <w:r>
          <w:t>29</w:t>
        </w:r>
        <w:r>
          <w:fldChar w:fldCharType="end"/>
        </w:r>
      </w:hyperlink>
    </w:p>
    <w:p>
      <w:pPr>
        <w:pStyle w:val="TOC2"/>
        <w:tabs>
          <w:tab w:val="right" w:leader="dot" w:pos="8306"/>
        </w:tabs>
      </w:pPr>
      <w:hyperlink w:anchor="_Toc15653" w:history="1">
        <w:r>
          <w:rPr>
            <w:rFonts w:ascii="仿宋" w:eastAsia="仿宋" w:hAnsi="仿宋" w:cs="仿宋" w:hint="eastAsia"/>
            <w:lang w:eastAsia="zh-CN"/>
          </w:rPr>
          <w:t>(二)、项目概况</w:t>
        </w:r>
        <w:r>
          <w:tab/>
        </w:r>
        <w:r>
          <w:fldChar w:fldCharType="begin"/>
        </w:r>
        <w:r>
          <w:instrText xml:space="preserve"> PAGEREF _Toc15653 \h </w:instrText>
        </w:r>
        <w:r>
          <w:fldChar w:fldCharType="separate"/>
        </w:r>
        <w:r>
          <w:t>30</w:t>
        </w:r>
        <w:r>
          <w:fldChar w:fldCharType="end"/>
        </w:r>
      </w:hyperlink>
    </w:p>
    <w:p>
      <w:pPr>
        <w:pStyle w:val="TOC1"/>
        <w:tabs>
          <w:tab w:val="right" w:leader="dot" w:pos="8306"/>
        </w:tabs>
      </w:pPr>
      <w:hyperlink w:anchor="_Toc10725" w:history="1">
        <w:r>
          <w:rPr>
            <w:rFonts w:ascii="仿宋" w:eastAsia="仿宋" w:hAnsi="仿宋" w:cs="仿宋" w:hint="eastAsia"/>
            <w:lang w:eastAsia="zh-CN"/>
          </w:rPr>
          <w:t>七、环境保护与治理方案</w:t>
        </w:r>
        <w:r>
          <w:tab/>
        </w:r>
        <w:r>
          <w:fldChar w:fldCharType="begin"/>
        </w:r>
        <w:r>
          <w:instrText xml:space="preserve"> PAGEREF _Toc10725 \h </w:instrText>
        </w:r>
        <w:r>
          <w:fldChar w:fldCharType="separate"/>
        </w:r>
        <w:r>
          <w:t>33</w:t>
        </w:r>
        <w:r>
          <w:fldChar w:fldCharType="end"/>
        </w:r>
      </w:hyperlink>
    </w:p>
    <w:p>
      <w:pPr>
        <w:pStyle w:val="TOC2"/>
        <w:tabs>
          <w:tab w:val="right" w:leader="dot" w:pos="8306"/>
        </w:tabs>
      </w:pPr>
      <w:hyperlink w:anchor="_Toc20393" w:history="1">
        <w:r>
          <w:rPr>
            <w:rFonts w:ascii="仿宋" w:eastAsia="仿宋" w:hAnsi="仿宋" w:cs="仿宋" w:hint="eastAsia"/>
            <w:lang w:eastAsia="zh-CN"/>
          </w:rPr>
          <w:t>(一)、项目环境影响评估</w:t>
        </w:r>
        <w:r>
          <w:tab/>
        </w:r>
        <w:r>
          <w:fldChar w:fldCharType="begin"/>
        </w:r>
        <w:r>
          <w:instrText xml:space="preserve"> PAGEREF _Toc20393 \h </w:instrText>
        </w:r>
        <w:r>
          <w:fldChar w:fldCharType="separate"/>
        </w:r>
        <w:r>
          <w:t>33</w:t>
        </w:r>
        <w:r>
          <w:fldChar w:fldCharType="end"/>
        </w:r>
      </w:hyperlink>
    </w:p>
    <w:p>
      <w:pPr>
        <w:pStyle w:val="TOC2"/>
        <w:tabs>
          <w:tab w:val="right" w:leader="dot" w:pos="8306"/>
        </w:tabs>
      </w:pPr>
      <w:hyperlink w:anchor="_Toc31555" w:history="1">
        <w:r>
          <w:rPr>
            <w:rFonts w:ascii="仿宋" w:eastAsia="仿宋" w:hAnsi="仿宋" w:cs="仿宋" w:hint="eastAsia"/>
            <w:lang w:eastAsia="zh-CN"/>
          </w:rPr>
          <w:t>(二)、环境保护措施与治理方案</w:t>
        </w:r>
        <w:r>
          <w:tab/>
        </w:r>
        <w:r>
          <w:fldChar w:fldCharType="begin"/>
        </w:r>
        <w:r>
          <w:instrText xml:space="preserve"> PAGEREF _Toc31555 \h </w:instrText>
        </w:r>
        <w:r>
          <w:fldChar w:fldCharType="separate"/>
        </w:r>
        <w:r>
          <w:t>33</w:t>
        </w:r>
        <w:r>
          <w:fldChar w:fldCharType="end"/>
        </w:r>
      </w:hyperlink>
    </w:p>
    <w:p>
      <w:pPr>
        <w:pStyle w:val="TOC1"/>
        <w:tabs>
          <w:tab w:val="right" w:leader="dot" w:pos="8306"/>
        </w:tabs>
      </w:pPr>
      <w:hyperlink w:anchor="_Toc16117" w:history="1">
        <w:r>
          <w:rPr>
            <w:rFonts w:ascii="仿宋" w:eastAsia="仿宋" w:hAnsi="仿宋" w:cs="仿宋" w:hint="eastAsia"/>
            <w:lang w:eastAsia="zh-CN"/>
          </w:rPr>
          <w:t>八、项目变更管理</w:t>
        </w:r>
        <w:r>
          <w:tab/>
        </w:r>
        <w:r>
          <w:fldChar w:fldCharType="begin"/>
        </w:r>
        <w:r>
          <w:instrText xml:space="preserve"> PAGEREF _Toc16117 \h </w:instrText>
        </w:r>
        <w:r>
          <w:fldChar w:fldCharType="separate"/>
        </w:r>
        <w:r>
          <w:t>34</w:t>
        </w:r>
        <w:r>
          <w:fldChar w:fldCharType="end"/>
        </w:r>
      </w:hyperlink>
    </w:p>
    <w:p>
      <w:pPr>
        <w:pStyle w:val="TOC2"/>
        <w:tabs>
          <w:tab w:val="right" w:leader="dot" w:pos="8306"/>
        </w:tabs>
      </w:pPr>
      <w:hyperlink w:anchor="_Toc2255" w:history="1">
        <w:r>
          <w:rPr>
            <w:rFonts w:ascii="仿宋" w:eastAsia="仿宋" w:hAnsi="仿宋" w:cs="仿宋" w:hint="eastAsia"/>
            <w:lang w:eastAsia="zh-CN"/>
          </w:rPr>
          <w:t>(一)、变更控制流程</w:t>
        </w:r>
        <w:r>
          <w:tab/>
        </w:r>
        <w:r>
          <w:fldChar w:fldCharType="begin"/>
        </w:r>
        <w:r>
          <w:instrText xml:space="preserve"> PAGEREF _Toc2255 \h </w:instrText>
        </w:r>
        <w:r>
          <w:fldChar w:fldCharType="separate"/>
        </w:r>
        <w:r>
          <w:t>34</w:t>
        </w:r>
        <w:r>
          <w:fldChar w:fldCharType="end"/>
        </w:r>
      </w:hyperlink>
    </w:p>
    <w:p>
      <w:pPr>
        <w:pStyle w:val="TOC2"/>
        <w:tabs>
          <w:tab w:val="right" w:leader="dot" w:pos="8306"/>
        </w:tabs>
      </w:pPr>
      <w:hyperlink w:anchor="_Toc29469" w:history="1">
        <w:r>
          <w:rPr>
            <w:rFonts w:ascii="仿宋" w:eastAsia="仿宋" w:hAnsi="仿宋" w:cs="仿宋" w:hint="eastAsia"/>
            <w:lang w:eastAsia="zh-CN"/>
          </w:rPr>
          <w:t>(二)、影响评估与处理</w:t>
        </w:r>
        <w:r>
          <w:tab/>
        </w:r>
        <w:r>
          <w:fldChar w:fldCharType="begin"/>
        </w:r>
        <w:r>
          <w:instrText xml:space="preserve"> PAGEREF _Toc29469 \h </w:instrText>
        </w:r>
        <w:r>
          <w:fldChar w:fldCharType="separate"/>
        </w:r>
        <w:r>
          <w:t>35</w:t>
        </w:r>
        <w:r>
          <w:fldChar w:fldCharType="end"/>
        </w:r>
      </w:hyperlink>
    </w:p>
    <w:p>
      <w:pPr>
        <w:pStyle w:val="TOC2"/>
        <w:tabs>
          <w:tab w:val="right" w:leader="dot" w:pos="8306"/>
        </w:tabs>
      </w:pPr>
      <w:hyperlink w:anchor="_Toc2196" w:history="1">
        <w:r>
          <w:rPr>
            <w:rFonts w:ascii="仿宋" w:eastAsia="仿宋" w:hAnsi="仿宋" w:cs="仿宋" w:hint="eastAsia"/>
            <w:lang w:eastAsia="zh-CN"/>
          </w:rPr>
          <w:t>(三)、变更记录与追踪</w:t>
        </w:r>
        <w:r>
          <w:tab/>
        </w:r>
        <w:r>
          <w:fldChar w:fldCharType="begin"/>
        </w:r>
        <w:r>
          <w:instrText xml:space="preserve"> PAGEREF _Toc2196 \h </w:instrText>
        </w:r>
        <w:r>
          <w:fldChar w:fldCharType="separate"/>
        </w:r>
        <w:r>
          <w:t>37</w:t>
        </w:r>
        <w:r>
          <w:fldChar w:fldCharType="end"/>
        </w:r>
      </w:hyperlink>
    </w:p>
    <w:p>
      <w:pPr>
        <w:pStyle w:val="TOC2"/>
        <w:tabs>
          <w:tab w:val="right" w:leader="dot" w:pos="8306"/>
        </w:tabs>
      </w:pPr>
      <w:hyperlink w:anchor="_Toc1852" w:history="1">
        <w:r>
          <w:rPr>
            <w:rFonts w:ascii="仿宋" w:eastAsia="仿宋" w:hAnsi="仿宋" w:cs="仿宋" w:hint="eastAsia"/>
            <w:lang w:eastAsia="zh-CN"/>
          </w:rPr>
          <w:t>(四)、变更管理策略</w:t>
        </w:r>
        <w:r>
          <w:tab/>
        </w:r>
        <w:r>
          <w:fldChar w:fldCharType="begin"/>
        </w:r>
        <w:r>
          <w:instrText xml:space="preserve"> PAGEREF _Toc1852 \h </w:instrText>
        </w:r>
        <w:r>
          <w:fldChar w:fldCharType="separate"/>
        </w:r>
        <w:r>
          <w:t>38</w:t>
        </w:r>
        <w:r>
          <w:fldChar w:fldCharType="end"/>
        </w:r>
      </w:hyperlink>
    </w:p>
    <w:p>
      <w:pPr>
        <w:pStyle w:val="TOC1"/>
        <w:tabs>
          <w:tab w:val="right" w:leader="dot" w:pos="8306"/>
        </w:tabs>
      </w:pPr>
      <w:hyperlink w:anchor="_Toc22928" w:history="1">
        <w:r>
          <w:rPr>
            <w:rFonts w:ascii="仿宋" w:eastAsia="仿宋" w:hAnsi="仿宋" w:cs="仿宋" w:hint="eastAsia"/>
            <w:lang w:eastAsia="zh-CN"/>
          </w:rPr>
          <w:t>九、土地利用与规划方案</w:t>
        </w:r>
        <w:r>
          <w:tab/>
        </w:r>
        <w:r>
          <w:fldChar w:fldCharType="begin"/>
        </w:r>
        <w:r>
          <w:instrText xml:space="preserve"> PAGEREF _Toc22928 \h </w:instrText>
        </w:r>
        <w:r>
          <w:fldChar w:fldCharType="separate"/>
        </w:r>
        <w:r>
          <w:t>40</w:t>
        </w:r>
        <w:r>
          <w:fldChar w:fldCharType="end"/>
        </w:r>
      </w:hyperlink>
    </w:p>
    <w:p>
      <w:pPr>
        <w:pStyle w:val="TOC2"/>
        <w:tabs>
          <w:tab w:val="right" w:leader="dot" w:pos="8306"/>
        </w:tabs>
      </w:pPr>
      <w:hyperlink w:anchor="_Toc5473" w:history="1">
        <w:r>
          <w:rPr>
            <w:rFonts w:ascii="仿宋" w:eastAsia="仿宋" w:hAnsi="仿宋" w:cs="仿宋" w:hint="eastAsia"/>
            <w:lang w:eastAsia="zh-CN"/>
          </w:rPr>
          <w:t>(一)、项目用地情况分析</w:t>
        </w:r>
        <w:r>
          <w:tab/>
        </w:r>
        <w:r>
          <w:fldChar w:fldCharType="begin"/>
        </w:r>
        <w:r>
          <w:instrText xml:space="preserve"> PAGEREF _Toc5473 \h </w:instrText>
        </w:r>
        <w:r>
          <w:fldChar w:fldCharType="separate"/>
        </w:r>
        <w:r>
          <w:t>40</w:t>
        </w:r>
        <w:r>
          <w:fldChar w:fldCharType="end"/>
        </w:r>
      </w:hyperlink>
    </w:p>
    <w:p>
      <w:pPr>
        <w:pStyle w:val="TOC2"/>
        <w:tabs>
          <w:tab w:val="right" w:leader="dot" w:pos="8306"/>
        </w:tabs>
      </w:pPr>
      <w:hyperlink w:anchor="_Toc12406" w:history="1">
        <w:r>
          <w:rPr>
            <w:rFonts w:ascii="仿宋" w:eastAsia="仿宋" w:hAnsi="仿宋" w:cs="仿宋" w:hint="eastAsia"/>
            <w:lang w:eastAsia="zh-CN"/>
          </w:rPr>
          <w:t>(二)、土地利用规划方案</w:t>
        </w:r>
        <w:r>
          <w:tab/>
        </w:r>
        <w:r>
          <w:fldChar w:fldCharType="begin"/>
        </w:r>
        <w:r>
          <w:instrText xml:space="preserve"> PAGEREF _Toc12406 \h </w:instrText>
        </w:r>
        <w:r>
          <w:fldChar w:fldCharType="separate"/>
        </w:r>
        <w:r>
          <w:t>41</w:t>
        </w:r>
        <w:r>
          <w:fldChar w:fldCharType="end"/>
        </w:r>
      </w:hyperlink>
    </w:p>
    <w:p>
      <w:pPr>
        <w:pStyle w:val="TOC1"/>
        <w:tabs>
          <w:tab w:val="right" w:leader="dot" w:pos="8306"/>
        </w:tabs>
      </w:pPr>
      <w:hyperlink w:anchor="_Toc32458" w:history="1">
        <w:r>
          <w:rPr>
            <w:rFonts w:ascii="仿宋" w:eastAsia="仿宋" w:hAnsi="仿宋" w:cs="仿宋" w:hint="eastAsia"/>
            <w:lang w:eastAsia="zh-CN"/>
          </w:rPr>
          <w:t>十、经济效益与社会效益优化</w:t>
        </w:r>
        <w:r>
          <w:tab/>
        </w:r>
        <w:r>
          <w:fldChar w:fldCharType="begin"/>
        </w:r>
        <w:r>
          <w:instrText xml:space="preserve"> PAGEREF _Toc32458 \h </w:instrText>
        </w:r>
        <w:r>
          <w:fldChar w:fldCharType="separate"/>
        </w:r>
        <w:r>
          <w:t>42</w:t>
        </w:r>
        <w:r>
          <w:fldChar w:fldCharType="end"/>
        </w:r>
      </w:hyperlink>
    </w:p>
    <w:p>
      <w:pPr>
        <w:pStyle w:val="TOC2"/>
        <w:tabs>
          <w:tab w:val="right" w:leader="dot" w:pos="8306"/>
        </w:tabs>
      </w:pPr>
      <w:hyperlink w:anchor="_Toc21377" w:history="1">
        <w:r>
          <w:rPr>
            <w:rFonts w:ascii="仿宋" w:eastAsia="仿宋" w:hAnsi="仿宋" w:cs="仿宋" w:hint="eastAsia"/>
            <w:lang w:eastAsia="zh-CN"/>
          </w:rPr>
          <w:t>(一)、经济效益提升策略</w:t>
        </w:r>
        <w:r>
          <w:tab/>
        </w:r>
        <w:r>
          <w:fldChar w:fldCharType="begin"/>
        </w:r>
        <w:r>
          <w:instrText xml:space="preserve"> PAGEREF _Toc21377 \h </w:instrText>
        </w:r>
        <w:r>
          <w:fldChar w:fldCharType="separate"/>
        </w:r>
        <w:r>
          <w:t>42</w:t>
        </w:r>
        <w:r>
          <w:fldChar w:fldCharType="end"/>
        </w:r>
      </w:hyperlink>
    </w:p>
    <w:p>
      <w:pPr>
        <w:pStyle w:val="TOC2"/>
        <w:tabs>
          <w:tab w:val="right" w:leader="dot" w:pos="8306"/>
        </w:tabs>
      </w:pPr>
      <w:hyperlink w:anchor="_Toc31480" w:history="1">
        <w:r>
          <w:rPr>
            <w:rFonts w:ascii="仿宋" w:eastAsia="仿宋" w:hAnsi="仿宋" w:cs="仿宋" w:hint="eastAsia"/>
            <w:lang w:eastAsia="zh-CN"/>
          </w:rPr>
          <w:t>(二)、社会效益增强方案</w:t>
        </w:r>
        <w:r>
          <w:tab/>
        </w:r>
        <w:r>
          <w:fldChar w:fldCharType="begin"/>
        </w:r>
        <w:r>
          <w:instrText xml:space="preserve"> PAGEREF _Toc31480 \h </w:instrText>
        </w:r>
        <w:r>
          <w:fldChar w:fldCharType="separate"/>
        </w:r>
        <w:r>
          <w:t>43</w:t>
        </w:r>
        <w:r>
          <w:fldChar w:fldCharType="end"/>
        </w:r>
      </w:hyperlink>
    </w:p>
    <w:p>
      <w:pPr>
        <w:pStyle w:val="TOC1"/>
        <w:tabs>
          <w:tab w:val="right" w:leader="dot" w:pos="8306"/>
        </w:tabs>
      </w:pPr>
      <w:hyperlink w:anchor="_Toc9647" w:history="1">
        <w:r>
          <w:rPr>
            <w:rFonts w:ascii="仿宋" w:eastAsia="仿宋" w:hAnsi="仿宋" w:cs="仿宋" w:hint="eastAsia"/>
            <w:lang w:eastAsia="zh-CN"/>
          </w:rPr>
          <w:t>十一、项目实施与管理方案</w:t>
        </w:r>
        <w:r>
          <w:tab/>
        </w:r>
        <w:r>
          <w:fldChar w:fldCharType="begin"/>
        </w:r>
        <w:r>
          <w:instrText xml:space="preserve"> PAGEREF _Toc9647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55" w:history="1">
        <w:r>
          <w:rPr>
            <w:rFonts w:ascii="仿宋" w:eastAsia="仿宋" w:hAnsi="仿宋" w:cs="仿宋" w:hint="eastAsia"/>
            <w:lang w:eastAsia="zh-CN"/>
          </w:rPr>
          <w:t>(一)、项目实施计划</w:t>
        </w:r>
        <w:r>
          <w:tab/>
        </w:r>
        <w:r>
          <w:fldChar w:fldCharType="begin"/>
        </w:r>
        <w:r>
          <w:instrText xml:space="preserve"> PAGEREF _Toc19555 \h </w:instrText>
        </w:r>
        <w:r>
          <w:fldChar w:fldCharType="separate"/>
        </w:r>
        <w:r>
          <w:t>44</w:t>
        </w:r>
        <w:r>
          <w:fldChar w:fldCharType="end"/>
        </w:r>
      </w:hyperlink>
    </w:p>
    <w:p>
      <w:pPr>
        <w:pStyle w:val="TOC2"/>
        <w:tabs>
          <w:tab w:val="right" w:leader="dot" w:pos="8306"/>
        </w:tabs>
      </w:pPr>
      <w:hyperlink w:anchor="_Toc1323" w:history="1">
        <w:r>
          <w:rPr>
            <w:rFonts w:ascii="仿宋" w:eastAsia="仿宋" w:hAnsi="仿宋" w:cs="仿宋" w:hint="eastAsia"/>
            <w:lang w:eastAsia="zh-CN"/>
          </w:rPr>
          <w:t>(二)、项目组织机构与职责</w:t>
        </w:r>
        <w:r>
          <w:tab/>
        </w:r>
        <w:r>
          <w:fldChar w:fldCharType="begin"/>
        </w:r>
        <w:r>
          <w:instrText xml:space="preserve"> PAGEREF _Toc1323 \h </w:instrText>
        </w:r>
        <w:r>
          <w:fldChar w:fldCharType="separate"/>
        </w:r>
        <w:r>
          <w:t>45</w:t>
        </w:r>
        <w:r>
          <w:fldChar w:fldCharType="end"/>
        </w:r>
      </w:hyperlink>
    </w:p>
    <w:p>
      <w:pPr>
        <w:pStyle w:val="TOC2"/>
        <w:tabs>
          <w:tab w:val="right" w:leader="dot" w:pos="8306"/>
        </w:tabs>
      </w:pPr>
      <w:hyperlink w:anchor="_Toc12249" w:history="1">
        <w:r>
          <w:rPr>
            <w:rFonts w:ascii="仿宋" w:eastAsia="仿宋" w:hAnsi="仿宋" w:cs="仿宋" w:hint="eastAsia"/>
            <w:lang w:eastAsia="zh-CN"/>
          </w:rPr>
          <w:t>(三)、项目管理与监控体系</w:t>
        </w:r>
        <w:r>
          <w:tab/>
        </w:r>
        <w:r>
          <w:fldChar w:fldCharType="begin"/>
        </w:r>
        <w:r>
          <w:instrText xml:space="preserve"> PAGEREF _Toc12249 \h </w:instrText>
        </w:r>
        <w:r>
          <w:fldChar w:fldCharType="separate"/>
        </w:r>
        <w:r>
          <w:t>48</w:t>
        </w:r>
        <w:r>
          <w:fldChar w:fldCharType="end"/>
        </w:r>
      </w:hyperlink>
    </w:p>
    <w:p>
      <w:pPr>
        <w:pStyle w:val="TOC1"/>
        <w:tabs>
          <w:tab w:val="right" w:leader="dot" w:pos="8306"/>
        </w:tabs>
      </w:pPr>
      <w:hyperlink w:anchor="_Toc23980" w:history="1">
        <w:r>
          <w:rPr>
            <w:rFonts w:ascii="仿宋" w:eastAsia="仿宋" w:hAnsi="仿宋" w:cs="仿宋" w:hint="eastAsia"/>
            <w:lang w:eastAsia="zh-CN"/>
          </w:rPr>
          <w:t>十二、环境保护与绿色发展</w:t>
        </w:r>
        <w:r>
          <w:tab/>
        </w:r>
        <w:r>
          <w:fldChar w:fldCharType="begin"/>
        </w:r>
        <w:r>
          <w:instrText xml:space="preserve"> PAGEREF _Toc23980 \h </w:instrText>
        </w:r>
        <w:r>
          <w:fldChar w:fldCharType="separate"/>
        </w:r>
        <w:r>
          <w:t>50</w:t>
        </w:r>
        <w:r>
          <w:fldChar w:fldCharType="end"/>
        </w:r>
      </w:hyperlink>
    </w:p>
    <w:p>
      <w:pPr>
        <w:pStyle w:val="TOC2"/>
        <w:tabs>
          <w:tab w:val="right" w:leader="dot" w:pos="8306"/>
        </w:tabs>
      </w:pPr>
      <w:hyperlink w:anchor="_Toc973" w:history="1">
        <w:r>
          <w:rPr>
            <w:rFonts w:ascii="仿宋" w:eastAsia="仿宋" w:hAnsi="仿宋" w:cs="仿宋" w:hint="eastAsia"/>
            <w:lang w:eastAsia="zh-CN"/>
          </w:rPr>
          <w:t>(一)、环境保护措施</w:t>
        </w:r>
        <w:r>
          <w:tab/>
        </w:r>
        <w:r>
          <w:fldChar w:fldCharType="begin"/>
        </w:r>
        <w:r>
          <w:instrText xml:space="preserve"> PAGEREF _Toc973 \h </w:instrText>
        </w:r>
        <w:r>
          <w:fldChar w:fldCharType="separate"/>
        </w:r>
        <w:r>
          <w:t>50</w:t>
        </w:r>
        <w:r>
          <w:fldChar w:fldCharType="end"/>
        </w:r>
      </w:hyperlink>
    </w:p>
    <w:p>
      <w:pPr>
        <w:pStyle w:val="TOC2"/>
        <w:tabs>
          <w:tab w:val="right" w:leader="dot" w:pos="8306"/>
        </w:tabs>
      </w:pPr>
      <w:hyperlink w:anchor="_Toc5899" w:history="1">
        <w:r>
          <w:rPr>
            <w:rFonts w:ascii="仿宋" w:eastAsia="仿宋" w:hAnsi="仿宋" w:cs="仿宋" w:hint="eastAsia"/>
            <w:lang w:eastAsia="zh-CN"/>
          </w:rPr>
          <w:t>(二)、绿色发展与可持续发展策略</w:t>
        </w:r>
        <w:r>
          <w:tab/>
        </w:r>
        <w:r>
          <w:fldChar w:fldCharType="begin"/>
        </w:r>
        <w:r>
          <w:instrText xml:space="preserve"> PAGEREF _Toc5899 \h </w:instrText>
        </w:r>
        <w:r>
          <w:fldChar w:fldCharType="separate"/>
        </w:r>
        <w:r>
          <w:t>52</w:t>
        </w:r>
        <w:r>
          <w:fldChar w:fldCharType="end"/>
        </w:r>
      </w:hyperlink>
    </w:p>
    <w:p>
      <w:pPr>
        <w:pStyle w:val="TOC1"/>
        <w:tabs>
          <w:tab w:val="right" w:leader="dot" w:pos="8306"/>
        </w:tabs>
      </w:pPr>
      <w:hyperlink w:anchor="_Toc20256" w:history="1">
        <w:r>
          <w:rPr>
            <w:rFonts w:ascii="仿宋" w:eastAsia="仿宋" w:hAnsi="仿宋" w:cs="仿宋" w:hint="eastAsia"/>
            <w:lang w:eastAsia="zh-CN"/>
          </w:rPr>
          <w:t>十三、企业合规与伦理</w:t>
        </w:r>
        <w:r>
          <w:tab/>
        </w:r>
        <w:r>
          <w:fldChar w:fldCharType="begin"/>
        </w:r>
        <w:r>
          <w:instrText xml:space="preserve"> PAGEREF _Toc20256 \h </w:instrText>
        </w:r>
        <w:r>
          <w:fldChar w:fldCharType="separate"/>
        </w:r>
        <w:r>
          <w:t>53</w:t>
        </w:r>
        <w:r>
          <w:fldChar w:fldCharType="end"/>
        </w:r>
      </w:hyperlink>
    </w:p>
    <w:p>
      <w:pPr>
        <w:pStyle w:val="TOC2"/>
        <w:tabs>
          <w:tab w:val="right" w:leader="dot" w:pos="8306"/>
        </w:tabs>
      </w:pPr>
      <w:hyperlink w:anchor="_Toc2408" w:history="1">
        <w:r>
          <w:rPr>
            <w:rFonts w:ascii="仿宋" w:eastAsia="仿宋" w:hAnsi="仿宋" w:cs="仿宋" w:hint="eastAsia"/>
            <w:lang w:eastAsia="zh-CN"/>
          </w:rPr>
          <w:t>(一)、合规政策与程序</w:t>
        </w:r>
        <w:r>
          <w:tab/>
        </w:r>
        <w:r>
          <w:fldChar w:fldCharType="begin"/>
        </w:r>
        <w:r>
          <w:instrText xml:space="preserve"> PAGEREF _Toc2408 \h </w:instrText>
        </w:r>
        <w:r>
          <w:fldChar w:fldCharType="separate"/>
        </w:r>
        <w:r>
          <w:t>53</w:t>
        </w:r>
        <w:r>
          <w:fldChar w:fldCharType="end"/>
        </w:r>
      </w:hyperlink>
    </w:p>
    <w:p>
      <w:pPr>
        <w:pStyle w:val="TOC2"/>
        <w:tabs>
          <w:tab w:val="right" w:leader="dot" w:pos="8306"/>
        </w:tabs>
      </w:pPr>
      <w:hyperlink w:anchor="_Toc19240" w:history="1">
        <w:r>
          <w:rPr>
            <w:rFonts w:ascii="仿宋" w:eastAsia="仿宋" w:hAnsi="仿宋" w:cs="仿宋" w:hint="eastAsia"/>
            <w:lang w:eastAsia="zh-CN"/>
          </w:rPr>
          <w:t>(二)、伦理规范与培训</w:t>
        </w:r>
        <w:r>
          <w:tab/>
        </w:r>
        <w:r>
          <w:fldChar w:fldCharType="begin"/>
        </w:r>
        <w:r>
          <w:instrText xml:space="preserve"> PAGEREF _Toc19240 \h </w:instrText>
        </w:r>
        <w:r>
          <w:fldChar w:fldCharType="separate"/>
        </w:r>
        <w:r>
          <w:t>54</w:t>
        </w:r>
        <w:r>
          <w:fldChar w:fldCharType="end"/>
        </w:r>
      </w:hyperlink>
    </w:p>
    <w:p>
      <w:pPr>
        <w:pStyle w:val="TOC2"/>
        <w:tabs>
          <w:tab w:val="right" w:leader="dot" w:pos="8306"/>
        </w:tabs>
      </w:pPr>
      <w:hyperlink w:anchor="_Toc11154" w:history="1">
        <w:r>
          <w:rPr>
            <w:rFonts w:ascii="仿宋" w:eastAsia="仿宋" w:hAnsi="仿宋" w:cs="仿宋" w:hint="eastAsia"/>
            <w:lang w:eastAsia="zh-CN"/>
          </w:rPr>
          <w:t>(三)、合规风险评估</w:t>
        </w:r>
        <w:r>
          <w:tab/>
        </w:r>
        <w:r>
          <w:fldChar w:fldCharType="begin"/>
        </w:r>
        <w:r>
          <w:instrText xml:space="preserve"> PAGEREF _Toc11154 \h </w:instrText>
        </w:r>
        <w:r>
          <w:fldChar w:fldCharType="separate"/>
        </w:r>
        <w:r>
          <w:t>55</w:t>
        </w:r>
        <w:r>
          <w:fldChar w:fldCharType="end"/>
        </w:r>
      </w:hyperlink>
    </w:p>
    <w:p>
      <w:pPr>
        <w:pStyle w:val="TOC2"/>
        <w:tabs>
          <w:tab w:val="right" w:leader="dot" w:pos="8306"/>
        </w:tabs>
      </w:pPr>
      <w:hyperlink w:anchor="_Toc29444" w:history="1">
        <w:r>
          <w:rPr>
            <w:rFonts w:ascii="仿宋" w:eastAsia="仿宋" w:hAnsi="仿宋" w:cs="仿宋" w:hint="eastAsia"/>
            <w:lang w:eastAsia="zh-CN"/>
          </w:rPr>
          <w:t>(四)、合规监督与执行</w:t>
        </w:r>
        <w:r>
          <w:tab/>
        </w:r>
        <w:r>
          <w:fldChar w:fldCharType="begin"/>
        </w:r>
        <w:r>
          <w:instrText xml:space="preserve"> PAGEREF _Toc29444 \h </w:instrText>
        </w:r>
        <w:r>
          <w:fldChar w:fldCharType="separate"/>
        </w:r>
        <w:r>
          <w:t>56</w:t>
        </w:r>
        <w:r>
          <w:fldChar w:fldCharType="end"/>
        </w:r>
      </w:hyperlink>
    </w:p>
    <w:p>
      <w:pPr>
        <w:pStyle w:val="TOC1"/>
        <w:tabs>
          <w:tab w:val="right" w:leader="dot" w:pos="8306"/>
        </w:tabs>
      </w:pPr>
      <w:hyperlink w:anchor="_Toc5519" w:history="1">
        <w:r>
          <w:rPr>
            <w:rFonts w:ascii="仿宋" w:eastAsia="仿宋" w:hAnsi="仿宋" w:cs="仿宋" w:hint="eastAsia"/>
            <w:lang w:eastAsia="zh-CN"/>
          </w:rPr>
          <w:t>十四、法律法规与政策遵循</w:t>
        </w:r>
        <w:r>
          <w:tab/>
        </w:r>
        <w:r>
          <w:fldChar w:fldCharType="begin"/>
        </w:r>
        <w:r>
          <w:instrText xml:space="preserve"> PAGEREF _Toc5519 \h </w:instrText>
        </w:r>
        <w:r>
          <w:fldChar w:fldCharType="separate"/>
        </w:r>
        <w:r>
          <w:t>57</w:t>
        </w:r>
        <w:r>
          <w:fldChar w:fldCharType="end"/>
        </w:r>
      </w:hyperlink>
    </w:p>
    <w:p>
      <w:pPr>
        <w:pStyle w:val="TOC2"/>
        <w:tabs>
          <w:tab w:val="right" w:leader="dot" w:pos="8306"/>
        </w:tabs>
      </w:pPr>
      <w:hyperlink w:anchor="_Toc27262" w:history="1">
        <w:r>
          <w:rPr>
            <w:rFonts w:ascii="仿宋" w:eastAsia="仿宋" w:hAnsi="仿宋" w:cs="仿宋" w:hint="eastAsia"/>
            <w:lang w:eastAsia="zh-CN"/>
          </w:rPr>
          <w:t>(一)、法律法规遵守</w:t>
        </w:r>
        <w:r>
          <w:tab/>
        </w:r>
        <w:r>
          <w:fldChar w:fldCharType="begin"/>
        </w:r>
        <w:r>
          <w:instrText xml:space="preserve"> PAGEREF _Toc27262 \h </w:instrText>
        </w:r>
        <w:r>
          <w:fldChar w:fldCharType="separate"/>
        </w:r>
        <w:r>
          <w:t>57</w:t>
        </w:r>
        <w:r>
          <w:fldChar w:fldCharType="end"/>
        </w:r>
      </w:hyperlink>
    </w:p>
    <w:p>
      <w:pPr>
        <w:pStyle w:val="TOC2"/>
        <w:tabs>
          <w:tab w:val="right" w:leader="dot" w:pos="8306"/>
        </w:tabs>
      </w:pPr>
      <w:hyperlink w:anchor="_Toc112" w:history="1">
        <w:r>
          <w:rPr>
            <w:rFonts w:ascii="仿宋" w:eastAsia="仿宋" w:hAnsi="仿宋" w:cs="仿宋" w:hint="eastAsia"/>
            <w:lang w:eastAsia="zh-CN"/>
          </w:rPr>
          <w:t>(二)、政策导向与利用</w:t>
        </w:r>
        <w:r>
          <w:tab/>
        </w:r>
        <w:r>
          <w:fldChar w:fldCharType="begin"/>
        </w:r>
        <w:r>
          <w:instrText xml:space="preserve"> PAGEREF _Toc112 \h </w:instrText>
        </w:r>
        <w:r>
          <w:fldChar w:fldCharType="separate"/>
        </w:r>
        <w:r>
          <w:t>58</w:t>
        </w:r>
        <w:r>
          <w:fldChar w:fldCharType="end"/>
        </w:r>
      </w:hyperlink>
    </w:p>
    <w:p>
      <w:pPr>
        <w:pStyle w:val="TOC1"/>
        <w:tabs>
          <w:tab w:val="right" w:leader="dot" w:pos="8306"/>
        </w:tabs>
      </w:pPr>
      <w:hyperlink w:anchor="_Toc24841" w:history="1">
        <w:r>
          <w:rPr>
            <w:rFonts w:ascii="仿宋" w:eastAsia="仿宋" w:hAnsi="仿宋" w:cs="仿宋" w:hint="eastAsia"/>
            <w:lang w:eastAsia="zh-CN"/>
          </w:rPr>
          <w:t>十五、产业协同与集群发展</w:t>
        </w:r>
        <w:r>
          <w:tab/>
        </w:r>
        <w:r>
          <w:fldChar w:fldCharType="begin"/>
        </w:r>
        <w:r>
          <w:instrText xml:space="preserve"> PAGEREF _Toc24841 \h </w:instrText>
        </w:r>
        <w:r>
          <w:fldChar w:fldCharType="separate"/>
        </w:r>
        <w:r>
          <w:t>59</w:t>
        </w:r>
        <w:r>
          <w:fldChar w:fldCharType="end"/>
        </w:r>
      </w:hyperlink>
    </w:p>
    <w:p>
      <w:pPr>
        <w:pStyle w:val="TOC2"/>
        <w:tabs>
          <w:tab w:val="right" w:leader="dot" w:pos="8306"/>
        </w:tabs>
      </w:pPr>
      <w:hyperlink w:anchor="_Toc30178" w:history="1">
        <w:r>
          <w:rPr>
            <w:rFonts w:ascii="仿宋" w:eastAsia="仿宋" w:hAnsi="仿宋" w:cs="仿宋" w:hint="eastAsia"/>
            <w:lang w:eastAsia="zh-CN"/>
          </w:rPr>
          <w:t>(一)、产业协同机制建设</w:t>
        </w:r>
        <w:r>
          <w:tab/>
        </w:r>
        <w:r>
          <w:fldChar w:fldCharType="begin"/>
        </w:r>
        <w:r>
          <w:instrText xml:space="preserve"> PAGEREF _Toc30178 \h </w:instrText>
        </w:r>
        <w:r>
          <w:fldChar w:fldCharType="separate"/>
        </w:r>
        <w:r>
          <w:t>59</w:t>
        </w:r>
        <w:r>
          <w:fldChar w:fldCharType="end"/>
        </w:r>
      </w:hyperlink>
    </w:p>
    <w:p>
      <w:pPr>
        <w:pStyle w:val="TOC2"/>
        <w:tabs>
          <w:tab w:val="right" w:leader="dot" w:pos="8306"/>
        </w:tabs>
      </w:pPr>
      <w:hyperlink w:anchor="_Toc31131" w:history="1">
        <w:r>
          <w:rPr>
            <w:rFonts w:ascii="仿宋" w:eastAsia="仿宋" w:hAnsi="仿宋" w:cs="仿宋" w:hint="eastAsia"/>
            <w:lang w:eastAsia="zh-CN"/>
          </w:rPr>
          <w:t>(二)、产业集群培育与发展</w:t>
        </w:r>
        <w:r>
          <w:tab/>
        </w:r>
        <w:r>
          <w:fldChar w:fldCharType="begin"/>
        </w:r>
        <w:r>
          <w:instrText xml:space="preserve"> PAGEREF _Toc31131 \h </w:instrText>
        </w:r>
        <w:r>
          <w:fldChar w:fldCharType="separate"/>
        </w:r>
        <w:r>
          <w:t>60</w:t>
        </w:r>
        <w:r>
          <w:fldChar w:fldCharType="end"/>
        </w:r>
      </w:hyperlink>
    </w:p>
    <w:p>
      <w:pPr>
        <w:pStyle w:val="TOC1"/>
        <w:tabs>
          <w:tab w:val="right" w:leader="dot" w:pos="8306"/>
        </w:tabs>
      </w:pPr>
      <w:hyperlink w:anchor="_Toc13586" w:history="1">
        <w:r>
          <w:rPr>
            <w:rFonts w:ascii="仿宋" w:eastAsia="仿宋" w:hAnsi="仿宋" w:cs="仿宋" w:hint="eastAsia"/>
            <w:lang w:eastAsia="zh-CN"/>
          </w:rPr>
          <w:t>十六、质量管理与控制</w:t>
        </w:r>
        <w:r>
          <w:tab/>
        </w:r>
        <w:r>
          <w:fldChar w:fldCharType="begin"/>
        </w:r>
        <w:r>
          <w:instrText xml:space="preserve"> PAGEREF _Toc13586 \h </w:instrText>
        </w:r>
        <w:r>
          <w:fldChar w:fldCharType="separate"/>
        </w:r>
        <w:r>
          <w:t>61</w:t>
        </w:r>
        <w:r>
          <w:fldChar w:fldCharType="end"/>
        </w:r>
      </w:hyperlink>
    </w:p>
    <w:p>
      <w:pPr>
        <w:pStyle w:val="TOC2"/>
        <w:tabs>
          <w:tab w:val="right" w:leader="dot" w:pos="8306"/>
        </w:tabs>
      </w:pPr>
      <w:hyperlink w:anchor="_Toc18038" w:history="1">
        <w:r>
          <w:rPr>
            <w:rFonts w:ascii="仿宋" w:eastAsia="仿宋" w:hAnsi="仿宋" w:cs="仿宋" w:hint="eastAsia"/>
            <w:lang w:eastAsia="zh-CN"/>
          </w:rPr>
          <w:t>(一)、质量管理体系建设</w:t>
        </w:r>
        <w:r>
          <w:tab/>
        </w:r>
        <w:r>
          <w:fldChar w:fldCharType="begin"/>
        </w:r>
        <w:r>
          <w:instrText xml:space="preserve"> PAGEREF _Toc18038 \h </w:instrText>
        </w:r>
        <w:r>
          <w:fldChar w:fldCharType="separate"/>
        </w:r>
        <w:r>
          <w:t>61</w:t>
        </w:r>
        <w:r>
          <w:fldChar w:fldCharType="end"/>
        </w:r>
      </w:hyperlink>
    </w:p>
    <w:p>
      <w:pPr>
        <w:pStyle w:val="TOC2"/>
        <w:tabs>
          <w:tab w:val="right" w:leader="dot" w:pos="8306"/>
        </w:tabs>
      </w:pPr>
      <w:hyperlink w:anchor="_Toc16349" w:history="1">
        <w:r>
          <w:rPr>
            <w:rFonts w:ascii="仿宋" w:eastAsia="仿宋" w:hAnsi="仿宋" w:cs="仿宋" w:hint="eastAsia"/>
            <w:lang w:eastAsia="zh-CN"/>
          </w:rPr>
          <w:t>(二)、质量控制措施</w:t>
        </w:r>
        <w:r>
          <w:tab/>
        </w:r>
        <w:r>
          <w:fldChar w:fldCharType="begin"/>
        </w:r>
        <w:r>
          <w:instrText xml:space="preserve"> PAGEREF _Toc16349 \h </w:instrText>
        </w:r>
        <w:r>
          <w:fldChar w:fldCharType="separate"/>
        </w:r>
        <w:r>
          <w:t>62</w:t>
        </w:r>
        <w:r>
          <w:fldChar w:fldCharType="end"/>
        </w:r>
      </w:hyperlink>
    </w:p>
    <w:p>
      <w:pPr>
        <w:pStyle w:val="TOC1"/>
        <w:tabs>
          <w:tab w:val="right" w:leader="dot" w:pos="8306"/>
        </w:tabs>
      </w:pPr>
      <w:hyperlink w:anchor="_Toc8223" w:history="1">
        <w:r>
          <w:rPr>
            <w:rFonts w:ascii="仿宋" w:eastAsia="仿宋" w:hAnsi="仿宋" w:cs="仿宋" w:hint="eastAsia"/>
            <w:lang w:eastAsia="zh-CN"/>
          </w:rPr>
          <w:t>十七、合作与交流机制建立</w:t>
        </w:r>
        <w:r>
          <w:tab/>
        </w:r>
        <w:r>
          <w:fldChar w:fldCharType="begin"/>
        </w:r>
        <w:r>
          <w:instrText xml:space="preserve"> PAGEREF _Toc8223 \h </w:instrText>
        </w:r>
        <w:r>
          <w:fldChar w:fldCharType="separate"/>
        </w:r>
        <w:r>
          <w:t>63</w:t>
        </w:r>
        <w:r>
          <w:fldChar w:fldCharType="end"/>
        </w:r>
      </w:hyperlink>
    </w:p>
    <w:p>
      <w:pPr>
        <w:pStyle w:val="TOC2"/>
        <w:tabs>
          <w:tab w:val="right" w:leader="dot" w:pos="8306"/>
        </w:tabs>
      </w:pPr>
      <w:hyperlink w:anchor="_Toc23145" w:history="1">
        <w:r>
          <w:rPr>
            <w:rFonts w:ascii="仿宋" w:eastAsia="仿宋" w:hAnsi="仿宋" w:cs="仿宋" w:hint="eastAsia"/>
            <w:lang w:eastAsia="zh-CN"/>
          </w:rPr>
          <w:t>(一)、合作伙伴选择与合作方式</w:t>
        </w:r>
        <w:r>
          <w:tab/>
        </w:r>
        <w:r>
          <w:fldChar w:fldCharType="begin"/>
        </w:r>
        <w:r>
          <w:instrText xml:space="preserve"> PAGEREF _Toc23145 \h </w:instrText>
        </w:r>
        <w:r>
          <w:fldChar w:fldCharType="separate"/>
        </w:r>
        <w:r>
          <w:t>63</w:t>
        </w:r>
        <w:r>
          <w:fldChar w:fldCharType="end"/>
        </w:r>
      </w:hyperlink>
    </w:p>
    <w:p>
      <w:pPr>
        <w:pStyle w:val="TOC2"/>
        <w:tabs>
          <w:tab w:val="right" w:leader="dot" w:pos="8306"/>
        </w:tabs>
      </w:pPr>
      <w:hyperlink w:anchor="_Toc6410" w:history="1">
        <w:r>
          <w:rPr>
            <w:rFonts w:ascii="仿宋" w:eastAsia="仿宋" w:hAnsi="仿宋" w:cs="仿宋" w:hint="eastAsia"/>
            <w:lang w:eastAsia="zh-CN"/>
          </w:rPr>
          <w:t>(二)、交流与合作平台搭建</w:t>
        </w:r>
        <w:r>
          <w:tab/>
        </w:r>
        <w:r>
          <w:fldChar w:fldCharType="begin"/>
        </w:r>
        <w:r>
          <w:instrText xml:space="preserve"> PAGEREF _Toc6410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72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直接收益：假设药盒项目的产品或服务年销售收入为XX万元。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若药盒项目成功推广新型环保产品，比如采用可回收材料的包装，可能会激发消费者对可持续产品的需求。这种需求的增长可能迫使整个行业转向更环保的产品设计和生产方法。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药盒项目对新原料和技术的需求可能促使供应商调整生产策略，比如采用更环保的生产方法或开发新型原材料。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1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8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药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药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药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89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5017"/>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药盒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7058"/>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https://d.book118.com/386223040154010050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241C2"/>
    <w:rsid w:val="400241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22304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2024-02-02T16:55:00Z</dcterms:created>
  <dcterms:modified xsi:type="dcterms:W3CDTF">2024-02-02T16:56:10Z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CADF56EA62EF43A1A3228A991BD03471_11</vt:lpwstr>
  </property>
  <property fmtid="{D5CDD505-2E9C-101B-9397-08002B2CF9AE}" pid="3" name="KSOProductBuildVer">
    <vt:lpwstr>2052-12.1.0.16250</vt:lpwstr>
  </property>
</Properties>
</file>