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C1832" w14:paraId="379990DA" w14:textId="77777777">
      <w:pPr>
        <w:widowControl/>
        <w:jc w:val="left"/>
        <w:rPr>
          <w:rFonts w:ascii="仿宋" w:eastAsia="仿宋" w:hAnsi="仿宋"/>
          <w:b/>
          <w:sz w:val="40"/>
        </w:rPr>
      </w:pPr>
    </w:p>
    <w:p w:rsidR="002C1832" w14:paraId="33E4042F" w14:textId="77777777">
      <w:pPr>
        <w:widowControl/>
        <w:jc w:val="left"/>
        <w:rPr>
          <w:rFonts w:ascii="仿宋" w:eastAsia="仿宋" w:hAnsi="仿宋"/>
          <w:b/>
          <w:sz w:val="40"/>
        </w:rPr>
      </w:pPr>
    </w:p>
    <w:p w:rsidR="002C1832" w14:paraId="739C38F0" w14:textId="77777777">
      <w:pPr>
        <w:widowControl/>
        <w:jc w:val="left"/>
        <w:rPr>
          <w:rFonts w:ascii="仿宋" w:eastAsia="仿宋" w:hAnsi="仿宋"/>
          <w:b/>
          <w:sz w:val="40"/>
        </w:rPr>
      </w:pPr>
    </w:p>
    <w:p w:rsidR="002C1832" w:rsidRPr="002C1832" w14:paraId="0EC92777" w14:textId="64F20F4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C1832">
        <w:rPr>
          <w:rFonts w:ascii="宋体" w:eastAsia="宋体" w:hAnsi="宋体" w:hint="eastAsia"/>
          <w:b/>
          <w:sz w:val="60"/>
        </w:rPr>
        <w:t>醇类项目招商引资融资方案</w:t>
      </w:r>
    </w:p>
    <w:p w:rsidR="002C1832" w:rsidP="002C1832" w14:paraId="0DBD6991" w14:textId="75CB2EA3">
      <w:pPr>
        <w:widowControl/>
        <w:jc w:val="center"/>
        <w:rPr>
          <w:rFonts w:ascii="仿宋" w:eastAsia="仿宋" w:hAnsi="仿宋" w:hint="eastAsia"/>
          <w:b/>
          <w:sz w:val="40"/>
        </w:rPr>
      </w:pPr>
      <w:r w:rsidRPr="002C1832">
        <w:rPr>
          <w:rFonts w:ascii="仿宋" w:eastAsia="仿宋" w:hAnsi="仿宋" w:hint="eastAsia"/>
          <w:b/>
          <w:sz w:val="40"/>
        </w:rPr>
        <w:t>目录</w:t>
      </w:r>
    </w:p>
    <w:p w:rsidR="002C1832" w14:paraId="38A37CD2" w14:textId="3AF433F2">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_Toc154936574 \h </w:instrText>
      </w:r>
      <w:r>
        <w:rPr>
          <w:noProof/>
        </w:rPr>
        <w:fldChar w:fldCharType="separate"/>
      </w:r>
      <w:r>
        <w:rPr>
          <w:noProof/>
        </w:rPr>
        <w:t>3</w:t>
      </w:r>
      <w:r>
        <w:rPr>
          <w:noProof/>
        </w:rPr>
        <w:fldChar w:fldCharType="end"/>
      </w:r>
    </w:p>
    <w:p w:rsidR="002C1832" w14:paraId="72F85DAD" w14:textId="2EE2A2BE">
      <w:pPr>
        <w:pStyle w:val="TOC1"/>
        <w:tabs>
          <w:tab w:val="right" w:leader="dot" w:pos="8296"/>
        </w:tabs>
        <w:rPr>
          <w:noProof/>
        </w:rPr>
      </w:pPr>
      <w:r>
        <w:rPr>
          <w:noProof/>
        </w:rPr>
        <w:t>一、醇类项目建设背景</w:t>
      </w:r>
      <w:r>
        <w:rPr>
          <w:noProof/>
        </w:rPr>
        <w:tab/>
      </w:r>
      <w:r>
        <w:rPr>
          <w:noProof/>
        </w:rPr>
        <w:fldChar w:fldCharType="begin"/>
      </w:r>
      <w:r>
        <w:rPr>
          <w:noProof/>
        </w:rPr>
        <w:instrText xml:space="preserve"> PAGEREF _Toc154936575 \h </w:instrText>
      </w:r>
      <w:r>
        <w:rPr>
          <w:noProof/>
        </w:rPr>
        <w:fldChar w:fldCharType="separate"/>
      </w:r>
      <w:r>
        <w:rPr>
          <w:noProof/>
        </w:rPr>
        <w:t>3</w:t>
      </w:r>
      <w:r>
        <w:rPr>
          <w:noProof/>
        </w:rPr>
        <w:fldChar w:fldCharType="end"/>
      </w:r>
    </w:p>
    <w:p w:rsidR="002C1832" w14:paraId="3D2EAA70" w14:textId="78175956">
      <w:pPr>
        <w:pStyle w:val="TOC2"/>
        <w:tabs>
          <w:tab w:val="right" w:leader="dot" w:pos="8296"/>
        </w:tabs>
        <w:rPr>
          <w:noProof/>
        </w:rPr>
      </w:pPr>
      <w:r>
        <w:rPr>
          <w:noProof/>
        </w:rPr>
        <w:t>(一)、醇类项目承办单位背景分析</w:t>
      </w:r>
      <w:r>
        <w:rPr>
          <w:noProof/>
        </w:rPr>
        <w:tab/>
      </w:r>
      <w:r>
        <w:rPr>
          <w:noProof/>
        </w:rPr>
        <w:fldChar w:fldCharType="begin"/>
      </w:r>
      <w:r>
        <w:rPr>
          <w:noProof/>
        </w:rPr>
        <w:instrText xml:space="preserve"> PAGEREF _Toc154936576 \h </w:instrText>
      </w:r>
      <w:r>
        <w:rPr>
          <w:noProof/>
        </w:rPr>
        <w:fldChar w:fldCharType="separate"/>
      </w:r>
      <w:r>
        <w:rPr>
          <w:noProof/>
        </w:rPr>
        <w:t>3</w:t>
      </w:r>
      <w:r>
        <w:rPr>
          <w:noProof/>
        </w:rPr>
        <w:fldChar w:fldCharType="end"/>
      </w:r>
    </w:p>
    <w:p w:rsidR="002C1832" w14:paraId="424D5671" w14:textId="3CF76CF7">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_Toc154936577 \h </w:instrText>
      </w:r>
      <w:r>
        <w:rPr>
          <w:noProof/>
        </w:rPr>
        <w:fldChar w:fldCharType="separate"/>
      </w:r>
      <w:r>
        <w:rPr>
          <w:noProof/>
        </w:rPr>
        <w:t>4</w:t>
      </w:r>
      <w:r>
        <w:rPr>
          <w:noProof/>
        </w:rPr>
        <w:fldChar w:fldCharType="end"/>
      </w:r>
    </w:p>
    <w:p w:rsidR="002C1832" w14:paraId="2BF9F908" w14:textId="0CC8B536">
      <w:pPr>
        <w:pStyle w:val="TOC2"/>
        <w:tabs>
          <w:tab w:val="right" w:leader="dot" w:pos="8296"/>
        </w:tabs>
        <w:rPr>
          <w:noProof/>
        </w:rPr>
      </w:pPr>
      <w:r>
        <w:rPr>
          <w:noProof/>
        </w:rPr>
        <w:t>(三)、醇类项目建设对区域经济的影响</w:t>
      </w:r>
      <w:r>
        <w:rPr>
          <w:noProof/>
        </w:rPr>
        <w:tab/>
      </w:r>
      <w:r>
        <w:rPr>
          <w:noProof/>
        </w:rPr>
        <w:fldChar w:fldCharType="begin"/>
      </w:r>
      <w:r>
        <w:rPr>
          <w:noProof/>
        </w:rPr>
        <w:instrText xml:space="preserve"> PAGEREF _Toc154936578 \h </w:instrText>
      </w:r>
      <w:r>
        <w:rPr>
          <w:noProof/>
        </w:rPr>
        <w:fldChar w:fldCharType="separate"/>
      </w:r>
      <w:r>
        <w:rPr>
          <w:noProof/>
        </w:rPr>
        <w:t>5</w:t>
      </w:r>
      <w:r>
        <w:rPr>
          <w:noProof/>
        </w:rPr>
        <w:fldChar w:fldCharType="end"/>
      </w:r>
    </w:p>
    <w:p w:rsidR="002C1832" w14:paraId="2FD3626D" w14:textId="03074D09">
      <w:pPr>
        <w:pStyle w:val="TOC2"/>
        <w:tabs>
          <w:tab w:val="right" w:leader="dot" w:pos="8296"/>
        </w:tabs>
        <w:rPr>
          <w:noProof/>
        </w:rPr>
      </w:pPr>
      <w:r>
        <w:rPr>
          <w:noProof/>
        </w:rPr>
        <w:t>(四)、醇类项目必要性分析</w:t>
      </w:r>
      <w:r>
        <w:rPr>
          <w:noProof/>
        </w:rPr>
        <w:tab/>
      </w:r>
      <w:r>
        <w:rPr>
          <w:noProof/>
        </w:rPr>
        <w:fldChar w:fldCharType="begin"/>
      </w:r>
      <w:r>
        <w:rPr>
          <w:noProof/>
        </w:rPr>
        <w:instrText xml:space="preserve"> PAGEREF _Toc154936579 \h </w:instrText>
      </w:r>
      <w:r>
        <w:rPr>
          <w:noProof/>
        </w:rPr>
        <w:fldChar w:fldCharType="separate"/>
      </w:r>
      <w:r>
        <w:rPr>
          <w:noProof/>
        </w:rPr>
        <w:t>6</w:t>
      </w:r>
      <w:r>
        <w:rPr>
          <w:noProof/>
        </w:rPr>
        <w:fldChar w:fldCharType="end"/>
      </w:r>
    </w:p>
    <w:p w:rsidR="002C1832" w14:paraId="5B73C41E" w14:textId="4DF03B59">
      <w:pPr>
        <w:pStyle w:val="TOC1"/>
        <w:tabs>
          <w:tab w:val="right" w:leader="dot" w:pos="8296"/>
        </w:tabs>
        <w:rPr>
          <w:noProof/>
        </w:rPr>
      </w:pPr>
      <w:r>
        <w:rPr>
          <w:noProof/>
        </w:rPr>
        <w:t>二、醇类项目选址研究</w:t>
      </w:r>
      <w:r>
        <w:rPr>
          <w:noProof/>
        </w:rPr>
        <w:tab/>
      </w:r>
      <w:r>
        <w:rPr>
          <w:noProof/>
        </w:rPr>
        <w:fldChar w:fldCharType="begin"/>
      </w:r>
      <w:r>
        <w:rPr>
          <w:noProof/>
        </w:rPr>
        <w:instrText xml:space="preserve"> PAGEREF _Toc154936580 \h </w:instrText>
      </w:r>
      <w:r>
        <w:rPr>
          <w:noProof/>
        </w:rPr>
        <w:fldChar w:fldCharType="separate"/>
      </w:r>
      <w:r>
        <w:rPr>
          <w:noProof/>
        </w:rPr>
        <w:t>8</w:t>
      </w:r>
      <w:r>
        <w:rPr>
          <w:noProof/>
        </w:rPr>
        <w:fldChar w:fldCharType="end"/>
      </w:r>
    </w:p>
    <w:p w:rsidR="002C1832" w14:paraId="0337888C" w14:textId="45748832">
      <w:pPr>
        <w:pStyle w:val="TOC2"/>
        <w:tabs>
          <w:tab w:val="right" w:leader="dot" w:pos="8296"/>
        </w:tabs>
        <w:rPr>
          <w:noProof/>
        </w:rPr>
      </w:pPr>
      <w:r>
        <w:rPr>
          <w:noProof/>
        </w:rPr>
        <w:t>(一)、醇类项目选址的指导原则</w:t>
      </w:r>
      <w:r>
        <w:rPr>
          <w:noProof/>
        </w:rPr>
        <w:tab/>
      </w:r>
      <w:r>
        <w:rPr>
          <w:noProof/>
        </w:rPr>
        <w:fldChar w:fldCharType="begin"/>
      </w:r>
      <w:r>
        <w:rPr>
          <w:noProof/>
        </w:rPr>
        <w:instrText xml:space="preserve"> PAGEREF _Toc154936581 \h </w:instrText>
      </w:r>
      <w:r>
        <w:rPr>
          <w:noProof/>
        </w:rPr>
        <w:fldChar w:fldCharType="separate"/>
      </w:r>
      <w:r>
        <w:rPr>
          <w:noProof/>
        </w:rPr>
        <w:t>8</w:t>
      </w:r>
      <w:r>
        <w:rPr>
          <w:noProof/>
        </w:rPr>
        <w:fldChar w:fldCharType="end"/>
      </w:r>
    </w:p>
    <w:p w:rsidR="002C1832" w14:paraId="047E0794" w14:textId="3BBBCE36">
      <w:pPr>
        <w:pStyle w:val="TOC2"/>
        <w:tabs>
          <w:tab w:val="right" w:leader="dot" w:pos="8296"/>
        </w:tabs>
        <w:rPr>
          <w:noProof/>
        </w:rPr>
      </w:pPr>
      <w:r>
        <w:rPr>
          <w:noProof/>
        </w:rPr>
        <w:t>(二)、醇类项目选址</w:t>
      </w:r>
      <w:r>
        <w:rPr>
          <w:noProof/>
        </w:rPr>
        <w:tab/>
      </w:r>
      <w:r>
        <w:rPr>
          <w:noProof/>
        </w:rPr>
        <w:fldChar w:fldCharType="begin"/>
      </w:r>
      <w:r>
        <w:rPr>
          <w:noProof/>
        </w:rPr>
        <w:instrText xml:space="preserve"> PAGEREF _Toc154936582 \h </w:instrText>
      </w:r>
      <w:r>
        <w:rPr>
          <w:noProof/>
        </w:rPr>
        <w:fldChar w:fldCharType="separate"/>
      </w:r>
      <w:r>
        <w:rPr>
          <w:noProof/>
        </w:rPr>
        <w:t>9</w:t>
      </w:r>
      <w:r>
        <w:rPr>
          <w:noProof/>
        </w:rPr>
        <w:fldChar w:fldCharType="end"/>
      </w:r>
    </w:p>
    <w:p w:rsidR="002C1832" w14:paraId="71F56C64" w14:textId="39FDFF66">
      <w:pPr>
        <w:pStyle w:val="TOC2"/>
        <w:tabs>
          <w:tab w:val="right" w:leader="dot" w:pos="8296"/>
        </w:tabs>
        <w:rPr>
          <w:noProof/>
        </w:rPr>
      </w:pPr>
      <w:r>
        <w:rPr>
          <w:noProof/>
        </w:rPr>
        <w:t>(三)、建设环境与条件分析</w:t>
      </w:r>
      <w:r>
        <w:rPr>
          <w:noProof/>
        </w:rPr>
        <w:tab/>
      </w:r>
      <w:r>
        <w:rPr>
          <w:noProof/>
        </w:rPr>
        <w:fldChar w:fldCharType="begin"/>
      </w:r>
      <w:r>
        <w:rPr>
          <w:noProof/>
        </w:rPr>
        <w:instrText xml:space="preserve"> PAGEREF _Toc154936583 \h </w:instrText>
      </w:r>
      <w:r>
        <w:rPr>
          <w:noProof/>
        </w:rPr>
        <w:fldChar w:fldCharType="separate"/>
      </w:r>
      <w:r>
        <w:rPr>
          <w:noProof/>
        </w:rPr>
        <w:t>10</w:t>
      </w:r>
      <w:r>
        <w:rPr>
          <w:noProof/>
        </w:rPr>
        <w:fldChar w:fldCharType="end"/>
      </w:r>
    </w:p>
    <w:p w:rsidR="002C1832" w14:paraId="6F4C2EED" w14:textId="170A6AE9">
      <w:pPr>
        <w:pStyle w:val="TOC2"/>
        <w:tabs>
          <w:tab w:val="right" w:leader="dot" w:pos="8296"/>
        </w:tabs>
        <w:rPr>
          <w:noProof/>
        </w:rPr>
      </w:pPr>
      <w:r>
        <w:rPr>
          <w:noProof/>
        </w:rPr>
        <w:t>(四)、土地使用控制标准</w:t>
      </w:r>
      <w:r>
        <w:rPr>
          <w:noProof/>
        </w:rPr>
        <w:tab/>
      </w:r>
      <w:r>
        <w:rPr>
          <w:noProof/>
        </w:rPr>
        <w:fldChar w:fldCharType="begin"/>
      </w:r>
      <w:r>
        <w:rPr>
          <w:noProof/>
        </w:rPr>
        <w:instrText xml:space="preserve"> PAGEREF _Toc154936584 \h </w:instrText>
      </w:r>
      <w:r>
        <w:rPr>
          <w:noProof/>
        </w:rPr>
        <w:fldChar w:fldCharType="separate"/>
      </w:r>
      <w:r>
        <w:rPr>
          <w:noProof/>
        </w:rPr>
        <w:t>10</w:t>
      </w:r>
      <w:r>
        <w:rPr>
          <w:noProof/>
        </w:rPr>
        <w:fldChar w:fldCharType="end"/>
      </w:r>
    </w:p>
    <w:p w:rsidR="002C1832" w14:paraId="58B13FB2" w14:textId="61E77057">
      <w:pPr>
        <w:pStyle w:val="TOC2"/>
        <w:tabs>
          <w:tab w:val="right" w:leader="dot" w:pos="8296"/>
        </w:tabs>
        <w:rPr>
          <w:noProof/>
        </w:rPr>
      </w:pPr>
      <w:r>
        <w:rPr>
          <w:noProof/>
        </w:rPr>
        <w:t>(五)、土地利用的总体需求</w:t>
      </w:r>
      <w:r>
        <w:rPr>
          <w:noProof/>
        </w:rPr>
        <w:tab/>
      </w:r>
      <w:r>
        <w:rPr>
          <w:noProof/>
        </w:rPr>
        <w:fldChar w:fldCharType="begin"/>
      </w:r>
      <w:r>
        <w:rPr>
          <w:noProof/>
        </w:rPr>
        <w:instrText xml:space="preserve"> PAGEREF _Toc154936585 \h </w:instrText>
      </w:r>
      <w:r>
        <w:rPr>
          <w:noProof/>
        </w:rPr>
        <w:fldChar w:fldCharType="separate"/>
      </w:r>
      <w:r>
        <w:rPr>
          <w:noProof/>
        </w:rPr>
        <w:t>10</w:t>
      </w:r>
      <w:r>
        <w:rPr>
          <w:noProof/>
        </w:rPr>
        <w:fldChar w:fldCharType="end"/>
      </w:r>
    </w:p>
    <w:p w:rsidR="002C1832" w14:paraId="22E56469" w14:textId="6BCFB0DB">
      <w:pPr>
        <w:pStyle w:val="TOC2"/>
        <w:tabs>
          <w:tab w:val="right" w:leader="dot" w:pos="8296"/>
        </w:tabs>
        <w:rPr>
          <w:noProof/>
        </w:rPr>
      </w:pPr>
      <w:r>
        <w:rPr>
          <w:noProof/>
        </w:rPr>
        <w:t>(六)、用地效率提升策略</w:t>
      </w:r>
      <w:r>
        <w:rPr>
          <w:noProof/>
        </w:rPr>
        <w:tab/>
      </w:r>
      <w:r>
        <w:rPr>
          <w:noProof/>
        </w:rPr>
        <w:fldChar w:fldCharType="begin"/>
      </w:r>
      <w:r>
        <w:rPr>
          <w:noProof/>
        </w:rPr>
        <w:instrText xml:space="preserve"> PAGEREF _Toc154936586 \h </w:instrText>
      </w:r>
      <w:r>
        <w:rPr>
          <w:noProof/>
        </w:rPr>
        <w:fldChar w:fldCharType="separate"/>
      </w:r>
      <w:r>
        <w:rPr>
          <w:noProof/>
        </w:rPr>
        <w:t>11</w:t>
      </w:r>
      <w:r>
        <w:rPr>
          <w:noProof/>
        </w:rPr>
        <w:fldChar w:fldCharType="end"/>
      </w:r>
    </w:p>
    <w:p w:rsidR="002C1832" w14:paraId="5549D454" w14:textId="0DC0C404">
      <w:pPr>
        <w:pStyle w:val="TOC2"/>
        <w:tabs>
          <w:tab w:val="right" w:leader="dot" w:pos="8296"/>
        </w:tabs>
        <w:rPr>
          <w:noProof/>
        </w:rPr>
      </w:pPr>
      <w:r>
        <w:rPr>
          <w:noProof/>
        </w:rPr>
        <w:t>(七)、总体布局与规划方案</w:t>
      </w:r>
      <w:r>
        <w:rPr>
          <w:noProof/>
        </w:rPr>
        <w:tab/>
      </w:r>
      <w:r>
        <w:rPr>
          <w:noProof/>
        </w:rPr>
        <w:fldChar w:fldCharType="begin"/>
      </w:r>
      <w:r>
        <w:rPr>
          <w:noProof/>
        </w:rPr>
        <w:instrText xml:space="preserve"> PAGEREF _Toc154936587 \h </w:instrText>
      </w:r>
      <w:r>
        <w:rPr>
          <w:noProof/>
        </w:rPr>
        <w:fldChar w:fldCharType="separate"/>
      </w:r>
      <w:r>
        <w:rPr>
          <w:noProof/>
        </w:rPr>
        <w:t>11</w:t>
      </w:r>
      <w:r>
        <w:rPr>
          <w:noProof/>
        </w:rPr>
        <w:fldChar w:fldCharType="end"/>
      </w:r>
    </w:p>
    <w:p w:rsidR="002C1832" w14:paraId="0C637F99" w14:textId="62614835">
      <w:pPr>
        <w:pStyle w:val="TOC2"/>
        <w:tabs>
          <w:tab w:val="right" w:leader="dot" w:pos="8296"/>
        </w:tabs>
        <w:rPr>
          <w:noProof/>
        </w:rPr>
      </w:pPr>
      <w:r>
        <w:rPr>
          <w:noProof/>
        </w:rPr>
        <w:t>(八)、物流与运输系统设计</w:t>
      </w:r>
      <w:r>
        <w:rPr>
          <w:noProof/>
        </w:rPr>
        <w:tab/>
      </w:r>
      <w:r>
        <w:rPr>
          <w:noProof/>
        </w:rPr>
        <w:fldChar w:fldCharType="begin"/>
      </w:r>
      <w:r>
        <w:rPr>
          <w:noProof/>
        </w:rPr>
        <w:instrText xml:space="preserve"> PAGEREF _Toc154936588 \h </w:instrText>
      </w:r>
      <w:r>
        <w:rPr>
          <w:noProof/>
        </w:rPr>
        <w:fldChar w:fldCharType="separate"/>
      </w:r>
      <w:r>
        <w:rPr>
          <w:noProof/>
        </w:rPr>
        <w:t>13</w:t>
      </w:r>
      <w:r>
        <w:rPr>
          <w:noProof/>
        </w:rPr>
        <w:fldChar w:fldCharType="end"/>
      </w:r>
    </w:p>
    <w:p w:rsidR="002C1832" w14:paraId="6022C554" w14:textId="2599C208">
      <w:pPr>
        <w:pStyle w:val="TOC2"/>
        <w:tabs>
          <w:tab w:val="right" w:leader="dot" w:pos="8296"/>
        </w:tabs>
        <w:rPr>
          <w:noProof/>
        </w:rPr>
      </w:pPr>
      <w:r>
        <w:rPr>
          <w:noProof/>
        </w:rPr>
        <w:t>(九)、选址方案的综合评估</w:t>
      </w:r>
      <w:r>
        <w:rPr>
          <w:noProof/>
        </w:rPr>
        <w:tab/>
      </w:r>
      <w:r>
        <w:rPr>
          <w:noProof/>
        </w:rPr>
        <w:fldChar w:fldCharType="begin"/>
      </w:r>
      <w:r>
        <w:rPr>
          <w:noProof/>
        </w:rPr>
        <w:instrText xml:space="preserve"> PAGEREF _Toc154936589 \h </w:instrText>
      </w:r>
      <w:r>
        <w:rPr>
          <w:noProof/>
        </w:rPr>
        <w:fldChar w:fldCharType="separate"/>
      </w:r>
      <w:r>
        <w:rPr>
          <w:noProof/>
        </w:rPr>
        <w:t>14</w:t>
      </w:r>
      <w:r>
        <w:rPr>
          <w:noProof/>
        </w:rPr>
        <w:fldChar w:fldCharType="end"/>
      </w:r>
    </w:p>
    <w:p w:rsidR="002C1832" w14:paraId="30F922EC" w14:textId="27A33B46">
      <w:pPr>
        <w:pStyle w:val="TOC1"/>
        <w:tabs>
          <w:tab w:val="right" w:leader="dot" w:pos="8296"/>
        </w:tabs>
        <w:rPr>
          <w:noProof/>
        </w:rPr>
      </w:pPr>
      <w:r>
        <w:rPr>
          <w:noProof/>
        </w:rPr>
        <w:t>三、建设规模</w:t>
      </w:r>
      <w:r>
        <w:rPr>
          <w:noProof/>
        </w:rPr>
        <w:tab/>
      </w:r>
      <w:r>
        <w:rPr>
          <w:noProof/>
        </w:rPr>
        <w:fldChar w:fldCharType="begin"/>
      </w:r>
      <w:r>
        <w:rPr>
          <w:noProof/>
        </w:rPr>
        <w:instrText xml:space="preserve"> PAGEREF _Toc154936590 \h </w:instrText>
      </w:r>
      <w:r>
        <w:rPr>
          <w:noProof/>
        </w:rPr>
        <w:fldChar w:fldCharType="separate"/>
      </w:r>
      <w:r>
        <w:rPr>
          <w:noProof/>
        </w:rPr>
        <w:t>15</w:t>
      </w:r>
      <w:r>
        <w:rPr>
          <w:noProof/>
        </w:rPr>
        <w:fldChar w:fldCharType="end"/>
      </w:r>
    </w:p>
    <w:p w:rsidR="002C1832" w14:paraId="60BD97CA" w14:textId="0C063232">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_Toc154936591 \h </w:instrText>
      </w:r>
      <w:r>
        <w:rPr>
          <w:noProof/>
        </w:rPr>
        <w:fldChar w:fldCharType="separate"/>
      </w:r>
      <w:r>
        <w:rPr>
          <w:noProof/>
        </w:rPr>
        <w:t>15</w:t>
      </w:r>
      <w:r>
        <w:rPr>
          <w:noProof/>
        </w:rPr>
        <w:fldChar w:fldCharType="end"/>
      </w:r>
    </w:p>
    <w:p w:rsidR="002C1832" w14:paraId="64751B57" w14:textId="609FA04B">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_Toc154936592 \h </w:instrText>
      </w:r>
      <w:r>
        <w:rPr>
          <w:noProof/>
        </w:rPr>
        <w:fldChar w:fldCharType="separate"/>
      </w:r>
      <w:r>
        <w:rPr>
          <w:noProof/>
        </w:rPr>
        <w:t>16</w:t>
      </w:r>
      <w:r>
        <w:rPr>
          <w:noProof/>
        </w:rPr>
        <w:fldChar w:fldCharType="end"/>
      </w:r>
    </w:p>
    <w:p w:rsidR="002C1832" w14:paraId="7BA6B537" w14:textId="083EF063">
      <w:pPr>
        <w:pStyle w:val="TOC1"/>
        <w:tabs>
          <w:tab w:val="right" w:leader="dot" w:pos="8296"/>
        </w:tabs>
        <w:rPr>
          <w:noProof/>
        </w:rPr>
      </w:pPr>
      <w:r>
        <w:rPr>
          <w:noProof/>
        </w:rPr>
        <w:t>四、环境影响分析</w:t>
      </w:r>
      <w:r>
        <w:rPr>
          <w:noProof/>
        </w:rPr>
        <w:tab/>
      </w:r>
      <w:r>
        <w:rPr>
          <w:noProof/>
        </w:rPr>
        <w:fldChar w:fldCharType="begin"/>
      </w:r>
      <w:r>
        <w:rPr>
          <w:noProof/>
        </w:rPr>
        <w:instrText xml:space="preserve"> PAGEREF _Toc154936593 \h </w:instrText>
      </w:r>
      <w:r>
        <w:rPr>
          <w:noProof/>
        </w:rPr>
        <w:fldChar w:fldCharType="separate"/>
      </w:r>
      <w:r>
        <w:rPr>
          <w:noProof/>
        </w:rPr>
        <w:t>17</w:t>
      </w:r>
      <w:r>
        <w:rPr>
          <w:noProof/>
        </w:rPr>
        <w:fldChar w:fldCharType="end"/>
      </w:r>
    </w:p>
    <w:p w:rsidR="002C1832" w14:paraId="4582EC4D" w14:textId="26F3F0D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(一)、建设区域环境质量现状及影响评估</w:t>
      </w:r>
      <w:r>
        <w:rPr>
          <w:noProof/>
        </w:rPr>
        <w:tab/>
      </w:r>
      <w:r>
        <w:rPr>
          <w:noProof/>
        </w:rPr>
        <w:fldChar w:fldCharType="begin"/>
      </w:r>
      <w:r>
        <w:rPr>
          <w:noProof/>
        </w:rPr>
        <w:instrText xml:space="preserve"> PAGEREF _Toc154936594 \h </w:instrText>
      </w:r>
      <w:r>
        <w:rPr>
          <w:noProof/>
        </w:rPr>
        <w:fldChar w:fldCharType="separate"/>
      </w:r>
      <w:r>
        <w:rPr>
          <w:noProof/>
        </w:rPr>
        <w:t>17</w:t>
      </w:r>
      <w:r>
        <w:rPr>
          <w:noProof/>
        </w:rPr>
        <w:fldChar w:fldCharType="end"/>
      </w:r>
    </w:p>
    <w:p w:rsidR="002C1832" w14:paraId="4AB02069" w14:textId="0265E254">
      <w:pPr>
        <w:pStyle w:val="TOC2"/>
        <w:tabs>
          <w:tab w:val="right" w:leader="dot" w:pos="8296"/>
        </w:tabs>
        <w:rPr>
          <w:noProof/>
        </w:rPr>
      </w:pPr>
      <w:r>
        <w:rPr>
          <w:noProof/>
        </w:rPr>
        <w:t>(二)、建设期环境保护措施与实施方案</w:t>
      </w:r>
      <w:r>
        <w:rPr>
          <w:noProof/>
        </w:rPr>
        <w:tab/>
      </w:r>
      <w:r>
        <w:rPr>
          <w:noProof/>
        </w:rPr>
        <w:fldChar w:fldCharType="begin"/>
      </w:r>
      <w:r>
        <w:rPr>
          <w:noProof/>
        </w:rPr>
        <w:instrText xml:space="preserve"> PAGEREF _Toc154936595 \h </w:instrText>
      </w:r>
      <w:r>
        <w:rPr>
          <w:noProof/>
        </w:rPr>
        <w:fldChar w:fldCharType="separate"/>
      </w:r>
      <w:r>
        <w:rPr>
          <w:noProof/>
        </w:rPr>
        <w:t>18</w:t>
      </w:r>
      <w:r>
        <w:rPr>
          <w:noProof/>
        </w:rPr>
        <w:fldChar w:fldCharType="end"/>
      </w:r>
    </w:p>
    <w:p w:rsidR="002C1832" w14:paraId="61D83F33" w14:textId="70C1EC43">
      <w:pPr>
        <w:pStyle w:val="TOC2"/>
        <w:tabs>
          <w:tab w:val="right" w:leader="dot" w:pos="8296"/>
        </w:tabs>
        <w:rPr>
          <w:noProof/>
        </w:rPr>
      </w:pPr>
      <w:r>
        <w:rPr>
          <w:noProof/>
        </w:rPr>
        <w:t>(三)、运营期环境保护对策及管理计划</w:t>
      </w:r>
      <w:r>
        <w:rPr>
          <w:noProof/>
        </w:rPr>
        <w:tab/>
      </w:r>
      <w:r>
        <w:rPr>
          <w:noProof/>
        </w:rPr>
        <w:fldChar w:fldCharType="begin"/>
      </w:r>
      <w:r>
        <w:rPr>
          <w:noProof/>
        </w:rPr>
        <w:instrText xml:space="preserve"> PAGEREF _Toc154936596 \h </w:instrText>
      </w:r>
      <w:r>
        <w:rPr>
          <w:noProof/>
        </w:rPr>
        <w:fldChar w:fldCharType="separate"/>
      </w:r>
      <w:r>
        <w:rPr>
          <w:noProof/>
        </w:rPr>
        <w:t>20</w:t>
      </w:r>
      <w:r>
        <w:rPr>
          <w:noProof/>
        </w:rPr>
        <w:fldChar w:fldCharType="end"/>
      </w:r>
    </w:p>
    <w:p w:rsidR="002C1832" w14:paraId="3FFD6650" w14:textId="4909A6BA">
      <w:pPr>
        <w:pStyle w:val="TOC2"/>
        <w:tabs>
          <w:tab w:val="right" w:leader="dot" w:pos="8296"/>
        </w:tabs>
        <w:rPr>
          <w:noProof/>
        </w:rPr>
      </w:pPr>
      <w:r>
        <w:rPr>
          <w:noProof/>
        </w:rPr>
        <w:t>(四)、醇类项目建设对区域经济的短期与长期影响</w:t>
      </w:r>
      <w:r>
        <w:rPr>
          <w:noProof/>
        </w:rPr>
        <w:tab/>
      </w:r>
      <w:r>
        <w:rPr>
          <w:noProof/>
        </w:rPr>
        <w:fldChar w:fldCharType="begin"/>
      </w:r>
      <w:r>
        <w:rPr>
          <w:noProof/>
        </w:rPr>
        <w:instrText xml:space="preserve"> PAGEREF _Toc154936597 \h </w:instrText>
      </w:r>
      <w:r>
        <w:rPr>
          <w:noProof/>
        </w:rPr>
        <w:fldChar w:fldCharType="separate"/>
      </w:r>
      <w:r>
        <w:rPr>
          <w:noProof/>
        </w:rPr>
        <w:t>21</w:t>
      </w:r>
      <w:r>
        <w:rPr>
          <w:noProof/>
        </w:rPr>
        <w:fldChar w:fldCharType="end"/>
      </w:r>
    </w:p>
    <w:p w:rsidR="002C1832" w14:paraId="774ADC48" w14:textId="47679D80">
      <w:pPr>
        <w:pStyle w:val="TOC2"/>
        <w:tabs>
          <w:tab w:val="right" w:leader="dot" w:pos="8296"/>
        </w:tabs>
        <w:rPr>
          <w:noProof/>
        </w:rPr>
      </w:pPr>
      <w:r>
        <w:rPr>
          <w:noProof/>
        </w:rPr>
        <w:t>(五)、废弃物处理方案与资源化利用措施</w:t>
      </w:r>
      <w:r>
        <w:rPr>
          <w:noProof/>
        </w:rPr>
        <w:tab/>
      </w:r>
      <w:r>
        <w:rPr>
          <w:noProof/>
        </w:rPr>
        <w:fldChar w:fldCharType="begin"/>
      </w:r>
      <w:r>
        <w:rPr>
          <w:noProof/>
        </w:rPr>
        <w:instrText xml:space="preserve"> PAGEREF _Toc154936598 \h </w:instrText>
      </w:r>
      <w:r>
        <w:rPr>
          <w:noProof/>
        </w:rPr>
        <w:fldChar w:fldCharType="separate"/>
      </w:r>
      <w:r>
        <w:rPr>
          <w:noProof/>
        </w:rPr>
        <w:t>23</w:t>
      </w:r>
      <w:r>
        <w:rPr>
          <w:noProof/>
        </w:rPr>
        <w:fldChar w:fldCharType="end"/>
      </w:r>
    </w:p>
    <w:p w:rsidR="002C1832" w14:paraId="0DF1B277" w14:textId="276AB329">
      <w:pPr>
        <w:pStyle w:val="TOC2"/>
        <w:tabs>
          <w:tab w:val="right" w:leader="dot" w:pos="8296"/>
        </w:tabs>
        <w:rPr>
          <w:noProof/>
        </w:rPr>
      </w:pPr>
      <w:r>
        <w:rPr>
          <w:noProof/>
        </w:rPr>
        <w:t>(六)、特殊环境影响分析及对策研究</w:t>
      </w:r>
      <w:r>
        <w:rPr>
          <w:noProof/>
        </w:rPr>
        <w:tab/>
      </w:r>
      <w:r>
        <w:rPr>
          <w:noProof/>
        </w:rPr>
        <w:fldChar w:fldCharType="begin"/>
      </w:r>
      <w:r>
        <w:rPr>
          <w:noProof/>
        </w:rPr>
        <w:instrText xml:space="preserve"> PAGEREF _Toc154936599 \h </w:instrText>
      </w:r>
      <w:r>
        <w:rPr>
          <w:noProof/>
        </w:rPr>
        <w:fldChar w:fldCharType="separate"/>
      </w:r>
      <w:r>
        <w:rPr>
          <w:noProof/>
        </w:rPr>
        <w:t>24</w:t>
      </w:r>
      <w:r>
        <w:rPr>
          <w:noProof/>
        </w:rPr>
        <w:fldChar w:fldCharType="end"/>
      </w:r>
    </w:p>
    <w:p w:rsidR="002C1832" w14:paraId="0C583FE6" w14:textId="1C2FCB99">
      <w:pPr>
        <w:pStyle w:val="TOC2"/>
        <w:tabs>
          <w:tab w:val="right" w:leader="dot" w:pos="8296"/>
        </w:tabs>
        <w:rPr>
          <w:noProof/>
        </w:rPr>
      </w:pPr>
      <w:r>
        <w:rPr>
          <w:noProof/>
        </w:rPr>
        <w:t>(七)、清洁生产技术方案与实践经验</w:t>
      </w:r>
      <w:r>
        <w:rPr>
          <w:noProof/>
        </w:rPr>
        <w:tab/>
      </w:r>
      <w:r>
        <w:rPr>
          <w:noProof/>
        </w:rPr>
        <w:fldChar w:fldCharType="begin"/>
      </w:r>
      <w:r>
        <w:rPr>
          <w:noProof/>
        </w:rPr>
        <w:instrText xml:space="preserve"> PAGEREF _Toc154936600 \h </w:instrText>
      </w:r>
      <w:r>
        <w:rPr>
          <w:noProof/>
        </w:rPr>
        <w:fldChar w:fldCharType="separate"/>
      </w:r>
      <w:r>
        <w:rPr>
          <w:noProof/>
        </w:rPr>
        <w:t>25</w:t>
      </w:r>
      <w:r>
        <w:rPr>
          <w:noProof/>
        </w:rPr>
        <w:fldChar w:fldCharType="end"/>
      </w:r>
    </w:p>
    <w:p w:rsidR="002C1832" w14:paraId="309804AA" w14:textId="0E05C952">
      <w:pPr>
        <w:pStyle w:val="TOC2"/>
        <w:tabs>
          <w:tab w:val="right" w:leader="dot" w:pos="8296"/>
        </w:tabs>
        <w:rPr>
          <w:noProof/>
        </w:rPr>
      </w:pPr>
      <w:r>
        <w:rPr>
          <w:noProof/>
        </w:rPr>
        <w:t>(八)、醇类项目建设的经济效益与环境效益权衡分析</w:t>
      </w:r>
      <w:r>
        <w:rPr>
          <w:noProof/>
        </w:rPr>
        <w:tab/>
      </w:r>
      <w:r>
        <w:rPr>
          <w:noProof/>
        </w:rPr>
        <w:fldChar w:fldCharType="begin"/>
      </w:r>
      <w:r>
        <w:rPr>
          <w:noProof/>
        </w:rPr>
        <w:instrText xml:space="preserve"> PAGEREF _Toc154936601 \h </w:instrText>
      </w:r>
      <w:r>
        <w:rPr>
          <w:noProof/>
        </w:rPr>
        <w:fldChar w:fldCharType="separate"/>
      </w:r>
      <w:r>
        <w:rPr>
          <w:noProof/>
        </w:rPr>
        <w:t>26</w:t>
      </w:r>
      <w:r>
        <w:rPr>
          <w:noProof/>
        </w:rPr>
        <w:fldChar w:fldCharType="end"/>
      </w:r>
    </w:p>
    <w:p w:rsidR="002C1832" w14:paraId="52F7CABE" w14:textId="2BBD3EF1">
      <w:pPr>
        <w:pStyle w:val="TOC2"/>
        <w:tabs>
          <w:tab w:val="right" w:leader="dot" w:pos="8296"/>
        </w:tabs>
        <w:rPr>
          <w:noProof/>
        </w:rPr>
      </w:pPr>
      <w:r>
        <w:rPr>
          <w:noProof/>
        </w:rPr>
        <w:t>(九)、环境保护综合评价及可持续性发展建议</w:t>
      </w:r>
      <w:r>
        <w:rPr>
          <w:noProof/>
        </w:rPr>
        <w:tab/>
      </w:r>
      <w:r>
        <w:rPr>
          <w:noProof/>
        </w:rPr>
        <w:fldChar w:fldCharType="begin"/>
      </w:r>
      <w:r>
        <w:rPr>
          <w:noProof/>
        </w:rPr>
        <w:instrText xml:space="preserve"> PAGEREF _Toc154936602 \h </w:instrText>
      </w:r>
      <w:r>
        <w:rPr>
          <w:noProof/>
        </w:rPr>
        <w:fldChar w:fldCharType="separate"/>
      </w:r>
      <w:r>
        <w:rPr>
          <w:noProof/>
        </w:rPr>
        <w:t>28</w:t>
      </w:r>
      <w:r>
        <w:rPr>
          <w:noProof/>
        </w:rPr>
        <w:fldChar w:fldCharType="end"/>
      </w:r>
    </w:p>
    <w:p w:rsidR="002C1832" w14:paraId="0729C4D3" w14:textId="275880B1">
      <w:pPr>
        <w:pStyle w:val="TOC1"/>
        <w:tabs>
          <w:tab w:val="right" w:leader="dot" w:pos="8296"/>
        </w:tabs>
        <w:rPr>
          <w:noProof/>
        </w:rPr>
      </w:pPr>
      <w:r>
        <w:rPr>
          <w:noProof/>
        </w:rPr>
        <w:t>五、工艺原则</w:t>
      </w:r>
      <w:r>
        <w:rPr>
          <w:noProof/>
        </w:rPr>
        <w:tab/>
      </w:r>
      <w:r>
        <w:rPr>
          <w:noProof/>
        </w:rPr>
        <w:fldChar w:fldCharType="begin"/>
      </w:r>
      <w:r>
        <w:rPr>
          <w:noProof/>
        </w:rPr>
        <w:instrText xml:space="preserve"> PAGEREF _Toc154936603 \h </w:instrText>
      </w:r>
      <w:r>
        <w:rPr>
          <w:noProof/>
        </w:rPr>
        <w:fldChar w:fldCharType="separate"/>
      </w:r>
      <w:r>
        <w:rPr>
          <w:noProof/>
        </w:rPr>
        <w:t>29</w:t>
      </w:r>
      <w:r>
        <w:rPr>
          <w:noProof/>
        </w:rPr>
        <w:fldChar w:fldCharType="end"/>
      </w:r>
    </w:p>
    <w:p w:rsidR="002C1832" w14:paraId="68709869" w14:textId="6292B5A5">
      <w:pPr>
        <w:pStyle w:val="TOC2"/>
        <w:tabs>
          <w:tab w:val="right" w:leader="dot" w:pos="8296"/>
        </w:tabs>
        <w:rPr>
          <w:noProof/>
        </w:rPr>
      </w:pPr>
      <w:r>
        <w:rPr>
          <w:noProof/>
        </w:rPr>
        <w:t>(一)、醇类项目建设期的原材料及辅助材料供应概述</w:t>
      </w:r>
      <w:r>
        <w:rPr>
          <w:noProof/>
        </w:rPr>
        <w:tab/>
      </w:r>
      <w:r>
        <w:rPr>
          <w:noProof/>
        </w:rPr>
        <w:fldChar w:fldCharType="begin"/>
      </w:r>
      <w:r>
        <w:rPr>
          <w:noProof/>
        </w:rPr>
        <w:instrText xml:space="preserve"> PAGEREF _Toc154936604 \h </w:instrText>
      </w:r>
      <w:r>
        <w:rPr>
          <w:noProof/>
        </w:rPr>
        <w:fldChar w:fldCharType="separate"/>
      </w:r>
      <w:r>
        <w:rPr>
          <w:noProof/>
        </w:rPr>
        <w:t>29</w:t>
      </w:r>
      <w:r>
        <w:rPr>
          <w:noProof/>
        </w:rPr>
        <w:fldChar w:fldCharType="end"/>
      </w:r>
    </w:p>
    <w:p w:rsidR="002C1832" w14:paraId="4293D21B" w14:textId="4013FB70">
      <w:pPr>
        <w:pStyle w:val="TOC2"/>
        <w:tabs>
          <w:tab w:val="right" w:leader="dot" w:pos="8296"/>
        </w:tabs>
        <w:rPr>
          <w:noProof/>
        </w:rPr>
      </w:pPr>
      <w:r>
        <w:rPr>
          <w:noProof/>
        </w:rPr>
        <w:t>(二)、醇类项目运营期原辅材料采购及管理</w:t>
      </w:r>
      <w:r>
        <w:rPr>
          <w:noProof/>
        </w:rPr>
        <w:tab/>
      </w:r>
      <w:r>
        <w:rPr>
          <w:noProof/>
        </w:rPr>
        <w:fldChar w:fldCharType="begin"/>
      </w:r>
      <w:r>
        <w:rPr>
          <w:noProof/>
        </w:rPr>
        <w:instrText xml:space="preserve"> PAGEREF _Toc154936605 \h </w:instrText>
      </w:r>
      <w:r>
        <w:rPr>
          <w:noProof/>
        </w:rPr>
        <w:fldChar w:fldCharType="separate"/>
      </w:r>
      <w:r>
        <w:rPr>
          <w:noProof/>
        </w:rPr>
        <w:t>29</w:t>
      </w:r>
      <w:r>
        <w:rPr>
          <w:noProof/>
        </w:rPr>
        <w:fldChar w:fldCharType="end"/>
      </w:r>
    </w:p>
    <w:p w:rsidR="002C1832" w14:paraId="3BF0271B" w14:textId="3868A979">
      <w:pPr>
        <w:pStyle w:val="TOC2"/>
        <w:tabs>
          <w:tab w:val="right" w:leader="dot" w:pos="8296"/>
        </w:tabs>
        <w:rPr>
          <w:noProof/>
        </w:rPr>
      </w:pPr>
      <w:r>
        <w:rPr>
          <w:noProof/>
        </w:rPr>
        <w:t>(三)、技术管理特点</w:t>
      </w:r>
      <w:r>
        <w:rPr>
          <w:noProof/>
        </w:rPr>
        <w:tab/>
      </w:r>
      <w:r>
        <w:rPr>
          <w:noProof/>
        </w:rPr>
        <w:fldChar w:fldCharType="begin"/>
      </w:r>
      <w:r>
        <w:rPr>
          <w:noProof/>
        </w:rPr>
        <w:instrText xml:space="preserve"> PAGEREF _Toc154936606 \h </w:instrText>
      </w:r>
      <w:r>
        <w:rPr>
          <w:noProof/>
        </w:rPr>
        <w:fldChar w:fldCharType="separate"/>
      </w:r>
      <w:r>
        <w:rPr>
          <w:noProof/>
        </w:rPr>
        <w:t>30</w:t>
      </w:r>
      <w:r>
        <w:rPr>
          <w:noProof/>
        </w:rPr>
        <w:fldChar w:fldCharType="end"/>
      </w:r>
    </w:p>
    <w:p w:rsidR="002C1832" w14:paraId="071913B9" w14:textId="3CEB4509">
      <w:pPr>
        <w:pStyle w:val="TOC2"/>
        <w:tabs>
          <w:tab w:val="right" w:leader="dot" w:pos="8296"/>
        </w:tabs>
        <w:rPr>
          <w:noProof/>
        </w:rPr>
      </w:pPr>
      <w:r>
        <w:rPr>
          <w:noProof/>
        </w:rPr>
        <w:t>(四)、醇类项目工艺技术设计方案</w:t>
      </w:r>
      <w:r>
        <w:rPr>
          <w:noProof/>
        </w:rPr>
        <w:tab/>
      </w:r>
      <w:r>
        <w:rPr>
          <w:noProof/>
        </w:rPr>
        <w:fldChar w:fldCharType="begin"/>
      </w:r>
      <w:r>
        <w:rPr>
          <w:noProof/>
        </w:rPr>
        <w:instrText xml:space="preserve"> PAGEREF _Toc154936607 \h </w:instrText>
      </w:r>
      <w:r>
        <w:rPr>
          <w:noProof/>
        </w:rPr>
        <w:fldChar w:fldCharType="separate"/>
      </w:r>
      <w:r>
        <w:rPr>
          <w:noProof/>
        </w:rPr>
        <w:t>32</w:t>
      </w:r>
      <w:r>
        <w:rPr>
          <w:noProof/>
        </w:rPr>
        <w:fldChar w:fldCharType="end"/>
      </w:r>
    </w:p>
    <w:p w:rsidR="002C1832" w14:paraId="68165CAC" w14:textId="1CE279D1">
      <w:pPr>
        <w:pStyle w:val="TOC2"/>
        <w:tabs>
          <w:tab w:val="right" w:leader="dot" w:pos="8296"/>
        </w:tabs>
        <w:rPr>
          <w:noProof/>
        </w:rPr>
      </w:pPr>
      <w:r>
        <w:rPr>
          <w:noProof/>
        </w:rPr>
        <w:t>(五)、醇类项目设备选型及配置方案</w:t>
      </w:r>
      <w:r>
        <w:rPr>
          <w:noProof/>
        </w:rPr>
        <w:tab/>
      </w:r>
      <w:r>
        <w:rPr>
          <w:noProof/>
        </w:rPr>
        <w:fldChar w:fldCharType="begin"/>
      </w:r>
      <w:r>
        <w:rPr>
          <w:noProof/>
        </w:rPr>
        <w:instrText xml:space="preserve"> PAGEREF _Toc154936608 \h </w:instrText>
      </w:r>
      <w:r>
        <w:rPr>
          <w:noProof/>
        </w:rPr>
        <w:fldChar w:fldCharType="separate"/>
      </w:r>
      <w:r>
        <w:rPr>
          <w:noProof/>
        </w:rPr>
        <w:t>33</w:t>
      </w:r>
      <w:r>
        <w:rPr>
          <w:noProof/>
        </w:rPr>
        <w:fldChar w:fldCharType="end"/>
      </w:r>
    </w:p>
    <w:p w:rsidR="002C1832" w14:paraId="3CEE22BA" w14:textId="3473F87A">
      <w:pPr>
        <w:pStyle w:val="TOC1"/>
        <w:tabs>
          <w:tab w:val="right" w:leader="dot" w:pos="8296"/>
        </w:tabs>
        <w:rPr>
          <w:noProof/>
        </w:rPr>
      </w:pPr>
      <w:r>
        <w:rPr>
          <w:noProof/>
        </w:rPr>
        <w:t>六、风险性分析</w:t>
      </w:r>
      <w:r>
        <w:rPr>
          <w:noProof/>
        </w:rPr>
        <w:tab/>
      </w:r>
      <w:r>
        <w:rPr>
          <w:noProof/>
        </w:rPr>
        <w:fldChar w:fldCharType="begin"/>
      </w:r>
      <w:r>
        <w:rPr>
          <w:noProof/>
        </w:rPr>
        <w:instrText xml:space="preserve"> PAGEREF _Toc154936609 \h </w:instrText>
      </w:r>
      <w:r>
        <w:rPr>
          <w:noProof/>
        </w:rPr>
        <w:fldChar w:fldCharType="separate"/>
      </w:r>
      <w:r>
        <w:rPr>
          <w:noProof/>
        </w:rPr>
        <w:t>35</w:t>
      </w:r>
      <w:r>
        <w:rPr>
          <w:noProof/>
        </w:rPr>
        <w:fldChar w:fldCharType="end"/>
      </w:r>
    </w:p>
    <w:p w:rsidR="002C1832" w14:paraId="16B71729" w14:textId="5953E39D">
      <w:pPr>
        <w:pStyle w:val="TOC2"/>
        <w:tabs>
          <w:tab w:val="right" w:leader="dot" w:pos="8296"/>
        </w:tabs>
        <w:rPr>
          <w:noProof/>
        </w:rPr>
      </w:pPr>
      <w:r>
        <w:rPr>
          <w:noProof/>
        </w:rPr>
        <w:t>(一)、风险识别与评估</w:t>
      </w:r>
      <w:r>
        <w:rPr>
          <w:noProof/>
        </w:rPr>
        <w:tab/>
      </w:r>
      <w:r>
        <w:rPr>
          <w:noProof/>
        </w:rPr>
        <w:fldChar w:fldCharType="begin"/>
      </w:r>
      <w:r>
        <w:rPr>
          <w:noProof/>
        </w:rPr>
        <w:instrText xml:space="preserve"> PAGEREF _Toc154936610 \h </w:instrText>
      </w:r>
      <w:r>
        <w:rPr>
          <w:noProof/>
        </w:rPr>
        <w:fldChar w:fldCharType="separate"/>
      </w:r>
      <w:r>
        <w:rPr>
          <w:noProof/>
        </w:rPr>
        <w:t>35</w:t>
      </w:r>
      <w:r>
        <w:rPr>
          <w:noProof/>
        </w:rPr>
        <w:fldChar w:fldCharType="end"/>
      </w:r>
    </w:p>
    <w:p w:rsidR="002C1832" w14:paraId="09002E5B" w14:textId="57875471">
      <w:pPr>
        <w:pStyle w:val="TOC2"/>
        <w:tabs>
          <w:tab w:val="right" w:leader="dot" w:pos="8296"/>
        </w:tabs>
        <w:rPr>
          <w:noProof/>
        </w:rPr>
      </w:pPr>
      <w:r>
        <w:rPr>
          <w:noProof/>
        </w:rPr>
        <w:t>(二)、风险类型及分类</w:t>
      </w:r>
      <w:r>
        <w:rPr>
          <w:noProof/>
        </w:rPr>
        <w:tab/>
      </w:r>
      <w:r>
        <w:rPr>
          <w:noProof/>
        </w:rPr>
        <w:fldChar w:fldCharType="begin"/>
      </w:r>
      <w:r>
        <w:rPr>
          <w:noProof/>
        </w:rPr>
        <w:instrText xml:space="preserve"> PAGEREF _Toc154936611 \h </w:instrText>
      </w:r>
      <w:r>
        <w:rPr>
          <w:noProof/>
        </w:rPr>
        <w:fldChar w:fldCharType="separate"/>
      </w:r>
      <w:r>
        <w:rPr>
          <w:noProof/>
        </w:rPr>
        <w:t>37</w:t>
      </w:r>
      <w:r>
        <w:rPr>
          <w:noProof/>
        </w:rPr>
        <w:fldChar w:fldCharType="end"/>
      </w:r>
    </w:p>
    <w:p w:rsidR="002C1832" w14:paraId="66FEFDD9" w14:textId="146CE2DE">
      <w:pPr>
        <w:pStyle w:val="TOC2"/>
        <w:tabs>
          <w:tab w:val="right" w:leader="dot" w:pos="8296"/>
        </w:tabs>
        <w:rPr>
          <w:noProof/>
        </w:rPr>
      </w:pPr>
      <w:r>
        <w:rPr>
          <w:noProof/>
        </w:rPr>
        <w:t>(三)、技术风险及应对措施</w:t>
      </w:r>
      <w:r>
        <w:rPr>
          <w:noProof/>
        </w:rPr>
        <w:tab/>
      </w:r>
      <w:r>
        <w:rPr>
          <w:noProof/>
        </w:rPr>
        <w:fldChar w:fldCharType="begin"/>
      </w:r>
      <w:r>
        <w:rPr>
          <w:noProof/>
        </w:rPr>
        <w:instrText xml:space="preserve"> PAGEREF _Toc154936612 \h </w:instrText>
      </w:r>
      <w:r>
        <w:rPr>
          <w:noProof/>
        </w:rPr>
        <w:fldChar w:fldCharType="separate"/>
      </w:r>
      <w:r>
        <w:rPr>
          <w:noProof/>
        </w:rPr>
        <w:t>41</w:t>
      </w:r>
      <w:r>
        <w:rPr>
          <w:noProof/>
        </w:rPr>
        <w:fldChar w:fldCharType="end"/>
      </w:r>
    </w:p>
    <w:p w:rsidR="002C1832" w14:paraId="5F5D4ECA" w14:textId="194F10AE">
      <w:pPr>
        <w:pStyle w:val="TOC2"/>
        <w:tabs>
          <w:tab w:val="right" w:leader="dot" w:pos="8296"/>
        </w:tabs>
        <w:rPr>
          <w:noProof/>
        </w:rPr>
      </w:pPr>
      <w:r>
        <w:rPr>
          <w:noProof/>
        </w:rPr>
        <w:t>(四)、市场风险及应对策略</w:t>
      </w:r>
      <w:r>
        <w:rPr>
          <w:noProof/>
        </w:rPr>
        <w:tab/>
      </w:r>
      <w:r>
        <w:rPr>
          <w:noProof/>
        </w:rPr>
        <w:fldChar w:fldCharType="begin"/>
      </w:r>
      <w:r>
        <w:rPr>
          <w:noProof/>
        </w:rPr>
        <w:instrText xml:space="preserve"> PAGEREF _Toc154936613 \h </w:instrText>
      </w:r>
      <w:r>
        <w:rPr>
          <w:noProof/>
        </w:rPr>
        <w:fldChar w:fldCharType="separate"/>
      </w:r>
      <w:r>
        <w:rPr>
          <w:noProof/>
        </w:rPr>
        <w:t>43</w:t>
      </w:r>
      <w:r>
        <w:rPr>
          <w:noProof/>
        </w:rPr>
        <w:fldChar w:fldCharType="end"/>
      </w:r>
    </w:p>
    <w:p w:rsidR="002C1832" w14:paraId="19A476DF" w14:textId="15093363">
      <w:pPr>
        <w:pStyle w:val="TOC2"/>
        <w:tabs>
          <w:tab w:val="right" w:leader="dot" w:pos="8296"/>
        </w:tabs>
        <w:rPr>
          <w:noProof/>
        </w:rPr>
      </w:pPr>
      <w:r>
        <w:rPr>
          <w:noProof/>
        </w:rPr>
        <w:t>(五)、管理风险及规避方法</w:t>
      </w:r>
      <w:r>
        <w:rPr>
          <w:noProof/>
        </w:rPr>
        <w:tab/>
      </w:r>
      <w:r>
        <w:rPr>
          <w:noProof/>
        </w:rPr>
        <w:fldChar w:fldCharType="begin"/>
      </w:r>
      <w:r>
        <w:rPr>
          <w:noProof/>
        </w:rPr>
        <w:instrText xml:space="preserve"> PAGEREF _Toc154936614 \h </w:instrText>
      </w:r>
      <w:r>
        <w:rPr>
          <w:noProof/>
        </w:rPr>
        <w:fldChar w:fldCharType="separate"/>
      </w:r>
      <w:r>
        <w:rPr>
          <w:noProof/>
        </w:rPr>
        <w:t>45</w:t>
      </w:r>
      <w:r>
        <w:rPr>
          <w:noProof/>
        </w:rPr>
        <w:fldChar w:fldCharType="end"/>
      </w:r>
    </w:p>
    <w:p w:rsidR="002C1832" w14:paraId="55711A88" w14:textId="44D29F04">
      <w:pPr>
        <w:pStyle w:val="TOC2"/>
        <w:tabs>
          <w:tab w:val="right" w:leader="dot" w:pos="8296"/>
        </w:tabs>
        <w:rPr>
          <w:noProof/>
        </w:rPr>
      </w:pPr>
      <w:r>
        <w:rPr>
          <w:noProof/>
        </w:rPr>
        <w:t>(六)、财务风险及防范措施</w:t>
      </w:r>
      <w:r>
        <w:rPr>
          <w:noProof/>
        </w:rPr>
        <w:tab/>
      </w:r>
      <w:r>
        <w:rPr>
          <w:noProof/>
        </w:rPr>
        <w:fldChar w:fldCharType="begin"/>
      </w:r>
      <w:r>
        <w:rPr>
          <w:noProof/>
        </w:rPr>
        <w:instrText xml:space="preserve"> PAGEREF _Toc154936615 \h </w:instrText>
      </w:r>
      <w:r>
        <w:rPr>
          <w:noProof/>
        </w:rPr>
        <w:fldChar w:fldCharType="separate"/>
      </w:r>
      <w:r>
        <w:rPr>
          <w:noProof/>
        </w:rPr>
        <w:t>47</w:t>
      </w:r>
      <w:r>
        <w:rPr>
          <w:noProof/>
        </w:rPr>
        <w:fldChar w:fldCharType="end"/>
      </w:r>
    </w:p>
    <w:p w:rsidR="002C1832" w14:paraId="6F13C538" w14:textId="3187C5C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(七)、醇类项目建设风险及控制手段</w:t>
      </w:r>
      <w:r>
        <w:rPr>
          <w:noProof/>
        </w:rPr>
        <w:tab/>
      </w:r>
      <w:r>
        <w:rPr>
          <w:noProof/>
        </w:rPr>
        <w:fldChar w:fldCharType="begin"/>
      </w:r>
      <w:r>
        <w:rPr>
          <w:noProof/>
        </w:rPr>
        <w:instrText xml:space="preserve"> PAGEREF _Toc154936616 \h </w:instrText>
      </w:r>
      <w:r>
        <w:rPr>
          <w:noProof/>
        </w:rPr>
        <w:fldChar w:fldCharType="separate"/>
      </w:r>
      <w:r>
        <w:rPr>
          <w:noProof/>
        </w:rPr>
        <w:t>49</w:t>
      </w:r>
      <w:r>
        <w:rPr>
          <w:noProof/>
        </w:rPr>
        <w:fldChar w:fldCharType="end"/>
      </w:r>
    </w:p>
    <w:p w:rsidR="002C1832" w14:paraId="6481F22C" w14:textId="4DBF664E">
      <w:pPr>
        <w:pStyle w:val="TOC2"/>
        <w:tabs>
          <w:tab w:val="right" w:leader="dot" w:pos="8296"/>
        </w:tabs>
        <w:rPr>
          <w:noProof/>
        </w:rPr>
      </w:pPr>
      <w:r>
        <w:rPr>
          <w:noProof/>
        </w:rPr>
        <w:t>(八)、环境风险及安全防范</w:t>
      </w:r>
      <w:r>
        <w:rPr>
          <w:noProof/>
        </w:rPr>
        <w:tab/>
      </w:r>
      <w:r>
        <w:rPr>
          <w:noProof/>
        </w:rPr>
        <w:fldChar w:fldCharType="begin"/>
      </w:r>
      <w:r>
        <w:rPr>
          <w:noProof/>
        </w:rPr>
        <w:instrText xml:space="preserve"> PAGEREF _Toc154936617 \h </w:instrText>
      </w:r>
      <w:r>
        <w:rPr>
          <w:noProof/>
        </w:rPr>
        <w:fldChar w:fldCharType="separate"/>
      </w:r>
      <w:r>
        <w:rPr>
          <w:noProof/>
        </w:rPr>
        <w:t>51</w:t>
      </w:r>
      <w:r>
        <w:rPr>
          <w:noProof/>
        </w:rPr>
        <w:fldChar w:fldCharType="end"/>
      </w:r>
    </w:p>
    <w:p w:rsidR="002C1832" w14:paraId="68347380" w14:textId="0649038A">
      <w:pPr>
        <w:pStyle w:val="TOC2"/>
        <w:tabs>
          <w:tab w:val="right" w:leader="dot" w:pos="8296"/>
        </w:tabs>
        <w:rPr>
          <w:noProof/>
        </w:rPr>
      </w:pPr>
      <w:r>
        <w:rPr>
          <w:noProof/>
        </w:rPr>
        <w:t>(九)、风险综合评估与决策分析</w:t>
      </w:r>
      <w:r>
        <w:rPr>
          <w:noProof/>
        </w:rPr>
        <w:tab/>
      </w:r>
      <w:r>
        <w:rPr>
          <w:noProof/>
        </w:rPr>
        <w:fldChar w:fldCharType="begin"/>
      </w:r>
      <w:r>
        <w:rPr>
          <w:noProof/>
        </w:rPr>
        <w:instrText xml:space="preserve"> PAGEREF _Toc154936618 \h </w:instrText>
      </w:r>
      <w:r>
        <w:rPr>
          <w:noProof/>
        </w:rPr>
        <w:fldChar w:fldCharType="separate"/>
      </w:r>
      <w:r>
        <w:rPr>
          <w:noProof/>
        </w:rPr>
        <w:t>52</w:t>
      </w:r>
      <w:r>
        <w:rPr>
          <w:noProof/>
        </w:rPr>
        <w:fldChar w:fldCharType="end"/>
      </w:r>
    </w:p>
    <w:p w:rsidR="002C1832" w14:paraId="3F3FD675" w14:textId="0F8119F3">
      <w:pPr>
        <w:pStyle w:val="TOC2"/>
        <w:tabs>
          <w:tab w:val="right" w:leader="dot" w:pos="8296"/>
        </w:tabs>
        <w:rPr>
          <w:noProof/>
        </w:rPr>
      </w:pPr>
      <w:r>
        <w:rPr>
          <w:noProof/>
        </w:rPr>
        <w:t>(十)、风险管理计划与控制方案</w:t>
      </w:r>
      <w:r>
        <w:rPr>
          <w:noProof/>
        </w:rPr>
        <w:tab/>
      </w:r>
      <w:r>
        <w:rPr>
          <w:noProof/>
        </w:rPr>
        <w:fldChar w:fldCharType="begin"/>
      </w:r>
      <w:r>
        <w:rPr>
          <w:noProof/>
        </w:rPr>
        <w:instrText xml:space="preserve"> PAGEREF _Toc154936619 \h </w:instrText>
      </w:r>
      <w:r>
        <w:rPr>
          <w:noProof/>
        </w:rPr>
        <w:fldChar w:fldCharType="separate"/>
      </w:r>
      <w:r>
        <w:rPr>
          <w:noProof/>
        </w:rPr>
        <w:t>54</w:t>
      </w:r>
      <w:r>
        <w:rPr>
          <w:noProof/>
        </w:rPr>
        <w:fldChar w:fldCharType="end"/>
      </w:r>
    </w:p>
    <w:p w:rsidR="002C1832" w14:paraId="0F1321FF" w14:textId="4BE92939">
      <w:pPr>
        <w:pStyle w:val="TOC1"/>
        <w:tabs>
          <w:tab w:val="right" w:leader="dot" w:pos="8296"/>
        </w:tabs>
        <w:rPr>
          <w:noProof/>
        </w:rPr>
      </w:pPr>
      <w:r>
        <w:rPr>
          <w:noProof/>
        </w:rPr>
        <w:t>七、生产安全保护</w:t>
      </w:r>
      <w:r>
        <w:rPr>
          <w:noProof/>
        </w:rPr>
        <w:tab/>
      </w:r>
      <w:r>
        <w:rPr>
          <w:noProof/>
        </w:rPr>
        <w:fldChar w:fldCharType="begin"/>
      </w:r>
      <w:r>
        <w:rPr>
          <w:noProof/>
        </w:rPr>
        <w:instrText xml:space="preserve"> PAGEREF _Toc154936620 \h </w:instrText>
      </w:r>
      <w:r>
        <w:rPr>
          <w:noProof/>
        </w:rPr>
        <w:fldChar w:fldCharType="separate"/>
      </w:r>
      <w:r>
        <w:rPr>
          <w:noProof/>
        </w:rPr>
        <w:t>56</w:t>
      </w:r>
      <w:r>
        <w:rPr>
          <w:noProof/>
        </w:rPr>
        <w:fldChar w:fldCharType="end"/>
      </w:r>
    </w:p>
    <w:p w:rsidR="002C1832" w14:paraId="6C0BDECB" w14:textId="62C4E7CF">
      <w:pPr>
        <w:pStyle w:val="TOC2"/>
        <w:tabs>
          <w:tab w:val="right" w:leader="dot" w:pos="8296"/>
        </w:tabs>
        <w:rPr>
          <w:noProof/>
        </w:rPr>
      </w:pPr>
      <w:r>
        <w:rPr>
          <w:noProof/>
        </w:rPr>
        <w:t>(一)、生产安全管理制度</w:t>
      </w:r>
      <w:r>
        <w:rPr>
          <w:noProof/>
        </w:rPr>
        <w:tab/>
      </w:r>
      <w:r>
        <w:rPr>
          <w:noProof/>
        </w:rPr>
        <w:fldChar w:fldCharType="begin"/>
      </w:r>
      <w:r>
        <w:rPr>
          <w:noProof/>
        </w:rPr>
        <w:instrText xml:space="preserve"> PAGEREF _Toc154936621 \h </w:instrText>
      </w:r>
      <w:r>
        <w:rPr>
          <w:noProof/>
        </w:rPr>
        <w:fldChar w:fldCharType="separate"/>
      </w:r>
      <w:r>
        <w:rPr>
          <w:noProof/>
        </w:rPr>
        <w:t>56</w:t>
      </w:r>
      <w:r>
        <w:rPr>
          <w:noProof/>
        </w:rPr>
        <w:fldChar w:fldCharType="end"/>
      </w:r>
    </w:p>
    <w:p w:rsidR="002C1832" w14:paraId="1E6F0391" w14:textId="7FD24F8A">
      <w:pPr>
        <w:pStyle w:val="TOC2"/>
        <w:tabs>
          <w:tab w:val="right" w:leader="dot" w:pos="8296"/>
        </w:tabs>
        <w:rPr>
          <w:noProof/>
        </w:rPr>
      </w:pPr>
      <w:r>
        <w:rPr>
          <w:noProof/>
        </w:rPr>
        <w:t>(二)、安全生产责任制</w:t>
      </w:r>
      <w:r>
        <w:rPr>
          <w:noProof/>
        </w:rPr>
        <w:tab/>
      </w:r>
      <w:r>
        <w:rPr>
          <w:noProof/>
        </w:rPr>
        <w:fldChar w:fldCharType="begin"/>
      </w:r>
      <w:r>
        <w:rPr>
          <w:noProof/>
        </w:rPr>
        <w:instrText xml:space="preserve"> PAGEREF _Toc154936622 \h </w:instrText>
      </w:r>
      <w:r>
        <w:rPr>
          <w:noProof/>
        </w:rPr>
        <w:fldChar w:fldCharType="separate"/>
      </w:r>
      <w:r>
        <w:rPr>
          <w:noProof/>
        </w:rPr>
        <w:t>56</w:t>
      </w:r>
      <w:r>
        <w:rPr>
          <w:noProof/>
        </w:rPr>
        <w:fldChar w:fldCharType="end"/>
      </w:r>
    </w:p>
    <w:p w:rsidR="002C1832" w14:paraId="23E881DB" w14:textId="45094C67">
      <w:pPr>
        <w:pStyle w:val="TOC2"/>
        <w:tabs>
          <w:tab w:val="right" w:leader="dot" w:pos="8296"/>
        </w:tabs>
        <w:rPr>
          <w:noProof/>
        </w:rPr>
      </w:pPr>
      <w:r>
        <w:rPr>
          <w:noProof/>
        </w:rPr>
        <w:t>(三)、安全培训与教育</w:t>
      </w:r>
      <w:r>
        <w:rPr>
          <w:noProof/>
        </w:rPr>
        <w:tab/>
      </w:r>
      <w:r>
        <w:rPr>
          <w:noProof/>
        </w:rPr>
        <w:fldChar w:fldCharType="begin"/>
      </w:r>
      <w:r>
        <w:rPr>
          <w:noProof/>
        </w:rPr>
        <w:instrText xml:space="preserve"> PAGEREF _Toc154936623 \h </w:instrText>
      </w:r>
      <w:r>
        <w:rPr>
          <w:noProof/>
        </w:rPr>
        <w:fldChar w:fldCharType="separate"/>
      </w:r>
      <w:r>
        <w:rPr>
          <w:noProof/>
        </w:rPr>
        <w:t>57</w:t>
      </w:r>
      <w:r>
        <w:rPr>
          <w:noProof/>
        </w:rPr>
        <w:fldChar w:fldCharType="end"/>
      </w:r>
    </w:p>
    <w:p w:rsidR="002C1832" w14:paraId="29CA8088" w14:textId="1814ABBC">
      <w:pPr>
        <w:pStyle w:val="TOC2"/>
        <w:tabs>
          <w:tab w:val="right" w:leader="dot" w:pos="8296"/>
        </w:tabs>
        <w:rPr>
          <w:noProof/>
        </w:rPr>
      </w:pPr>
      <w:r>
        <w:rPr>
          <w:noProof/>
        </w:rPr>
        <w:t>(四)、安全检查与隐患排查</w:t>
      </w:r>
      <w:r>
        <w:rPr>
          <w:noProof/>
        </w:rPr>
        <w:tab/>
      </w:r>
      <w:r>
        <w:rPr>
          <w:noProof/>
        </w:rPr>
        <w:fldChar w:fldCharType="begin"/>
      </w:r>
      <w:r>
        <w:rPr>
          <w:noProof/>
        </w:rPr>
        <w:instrText xml:space="preserve"> PAGEREF _Toc154936624 \h </w:instrText>
      </w:r>
      <w:r>
        <w:rPr>
          <w:noProof/>
        </w:rPr>
        <w:fldChar w:fldCharType="separate"/>
      </w:r>
      <w:r>
        <w:rPr>
          <w:noProof/>
        </w:rPr>
        <w:t>57</w:t>
      </w:r>
      <w:r>
        <w:rPr>
          <w:noProof/>
        </w:rPr>
        <w:fldChar w:fldCharType="end"/>
      </w:r>
    </w:p>
    <w:p w:rsidR="002C1832" w14:paraId="58B1B04E" w14:textId="49753D7D">
      <w:pPr>
        <w:pStyle w:val="TOC2"/>
        <w:tabs>
          <w:tab w:val="right" w:leader="dot" w:pos="8296"/>
        </w:tabs>
        <w:rPr>
          <w:noProof/>
        </w:rPr>
      </w:pPr>
      <w:r>
        <w:rPr>
          <w:noProof/>
        </w:rPr>
        <w:t>(五)、安全防范措施</w:t>
      </w:r>
      <w:r>
        <w:rPr>
          <w:noProof/>
        </w:rPr>
        <w:tab/>
      </w:r>
      <w:r>
        <w:rPr>
          <w:noProof/>
        </w:rPr>
        <w:fldChar w:fldCharType="begin"/>
      </w:r>
      <w:r>
        <w:rPr>
          <w:noProof/>
        </w:rPr>
        <w:instrText xml:space="preserve"> PAGEREF _Toc154936625 \h </w:instrText>
      </w:r>
      <w:r>
        <w:rPr>
          <w:noProof/>
        </w:rPr>
        <w:fldChar w:fldCharType="separate"/>
      </w:r>
      <w:r>
        <w:rPr>
          <w:noProof/>
        </w:rPr>
        <w:t>57</w:t>
      </w:r>
      <w:r>
        <w:rPr>
          <w:noProof/>
        </w:rPr>
        <w:fldChar w:fldCharType="end"/>
      </w:r>
    </w:p>
    <w:p w:rsidR="002C1832" w14:paraId="33C58471" w14:textId="013A94BB">
      <w:pPr>
        <w:pStyle w:val="TOC2"/>
        <w:tabs>
          <w:tab w:val="right" w:leader="dot" w:pos="8296"/>
        </w:tabs>
        <w:rPr>
          <w:noProof/>
        </w:rPr>
      </w:pPr>
      <w:r>
        <w:rPr>
          <w:noProof/>
        </w:rPr>
        <w:t>(六)、应急救援与事故处理</w:t>
      </w:r>
      <w:r>
        <w:rPr>
          <w:noProof/>
        </w:rPr>
        <w:tab/>
      </w:r>
      <w:r>
        <w:rPr>
          <w:noProof/>
        </w:rPr>
        <w:fldChar w:fldCharType="begin"/>
      </w:r>
      <w:r>
        <w:rPr>
          <w:noProof/>
        </w:rPr>
        <w:instrText xml:space="preserve"> PAGEREF _Toc154936626 \h </w:instrText>
      </w:r>
      <w:r>
        <w:rPr>
          <w:noProof/>
        </w:rPr>
        <w:fldChar w:fldCharType="separate"/>
      </w:r>
      <w:r>
        <w:rPr>
          <w:noProof/>
        </w:rPr>
        <w:t>57</w:t>
      </w:r>
      <w:r>
        <w:rPr>
          <w:noProof/>
        </w:rPr>
        <w:fldChar w:fldCharType="end"/>
      </w:r>
    </w:p>
    <w:p w:rsidR="002C1832" w14:paraId="3B76B04D" w14:textId="73670DC7">
      <w:pPr>
        <w:pStyle w:val="TOC2"/>
        <w:tabs>
          <w:tab w:val="right" w:leader="dot" w:pos="8296"/>
        </w:tabs>
        <w:rPr>
          <w:noProof/>
        </w:rPr>
      </w:pPr>
      <w:r>
        <w:rPr>
          <w:noProof/>
        </w:rPr>
        <w:t>(七)、职业健康与安全管理体系</w:t>
      </w:r>
      <w:r>
        <w:rPr>
          <w:noProof/>
        </w:rPr>
        <w:tab/>
      </w:r>
      <w:r>
        <w:rPr>
          <w:noProof/>
        </w:rPr>
        <w:fldChar w:fldCharType="begin"/>
      </w:r>
      <w:r>
        <w:rPr>
          <w:noProof/>
        </w:rPr>
        <w:instrText xml:space="preserve"> PAGEREF _Toc154936627 \h </w:instrText>
      </w:r>
      <w:r>
        <w:rPr>
          <w:noProof/>
        </w:rPr>
        <w:fldChar w:fldCharType="separate"/>
      </w:r>
      <w:r>
        <w:rPr>
          <w:noProof/>
        </w:rPr>
        <w:t>58</w:t>
      </w:r>
      <w:r>
        <w:rPr>
          <w:noProof/>
        </w:rPr>
        <w:fldChar w:fldCharType="end"/>
      </w:r>
    </w:p>
    <w:p w:rsidR="002C1832" w14:paraId="53565E3A" w14:textId="45BEB41E">
      <w:pPr>
        <w:pStyle w:val="TOC2"/>
        <w:tabs>
          <w:tab w:val="right" w:leader="dot" w:pos="8296"/>
        </w:tabs>
        <w:rPr>
          <w:noProof/>
        </w:rPr>
      </w:pPr>
      <w:r>
        <w:rPr>
          <w:noProof/>
        </w:rPr>
        <w:t>(八)、劳动保护用品与设备</w:t>
      </w:r>
      <w:r>
        <w:rPr>
          <w:noProof/>
        </w:rPr>
        <w:tab/>
      </w:r>
      <w:r>
        <w:rPr>
          <w:noProof/>
        </w:rPr>
        <w:fldChar w:fldCharType="begin"/>
      </w:r>
      <w:r>
        <w:rPr>
          <w:noProof/>
        </w:rPr>
        <w:instrText xml:space="preserve"> PAGEREF _Toc154936628 \h </w:instrText>
      </w:r>
      <w:r>
        <w:rPr>
          <w:noProof/>
        </w:rPr>
        <w:fldChar w:fldCharType="separate"/>
      </w:r>
      <w:r>
        <w:rPr>
          <w:noProof/>
        </w:rPr>
        <w:t>58</w:t>
      </w:r>
      <w:r>
        <w:rPr>
          <w:noProof/>
        </w:rPr>
        <w:fldChar w:fldCharType="end"/>
      </w:r>
    </w:p>
    <w:p w:rsidR="002C1832" w14:paraId="3369B242" w14:textId="76545D85">
      <w:pPr>
        <w:pStyle w:val="TOC2"/>
        <w:tabs>
          <w:tab w:val="right" w:leader="dot" w:pos="8296"/>
        </w:tabs>
        <w:rPr>
          <w:noProof/>
        </w:rPr>
      </w:pPr>
      <w:r>
        <w:rPr>
          <w:noProof/>
        </w:rPr>
        <w:t>(九)、危险源管理与控制</w:t>
      </w:r>
      <w:r>
        <w:rPr>
          <w:noProof/>
        </w:rPr>
        <w:tab/>
      </w:r>
      <w:r>
        <w:rPr>
          <w:noProof/>
        </w:rPr>
        <w:fldChar w:fldCharType="begin"/>
      </w:r>
      <w:r>
        <w:rPr>
          <w:noProof/>
        </w:rPr>
        <w:instrText xml:space="preserve"> PAGEREF _Toc154936629 \h </w:instrText>
      </w:r>
      <w:r>
        <w:rPr>
          <w:noProof/>
        </w:rPr>
        <w:fldChar w:fldCharType="separate"/>
      </w:r>
      <w:r>
        <w:rPr>
          <w:noProof/>
        </w:rPr>
        <w:t>58</w:t>
      </w:r>
      <w:r>
        <w:rPr>
          <w:noProof/>
        </w:rPr>
        <w:fldChar w:fldCharType="end"/>
      </w:r>
    </w:p>
    <w:p w:rsidR="002C1832" w14:paraId="78E869FC" w14:textId="5CE0647E">
      <w:pPr>
        <w:pStyle w:val="TOC2"/>
        <w:tabs>
          <w:tab w:val="right" w:leader="dot" w:pos="8296"/>
        </w:tabs>
        <w:rPr>
          <w:noProof/>
        </w:rPr>
      </w:pPr>
      <w:r>
        <w:rPr>
          <w:noProof/>
        </w:rPr>
        <w:t>(十)、安全生产标准化建设</w:t>
      </w:r>
      <w:r>
        <w:rPr>
          <w:noProof/>
        </w:rPr>
        <w:tab/>
      </w:r>
      <w:r>
        <w:rPr>
          <w:noProof/>
        </w:rPr>
        <w:fldChar w:fldCharType="begin"/>
      </w:r>
      <w:r>
        <w:rPr>
          <w:noProof/>
        </w:rPr>
        <w:instrText xml:space="preserve"> PAGEREF _Toc154936630 \h </w:instrText>
      </w:r>
      <w:r>
        <w:rPr>
          <w:noProof/>
        </w:rPr>
        <w:fldChar w:fldCharType="separate"/>
      </w:r>
      <w:r>
        <w:rPr>
          <w:noProof/>
        </w:rPr>
        <w:t>58</w:t>
      </w:r>
      <w:r>
        <w:rPr>
          <w:noProof/>
        </w:rPr>
        <w:fldChar w:fldCharType="end"/>
      </w:r>
    </w:p>
    <w:p w:rsidR="002C1832" w14:paraId="0736EADA" w14:textId="758DBF1C">
      <w:pPr>
        <w:pStyle w:val="TOC1"/>
        <w:tabs>
          <w:tab w:val="right" w:leader="dot" w:pos="8296"/>
        </w:tabs>
        <w:rPr>
          <w:noProof/>
        </w:rPr>
      </w:pPr>
      <w:r>
        <w:rPr>
          <w:noProof/>
        </w:rPr>
        <w:t>八、醇类项目投资方案分析</w:t>
      </w:r>
      <w:r>
        <w:rPr>
          <w:noProof/>
        </w:rPr>
        <w:tab/>
      </w:r>
      <w:r>
        <w:rPr>
          <w:noProof/>
        </w:rPr>
        <w:fldChar w:fldCharType="begin"/>
      </w:r>
      <w:r>
        <w:rPr>
          <w:noProof/>
        </w:rPr>
        <w:instrText xml:space="preserve"> PAGEREF _Toc154936631 \h </w:instrText>
      </w:r>
      <w:r>
        <w:rPr>
          <w:noProof/>
        </w:rPr>
        <w:fldChar w:fldCharType="separate"/>
      </w:r>
      <w:r>
        <w:rPr>
          <w:noProof/>
        </w:rPr>
        <w:t>59</w:t>
      </w:r>
      <w:r>
        <w:rPr>
          <w:noProof/>
        </w:rPr>
        <w:fldChar w:fldCharType="end"/>
      </w:r>
    </w:p>
    <w:p w:rsidR="002C1832" w14:paraId="60DC5BE0" w14:textId="02C97ACB">
      <w:pPr>
        <w:pStyle w:val="TOC2"/>
        <w:tabs>
          <w:tab w:val="right" w:leader="dot" w:pos="8296"/>
        </w:tabs>
        <w:rPr>
          <w:noProof/>
        </w:rPr>
      </w:pPr>
      <w:r>
        <w:rPr>
          <w:noProof/>
        </w:rPr>
        <w:t>(一)、醇类项目估算说明</w:t>
      </w:r>
      <w:r>
        <w:rPr>
          <w:noProof/>
        </w:rPr>
        <w:tab/>
      </w:r>
      <w:r>
        <w:rPr>
          <w:noProof/>
        </w:rPr>
        <w:fldChar w:fldCharType="begin"/>
      </w:r>
      <w:r>
        <w:rPr>
          <w:noProof/>
        </w:rPr>
        <w:instrText xml:space="preserve"> PAGEREF _Toc154936632 \h </w:instrText>
      </w:r>
      <w:r>
        <w:rPr>
          <w:noProof/>
        </w:rPr>
        <w:fldChar w:fldCharType="separate"/>
      </w:r>
      <w:r>
        <w:rPr>
          <w:noProof/>
        </w:rPr>
        <w:t>59</w:t>
      </w:r>
      <w:r>
        <w:rPr>
          <w:noProof/>
        </w:rPr>
        <w:fldChar w:fldCharType="end"/>
      </w:r>
    </w:p>
    <w:p w:rsidR="002C1832" w14:paraId="00BD8070" w14:textId="2B51F261">
      <w:pPr>
        <w:pStyle w:val="TOC2"/>
        <w:tabs>
          <w:tab w:val="right" w:leader="dot" w:pos="8296"/>
        </w:tabs>
        <w:rPr>
          <w:noProof/>
        </w:rPr>
      </w:pPr>
      <w:r>
        <w:rPr>
          <w:noProof/>
        </w:rPr>
        <w:t>(二)、醇类项目总投资估算</w:t>
      </w:r>
      <w:r>
        <w:rPr>
          <w:noProof/>
        </w:rPr>
        <w:tab/>
      </w:r>
      <w:r>
        <w:rPr>
          <w:noProof/>
        </w:rPr>
        <w:fldChar w:fldCharType="begin"/>
      </w:r>
      <w:r>
        <w:rPr>
          <w:noProof/>
        </w:rPr>
        <w:instrText xml:space="preserve"> PAGEREF _Toc154936633 \h </w:instrText>
      </w:r>
      <w:r>
        <w:rPr>
          <w:noProof/>
        </w:rPr>
        <w:fldChar w:fldCharType="separate"/>
      </w:r>
      <w:r>
        <w:rPr>
          <w:noProof/>
        </w:rPr>
        <w:t>59</w:t>
      </w:r>
      <w:r>
        <w:rPr>
          <w:noProof/>
        </w:rPr>
        <w:fldChar w:fldCharType="end"/>
      </w:r>
    </w:p>
    <w:p w:rsidR="002C1832" w14:paraId="00F4F6EC" w14:textId="633E24D0">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_Toc154936634 \h </w:instrText>
      </w:r>
      <w:r>
        <w:rPr>
          <w:noProof/>
        </w:rPr>
        <w:fldChar w:fldCharType="separate"/>
      </w:r>
      <w:r>
        <w:rPr>
          <w:noProof/>
        </w:rPr>
        <w:t>60</w:t>
      </w:r>
      <w:r>
        <w:rPr>
          <w:noProof/>
        </w:rPr>
        <w:fldChar w:fldCharType="end"/>
      </w:r>
    </w:p>
    <w:p w:rsidR="002C1832" w14:paraId="50B171FC" w14:textId="19921560">
      <w:pPr>
        <w:pStyle w:val="TOC1"/>
        <w:tabs>
          <w:tab w:val="right" w:leader="dot" w:pos="8296"/>
        </w:tabs>
        <w:rPr>
          <w:noProof/>
        </w:rPr>
      </w:pPr>
      <w:r>
        <w:rPr>
          <w:noProof/>
        </w:rPr>
        <w:t>九、醇类项目招投标方案</w:t>
      </w:r>
      <w:r>
        <w:rPr>
          <w:noProof/>
        </w:rPr>
        <w:tab/>
      </w:r>
      <w:r>
        <w:rPr>
          <w:noProof/>
        </w:rPr>
        <w:fldChar w:fldCharType="begin"/>
      </w:r>
      <w:r>
        <w:rPr>
          <w:noProof/>
        </w:rPr>
        <w:instrText xml:space="preserve"> PAGEREF _Toc154936635 \h </w:instrText>
      </w:r>
      <w:r>
        <w:rPr>
          <w:noProof/>
        </w:rPr>
        <w:fldChar w:fldCharType="separate"/>
      </w:r>
      <w:r>
        <w:rPr>
          <w:noProof/>
        </w:rPr>
        <w:t>61</w:t>
      </w:r>
      <w:r>
        <w:rPr>
          <w:noProof/>
        </w:rPr>
        <w:fldChar w:fldCharType="end"/>
      </w:r>
    </w:p>
    <w:p w:rsidR="002C1832" w14:paraId="426EA301" w14:textId="5E62919E">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_Toc154936636 \h </w:instrText>
      </w:r>
      <w:r>
        <w:rPr>
          <w:noProof/>
        </w:rPr>
        <w:fldChar w:fldCharType="separate"/>
      </w:r>
      <w:r>
        <w:rPr>
          <w:noProof/>
        </w:rPr>
        <w:t>61</w:t>
      </w:r>
      <w:r>
        <w:rPr>
          <w:noProof/>
        </w:rPr>
        <w:fldChar w:fldCharType="end"/>
      </w:r>
    </w:p>
    <w:p w:rsidR="002C1832" w14:paraId="29702F69" w14:textId="38538E1E">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_Toc154936637 \h </w:instrText>
      </w:r>
      <w:r>
        <w:rPr>
          <w:noProof/>
        </w:rPr>
        <w:fldChar w:fldCharType="separate"/>
      </w:r>
      <w:r>
        <w:rPr>
          <w:noProof/>
        </w:rPr>
        <w:t>62</w:t>
      </w:r>
      <w:r>
        <w:rPr>
          <w:noProof/>
        </w:rPr>
        <w:fldChar w:fldCharType="end"/>
      </w:r>
    </w:p>
    <w:p w:rsidR="002C1832" w14:paraId="4FD7A503" w14:textId="16A0D2F9">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(三)、招标委员会的组织设立</w:t>
      </w:r>
      <w:r>
        <w:rPr>
          <w:noProof/>
        </w:rPr>
        <w:tab/>
      </w:r>
      <w:r>
        <w:rPr>
          <w:noProof/>
        </w:rPr>
        <w:fldChar w:fldCharType="begin"/>
      </w:r>
      <w:r>
        <w:rPr>
          <w:noProof/>
        </w:rPr>
        <w:instrText xml:space="preserve"> PAGEREF _Toc154936638 \h </w:instrText>
      </w:r>
      <w:r>
        <w:rPr>
          <w:noProof/>
        </w:rPr>
        <w:fldChar w:fldCharType="separate"/>
      </w:r>
      <w:r>
        <w:rPr>
          <w:noProof/>
        </w:rPr>
        <w:t>63</w:t>
      </w:r>
      <w:r>
        <w:rPr>
          <w:noProof/>
        </w:rPr>
        <w:fldChar w:fldCharType="end"/>
      </w:r>
    </w:p>
    <w:p w:rsidR="002C1832" w14:paraId="1EE24413" w14:textId="48F2CFF3">
      <w:pPr>
        <w:pStyle w:val="TOC2"/>
        <w:tabs>
          <w:tab w:val="right" w:leader="dot" w:pos="8296"/>
        </w:tabs>
        <w:rPr>
          <w:noProof/>
        </w:rPr>
      </w:pPr>
      <w:r>
        <w:rPr>
          <w:noProof/>
        </w:rPr>
        <w:t>(四)、醇类项目招投标要求</w:t>
      </w:r>
      <w:r>
        <w:rPr>
          <w:noProof/>
        </w:rPr>
        <w:tab/>
      </w:r>
      <w:r>
        <w:rPr>
          <w:noProof/>
        </w:rPr>
        <w:fldChar w:fldCharType="begin"/>
      </w:r>
      <w:r>
        <w:rPr>
          <w:noProof/>
        </w:rPr>
        <w:instrText xml:space="preserve"> PAGEREF _Toc154936639 \h </w:instrText>
      </w:r>
      <w:r>
        <w:rPr>
          <w:noProof/>
        </w:rPr>
        <w:fldChar w:fldCharType="separate"/>
      </w:r>
      <w:r>
        <w:rPr>
          <w:noProof/>
        </w:rPr>
        <w:t>64</w:t>
      </w:r>
      <w:r>
        <w:rPr>
          <w:noProof/>
        </w:rPr>
        <w:fldChar w:fldCharType="end"/>
      </w:r>
    </w:p>
    <w:p w:rsidR="002C1832" w14:paraId="695A5A87" w14:textId="6E22397B">
      <w:pPr>
        <w:pStyle w:val="TOC2"/>
        <w:tabs>
          <w:tab w:val="right" w:leader="dot" w:pos="8296"/>
        </w:tabs>
        <w:rPr>
          <w:noProof/>
        </w:rPr>
      </w:pPr>
      <w:r>
        <w:rPr>
          <w:noProof/>
        </w:rPr>
        <w:t>(五)、醇类项目招标方式和招标程序</w:t>
      </w:r>
      <w:r>
        <w:rPr>
          <w:noProof/>
        </w:rPr>
        <w:tab/>
      </w:r>
      <w:r>
        <w:rPr>
          <w:noProof/>
        </w:rPr>
        <w:fldChar w:fldCharType="begin"/>
      </w:r>
      <w:r>
        <w:rPr>
          <w:noProof/>
        </w:rPr>
        <w:instrText xml:space="preserve"> PAGEREF _Toc154936640 \h </w:instrText>
      </w:r>
      <w:r>
        <w:rPr>
          <w:noProof/>
        </w:rPr>
        <w:fldChar w:fldCharType="separate"/>
      </w:r>
      <w:r>
        <w:rPr>
          <w:noProof/>
        </w:rPr>
        <w:t>65</w:t>
      </w:r>
      <w:r>
        <w:rPr>
          <w:noProof/>
        </w:rPr>
        <w:fldChar w:fldCharType="end"/>
      </w:r>
    </w:p>
    <w:p w:rsidR="002C1832" w14:paraId="4A4FCDC6" w14:textId="5D66C45C">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_Toc154936641 \h </w:instrText>
      </w:r>
      <w:r>
        <w:rPr>
          <w:noProof/>
        </w:rPr>
        <w:fldChar w:fldCharType="separate"/>
      </w:r>
      <w:r>
        <w:rPr>
          <w:noProof/>
        </w:rPr>
        <w:t>66</w:t>
      </w:r>
      <w:r>
        <w:rPr>
          <w:noProof/>
        </w:rPr>
        <w:fldChar w:fldCharType="end"/>
      </w:r>
    </w:p>
    <w:p w:rsidR="002C1832" w14:paraId="729611DF" w14:textId="688F82C4">
      <w:pPr>
        <w:pStyle w:val="TOC1"/>
        <w:tabs>
          <w:tab w:val="right" w:leader="dot" w:pos="8296"/>
        </w:tabs>
        <w:rPr>
          <w:noProof/>
        </w:rPr>
      </w:pPr>
      <w:r>
        <w:rPr>
          <w:noProof/>
        </w:rPr>
        <w:t>十、醇类项目管理计划</w:t>
      </w:r>
      <w:r>
        <w:rPr>
          <w:noProof/>
        </w:rPr>
        <w:tab/>
      </w:r>
      <w:r>
        <w:rPr>
          <w:noProof/>
        </w:rPr>
        <w:fldChar w:fldCharType="begin"/>
      </w:r>
      <w:r>
        <w:rPr>
          <w:noProof/>
        </w:rPr>
        <w:instrText xml:space="preserve"> PAGEREF _Toc154936642 \h </w:instrText>
      </w:r>
      <w:r>
        <w:rPr>
          <w:noProof/>
        </w:rPr>
        <w:fldChar w:fldCharType="separate"/>
      </w:r>
      <w:r>
        <w:rPr>
          <w:noProof/>
        </w:rPr>
        <w:t>68</w:t>
      </w:r>
      <w:r>
        <w:rPr>
          <w:noProof/>
        </w:rPr>
        <w:fldChar w:fldCharType="end"/>
      </w:r>
    </w:p>
    <w:p w:rsidR="002C1832" w14:paraId="02389C44" w14:textId="5C0482E3">
      <w:pPr>
        <w:pStyle w:val="TOC2"/>
        <w:tabs>
          <w:tab w:val="right" w:leader="dot" w:pos="8296"/>
        </w:tabs>
        <w:rPr>
          <w:noProof/>
        </w:rPr>
      </w:pPr>
      <w:r>
        <w:rPr>
          <w:noProof/>
        </w:rPr>
        <w:t>(一)、醇类项目管理概述</w:t>
      </w:r>
      <w:r>
        <w:rPr>
          <w:noProof/>
        </w:rPr>
        <w:tab/>
      </w:r>
      <w:r>
        <w:rPr>
          <w:noProof/>
        </w:rPr>
        <w:fldChar w:fldCharType="begin"/>
      </w:r>
      <w:r>
        <w:rPr>
          <w:noProof/>
        </w:rPr>
        <w:instrText xml:space="preserve"> PAGEREF _Toc154936643 \h </w:instrText>
      </w:r>
      <w:r>
        <w:rPr>
          <w:noProof/>
        </w:rPr>
        <w:fldChar w:fldCharType="separate"/>
      </w:r>
      <w:r>
        <w:rPr>
          <w:noProof/>
        </w:rPr>
        <w:t>68</w:t>
      </w:r>
      <w:r>
        <w:rPr>
          <w:noProof/>
        </w:rPr>
        <w:fldChar w:fldCharType="end"/>
      </w:r>
    </w:p>
    <w:p w:rsidR="002C1832" w14:paraId="50CF80BE" w14:textId="60678BDE">
      <w:pPr>
        <w:pStyle w:val="TOC2"/>
        <w:tabs>
          <w:tab w:val="right" w:leader="dot" w:pos="8296"/>
        </w:tabs>
        <w:rPr>
          <w:noProof/>
        </w:rPr>
      </w:pPr>
      <w:r>
        <w:rPr>
          <w:noProof/>
        </w:rPr>
        <w:t>(二)、醇类项目组织结构</w:t>
      </w:r>
      <w:r>
        <w:rPr>
          <w:noProof/>
        </w:rPr>
        <w:tab/>
      </w:r>
      <w:r>
        <w:rPr>
          <w:noProof/>
        </w:rPr>
        <w:fldChar w:fldCharType="begin"/>
      </w:r>
      <w:r>
        <w:rPr>
          <w:noProof/>
        </w:rPr>
        <w:instrText xml:space="preserve"> PAGEREF _Toc154936644 \h </w:instrText>
      </w:r>
      <w:r>
        <w:rPr>
          <w:noProof/>
        </w:rPr>
        <w:fldChar w:fldCharType="separate"/>
      </w:r>
      <w:r>
        <w:rPr>
          <w:noProof/>
        </w:rPr>
        <w:t>71</w:t>
      </w:r>
      <w:r>
        <w:rPr>
          <w:noProof/>
        </w:rPr>
        <w:fldChar w:fldCharType="end"/>
      </w:r>
    </w:p>
    <w:p w:rsidR="002C1832" w14:paraId="438AE107" w14:textId="3A457B2F">
      <w:pPr>
        <w:pStyle w:val="TOC2"/>
        <w:tabs>
          <w:tab w:val="right" w:leader="dot" w:pos="8296"/>
        </w:tabs>
        <w:rPr>
          <w:noProof/>
        </w:rPr>
      </w:pPr>
      <w:r>
        <w:rPr>
          <w:noProof/>
        </w:rPr>
        <w:t>(三)、醇类项目计划与进度</w:t>
      </w:r>
      <w:r>
        <w:rPr>
          <w:noProof/>
        </w:rPr>
        <w:tab/>
      </w:r>
      <w:r>
        <w:rPr>
          <w:noProof/>
        </w:rPr>
        <w:fldChar w:fldCharType="begin"/>
      </w:r>
      <w:r>
        <w:rPr>
          <w:noProof/>
        </w:rPr>
        <w:instrText xml:space="preserve"> PAGEREF _Toc154936645 \h </w:instrText>
      </w:r>
      <w:r>
        <w:rPr>
          <w:noProof/>
        </w:rPr>
        <w:fldChar w:fldCharType="separate"/>
      </w:r>
      <w:r>
        <w:rPr>
          <w:noProof/>
        </w:rPr>
        <w:t>73</w:t>
      </w:r>
      <w:r>
        <w:rPr>
          <w:noProof/>
        </w:rPr>
        <w:fldChar w:fldCharType="end"/>
      </w:r>
    </w:p>
    <w:p w:rsidR="002C1832" w14:paraId="41E79885" w14:textId="20B74D86">
      <w:pPr>
        <w:pStyle w:val="TOC2"/>
        <w:tabs>
          <w:tab w:val="right" w:leader="dot" w:pos="8296"/>
        </w:tabs>
        <w:rPr>
          <w:noProof/>
        </w:rPr>
      </w:pPr>
      <w:r>
        <w:rPr>
          <w:noProof/>
        </w:rPr>
        <w:t>(四)、醇类项目质量管理</w:t>
      </w:r>
      <w:r>
        <w:rPr>
          <w:noProof/>
        </w:rPr>
        <w:tab/>
      </w:r>
      <w:r>
        <w:rPr>
          <w:noProof/>
        </w:rPr>
        <w:fldChar w:fldCharType="begin"/>
      </w:r>
      <w:r>
        <w:rPr>
          <w:noProof/>
        </w:rPr>
        <w:instrText xml:space="preserve"> PAGEREF _Toc154936646 \h </w:instrText>
      </w:r>
      <w:r>
        <w:rPr>
          <w:noProof/>
        </w:rPr>
        <w:fldChar w:fldCharType="separate"/>
      </w:r>
      <w:r>
        <w:rPr>
          <w:noProof/>
        </w:rPr>
        <w:t>75</w:t>
      </w:r>
      <w:r>
        <w:rPr>
          <w:noProof/>
        </w:rPr>
        <w:fldChar w:fldCharType="end"/>
      </w:r>
    </w:p>
    <w:p w:rsidR="002C1832" w14:paraId="6CD2EB06" w14:textId="773EB3DB">
      <w:pPr>
        <w:pStyle w:val="TOC2"/>
        <w:tabs>
          <w:tab w:val="right" w:leader="dot" w:pos="8296"/>
        </w:tabs>
        <w:rPr>
          <w:noProof/>
        </w:rPr>
      </w:pPr>
      <w:r>
        <w:rPr>
          <w:noProof/>
        </w:rPr>
        <w:t>(五)、醇类项目风险管理</w:t>
      </w:r>
      <w:r>
        <w:rPr>
          <w:noProof/>
        </w:rPr>
        <w:tab/>
      </w:r>
      <w:r>
        <w:rPr>
          <w:noProof/>
        </w:rPr>
        <w:fldChar w:fldCharType="begin"/>
      </w:r>
      <w:r>
        <w:rPr>
          <w:noProof/>
        </w:rPr>
        <w:instrText xml:space="preserve"> PAGEREF _Toc154936647 \h </w:instrText>
      </w:r>
      <w:r>
        <w:rPr>
          <w:noProof/>
        </w:rPr>
        <w:fldChar w:fldCharType="separate"/>
      </w:r>
      <w:r>
        <w:rPr>
          <w:noProof/>
        </w:rPr>
        <w:t>77</w:t>
      </w:r>
      <w:r>
        <w:rPr>
          <w:noProof/>
        </w:rPr>
        <w:fldChar w:fldCharType="end"/>
      </w:r>
    </w:p>
    <w:p w:rsidR="002C1832" w14:paraId="728F34AC" w14:textId="36E748BF">
      <w:pPr>
        <w:pStyle w:val="TOC2"/>
        <w:tabs>
          <w:tab w:val="right" w:leader="dot" w:pos="8296"/>
        </w:tabs>
        <w:rPr>
          <w:noProof/>
        </w:rPr>
      </w:pPr>
      <w:r>
        <w:rPr>
          <w:noProof/>
        </w:rPr>
        <w:t>(六)、醇类项目成本管理</w:t>
      </w:r>
      <w:r>
        <w:rPr>
          <w:noProof/>
        </w:rPr>
        <w:tab/>
      </w:r>
      <w:r>
        <w:rPr>
          <w:noProof/>
        </w:rPr>
        <w:fldChar w:fldCharType="begin"/>
      </w:r>
      <w:r>
        <w:rPr>
          <w:noProof/>
        </w:rPr>
        <w:instrText xml:space="preserve"> PAGEREF _Toc154936648 \h </w:instrText>
      </w:r>
      <w:r>
        <w:rPr>
          <w:noProof/>
        </w:rPr>
        <w:fldChar w:fldCharType="separate"/>
      </w:r>
      <w:r>
        <w:rPr>
          <w:noProof/>
        </w:rPr>
        <w:t>79</w:t>
      </w:r>
      <w:r>
        <w:rPr>
          <w:noProof/>
        </w:rPr>
        <w:fldChar w:fldCharType="end"/>
      </w:r>
    </w:p>
    <w:p w:rsidR="002C1832" w14:paraId="7AE48F1C" w14:textId="76B0BB32">
      <w:pPr>
        <w:pStyle w:val="TOC2"/>
        <w:tabs>
          <w:tab w:val="right" w:leader="dot" w:pos="8296"/>
        </w:tabs>
        <w:rPr>
          <w:noProof/>
        </w:rPr>
      </w:pPr>
      <w:r>
        <w:rPr>
          <w:noProof/>
        </w:rPr>
        <w:t>(七)、醇类项目人力资源管理</w:t>
      </w:r>
      <w:r>
        <w:rPr>
          <w:noProof/>
        </w:rPr>
        <w:tab/>
      </w:r>
      <w:r>
        <w:rPr>
          <w:noProof/>
        </w:rPr>
        <w:fldChar w:fldCharType="begin"/>
      </w:r>
      <w:r>
        <w:rPr>
          <w:noProof/>
        </w:rPr>
        <w:instrText xml:space="preserve"> PAGEREF _Toc154936649 \h </w:instrText>
      </w:r>
      <w:r>
        <w:rPr>
          <w:noProof/>
        </w:rPr>
        <w:fldChar w:fldCharType="separate"/>
      </w:r>
      <w:r>
        <w:rPr>
          <w:noProof/>
        </w:rPr>
        <w:t>80</w:t>
      </w:r>
      <w:r>
        <w:rPr>
          <w:noProof/>
        </w:rPr>
        <w:fldChar w:fldCharType="end"/>
      </w:r>
    </w:p>
    <w:p w:rsidR="002C1832" w14:paraId="2D532347" w14:textId="0A3D895B">
      <w:pPr>
        <w:pStyle w:val="TOC2"/>
        <w:tabs>
          <w:tab w:val="right" w:leader="dot" w:pos="8296"/>
        </w:tabs>
        <w:rPr>
          <w:noProof/>
        </w:rPr>
      </w:pPr>
      <w:r>
        <w:rPr>
          <w:noProof/>
        </w:rPr>
        <w:t>(八)、醇类项目沟通与合作</w:t>
      </w:r>
      <w:r>
        <w:rPr>
          <w:noProof/>
        </w:rPr>
        <w:tab/>
      </w:r>
      <w:r>
        <w:rPr>
          <w:noProof/>
        </w:rPr>
        <w:fldChar w:fldCharType="begin"/>
      </w:r>
      <w:r>
        <w:rPr>
          <w:noProof/>
        </w:rPr>
        <w:instrText xml:space="preserve"> PAGEREF _Toc154936650 \h </w:instrText>
      </w:r>
      <w:r>
        <w:rPr>
          <w:noProof/>
        </w:rPr>
        <w:fldChar w:fldCharType="separate"/>
      </w:r>
      <w:r>
        <w:rPr>
          <w:noProof/>
        </w:rPr>
        <w:t>82</w:t>
      </w:r>
      <w:r>
        <w:rPr>
          <w:noProof/>
        </w:rPr>
        <w:fldChar w:fldCharType="end"/>
      </w:r>
    </w:p>
    <w:p w:rsidR="002C1832" w:rsidP="002C1832" w14:paraId="37ED93F9" w14:textId="697D293E">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2C1832" w:rsidP="002C1832" w14:paraId="598B13A9" w14:textId="3BDA11E7">
      <w:pPr>
        <w:pStyle w:val="Heading1"/>
        <w:jc w:val="center"/>
        <w:rPr>
          <w:rFonts w:hint="eastAsia"/>
        </w:rPr>
      </w:pPr>
      <w:bookmarkStart w:id="0" w:name="_Toc154936574"/>
      <w:r w:rsidRPr="002C1832">
        <w:rPr>
          <w:rFonts w:hint="eastAsia"/>
        </w:rPr>
        <w:t>前言</w:t>
      </w:r>
      <w:bookmarkEnd w:id="0"/>
    </w:p>
    <w:p w:rsidR="002C1832" w:rsidP="002C1832" w14:paraId="6ABCC53D" w14:textId="66E7AAF2">
      <w:pPr>
        <w:ind w:firstLine="560" w:firstLineChars="200"/>
        <w:rPr>
          <w:rFonts w:ascii="仿宋" w:eastAsia="仿宋" w:hAnsi="仿宋" w:hint="eastAsia"/>
          <w:sz w:val="28"/>
        </w:rPr>
      </w:pPr>
      <w:r w:rsidRPr="002C1832">
        <w:rPr>
          <w:rFonts w:ascii="仿宋" w:eastAsia="仿宋" w:hAnsi="仿宋" w:hint="eastAsia"/>
          <w:sz w:val="28"/>
        </w:rPr>
        <w:t>本文档旨在介绍醇类项目，以吸引潜在投资者的兴趣。项目醇类是一项创新性的项目，通过引入先进技术和优质资源，致力于实现某一特定领域的发展和突破。本文档将全面展示项目醇类的市场潜力、竞争优势以及预期收益，并为投资者提供详尽的风险分析和合作条件。此文档仅用于学习交流，不可做为商业用途，请投资者谨慎阅读。</w:t>
      </w:r>
    </w:p>
    <w:p w:rsidR="002C1832" w:rsidP="002C1832" w14:paraId="73CF1D17" w14:textId="6B9BE23B">
      <w:pPr>
        <w:pStyle w:val="Heading1"/>
        <w:rPr>
          <w:rFonts w:hint="eastAsia"/>
        </w:rPr>
      </w:pPr>
      <w:bookmarkStart w:id="1" w:name="_Toc154936575"/>
      <w:r w:rsidRPr="002C1832">
        <w:rPr>
          <w:rFonts w:hint="eastAsia"/>
        </w:rPr>
        <w:t>一、醇类项目建设背景</w:t>
      </w:r>
      <w:bookmarkEnd w:id="1"/>
    </w:p>
    <w:p w:rsidR="002C1832" w:rsidP="002C1832" w14:paraId="5DC1B40D" w14:textId="6B25429E">
      <w:pPr>
        <w:pStyle w:val="Heading2"/>
      </w:pPr>
      <w:bookmarkStart w:id="2" w:name="_Toc154936576"/>
      <w:r w:rsidRPr="002C1832">
        <w:t>(一)、醇类项目承办单位背景分析</w:t>
      </w:r>
      <w:bookmarkEnd w:id="2"/>
    </w:p>
    <w:p w:rsidR="002C1832" w:rsidRPr="002C1832" w:rsidP="002C1832" w14:paraId="1BE4F6FA" w14:textId="77777777">
      <w:pPr>
        <w:ind w:firstLine="560" w:firstLineChars="200"/>
        <w:rPr>
          <w:rFonts w:ascii="仿宋" w:eastAsia="仿宋" w:hAnsi="仿宋"/>
          <w:sz w:val="28"/>
        </w:rPr>
      </w:pPr>
      <w:r w:rsidRPr="002C1832">
        <w:rPr>
          <w:rFonts w:ascii="仿宋" w:eastAsia="仿宋" w:hAnsi="仿宋" w:hint="eastAsia"/>
          <w:sz w:val="28"/>
        </w:rPr>
        <w:t>（一）公司名称</w:t>
      </w:r>
    </w:p>
    <w:p w:rsidR="002C1832" w:rsidRPr="002C1832" w:rsidP="002C1832" w14:paraId="6821A697" w14:textId="77777777">
      <w:pPr>
        <w:ind w:firstLine="560" w:firstLineChars="200"/>
        <w:rPr>
          <w:rFonts w:ascii="仿宋" w:eastAsia="仿宋" w:hAnsi="仿宋"/>
          <w:sz w:val="28"/>
        </w:rPr>
      </w:pPr>
      <w:r w:rsidRPr="002C1832">
        <w:rPr>
          <w:rFonts w:ascii="仿宋" w:eastAsia="仿宋" w:hAnsi="仿宋"/>
          <w:sz w:val="28"/>
        </w:rPr>
        <w:t>XXX有限公司</w:t>
      </w:r>
    </w:p>
    <w:p w:rsidR="002C1832" w:rsidRPr="002C1832" w:rsidP="002C1832" w14:paraId="6130962D" w14:textId="77777777">
      <w:pPr>
        <w:ind w:firstLine="560" w:firstLineChars="200"/>
        <w:rPr>
          <w:rFonts w:ascii="仿宋" w:eastAsia="仿宋" w:hAnsi="仿宋"/>
          <w:sz w:val="28"/>
        </w:rPr>
      </w:pPr>
      <w:r w:rsidRPr="002C1832">
        <w:rPr>
          <w:rFonts w:ascii="仿宋" w:eastAsia="仿宋" w:hAnsi="仿宋" w:hint="eastAsia"/>
          <w:sz w:val="28"/>
        </w:rPr>
        <w:t>（二）公司简介</w:t>
      </w:r>
    </w:p>
    <w:p w:rsidR="002C1832" w:rsidRPr="002C1832" w:rsidP="002C1832" w14:paraId="736F0C8B" w14:textId="77777777">
      <w:pPr>
        <w:ind w:firstLine="560" w:firstLineChars="200"/>
        <w:rPr>
          <w:rFonts w:ascii="仿宋" w:eastAsia="仿宋" w:hAnsi="仿宋"/>
          <w:sz w:val="28"/>
        </w:rPr>
      </w:pPr>
      <w:r w:rsidRPr="002C1832">
        <w:rPr>
          <w:rFonts w:ascii="仿宋" w:eastAsia="仿宋" w:hAnsi="仿宋"/>
          <w:sz w:val="28"/>
        </w:rPr>
        <w:t>XXX有限公司是全球领先的产品提供商，专注于不断创新和提供高品质服务以满足客户需求。我们坚守着“客户至上、品质关键、创新引领、共赢合作”的经营理念，将客户需求置于核心地位，采用高端精品战略，提供卓越的服务价值。我们强调“唯才是用，唯德重用”的人才理念，定制完美解决方案，满足高端市场需求。</w:t>
      </w:r>
    </w:p>
    <w:p w:rsidR="002C1832" w:rsidRPr="002C1832" w:rsidP="002C1832" w14:paraId="50054D91"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2C1832" w:rsidRPr="002C1832" w:rsidP="002C1832" w14:textId="77777777">
      <w:pPr>
        <w:ind w:firstLine="560" w:firstLineChars="200"/>
        <w:rPr>
          <w:rFonts w:ascii="仿宋" w:eastAsia="仿宋" w:hAnsi="仿宋"/>
          <w:sz w:val="28"/>
        </w:rPr>
      </w:pPr>
      <w:r w:rsidRPr="002C1832">
        <w:rPr>
          <w:rFonts w:ascii="仿宋" w:eastAsia="仿宋" w:hAnsi="仿宋" w:hint="eastAsia"/>
          <w:sz w:val="28"/>
        </w:rPr>
        <w:t>作为一家高新技术企业，我们专注于产品设计与开发，自动化智能化工艺改造，以及产品生产线的设计与开发。通过与国内供应商广泛合作，我们提供全方位的信息化解决方案，致力成为信息化解决方案专业提供商。我们不断加强新产品的研发，优化产品结构以增强市</w:t>
      </w:r>
      <w:r w:rsidRPr="002C1832">
        <w:rPr>
          <w:rFonts w:ascii="仿宋" w:eastAsia="仿宋" w:hAnsi="仿宋" w:hint="eastAsia"/>
          <w:sz w:val="28"/>
        </w:rPr>
        <w:t>场竞争力，受到广大客户好评。</w:t>
      </w:r>
    </w:p>
    <w:p w:rsidR="002C1832" w:rsidRPr="002C1832" w:rsidP="002C1832" w14:paraId="06385C5C" w14:textId="77777777">
      <w:pPr>
        <w:ind w:firstLine="560" w:firstLineChars="200"/>
        <w:rPr>
          <w:rFonts w:ascii="仿宋" w:eastAsia="仿宋" w:hAnsi="仿宋"/>
          <w:sz w:val="28"/>
        </w:rPr>
      </w:pPr>
      <w:r w:rsidRPr="002C1832">
        <w:rPr>
          <w:rFonts w:ascii="仿宋" w:eastAsia="仿宋" w:hAnsi="仿宋" w:hint="eastAsia"/>
          <w:sz w:val="28"/>
        </w:rPr>
        <w:t>积年的经验积累让我们建立了稳定的原料供给和产品销售网络。我们强化企业管理水平，贯彻</w:t>
      </w:r>
      <w:r w:rsidRPr="002C1832">
        <w:rPr>
          <w:rFonts w:ascii="仿宋" w:eastAsia="仿宋" w:hAnsi="仿宋"/>
          <w:sz w:val="28"/>
        </w:rPr>
        <w:t>ISO9000标准，追求以质量求效益的发展之路，以确保企业的发展与产品质量、效益相统一。我们坚守可持续发展的原则，不断进行结构调整。</w:t>
      </w:r>
    </w:p>
    <w:p w:rsidR="002C1832" w:rsidP="002C1832" w14:paraId="469BADA9" w14:textId="3B3BF9E8">
      <w:pPr>
        <w:ind w:firstLine="560" w:firstLineChars="200"/>
        <w:rPr>
          <w:rFonts w:ascii="仿宋" w:eastAsia="仿宋" w:hAnsi="仿宋" w:hint="eastAsia"/>
          <w:sz w:val="28"/>
        </w:rPr>
      </w:pPr>
      <w:r w:rsidRPr="002C1832">
        <w:rPr>
          <w:rFonts w:ascii="仿宋" w:eastAsia="仿宋" w:hAnsi="仿宋" w:hint="eastAsia"/>
          <w:sz w:val="28"/>
        </w:rPr>
        <w:t>展望未来，我们将立足先进制造业，提高技术能力，树立品牌，成为产业的领跑者和可信赖的合作伙伴。</w:t>
      </w:r>
    </w:p>
    <w:p w:rsidR="002C1832" w:rsidP="002C1832" w14:paraId="1CDA1CA5" w14:textId="7689961E">
      <w:pPr>
        <w:pStyle w:val="Heading2"/>
      </w:pPr>
      <w:bookmarkStart w:id="3" w:name="_Toc154936577"/>
      <w:r w:rsidRPr="002C1832">
        <w:t>(二)、产业政策及发展规划</w:t>
      </w:r>
      <w:bookmarkEnd w:id="3"/>
    </w:p>
    <w:p w:rsidR="002C1832" w:rsidRPr="002C1832" w:rsidP="002C1832" w14:paraId="672C6B99" w14:textId="77777777">
      <w:pPr>
        <w:ind w:firstLine="560" w:firstLineChars="200"/>
        <w:rPr>
          <w:rFonts w:ascii="仿宋" w:eastAsia="仿宋" w:hAnsi="仿宋"/>
          <w:sz w:val="28"/>
        </w:rPr>
      </w:pPr>
      <w:r w:rsidRPr="002C1832">
        <w:rPr>
          <w:rFonts w:ascii="仿宋" w:eastAsia="仿宋" w:hAnsi="仿宋"/>
          <w:sz w:val="28"/>
        </w:rPr>
        <w:t xml:space="preserve"> 1 产业政策</w:t>
      </w:r>
    </w:p>
    <w:p w:rsidR="002C1832" w:rsidRPr="002C1832" w:rsidP="002C1832" w14:paraId="6A319BA2" w14:textId="77777777">
      <w:pPr>
        <w:ind w:firstLine="560" w:firstLineChars="200"/>
        <w:rPr>
          <w:rFonts w:ascii="仿宋" w:eastAsia="仿宋" w:hAnsi="仿宋"/>
          <w:sz w:val="28"/>
        </w:rPr>
      </w:pPr>
      <w:r w:rsidRPr="002C1832">
        <w:rPr>
          <w:rFonts w:ascii="仿宋" w:eastAsia="仿宋" w:hAnsi="仿宋"/>
          <w:sz w:val="28"/>
        </w:rPr>
        <w:t xml:space="preserve"> 1.1 产业定位</w:t>
      </w:r>
    </w:p>
    <w:p w:rsidR="002C1832" w:rsidRPr="002C1832" w:rsidP="002C1832" w14:paraId="2996FADA" w14:textId="77777777">
      <w:pPr>
        <w:ind w:firstLine="560" w:firstLineChars="200"/>
        <w:rPr>
          <w:rFonts w:ascii="仿宋" w:eastAsia="仿宋" w:hAnsi="仿宋"/>
          <w:sz w:val="28"/>
        </w:rPr>
      </w:pPr>
      <w:r w:rsidRPr="002C1832">
        <w:rPr>
          <w:rFonts w:ascii="仿宋" w:eastAsia="仿宋" w:hAnsi="仿宋" w:hint="eastAsia"/>
          <w:sz w:val="28"/>
        </w:rPr>
        <w:t>明确定义</w:t>
      </w:r>
      <w:r w:rsidRPr="002C1832">
        <w:rPr>
          <w:rFonts w:ascii="仿宋" w:eastAsia="仿宋" w:hAnsi="仿宋"/>
          <w:sz w:val="28"/>
        </w:rPr>
        <w:t>XXX地区的核心产业领域，包括但不限于制造业、信息技术、绿色能源和服务业。产业定位应基于地区资源、市场需求和竞争优势。</w:t>
      </w:r>
    </w:p>
    <w:p w:rsidR="002C1832" w:rsidRPr="002C1832" w:rsidP="002C1832" w14:paraId="5E32DFCE" w14:textId="77777777">
      <w:pPr>
        <w:ind w:firstLine="560" w:firstLineChars="200"/>
        <w:rPr>
          <w:rFonts w:ascii="仿宋" w:eastAsia="仿宋" w:hAnsi="仿宋"/>
          <w:sz w:val="28"/>
        </w:rPr>
      </w:pPr>
      <w:r w:rsidRPr="002C1832">
        <w:rPr>
          <w:rFonts w:ascii="仿宋" w:eastAsia="仿宋" w:hAnsi="仿宋"/>
          <w:sz w:val="28"/>
        </w:rPr>
        <w:t xml:space="preserve"> 1.1 投资激励</w:t>
      </w:r>
    </w:p>
    <w:p w:rsidR="002C1832" w:rsidRPr="002C1832" w:rsidP="002C1832" w14:paraId="3D59BA3F" w14:textId="77777777">
      <w:pPr>
        <w:ind w:firstLine="560" w:firstLineChars="200"/>
        <w:rPr>
          <w:rFonts w:ascii="仿宋" w:eastAsia="仿宋" w:hAnsi="仿宋"/>
          <w:sz w:val="28"/>
        </w:rPr>
      </w:pPr>
      <w:r w:rsidRPr="002C1832">
        <w:rPr>
          <w:rFonts w:ascii="仿宋" w:eastAsia="仿宋" w:hAnsi="仿宋" w:hint="eastAsia"/>
          <w:sz w:val="28"/>
        </w:rPr>
        <w:t>制定激励政策，以吸引国内和国际投资者参与核心产业。这可以包括税收减免、贷款支持和研发资金。</w:t>
      </w:r>
    </w:p>
    <w:p w:rsidR="002C1832" w:rsidRPr="002C1832" w:rsidP="002C1832" w14:paraId="715BB93B" w14:textId="77777777">
      <w:pPr>
        <w:ind w:firstLine="560" w:firstLineChars="200"/>
        <w:rPr>
          <w:rFonts w:ascii="仿宋" w:eastAsia="仿宋" w:hAnsi="仿宋"/>
          <w:sz w:val="28"/>
        </w:rPr>
      </w:pPr>
      <w:r w:rsidRPr="002C1832">
        <w:rPr>
          <w:rFonts w:ascii="仿宋" w:eastAsia="仿宋" w:hAnsi="仿宋"/>
          <w:sz w:val="28"/>
        </w:rPr>
        <w:t xml:space="preserve"> 2 产业发展规划</w:t>
      </w:r>
    </w:p>
    <w:p w:rsidR="002C1832" w:rsidRPr="002C1832" w:rsidP="002C1832" w14:paraId="6DA09184" w14:textId="77777777">
      <w:pPr>
        <w:ind w:firstLine="560" w:firstLineChars="200"/>
        <w:rPr>
          <w:rFonts w:ascii="仿宋" w:eastAsia="仿宋" w:hAnsi="仿宋"/>
          <w:sz w:val="28"/>
        </w:rPr>
      </w:pPr>
      <w:r w:rsidRPr="002C1832">
        <w:rPr>
          <w:rFonts w:ascii="仿宋" w:eastAsia="仿宋" w:hAnsi="仿宋"/>
          <w:sz w:val="28"/>
        </w:rPr>
        <w:t xml:space="preserve"> 2.1 发展目标</w:t>
      </w:r>
    </w:p>
    <w:p w:rsidR="002C1832" w:rsidRPr="002C1832" w:rsidP="002C1832" w14:paraId="18A4BAF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C1832">
        <w:rPr>
          <w:rFonts w:ascii="仿宋" w:eastAsia="仿宋" w:hAnsi="仿宋" w:hint="eastAsia"/>
          <w:sz w:val="28"/>
        </w:rPr>
        <w:t>明确制定</w:t>
      </w:r>
      <w:r w:rsidRPr="002C1832">
        <w:rPr>
          <w:rFonts w:ascii="仿宋" w:eastAsia="仿宋" w:hAnsi="仿宋"/>
          <w:sz w:val="28"/>
        </w:rPr>
        <w:t>XXX地区的产业发展目标，包括增加产出、提高生产效率、推动创新和创造就业机会。</w:t>
      </w:r>
    </w:p>
    <w:p w:rsidR="002C1832" w:rsidRPr="002C1832" w:rsidP="002C1832" w14:paraId="79DEF989" w14:textId="77777777">
      <w:pPr>
        <w:ind w:firstLine="560" w:firstLineChars="200"/>
        <w:rPr>
          <w:rFonts w:ascii="仿宋" w:eastAsia="仿宋" w:hAnsi="仿宋"/>
          <w:sz w:val="28"/>
        </w:rPr>
      </w:pPr>
      <w:r w:rsidRPr="002C1832">
        <w:rPr>
          <w:rFonts w:ascii="仿宋" w:eastAsia="仿宋" w:hAnsi="仿宋"/>
          <w:sz w:val="28"/>
        </w:rPr>
        <w:t xml:space="preserve"> 2.1 技术创新</w:t>
      </w:r>
    </w:p>
    <w:p w:rsidR="002C1832" w:rsidRPr="002C1832" w:rsidP="002C1832" w14:paraId="61F690C4" w14:textId="77777777">
      <w:pPr>
        <w:ind w:firstLine="560" w:firstLineChars="200"/>
        <w:rPr>
          <w:rFonts w:ascii="仿宋" w:eastAsia="仿宋" w:hAnsi="仿宋"/>
          <w:sz w:val="28"/>
        </w:rPr>
      </w:pPr>
      <w:r w:rsidRPr="002C1832">
        <w:rPr>
          <w:rFonts w:ascii="仿宋" w:eastAsia="仿宋" w:hAnsi="仿宋" w:hint="eastAsia"/>
          <w:sz w:val="28"/>
        </w:rPr>
        <w:t>鼓励技术创新和研发，以提高产业竞争力。这可以包括建立研究中心、提供创新资金和鼓励技术合作。</w:t>
      </w:r>
    </w:p>
    <w:p w:rsidR="002C1832" w:rsidRPr="002C1832" w:rsidP="002C1832" w14:paraId="23C49A03" w14:textId="77777777">
      <w:pPr>
        <w:ind w:firstLine="560" w:firstLineChars="200"/>
        <w:rPr>
          <w:rFonts w:ascii="仿宋" w:eastAsia="仿宋" w:hAnsi="仿宋"/>
          <w:sz w:val="28"/>
        </w:rPr>
      </w:pPr>
      <w:r w:rsidRPr="002C1832">
        <w:rPr>
          <w:rFonts w:ascii="仿宋" w:eastAsia="仿宋" w:hAnsi="仿宋"/>
          <w:sz w:val="28"/>
        </w:rPr>
        <w:t xml:space="preserve"> 2.2 教育和培训</w:t>
      </w:r>
    </w:p>
    <w:p w:rsidR="002C1832" w:rsidRPr="002C1832" w:rsidP="002C1832" w14:paraId="0D051493" w14:textId="77777777">
      <w:pPr>
        <w:ind w:firstLine="560" w:firstLineChars="200"/>
        <w:rPr>
          <w:rFonts w:ascii="仿宋" w:eastAsia="仿宋" w:hAnsi="仿宋"/>
          <w:sz w:val="28"/>
        </w:rPr>
      </w:pPr>
      <w:r w:rsidRPr="002C1832">
        <w:rPr>
          <w:rFonts w:ascii="仿宋" w:eastAsia="仿宋" w:hAnsi="仿宋" w:hint="eastAsia"/>
          <w:sz w:val="28"/>
        </w:rPr>
        <w:t>提供教育和培训计划，以培养技能工人和专业人才，以满足产业的需求。</w:t>
      </w:r>
    </w:p>
    <w:p w:rsidR="002C1832" w:rsidRPr="002C1832" w:rsidP="002C1832" w14:paraId="016583B8" w14:textId="77777777">
      <w:pPr>
        <w:ind w:firstLine="560" w:firstLineChars="200"/>
        <w:rPr>
          <w:rFonts w:ascii="仿宋" w:eastAsia="仿宋" w:hAnsi="仿宋"/>
          <w:sz w:val="28"/>
        </w:rPr>
      </w:pPr>
      <w:r w:rsidRPr="002C1832">
        <w:rPr>
          <w:rFonts w:ascii="仿宋" w:eastAsia="仿宋" w:hAnsi="仿宋"/>
          <w:sz w:val="28"/>
        </w:rPr>
        <w:t xml:space="preserve"> 3 可持续发展</w:t>
      </w:r>
    </w:p>
    <w:p w:rsidR="002C1832" w:rsidRPr="002C1832" w:rsidP="002C1832" w14:paraId="39B1CE2A" w14:textId="77777777">
      <w:pPr>
        <w:ind w:firstLine="560" w:firstLineChars="200"/>
        <w:rPr>
          <w:rFonts w:ascii="仿宋" w:eastAsia="仿宋" w:hAnsi="仿宋"/>
          <w:sz w:val="28"/>
        </w:rPr>
      </w:pPr>
      <w:r w:rsidRPr="002C1832">
        <w:rPr>
          <w:rFonts w:ascii="仿宋" w:eastAsia="仿宋" w:hAnsi="仿宋"/>
          <w:sz w:val="28"/>
        </w:rPr>
        <w:t xml:space="preserve"> 3.1 环保政策</w:t>
      </w:r>
    </w:p>
    <w:p w:rsidR="002C1832" w:rsidRPr="002C1832" w:rsidP="002C1832" w14:paraId="3306F240" w14:textId="77777777">
      <w:pPr>
        <w:ind w:firstLine="560" w:firstLineChars="200"/>
        <w:rPr>
          <w:rFonts w:ascii="仿宋" w:eastAsia="仿宋" w:hAnsi="仿宋"/>
          <w:sz w:val="28"/>
        </w:rPr>
      </w:pPr>
      <w:r w:rsidRPr="002C1832">
        <w:rPr>
          <w:rFonts w:ascii="仿宋" w:eastAsia="仿宋" w:hAnsi="仿宋" w:hint="eastAsia"/>
          <w:sz w:val="28"/>
        </w:rPr>
        <w:t>制定环保政策，以确保产业的可持续性和减少环境影响。这包括减少排放、提倡绿色生产和资源管理。</w:t>
      </w:r>
    </w:p>
    <w:p w:rsidR="002C1832" w:rsidRPr="002C1832" w:rsidP="002C1832" w14:paraId="05F5F4B6" w14:textId="77777777">
      <w:pPr>
        <w:ind w:firstLine="560" w:firstLineChars="200"/>
        <w:rPr>
          <w:rFonts w:ascii="仿宋" w:eastAsia="仿宋" w:hAnsi="仿宋"/>
          <w:sz w:val="28"/>
        </w:rPr>
      </w:pPr>
      <w:r w:rsidRPr="002C1832">
        <w:rPr>
          <w:rFonts w:ascii="仿宋" w:eastAsia="仿宋" w:hAnsi="仿宋"/>
          <w:sz w:val="28"/>
        </w:rPr>
        <w:t xml:space="preserve"> 3.1 社会责任</w:t>
      </w:r>
    </w:p>
    <w:p w:rsidR="002C1832" w:rsidRPr="002C1832" w:rsidP="002C1832" w14:paraId="1881FDAE" w14:textId="77777777">
      <w:pPr>
        <w:ind w:firstLine="560" w:firstLineChars="200"/>
        <w:rPr>
          <w:rFonts w:ascii="仿宋" w:eastAsia="仿宋" w:hAnsi="仿宋"/>
          <w:sz w:val="28"/>
        </w:rPr>
      </w:pPr>
      <w:r w:rsidRPr="002C1832">
        <w:rPr>
          <w:rFonts w:ascii="仿宋" w:eastAsia="仿宋" w:hAnsi="仿宋" w:hint="eastAsia"/>
          <w:sz w:val="28"/>
        </w:rPr>
        <w:t>鼓励企业承担社会责任，包括员工福利、社区支持和公益活动。</w:t>
      </w:r>
    </w:p>
    <w:p w:rsidR="002C1832" w:rsidRPr="002C1832" w:rsidP="002C1832" w14:paraId="360BDB7C" w14:textId="77777777">
      <w:pPr>
        <w:ind w:firstLine="560" w:firstLineChars="200"/>
        <w:rPr>
          <w:rFonts w:ascii="仿宋" w:eastAsia="仿宋" w:hAnsi="仿宋"/>
          <w:sz w:val="28"/>
        </w:rPr>
      </w:pPr>
      <w:r w:rsidRPr="002C1832">
        <w:rPr>
          <w:rFonts w:ascii="仿宋" w:eastAsia="仿宋" w:hAnsi="仿宋"/>
          <w:sz w:val="28"/>
        </w:rPr>
        <w:t xml:space="preserve"> 4 监督和评估</w:t>
      </w:r>
    </w:p>
    <w:p w:rsidR="002C1832" w:rsidRPr="002C1832" w:rsidP="002C1832" w14:paraId="6ADC14E0" w14:textId="77777777">
      <w:pPr>
        <w:ind w:firstLine="560" w:firstLineChars="200"/>
        <w:rPr>
          <w:rFonts w:ascii="仿宋" w:eastAsia="仿宋" w:hAnsi="仿宋"/>
          <w:sz w:val="28"/>
        </w:rPr>
      </w:pPr>
      <w:r w:rsidRPr="002C1832">
        <w:rPr>
          <w:rFonts w:ascii="仿宋" w:eastAsia="仿宋" w:hAnsi="仿宋" w:hint="eastAsia"/>
          <w:sz w:val="28"/>
        </w:rPr>
        <w:t>建立监督和评估机制，以跟踪产业政策和规划的实施。这包括：</w:t>
      </w:r>
    </w:p>
    <w:p w:rsidR="002C1832" w:rsidRPr="002C1832" w:rsidP="002C1832" w14:paraId="2D8BB57C" w14:textId="77777777">
      <w:pPr>
        <w:ind w:firstLine="560" w:firstLineChars="200"/>
        <w:rPr>
          <w:rFonts w:ascii="仿宋" w:eastAsia="仿宋" w:hAnsi="仿宋"/>
          <w:sz w:val="28"/>
        </w:rPr>
      </w:pPr>
      <w:r w:rsidRPr="002C1832">
        <w:rPr>
          <w:rFonts w:ascii="仿宋" w:eastAsia="仿宋" w:hAnsi="仿宋"/>
          <w:sz w:val="28"/>
        </w:rPr>
        <w:t xml:space="preserve"> 制定关键绩效指标和评估标准。</w:t>
      </w:r>
    </w:p>
    <w:p w:rsidR="002C1832" w:rsidRPr="002C1832" w:rsidP="002C1832" w14:paraId="0E26B858" w14:textId="77777777">
      <w:pPr>
        <w:ind w:firstLine="560" w:firstLineChars="200"/>
        <w:rPr>
          <w:rFonts w:ascii="仿宋" w:eastAsia="仿宋" w:hAnsi="仿宋"/>
          <w:sz w:val="28"/>
        </w:rPr>
      </w:pPr>
      <w:r w:rsidRPr="002C1832">
        <w:rPr>
          <w:rFonts w:ascii="仿宋" w:eastAsia="仿宋" w:hAnsi="仿宋"/>
          <w:sz w:val="28"/>
        </w:rPr>
        <w:t xml:space="preserve"> 定期审查政策和规划的有效性。</w:t>
      </w:r>
    </w:p>
    <w:p w:rsidR="002C1832" w:rsidP="002C1832" w14:paraId="17DCCDD9" w14:textId="7E7AC302">
      <w:pPr>
        <w:ind w:firstLine="560" w:firstLineChars="200"/>
        <w:rPr>
          <w:rFonts w:ascii="仿宋" w:eastAsia="仿宋" w:hAnsi="仿宋"/>
          <w:sz w:val="28"/>
        </w:rPr>
      </w:pPr>
      <w:r w:rsidRPr="002C1832">
        <w:rPr>
          <w:rFonts w:ascii="仿宋" w:eastAsia="仿宋" w:hAnsi="仿宋"/>
          <w:sz w:val="28"/>
        </w:rPr>
        <w:t xml:space="preserve"> 收集利益相关者的反馈意见，以不断改进政策和规划。</w:t>
      </w:r>
    </w:p>
    <w:p w:rsidR="002C1832" w:rsidP="002C1832" w14:paraId="566AAA6A" w14:textId="5518792D">
      <w:pPr>
        <w:pStyle w:val="Heading2"/>
      </w:pPr>
      <w:bookmarkStart w:id="4" w:name="_Toc154936578"/>
      <w:r w:rsidRPr="002C1832">
        <w:t>(三)、醇类项目建设对区域经济的影响</w:t>
      </w:r>
      <w:bookmarkEnd w:id="4"/>
    </w:p>
    <w:p w:rsidR="002C1832" w:rsidRPr="002C1832" w:rsidP="002C1832" w14:paraId="7A6F37E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C1832">
        <w:rPr>
          <w:rFonts w:ascii="仿宋" w:eastAsia="仿宋" w:hAnsi="仿宋"/>
          <w:sz w:val="28"/>
        </w:rPr>
        <w:t>1.</w:t>
      </w:r>
      <w:r w:rsidRPr="002C1832">
        <w:rPr>
          <w:rFonts w:ascii="仿宋" w:eastAsia="仿宋" w:hAnsi="仿宋"/>
          <w:sz w:val="28"/>
        </w:rPr>
        <w:t xml:space="preserve"> 农村产业振兴：</w:t>
      </w:r>
    </w:p>
    <w:p w:rsidR="002C1832" w:rsidRPr="002C1832" w:rsidP="002C1832" w14:textId="77777777">
      <w:pPr>
        <w:ind w:firstLine="560" w:firstLineChars="200"/>
        <w:rPr>
          <w:rFonts w:ascii="仿宋" w:eastAsia="仿宋" w:hAnsi="仿宋"/>
          <w:sz w:val="28"/>
        </w:rPr>
      </w:pPr>
      <w:r w:rsidRPr="002C1832">
        <w:rPr>
          <w:rFonts w:ascii="仿宋" w:eastAsia="仿宋" w:hAnsi="仿宋"/>
          <w:sz w:val="28"/>
        </w:rPr>
        <w:t xml:space="preserve"> 醇类项目建设区域的工业经济发展将直接刺激农、副业的繁荣。随着农产品需求的增加，农民将受益于扩大生产规模，提高产品质量，以满足市场需求。这将有助于推动农村产业振兴，提高农产品的附加值。</w:t>
      </w:r>
    </w:p>
    <w:p w:rsidR="002C1832" w:rsidRPr="002C1832" w:rsidP="002C1832" w14:paraId="4584E45B" w14:textId="77777777">
      <w:pPr>
        <w:ind w:firstLine="560" w:firstLineChars="200"/>
        <w:rPr>
          <w:rFonts w:ascii="仿宋" w:eastAsia="仿宋" w:hAnsi="仿宋"/>
          <w:sz w:val="28"/>
        </w:rPr>
      </w:pPr>
      <w:r w:rsidRPr="002C1832">
        <w:rPr>
          <w:rFonts w:ascii="仿宋" w:eastAsia="仿宋" w:hAnsi="仿宋"/>
          <w:sz w:val="28"/>
        </w:rPr>
        <w:t>2. 农业产业链延伸： 工业经济的发展与周边地区的农、副业之间将形成良性互动。农产品的加工、包装和销售将得到促进，从而延长了农业产业链，为农民提供了多样化的销售渠道，从而提高了他们的经济回报。</w:t>
      </w:r>
    </w:p>
    <w:p w:rsidR="002C1832" w:rsidRPr="002C1832" w:rsidP="002C1832" w14:paraId="1D3F724A" w14:textId="77777777">
      <w:pPr>
        <w:ind w:firstLine="560" w:firstLineChars="200"/>
        <w:rPr>
          <w:rFonts w:ascii="仿宋" w:eastAsia="仿宋" w:hAnsi="仿宋"/>
          <w:sz w:val="28"/>
        </w:rPr>
      </w:pPr>
      <w:r w:rsidRPr="002C1832">
        <w:rPr>
          <w:rFonts w:ascii="仿宋" w:eastAsia="仿宋" w:hAnsi="仿宋"/>
          <w:sz w:val="28"/>
        </w:rPr>
        <w:t>3. 降低市场风险： 工业醇类项目的引入可以减轻农民依赖传统农产品销售渠道的风险。由于醇类项目区域内的需求，农</w:t>
      </w:r>
      <w:r w:rsidRPr="002C1832">
        <w:rPr>
          <w:rFonts w:ascii="仿宋" w:eastAsia="仿宋" w:hAnsi="仿宋" w:hint="eastAsia"/>
          <w:sz w:val="28"/>
        </w:rPr>
        <w:t>民可以多元化种植和养殖，减少了对单一市场的依赖，从而降低了市场波动对农民的不利影响。</w:t>
      </w:r>
    </w:p>
    <w:p w:rsidR="002C1832" w:rsidRPr="002C1832" w:rsidP="002C1832" w14:paraId="577056B0" w14:textId="77777777">
      <w:pPr>
        <w:ind w:firstLine="560" w:firstLineChars="200"/>
        <w:rPr>
          <w:rFonts w:ascii="仿宋" w:eastAsia="仿宋" w:hAnsi="仿宋"/>
          <w:sz w:val="28"/>
        </w:rPr>
      </w:pPr>
      <w:r w:rsidRPr="002C1832">
        <w:rPr>
          <w:rFonts w:ascii="仿宋" w:eastAsia="仿宋" w:hAnsi="仿宋"/>
          <w:sz w:val="28"/>
        </w:rPr>
        <w:t>4. 促进农村经济发展： 通过增加农杂产品需求和提供农民更多的销售机会，工业经济的发展将带动周边农村经济的发展。这将有助于提高农民的生活水平，增加他们的收入，推动农村社区的可持续发展。</w:t>
      </w:r>
    </w:p>
    <w:p w:rsidR="002C1832" w:rsidP="002C1832" w14:paraId="03C3EB4D" w14:textId="2610393B">
      <w:pPr>
        <w:ind w:firstLine="560" w:firstLineChars="200"/>
        <w:rPr>
          <w:rFonts w:ascii="仿宋" w:eastAsia="仿宋" w:hAnsi="仿宋"/>
          <w:sz w:val="28"/>
        </w:rPr>
      </w:pPr>
    </w:p>
    <w:p w:rsidR="002C1832" w:rsidP="002C1832" w14:paraId="0B9A7E95" w14:textId="40F6C0CB">
      <w:pPr>
        <w:pStyle w:val="Heading2"/>
      </w:pPr>
      <w:bookmarkStart w:id="5" w:name="_Toc154936579"/>
      <w:r w:rsidRPr="002C1832">
        <w:t>(四)、醇类项目必要性分析</w:t>
      </w:r>
      <w:bookmarkEnd w:id="5"/>
    </w:p>
    <w:p w:rsidR="002C1832" w:rsidRPr="002C1832" w:rsidP="002C1832" w14:paraId="7EE1707F" w14:textId="77777777">
      <w:pPr>
        <w:ind w:firstLine="560" w:firstLineChars="200"/>
        <w:rPr>
          <w:rFonts w:ascii="仿宋" w:eastAsia="仿宋" w:hAnsi="仿宋"/>
          <w:sz w:val="28"/>
        </w:rPr>
      </w:pPr>
      <w:r w:rsidRPr="002C1832">
        <w:rPr>
          <w:rFonts w:ascii="仿宋" w:eastAsia="仿宋" w:hAnsi="仿宋" w:hint="eastAsia"/>
          <w:sz w:val="28"/>
        </w:rPr>
        <w:t>一、醇类项目背景介绍</w:t>
      </w:r>
    </w:p>
    <w:p w:rsidR="002C1832" w:rsidRPr="002C1832" w:rsidP="002C1832" w14:paraId="00981B39" w14:textId="77777777">
      <w:pPr>
        <w:ind w:firstLine="560" w:firstLineChars="200"/>
        <w:rPr>
          <w:rFonts w:ascii="仿宋" w:eastAsia="仿宋" w:hAnsi="仿宋"/>
          <w:sz w:val="28"/>
        </w:rPr>
      </w:pPr>
      <w:r w:rsidRPr="002C1832">
        <w:rPr>
          <w:rFonts w:ascii="仿宋" w:eastAsia="仿宋" w:hAnsi="仿宋" w:hint="eastAsia"/>
          <w:sz w:val="28"/>
        </w:rPr>
        <w:t>随着科技的迅速发展和人们生活水平的提高，醇类行业在近年来得到了广泛关注和大力支持。醇类项目是在这样的背景下应运而生的，旨在解决当前醇类领域中的一些重要问题，提高醇类行业的整体竞争力。</w:t>
      </w:r>
    </w:p>
    <w:p w:rsidR="002C1832" w:rsidRPr="002C1832" w:rsidP="002C1832" w14:paraId="049704B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C1832">
        <w:rPr>
          <w:rFonts w:ascii="仿宋" w:eastAsia="仿宋" w:hAnsi="仿宋" w:hint="eastAsia"/>
          <w:sz w:val="28"/>
        </w:rPr>
        <w:t>二、醇类项目实施的必要性</w:t>
      </w:r>
    </w:p>
    <w:p w:rsidR="002C1832" w:rsidRPr="002C1832" w:rsidP="002C1832" w14:paraId="74F584A8" w14:textId="77777777">
      <w:pPr>
        <w:ind w:firstLine="560" w:firstLineChars="200"/>
        <w:rPr>
          <w:rFonts w:ascii="仿宋" w:eastAsia="仿宋" w:hAnsi="仿宋"/>
          <w:sz w:val="28"/>
        </w:rPr>
      </w:pPr>
      <w:r w:rsidRPr="002C1832">
        <w:rPr>
          <w:rFonts w:ascii="仿宋" w:eastAsia="仿宋" w:hAnsi="仿宋"/>
          <w:sz w:val="28"/>
        </w:rPr>
        <w:t>1. 满足市场需求</w:t>
      </w:r>
    </w:p>
    <w:p w:rsidR="002C1832" w:rsidRPr="002C1832" w:rsidP="002C1832" w14:paraId="6D0A6381" w14:textId="77777777">
      <w:pPr>
        <w:ind w:firstLine="560" w:firstLineChars="200"/>
        <w:rPr>
          <w:rFonts w:ascii="仿宋" w:eastAsia="仿宋" w:hAnsi="仿宋"/>
          <w:sz w:val="28"/>
        </w:rPr>
      </w:pPr>
      <w:r w:rsidRPr="002C1832">
        <w:rPr>
          <w:rFonts w:ascii="仿宋" w:eastAsia="仿宋" w:hAnsi="仿宋" w:hint="eastAsia"/>
          <w:sz w:val="28"/>
        </w:rPr>
        <w:t>当前，醇类行业正面临着巨大的市场潜力，消费者对于高质量、高性能的醇类产品需求日益增长。通过本醇类项目的实施，可以满足市场对于高品质醇类产品的需求，推动行业的发展，为企业赢得更多的市场份额。</w:t>
      </w:r>
    </w:p>
    <w:p w:rsidR="002C1832" w:rsidRPr="002C1832" w:rsidP="002C1832" w14:paraId="63892983" w14:textId="77777777">
      <w:pPr>
        <w:ind w:firstLine="560" w:firstLineChars="200"/>
        <w:rPr>
          <w:rFonts w:ascii="仿宋" w:eastAsia="仿宋" w:hAnsi="仿宋"/>
          <w:sz w:val="28"/>
        </w:rPr>
      </w:pPr>
      <w:r w:rsidRPr="002C1832">
        <w:rPr>
          <w:rFonts w:ascii="仿宋" w:eastAsia="仿宋" w:hAnsi="仿宋"/>
          <w:sz w:val="28"/>
        </w:rPr>
        <w:t>2. 提升技术水平</w:t>
      </w:r>
    </w:p>
    <w:p w:rsidR="002C1832" w:rsidRPr="002C1832" w:rsidP="002C1832" w14:paraId="5465868A" w14:textId="77777777">
      <w:pPr>
        <w:ind w:firstLine="560" w:firstLineChars="200"/>
        <w:rPr>
          <w:rFonts w:ascii="仿宋" w:eastAsia="仿宋" w:hAnsi="仿宋"/>
          <w:sz w:val="28"/>
        </w:rPr>
      </w:pPr>
      <w:r w:rsidRPr="002C1832">
        <w:rPr>
          <w:rFonts w:ascii="仿宋" w:eastAsia="仿宋" w:hAnsi="仿宋" w:hint="eastAsia"/>
          <w:sz w:val="28"/>
        </w:rPr>
        <w:t>本醇类项目将采用先进的醇类技术和设备，通过技术升级和创新，提升企业技术研发能力和生产效率。这将有助于企业在激烈的市场竞争中保持领先地位，推动整个行业的技术进步。</w:t>
      </w:r>
    </w:p>
    <w:p w:rsidR="002C1832" w:rsidRPr="002C1832" w:rsidP="002C1832" w14:paraId="25F3D641" w14:textId="77777777">
      <w:pPr>
        <w:ind w:firstLine="560" w:firstLineChars="200"/>
        <w:rPr>
          <w:rFonts w:ascii="仿宋" w:eastAsia="仿宋" w:hAnsi="仿宋"/>
          <w:sz w:val="28"/>
        </w:rPr>
      </w:pPr>
      <w:r w:rsidRPr="002C1832">
        <w:rPr>
          <w:rFonts w:ascii="仿宋" w:eastAsia="仿宋" w:hAnsi="仿宋"/>
          <w:sz w:val="28"/>
        </w:rPr>
        <w:t>3. 优化资源配置</w:t>
      </w:r>
    </w:p>
    <w:p w:rsidR="002C1832" w:rsidRPr="002C1832" w:rsidP="002C1832" w14:paraId="58727B06" w14:textId="77777777">
      <w:pPr>
        <w:ind w:firstLine="560" w:firstLineChars="200"/>
        <w:rPr>
          <w:rFonts w:ascii="仿宋" w:eastAsia="仿宋" w:hAnsi="仿宋"/>
          <w:sz w:val="28"/>
        </w:rPr>
      </w:pPr>
      <w:r w:rsidRPr="002C1832">
        <w:rPr>
          <w:rFonts w:ascii="仿宋" w:eastAsia="仿宋" w:hAnsi="仿宋" w:hint="eastAsia"/>
          <w:sz w:val="28"/>
        </w:rPr>
        <w:t>本醇类项目将在全国范围内进行资源整合和优化配置，充分利用各地的优势资源，降低生产成本。这将有助于提高企业的经济效益，增强企业的竞争力。</w:t>
      </w:r>
    </w:p>
    <w:p w:rsidR="002C1832" w:rsidRPr="002C1832" w:rsidP="002C1832" w14:paraId="36BF1329" w14:textId="77777777">
      <w:pPr>
        <w:ind w:firstLine="560" w:firstLineChars="200"/>
        <w:rPr>
          <w:rFonts w:ascii="仿宋" w:eastAsia="仿宋" w:hAnsi="仿宋"/>
          <w:sz w:val="28"/>
        </w:rPr>
      </w:pPr>
      <w:r w:rsidRPr="002C1832">
        <w:rPr>
          <w:rFonts w:ascii="仿宋" w:eastAsia="仿宋" w:hAnsi="仿宋"/>
          <w:sz w:val="28"/>
        </w:rPr>
        <w:t>4. 增强企业竞争力</w:t>
      </w:r>
    </w:p>
    <w:p w:rsidR="002C1832" w:rsidRPr="002C1832" w:rsidP="002C1832" w14:paraId="4070B03A" w14:textId="77777777">
      <w:pPr>
        <w:ind w:firstLine="560" w:firstLineChars="200"/>
        <w:rPr>
          <w:rFonts w:ascii="仿宋" w:eastAsia="仿宋" w:hAnsi="仿宋"/>
          <w:sz w:val="28"/>
        </w:rPr>
      </w:pPr>
      <w:r w:rsidRPr="002C1832">
        <w:rPr>
          <w:rFonts w:ascii="仿宋" w:eastAsia="仿宋" w:hAnsi="仿宋" w:hint="eastAsia"/>
          <w:sz w:val="28"/>
        </w:rPr>
        <w:t>通过本醇类项目的实施，企业将获得更多的发展机遇和空间，提高自身的核心竞争力和市场占有率。同时，本醇类项目还将为企业培养一批高素质的人才队伍，提升企业的综合实力。</w:t>
      </w:r>
    </w:p>
    <w:p w:rsidR="002C1832" w:rsidRPr="002C1832" w:rsidP="002C1832" w14:paraId="5314C167" w14:textId="77777777">
      <w:pPr>
        <w:ind w:firstLine="560" w:firstLineChars="200"/>
        <w:rPr>
          <w:rFonts w:ascii="仿宋" w:eastAsia="仿宋" w:hAnsi="仿宋"/>
          <w:sz w:val="28"/>
        </w:rPr>
      </w:pPr>
      <w:r w:rsidRPr="002C1832">
        <w:rPr>
          <w:rFonts w:ascii="仿宋" w:eastAsia="仿宋" w:hAnsi="仿宋" w:hint="eastAsia"/>
          <w:sz w:val="28"/>
        </w:rPr>
        <w:t>三、醇类项目实施的条件</w:t>
      </w:r>
    </w:p>
    <w:p w:rsidR="002C1832" w:rsidRPr="002C1832" w:rsidP="002C1832" w14:paraId="34326131" w14:textId="77777777">
      <w:pPr>
        <w:ind w:firstLine="560" w:firstLineChars="200"/>
        <w:rPr>
          <w:rFonts w:ascii="仿宋" w:eastAsia="仿宋" w:hAnsi="仿宋"/>
          <w:sz w:val="28"/>
        </w:rPr>
      </w:pPr>
      <w:r w:rsidRPr="002C1832">
        <w:rPr>
          <w:rFonts w:ascii="仿宋" w:eastAsia="仿宋" w:hAnsi="仿宋"/>
          <w:sz w:val="28"/>
        </w:rPr>
        <w:t>1. 技术支持保障</w:t>
      </w:r>
    </w:p>
    <w:p w:rsidR="002C1832" w:rsidRPr="002C1832" w:rsidP="002C1832" w14:paraId="67A20F7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C1832">
        <w:rPr>
          <w:rFonts w:ascii="仿宋" w:eastAsia="仿宋" w:hAnsi="仿宋" w:hint="eastAsia"/>
          <w:sz w:val="28"/>
        </w:rPr>
        <w:t>本醇类项目将依托企业技术中心和产学研合作平台，加强与高校、科研院所的合作，引进和吸收国内外先进技术，为醇类项目的顺利实施提供有力的技术支持保障。</w:t>
      </w:r>
    </w:p>
    <w:p w:rsidR="002C1832" w:rsidRPr="002C1832" w:rsidP="002C1832" w14:paraId="4B7C7803" w14:textId="77777777">
      <w:pPr>
        <w:ind w:firstLine="560" w:firstLineChars="200"/>
        <w:rPr>
          <w:rFonts w:ascii="仿宋" w:eastAsia="仿宋" w:hAnsi="仿宋"/>
          <w:sz w:val="28"/>
        </w:rPr>
      </w:pPr>
      <w:r w:rsidRPr="002C1832">
        <w:rPr>
          <w:rFonts w:ascii="仿宋" w:eastAsia="仿宋" w:hAnsi="仿宋"/>
          <w:sz w:val="28"/>
        </w:rPr>
        <w:t>2. 资金保障</w:t>
      </w:r>
    </w:p>
    <w:p w:rsidR="002C1832" w:rsidRPr="002C1832" w:rsidP="002C1832" w14:paraId="7476DA34" w14:textId="77777777">
      <w:pPr>
        <w:ind w:firstLine="560" w:firstLineChars="200"/>
        <w:rPr>
          <w:rFonts w:ascii="仿宋" w:eastAsia="仿宋" w:hAnsi="仿宋"/>
          <w:sz w:val="28"/>
        </w:rPr>
      </w:pPr>
      <w:r w:rsidRPr="002C1832">
        <w:rPr>
          <w:rFonts w:ascii="仿宋" w:eastAsia="仿宋" w:hAnsi="仿宋" w:hint="eastAsia"/>
          <w:sz w:val="28"/>
        </w:rPr>
        <w:t>本醇类项目总投资预计为醇类万元，资金来源为企业自筹和银行贷款。企业将制定合理的资金使用计划，确保醇类项目的资金保障。</w:t>
      </w:r>
    </w:p>
    <w:p w:rsidR="002C1832" w:rsidRPr="002C1832" w:rsidP="002C1832" w14:paraId="5D584B1F" w14:textId="77777777">
      <w:pPr>
        <w:ind w:firstLine="560" w:firstLineChars="200"/>
        <w:rPr>
          <w:rFonts w:ascii="仿宋" w:eastAsia="仿宋" w:hAnsi="仿宋"/>
          <w:sz w:val="28"/>
        </w:rPr>
      </w:pPr>
      <w:r w:rsidRPr="002C1832">
        <w:rPr>
          <w:rFonts w:ascii="仿宋" w:eastAsia="仿宋" w:hAnsi="仿宋"/>
          <w:sz w:val="28"/>
        </w:rPr>
        <w:t>3. 人才保障</w:t>
      </w:r>
    </w:p>
    <w:p w:rsidR="002C1832" w:rsidP="002C1832" w14:paraId="5203AF45" w14:textId="1F46D029">
      <w:pPr>
        <w:ind w:firstLine="560" w:firstLineChars="200"/>
        <w:rPr>
          <w:rFonts w:ascii="仿宋" w:eastAsia="仿宋" w:hAnsi="仿宋" w:hint="eastAsia"/>
          <w:sz w:val="28"/>
        </w:rPr>
      </w:pPr>
      <w:r w:rsidRPr="002C1832">
        <w:rPr>
          <w:rFonts w:ascii="仿宋" w:eastAsia="仿宋" w:hAnsi="仿宋" w:hint="eastAsia"/>
          <w:sz w:val="28"/>
        </w:rPr>
        <w:t>企业将加强人才引进和培养力度，通过内部培训和外部招聘的方式，组建一支高素质、专业化的人才队伍，为醇类项目的顺利实施提供人才保障。</w:t>
      </w:r>
    </w:p>
    <w:p w:rsidR="002C1832" w:rsidP="002C1832" w14:paraId="4668B0F0" w14:textId="3958C320">
      <w:pPr>
        <w:pStyle w:val="Heading1"/>
        <w:rPr>
          <w:rFonts w:hint="eastAsia"/>
        </w:rPr>
      </w:pPr>
      <w:bookmarkStart w:id="6" w:name="_Toc154936580"/>
      <w:r w:rsidRPr="002C1832">
        <w:rPr>
          <w:rFonts w:hint="eastAsia"/>
        </w:rPr>
        <w:t>二、醇类项目选址研究</w:t>
      </w:r>
      <w:bookmarkEnd w:id="6"/>
    </w:p>
    <w:p w:rsidR="002C1832" w:rsidP="002C1832" w14:paraId="19F2DB50" w14:textId="14D43E6B">
      <w:pPr>
        <w:pStyle w:val="Heading2"/>
      </w:pPr>
      <w:bookmarkStart w:id="7" w:name="_Toc154936581"/>
      <w:r w:rsidRPr="002C1832">
        <w:t>(一)、醇类项目选址的指导原则</w:t>
      </w:r>
      <w:bookmarkEnd w:id="7"/>
    </w:p>
    <w:p w:rsidR="002C1832" w:rsidRPr="002C1832" w:rsidP="002C1832" w14:paraId="0052342C" w14:textId="77777777">
      <w:pPr>
        <w:ind w:firstLine="560" w:firstLineChars="200"/>
        <w:rPr>
          <w:rFonts w:ascii="仿宋" w:eastAsia="仿宋" w:hAnsi="仿宋"/>
          <w:sz w:val="28"/>
        </w:rPr>
      </w:pPr>
      <w:r w:rsidRPr="002C1832">
        <w:rPr>
          <w:rFonts w:ascii="仿宋" w:eastAsia="仿宋" w:hAnsi="仿宋" w:hint="eastAsia"/>
          <w:sz w:val="28"/>
        </w:rPr>
        <w:t>醇类项目建设方案应当在满足醇类项目生产和安全要求的前提下，尽量整合建筑布局，并充分利用周边自然空间。此举旨在兼顾土地资源的有效使用，并切实遵循国家土地政策。具体而言，醇类项目策划需遵循以下原则：</w:t>
      </w:r>
    </w:p>
    <w:p w:rsidR="002C1832" w:rsidRPr="002C1832" w:rsidP="002C1832" w14:paraId="0809D7E3" w14:textId="77777777">
      <w:pPr>
        <w:ind w:firstLine="560" w:firstLineChars="200"/>
        <w:rPr>
          <w:rFonts w:ascii="仿宋" w:eastAsia="仿宋" w:hAnsi="仿宋"/>
          <w:sz w:val="28"/>
        </w:rPr>
      </w:pPr>
      <w:r w:rsidRPr="002C1832">
        <w:rPr>
          <w:rFonts w:ascii="仿宋" w:eastAsia="仿宋" w:hAnsi="仿宋"/>
          <w:sz w:val="28"/>
        </w:rPr>
        <w:t>1. 优化建筑布局：力求将建筑设施合并，以减少土地占用面积。这或许需要采用多功能或多层次建筑的设计，以提高土地利用率。</w:t>
      </w:r>
    </w:p>
    <w:p w:rsidR="002C1832" w:rsidRPr="002C1832" w:rsidP="002C1832" w14:paraId="643316F7" w14:textId="77777777">
      <w:pPr>
        <w:ind w:firstLine="560" w:firstLineChars="200"/>
        <w:rPr>
          <w:rFonts w:ascii="仿宋" w:eastAsia="仿宋" w:hAnsi="仿宋"/>
          <w:sz w:val="28"/>
        </w:rPr>
      </w:pPr>
      <w:r w:rsidRPr="002C1832">
        <w:rPr>
          <w:rFonts w:ascii="仿宋" w:eastAsia="仿宋" w:hAnsi="仿宋"/>
          <w:sz w:val="28"/>
        </w:rPr>
        <w:t>2. 充分利用自然环境：必须充分考虑周围的自然资源，如绿地、水体等自然元素，以减少对生态环境的干扰。</w:t>
      </w:r>
    </w:p>
    <w:p w:rsidR="002C1832" w:rsidRPr="002C1832" w:rsidP="002C1832" w14:paraId="346793AC" w14:textId="77777777">
      <w:pPr>
        <w:ind w:firstLine="560" w:firstLineChars="200"/>
        <w:rPr>
          <w:rFonts w:ascii="仿宋" w:eastAsia="仿宋" w:hAnsi="仿宋"/>
          <w:sz w:val="28"/>
        </w:rPr>
      </w:pPr>
      <w:r w:rsidRPr="002C1832">
        <w:rPr>
          <w:rFonts w:ascii="仿宋" w:eastAsia="仿宋" w:hAnsi="仿宋"/>
          <w:sz w:val="28"/>
        </w:rPr>
        <w:t>3. 遵守国家政策：醇类项目选址和建设必须遵守国家土地管理政策，确保与规划和法规保持一致。</w:t>
      </w:r>
    </w:p>
    <w:p w:rsidR="002C1832" w:rsidRPr="002C1832" w:rsidP="002C1832" w14:paraId="7C451DA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C1832">
        <w:rPr>
          <w:rFonts w:ascii="仿宋" w:eastAsia="仿宋" w:hAnsi="仿宋"/>
          <w:sz w:val="28"/>
        </w:rPr>
        <w:t>4.</w:t>
      </w:r>
    </w:p>
    <w:p w:rsidR="002C1832" w:rsidRPr="002C1832" w:rsidP="002C1832" w14:textId="77777777">
      <w:pPr>
        <w:ind w:firstLine="560" w:firstLineChars="200"/>
        <w:rPr>
          <w:rFonts w:ascii="仿宋" w:eastAsia="仿宋" w:hAnsi="仿宋"/>
          <w:sz w:val="28"/>
        </w:rPr>
      </w:pPr>
      <w:r w:rsidRPr="002C1832">
        <w:rPr>
          <w:rFonts w:ascii="仿宋" w:eastAsia="仿宋" w:hAnsi="仿宋"/>
          <w:sz w:val="28"/>
        </w:rPr>
        <w:t xml:space="preserve"> 标准化布局：醇类项目的规划应遵循标准化要求，包括生产工艺流程和设施布局，以提高生产效率和产品质量。</w:t>
      </w:r>
    </w:p>
    <w:p w:rsidR="002C1832" w:rsidRPr="002C1832" w:rsidP="002C1832" w14:paraId="3B8B7DF0" w14:textId="77777777">
      <w:pPr>
        <w:ind w:firstLine="560" w:firstLineChars="200"/>
        <w:rPr>
          <w:rFonts w:ascii="仿宋" w:eastAsia="仿宋" w:hAnsi="仿宋"/>
          <w:sz w:val="28"/>
        </w:rPr>
      </w:pPr>
      <w:r w:rsidRPr="002C1832">
        <w:rPr>
          <w:rFonts w:ascii="仿宋" w:eastAsia="仿宋" w:hAnsi="仿宋"/>
          <w:sz w:val="28"/>
        </w:rPr>
        <w:t>5. 综合环保：醇类项目选址和建设过程中，应全面考虑环境因素，包括采用环保设施、可持续资源利用和减少环境影响。</w:t>
      </w:r>
    </w:p>
    <w:p w:rsidR="002C1832" w:rsidRPr="002C1832" w:rsidP="002C1832" w14:paraId="382B37E7" w14:textId="77777777">
      <w:pPr>
        <w:ind w:firstLine="560" w:firstLineChars="200"/>
        <w:rPr>
          <w:rFonts w:ascii="仿宋" w:eastAsia="仿宋" w:hAnsi="仿宋"/>
          <w:sz w:val="28"/>
        </w:rPr>
      </w:pPr>
      <w:r w:rsidRPr="002C1832">
        <w:rPr>
          <w:rFonts w:ascii="仿宋" w:eastAsia="仿宋" w:hAnsi="仿宋"/>
          <w:sz w:val="28"/>
        </w:rPr>
        <w:t>6. 地理优势：根据醇类项目选址的地理位置，需合理规划，以减少运营成本，并确保物流便捷。</w:t>
      </w:r>
    </w:p>
    <w:p w:rsidR="002C1832" w:rsidRPr="002C1832" w:rsidP="002C1832" w14:paraId="0F5C6804" w14:textId="77777777">
      <w:pPr>
        <w:ind w:firstLine="560" w:firstLineChars="200"/>
        <w:rPr>
          <w:rFonts w:ascii="仿宋" w:eastAsia="仿宋" w:hAnsi="仿宋"/>
          <w:sz w:val="28"/>
        </w:rPr>
      </w:pPr>
      <w:r w:rsidRPr="002C1832">
        <w:rPr>
          <w:rFonts w:ascii="仿宋" w:eastAsia="仿宋" w:hAnsi="仿宋"/>
          <w:sz w:val="28"/>
        </w:rPr>
        <w:t>7. 社会责任：醇类项目规划需充分考虑对当地社区和社会的影响，采取措施确保醇类项目对当地社群和环境有积极贡献。</w:t>
      </w:r>
    </w:p>
    <w:p w:rsidR="002C1832" w:rsidP="002C1832" w14:paraId="07391DDF" w14:textId="4B602094">
      <w:pPr>
        <w:ind w:firstLine="560" w:firstLineChars="200"/>
        <w:rPr>
          <w:rFonts w:ascii="仿宋" w:eastAsia="仿宋" w:hAnsi="仿宋" w:hint="eastAsia"/>
          <w:sz w:val="28"/>
        </w:rPr>
      </w:pPr>
      <w:r w:rsidRPr="002C1832">
        <w:rPr>
          <w:rFonts w:ascii="仿宋" w:eastAsia="仿宋" w:hAnsi="仿宋" w:hint="eastAsia"/>
          <w:sz w:val="28"/>
        </w:rPr>
        <w:t>这些原则的目标是在不牺牲生产要求的前提下，综合考虑经济效益、生产需求和环境保护，以确保醇类项目的可持续发展并符合国家政策法规。醇类项目规划的具体细节应根据醇类项目需求和环境条件进行调整，以维护醇类项目的可持续性，并确保与国家政策法规的一致性。</w:t>
      </w:r>
    </w:p>
    <w:p w:rsidR="002C1832" w:rsidP="002C1832" w14:paraId="2EB905BA" w14:textId="0B1D6D0A">
      <w:pPr>
        <w:pStyle w:val="Heading2"/>
      </w:pPr>
      <w:bookmarkStart w:id="8" w:name="_Toc154936582"/>
      <w:r w:rsidRPr="002C1832">
        <w:t>(二)、醇类项目选址</w:t>
      </w:r>
      <w:bookmarkEnd w:id="8"/>
    </w:p>
    <w:p w:rsidR="002C1832" w:rsidRPr="002C1832" w:rsidP="002C1832" w14:paraId="3C94392F" w14:textId="77777777">
      <w:pPr>
        <w:ind w:firstLine="560" w:firstLineChars="200"/>
        <w:rPr>
          <w:rFonts w:ascii="仿宋" w:eastAsia="仿宋" w:hAnsi="仿宋"/>
          <w:sz w:val="28"/>
        </w:rPr>
      </w:pPr>
      <w:r w:rsidRPr="002C1832">
        <w:rPr>
          <w:rFonts w:ascii="仿宋" w:eastAsia="仿宋" w:hAnsi="仿宋" w:hint="eastAsia"/>
          <w:sz w:val="28"/>
        </w:rPr>
        <w:t>本醇类项目选址于</w:t>
      </w:r>
      <w:r w:rsidRPr="002C1832">
        <w:rPr>
          <w:rFonts w:ascii="仿宋" w:eastAsia="仿宋" w:hAnsi="仿宋"/>
          <w:sz w:val="28"/>
        </w:rPr>
        <w:t>XX新兴产业示范区，这一示范区已充分开发并利用了相当大的土地面积，呈现出独特的发展特色和竞争优势。仅在近年，该示范区的经济发展表现出相当的活力，财政收入不断攀升，内资投入不断增加，固定资产投资规模也逐渐扩大，出口总额呈现出可喜的增长趋势，同时已经累计完成了大规模的基础设施投资。</w:t>
      </w:r>
    </w:p>
    <w:p w:rsidR="002C1832" w:rsidP="002C1832" w14:paraId="54BA992D" w14:textId="1D629C6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C1832">
        <w:rPr>
          <w:rFonts w:ascii="仿宋" w:eastAsia="仿宋" w:hAnsi="仿宋" w:hint="eastAsia"/>
          <w:sz w:val="28"/>
        </w:rPr>
        <w:t>这一示范区不仅地理位置优越，而且基础设施完备，配套设施齐全，交通便捷。</w:t>
      </w:r>
    </w:p>
    <w:p w:rsidR="002C1832" w:rsidP="002C1832" w14:paraId="528ACDFE" w14:textId="320D6403">
      <w:pPr>
        <w:pStyle w:val="Heading2"/>
      </w:pPr>
      <w:bookmarkStart w:id="9" w:name="_Toc154936583"/>
      <w:r w:rsidRPr="002C1832">
        <w:t>(三)、建设环境与条件分析</w:t>
      </w:r>
      <w:bookmarkEnd w:id="9"/>
    </w:p>
    <w:p w:rsidR="002C1832" w:rsidRPr="002C1832" w:rsidP="002C1832" w14:paraId="280B25CE" w14:textId="77777777">
      <w:pPr>
        <w:ind w:firstLine="560" w:firstLineChars="200"/>
        <w:rPr>
          <w:rFonts w:ascii="仿宋" w:eastAsia="仿宋" w:hAnsi="仿宋"/>
          <w:sz w:val="28"/>
        </w:rPr>
      </w:pPr>
      <w:r w:rsidRPr="002C1832">
        <w:rPr>
          <w:rFonts w:ascii="仿宋" w:eastAsia="仿宋" w:hAnsi="仿宋" w:hint="eastAsia"/>
          <w:sz w:val="28"/>
        </w:rPr>
        <w:t>产品品牌的竞争优势明显。品牌在现代商业中扮演着至关重要的角色，它是企业无形资产的一部分。随着醇类项目承办单位规模的逐渐扩大，公司将品牌打造视为一项系统性工程。通过广告宣传、参加各类国内展会，以及运用各种促销手段，我们将积极提高品牌的知名度。我们将秉承“质量至上、服务一流”的原则，不断提升产品的品质，以赢得消费者的信任和口碑。</w:t>
      </w:r>
    </w:p>
    <w:p w:rsidR="002C1832" w:rsidP="002C1832" w14:paraId="3373BE55" w14:textId="4EB627CD">
      <w:pPr>
        <w:ind w:firstLine="560" w:firstLineChars="200"/>
        <w:rPr>
          <w:rFonts w:ascii="仿宋" w:eastAsia="仿宋" w:hAnsi="仿宋" w:hint="eastAsia"/>
          <w:sz w:val="28"/>
        </w:rPr>
      </w:pPr>
      <w:r w:rsidRPr="002C1832">
        <w:rPr>
          <w:rFonts w:ascii="仿宋" w:eastAsia="仿宋" w:hAnsi="仿宋" w:hint="eastAsia"/>
          <w:sz w:val="28"/>
        </w:rPr>
        <w:t>通过这些市场运作，我们不仅可以提高企业整体形象，还能够展现品牌的更大价值。在激烈的市场竞争中，强大的品牌影响力将帮助我们脱颖而出，吸引更多的顾客，实现可持续的商业成功。</w:t>
      </w:r>
    </w:p>
    <w:p w:rsidR="002C1832" w:rsidP="002C1832" w14:paraId="53D2A770" w14:textId="536E5EE9">
      <w:pPr>
        <w:pStyle w:val="Heading2"/>
      </w:pPr>
      <w:bookmarkStart w:id="10" w:name="_Toc154936584"/>
      <w:r w:rsidRPr="002C1832">
        <w:t>(四)、土地使用控制标准</w:t>
      </w:r>
      <w:bookmarkEnd w:id="10"/>
    </w:p>
    <w:p w:rsidR="002C1832" w:rsidRPr="002C1832" w:rsidP="002C1832" w14:paraId="30D78148" w14:textId="77777777">
      <w:pPr>
        <w:ind w:firstLine="560" w:firstLineChars="200"/>
        <w:rPr>
          <w:rFonts w:ascii="仿宋" w:eastAsia="仿宋" w:hAnsi="仿宋"/>
          <w:sz w:val="28"/>
        </w:rPr>
      </w:pPr>
      <w:r w:rsidRPr="002C1832">
        <w:rPr>
          <w:rFonts w:ascii="仿宋" w:eastAsia="仿宋" w:hAnsi="仿宋" w:hint="eastAsia"/>
          <w:sz w:val="28"/>
        </w:rPr>
        <w:t>根据测算，投资醇类项目建筑系数符合产品制造行业建筑系</w:t>
      </w:r>
      <w:r w:rsidRPr="002C1832">
        <w:rPr>
          <w:rFonts w:ascii="仿宋" w:eastAsia="仿宋" w:hAnsi="仿宋"/>
          <w:sz w:val="28"/>
        </w:rPr>
        <w:t xml:space="preserve"> 数≥30.00%的规定；同时，满足醇类项目建设地确定的“建筑系数≥40.00%”</w:t>
      </w:r>
    </w:p>
    <w:p w:rsidR="002C1832" w:rsidP="002C1832" w14:paraId="31350D81" w14:textId="56876E43">
      <w:pPr>
        <w:ind w:firstLine="560" w:firstLineChars="200"/>
        <w:rPr>
          <w:rFonts w:ascii="仿宋" w:eastAsia="仿宋" w:hAnsi="仿宋" w:hint="eastAsia"/>
          <w:sz w:val="28"/>
        </w:rPr>
      </w:pPr>
      <w:r w:rsidRPr="002C1832">
        <w:rPr>
          <w:rFonts w:ascii="仿宋" w:eastAsia="仿宋" w:hAnsi="仿宋" w:hint="eastAsia"/>
          <w:sz w:val="28"/>
        </w:rPr>
        <w:t>的具体要求。</w:t>
      </w:r>
    </w:p>
    <w:p w:rsidR="002C1832" w:rsidP="002C1832" w14:paraId="58F2AF6C" w14:textId="7140A5E3">
      <w:pPr>
        <w:pStyle w:val="Heading2"/>
      </w:pPr>
      <w:bookmarkStart w:id="11" w:name="_Toc154936585"/>
      <w:r w:rsidRPr="002C1832">
        <w:t>(五)、土地利用的总体需求</w:t>
      </w:r>
      <w:bookmarkEnd w:id="11"/>
    </w:p>
    <w:p w:rsidR="002C1832" w:rsidP="002C1832" w14:paraId="33FE4E8B" w14:textId="3B53FE70">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C1832">
        <w:rPr>
          <w:rFonts w:ascii="仿宋" w:eastAsia="仿宋" w:hAnsi="仿宋" w:hint="eastAsia"/>
          <w:sz w:val="28"/>
        </w:rPr>
        <w:t>本期工程醇类项目的建设规划建筑系数为</w:t>
      </w:r>
      <w:r w:rsidRPr="002C1832">
        <w:rPr>
          <w:rFonts w:ascii="仿宋" w:eastAsia="仿宋" w:hAnsi="仿宋"/>
          <w:sz w:val="28"/>
        </w:rPr>
        <w:t>XX.XX%，建筑容积率为XX.XX，建设区域绿化覆盖率达到XX.XX%，固定资产投资强度为每亩XX万元。这些规划参数反映了醇类项目在土地利用、建筑布局和环境保护方面的充分考虑，以确保醇类项目的可持续发展并兼顾生态</w:t>
      </w:r>
    </w:p>
    <w:p w:rsidR="002C1832" w:rsidP="002C1832" w14:textId="3B53FE70">
      <w:pPr>
        <w:ind w:firstLine="560" w:firstLineChars="200"/>
        <w:rPr>
          <w:rFonts w:ascii="仿宋" w:eastAsia="仿宋" w:hAnsi="仿宋"/>
          <w:sz w:val="28"/>
        </w:rPr>
      </w:pPr>
      <w:r w:rsidRPr="002C1832">
        <w:rPr>
          <w:rFonts w:ascii="仿宋" w:eastAsia="仿宋" w:hAnsi="仿宋"/>
          <w:sz w:val="28"/>
        </w:rPr>
        <w:t>环境的保护。醇类项目的规划与布局将有助于最大限度地发挥土地资源，提高经济效益，同时保护生态环境，达到双赢的目标。</w:t>
      </w:r>
    </w:p>
    <w:p w:rsidR="002C1832" w:rsidP="002C1832" w14:paraId="760FE1B3" w14:textId="5A5297CC">
      <w:pPr>
        <w:pStyle w:val="Heading2"/>
      </w:pPr>
      <w:bookmarkStart w:id="12" w:name="_Toc154936586"/>
      <w:r w:rsidRPr="002C1832">
        <w:t>(六)、用地效率提升策略</w:t>
      </w:r>
      <w:bookmarkEnd w:id="12"/>
    </w:p>
    <w:p w:rsidR="002C1832" w:rsidP="002C1832" w14:paraId="79F02127" w14:textId="0C34C93C">
      <w:pPr>
        <w:ind w:firstLine="560" w:firstLineChars="200"/>
        <w:rPr>
          <w:rFonts w:ascii="仿宋" w:eastAsia="仿宋" w:hAnsi="仿宋" w:hint="eastAsia"/>
          <w:sz w:val="28"/>
        </w:rPr>
      </w:pPr>
      <w:r w:rsidRPr="002C1832">
        <w:rPr>
          <w:rFonts w:ascii="仿宋" w:eastAsia="仿宋" w:hAnsi="仿宋" w:hint="eastAsia"/>
          <w:sz w:val="28"/>
        </w:rPr>
        <w:t>该投资醇类项目在施工过程中坚决坚守专业化生产的原则。醇类项目承办单位自行负责主要的生产过程和关键工序的实施，确保了产品的质量和核心技术的自主掌握。与此同时，醇类项目还采用了外协和外购的方式来获取其他次要商品，以降低资源的重复投入。这一策略不仅有助于节省投资资金，还有助于有效利用资源，减少能源和土地资源的浪费，提高醇类项目的整体经济效益。</w:t>
      </w:r>
    </w:p>
    <w:p w:rsidR="002C1832" w:rsidP="002C1832" w14:paraId="312C150C" w14:textId="03304781">
      <w:pPr>
        <w:pStyle w:val="Heading2"/>
      </w:pPr>
      <w:bookmarkStart w:id="13" w:name="_Toc154936587"/>
      <w:r w:rsidRPr="002C1832">
        <w:t>(七)、总体布局与规划方案</w:t>
      </w:r>
      <w:bookmarkEnd w:id="13"/>
    </w:p>
    <w:p w:rsidR="002C1832" w:rsidRPr="002C1832" w:rsidP="002C1832" w14:paraId="0D39CA1C" w14:textId="77777777">
      <w:pPr>
        <w:ind w:firstLine="560" w:firstLineChars="200"/>
        <w:rPr>
          <w:rFonts w:ascii="仿宋" w:eastAsia="仿宋" w:hAnsi="仿宋"/>
          <w:sz w:val="28"/>
        </w:rPr>
      </w:pPr>
      <w:r w:rsidRPr="002C1832">
        <w:rPr>
          <w:rFonts w:ascii="仿宋" w:eastAsia="仿宋" w:hAnsi="仿宋"/>
          <w:sz w:val="28"/>
        </w:rPr>
        <w:t>(一) 平面布置整体设计原则</w:t>
      </w:r>
    </w:p>
    <w:p w:rsidR="002C1832" w:rsidRPr="002C1832" w:rsidP="002C1832" w14:paraId="667FBB90" w14:textId="77777777">
      <w:pPr>
        <w:ind w:firstLine="560" w:firstLineChars="200"/>
        <w:rPr>
          <w:rFonts w:ascii="仿宋" w:eastAsia="仿宋" w:hAnsi="仿宋"/>
          <w:sz w:val="28"/>
        </w:rPr>
      </w:pPr>
      <w:r w:rsidRPr="002C1832">
        <w:rPr>
          <w:rFonts w:ascii="仿宋" w:eastAsia="仿宋" w:hAnsi="仿宋" w:hint="eastAsia"/>
          <w:sz w:val="28"/>
        </w:rPr>
        <w:t>在醇类项目的平面布置中，应综合考虑用地紧缺、施工成本控制以及环境美化的要求。除了规划醇类项目建设区域，还要重点关注场区的周边环境。为了改善生产环境，醇类项目场区的围墙、沿街道路和可用空地可以用于绿化工作。这包括种植各类花卉、树木、草坪和常绿植被，以提高场区的美观度，增强员工的工作满意度，同时也有益于城市绿化的发展。</w:t>
      </w:r>
    </w:p>
    <w:p w:rsidR="002C1832" w:rsidRPr="002C1832" w:rsidP="002C1832" w14:paraId="60BA01E5" w14:textId="77777777">
      <w:pPr>
        <w:ind w:firstLine="560" w:firstLineChars="200"/>
        <w:rPr>
          <w:rFonts w:ascii="仿宋" w:eastAsia="仿宋" w:hAnsi="仿宋"/>
          <w:sz w:val="28"/>
        </w:rPr>
      </w:pPr>
      <w:r w:rsidRPr="002C1832">
        <w:rPr>
          <w:rFonts w:ascii="仿宋" w:eastAsia="仿宋" w:hAnsi="仿宋"/>
          <w:sz w:val="28"/>
        </w:rPr>
        <w:t>(二) 主要工程布局设计要求</w:t>
      </w:r>
    </w:p>
    <w:p w:rsidR="002C1832" w:rsidRPr="002C1832" w:rsidP="002C1832" w14:paraId="68C0254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C1832">
        <w:rPr>
          <w:rFonts w:ascii="仿宋" w:eastAsia="仿宋" w:hAnsi="仿宋" w:hint="eastAsia"/>
          <w:sz w:val="28"/>
        </w:rPr>
        <w:t>醇类项目场区的主干道宽度定为</w:t>
      </w:r>
      <w:r w:rsidRPr="002C1832">
        <w:rPr>
          <w:rFonts w:ascii="仿宋" w:eastAsia="仿宋" w:hAnsi="仿宋"/>
          <w:sz w:val="28"/>
        </w:rPr>
        <w:t>XX米，次干道宽度为XX米，人行道宽度维持在XX米。道路的设计应充分考虑转弯半径，以确保消</w:t>
      </w:r>
    </w:p>
    <w:p w:rsidR="002C1832" w:rsidRPr="002C1832" w:rsidP="002C1832" w14:textId="77777777">
      <w:pPr>
        <w:ind w:firstLine="560" w:firstLineChars="200"/>
        <w:rPr>
          <w:rFonts w:ascii="仿宋" w:eastAsia="仿宋" w:hAnsi="仿宋"/>
          <w:sz w:val="28"/>
        </w:rPr>
      </w:pPr>
      <w:r w:rsidRPr="002C1832">
        <w:rPr>
          <w:rFonts w:ascii="仿宋" w:eastAsia="仿宋" w:hAnsi="仿宋"/>
          <w:sz w:val="28"/>
        </w:rPr>
        <w:t>防车辆可以顺畅</w:t>
      </w:r>
      <w:r w:rsidRPr="002C1832">
        <w:rPr>
          <w:rFonts w:ascii="仿宋" w:eastAsia="仿宋" w:hAnsi="仿宋" w:hint="eastAsia"/>
          <w:sz w:val="28"/>
        </w:rPr>
        <w:t>通行，这通常需要</w:t>
      </w:r>
      <w:r w:rsidRPr="002C1832">
        <w:rPr>
          <w:rFonts w:ascii="仿宋" w:eastAsia="仿宋" w:hAnsi="仿宋"/>
          <w:sz w:val="28"/>
        </w:rPr>
        <w:t>XX米的半径。对于其他车辆通行路段，转弯半径可设定为XX米或XX米，以满足不同交通需求。所有道路都将采用坚固的混凝土路面，并将符合城市道路的标准和特点，以确保长期使用的质量和可维护性。</w:t>
      </w:r>
    </w:p>
    <w:p w:rsidR="002C1832" w:rsidRPr="002C1832" w:rsidP="002C1832" w14:paraId="3421D978" w14:textId="77777777">
      <w:pPr>
        <w:ind w:firstLine="560" w:firstLineChars="200"/>
        <w:rPr>
          <w:rFonts w:ascii="仿宋" w:eastAsia="仿宋" w:hAnsi="仿宋"/>
          <w:sz w:val="28"/>
        </w:rPr>
      </w:pPr>
      <w:r w:rsidRPr="002C1832">
        <w:rPr>
          <w:rFonts w:ascii="仿宋" w:eastAsia="仿宋" w:hAnsi="仿宋"/>
          <w:sz w:val="28"/>
        </w:rPr>
        <w:t>(三) 绿化设计</w:t>
      </w:r>
    </w:p>
    <w:p w:rsidR="002C1832" w:rsidRPr="002C1832" w:rsidP="002C1832" w14:paraId="61F61B8C" w14:textId="77777777">
      <w:pPr>
        <w:ind w:firstLine="560" w:firstLineChars="200"/>
        <w:rPr>
          <w:rFonts w:ascii="仿宋" w:eastAsia="仿宋" w:hAnsi="仿宋"/>
          <w:sz w:val="28"/>
        </w:rPr>
      </w:pPr>
      <w:r w:rsidRPr="002C1832">
        <w:rPr>
          <w:rFonts w:ascii="仿宋" w:eastAsia="仿宋" w:hAnsi="仿宋" w:hint="eastAsia"/>
          <w:sz w:val="28"/>
        </w:rPr>
        <w:t>绿化设计是醇类项目建设中的重要组成部分，旨在改善和美化生产环境。醇类项目绿化应注重以下原则：</w:t>
      </w:r>
    </w:p>
    <w:p w:rsidR="002C1832" w:rsidRPr="002C1832" w:rsidP="002C1832" w14:paraId="4104CE4E" w14:textId="77777777">
      <w:pPr>
        <w:ind w:firstLine="560" w:firstLineChars="200"/>
        <w:rPr>
          <w:rFonts w:ascii="仿宋" w:eastAsia="仿宋" w:hAnsi="仿宋"/>
          <w:sz w:val="28"/>
        </w:rPr>
      </w:pPr>
      <w:r w:rsidRPr="002C1832">
        <w:rPr>
          <w:rFonts w:ascii="仿宋" w:eastAsia="仿宋" w:hAnsi="仿宋"/>
          <w:sz w:val="28"/>
        </w:rPr>
        <w:t>1. 物种多样性：选择各类花卉、树木、草坪和常绿植物，以增加植被的多样性，提供更好的生态效益。</w:t>
      </w:r>
    </w:p>
    <w:p w:rsidR="002C1832" w:rsidRPr="002C1832" w:rsidP="002C1832" w14:paraId="63F63D44" w14:textId="77777777">
      <w:pPr>
        <w:ind w:firstLine="560" w:firstLineChars="200"/>
        <w:rPr>
          <w:rFonts w:ascii="仿宋" w:eastAsia="仿宋" w:hAnsi="仿宋"/>
          <w:sz w:val="28"/>
        </w:rPr>
      </w:pPr>
      <w:r w:rsidRPr="002C1832">
        <w:rPr>
          <w:rFonts w:ascii="仿宋" w:eastAsia="仿宋" w:hAnsi="仿宋"/>
          <w:sz w:val="28"/>
        </w:rPr>
        <w:t>2. 生长适应性：优先选择适应当地气候和土壤条件的植物，以确保植物的生长健康。</w:t>
      </w:r>
    </w:p>
    <w:p w:rsidR="002C1832" w:rsidRPr="002C1832" w:rsidP="002C1832" w14:paraId="1C39000C" w14:textId="77777777">
      <w:pPr>
        <w:ind w:firstLine="560" w:firstLineChars="200"/>
        <w:rPr>
          <w:rFonts w:ascii="仿宋" w:eastAsia="仿宋" w:hAnsi="仿宋"/>
          <w:sz w:val="28"/>
        </w:rPr>
      </w:pPr>
      <w:r w:rsidRPr="002C1832">
        <w:rPr>
          <w:rFonts w:ascii="仿宋" w:eastAsia="仿宋" w:hAnsi="仿宋"/>
          <w:sz w:val="28"/>
        </w:rPr>
        <w:t>3. 美化景观：通过</w:t>
      </w:r>
      <w:r w:rsidRPr="002C1832">
        <w:rPr>
          <w:rFonts w:ascii="仿宋" w:eastAsia="仿宋" w:hAnsi="仿宋" w:hint="eastAsia"/>
          <w:sz w:val="28"/>
        </w:rPr>
        <w:t>精心设计和布局，创建宜人的景观，为员工提供休息和休闲的场所。</w:t>
      </w:r>
    </w:p>
    <w:p w:rsidR="002C1832" w:rsidRPr="002C1832" w:rsidP="002C1832" w14:paraId="53CCC942" w14:textId="77777777">
      <w:pPr>
        <w:ind w:firstLine="560" w:firstLineChars="200"/>
        <w:rPr>
          <w:rFonts w:ascii="仿宋" w:eastAsia="仿宋" w:hAnsi="仿宋"/>
          <w:sz w:val="28"/>
        </w:rPr>
      </w:pPr>
      <w:r w:rsidRPr="002C1832">
        <w:rPr>
          <w:rFonts w:ascii="仿宋" w:eastAsia="仿宋" w:hAnsi="仿宋"/>
          <w:sz w:val="28"/>
        </w:rPr>
        <w:t>4. 生态保护：合理布置绿化，避免对周围自然生态系统产生负面影响。</w:t>
      </w:r>
    </w:p>
    <w:p w:rsidR="002C1832" w:rsidRPr="002C1832" w:rsidP="002C1832" w14:paraId="47B10652" w14:textId="77777777">
      <w:pPr>
        <w:ind w:firstLine="560" w:firstLineChars="200"/>
        <w:rPr>
          <w:rFonts w:ascii="仿宋" w:eastAsia="仿宋" w:hAnsi="仿宋"/>
          <w:sz w:val="28"/>
        </w:rPr>
      </w:pPr>
      <w:r w:rsidRPr="002C1832">
        <w:rPr>
          <w:rFonts w:ascii="仿宋" w:eastAsia="仿宋" w:hAnsi="仿宋"/>
          <w:sz w:val="28"/>
        </w:rPr>
        <w:t>(四) 辅助工程设计</w:t>
      </w:r>
    </w:p>
    <w:p w:rsidR="002C1832" w:rsidRPr="002C1832" w:rsidP="002C1832" w14:paraId="3ABAB4AE" w14:textId="77777777">
      <w:pPr>
        <w:ind w:firstLine="560" w:firstLineChars="200"/>
        <w:rPr>
          <w:rFonts w:ascii="仿宋" w:eastAsia="仿宋" w:hAnsi="仿宋"/>
          <w:sz w:val="28"/>
        </w:rPr>
      </w:pPr>
      <w:r w:rsidRPr="002C1832">
        <w:rPr>
          <w:rFonts w:ascii="仿宋" w:eastAsia="仿宋" w:hAnsi="仿宋" w:hint="eastAsia"/>
          <w:sz w:val="28"/>
        </w:rPr>
        <w:t>辅助工程的设计是确保醇类项目建设运转顺利的关键。以下是辅助工程设计的要求：</w:t>
      </w:r>
    </w:p>
    <w:p w:rsidR="002C1832" w:rsidRPr="002C1832" w:rsidP="002C1832" w14:paraId="7B137CF9" w14:textId="77777777">
      <w:pPr>
        <w:ind w:firstLine="560" w:firstLineChars="200"/>
        <w:rPr>
          <w:rFonts w:ascii="仿宋" w:eastAsia="仿宋" w:hAnsi="仿宋"/>
          <w:sz w:val="28"/>
        </w:rPr>
      </w:pPr>
      <w:r w:rsidRPr="002C1832">
        <w:rPr>
          <w:rFonts w:ascii="仿宋" w:eastAsia="仿宋" w:hAnsi="仿宋"/>
          <w:sz w:val="28"/>
        </w:rPr>
        <w:t>1. 道路设计：主干道和次干道应满足一定宽度标准，道路路缘石和转弯半径要符合安全和通行要求。</w:t>
      </w:r>
    </w:p>
    <w:p w:rsidR="002C1832" w:rsidRPr="002C1832" w:rsidP="002C1832" w14:paraId="7E3C648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C1832">
        <w:rPr>
          <w:rFonts w:ascii="仿宋" w:eastAsia="仿宋" w:hAnsi="仿宋"/>
          <w:sz w:val="28"/>
        </w:rPr>
        <w:t>2. 基础设施：确保基础设施的严格按照城市标准和要求建设，以满足醇类项目的用水、供电、通讯等需求。</w:t>
      </w:r>
    </w:p>
    <w:p w:rsidR="002C1832" w:rsidRPr="002C1832" w:rsidP="002C1832" w14:paraId="4B00E70A" w14:textId="77777777">
      <w:pPr>
        <w:ind w:firstLine="560" w:firstLineChars="200"/>
        <w:rPr>
          <w:rFonts w:ascii="仿宋" w:eastAsia="仿宋" w:hAnsi="仿宋"/>
          <w:sz w:val="28"/>
        </w:rPr>
      </w:pPr>
      <w:r w:rsidRPr="002C1832">
        <w:rPr>
          <w:rFonts w:ascii="仿宋" w:eastAsia="仿宋" w:hAnsi="仿宋"/>
          <w:sz w:val="28"/>
        </w:rPr>
        <w:t>3. 安全设施：在醇类项目场区内设置必要的安全设施，如消防设备、紧急出口、疏散通道等，以</w:t>
      </w:r>
      <w:r w:rsidRPr="002C1832">
        <w:rPr>
          <w:rFonts w:ascii="仿宋" w:eastAsia="仿宋" w:hAnsi="仿宋" w:hint="eastAsia"/>
          <w:sz w:val="28"/>
        </w:rPr>
        <w:t>确保员工的安全。</w:t>
      </w:r>
    </w:p>
    <w:p w:rsidR="002C1832" w:rsidP="002C1832" w14:paraId="5273C27B" w14:textId="7CAC3E06">
      <w:pPr>
        <w:ind w:firstLine="560" w:firstLineChars="200"/>
        <w:rPr>
          <w:rFonts w:ascii="仿宋" w:eastAsia="仿宋" w:hAnsi="仿宋"/>
          <w:sz w:val="28"/>
        </w:rPr>
      </w:pPr>
      <w:r w:rsidRPr="002C1832">
        <w:rPr>
          <w:rFonts w:ascii="仿宋" w:eastAsia="仿宋" w:hAnsi="仿宋"/>
          <w:sz w:val="28"/>
        </w:rPr>
        <w:t>4. 环保设施：采取措施确保醇类项目的环保合规，包括废物处理设施、污水处理设备等，以减少对环境的负面影响。</w:t>
      </w:r>
    </w:p>
    <w:p w:rsidR="002C1832" w:rsidP="002C1832" w14:paraId="4F431248" w14:textId="5B212899">
      <w:pPr>
        <w:pStyle w:val="Heading2"/>
      </w:pPr>
      <w:bookmarkStart w:id="14" w:name="_Toc154936588"/>
      <w:r w:rsidRPr="002C1832">
        <w:t>(八)、物流与运输系统设计</w:t>
      </w:r>
      <w:bookmarkEnd w:id="14"/>
    </w:p>
    <w:p w:rsidR="002C1832" w:rsidRPr="002C1832" w:rsidP="002C1832" w14:paraId="3E69FCE4" w14:textId="77777777">
      <w:pPr>
        <w:ind w:firstLine="560" w:firstLineChars="200"/>
        <w:rPr>
          <w:rFonts w:ascii="仿宋" w:eastAsia="仿宋" w:hAnsi="仿宋"/>
          <w:sz w:val="28"/>
        </w:rPr>
      </w:pPr>
      <w:r w:rsidRPr="002C1832">
        <w:rPr>
          <w:rFonts w:ascii="仿宋" w:eastAsia="仿宋" w:hAnsi="仿宋" w:hint="eastAsia"/>
          <w:sz w:val="28"/>
        </w:rPr>
        <w:t>物流与运输系统的设计对于醇类项目的成功运营至关重要。以下是物流与运输系统设计的关键考虑因素：</w:t>
      </w:r>
    </w:p>
    <w:p w:rsidR="002C1832" w:rsidRPr="002C1832" w:rsidP="002C1832" w14:paraId="39386BC0" w14:textId="77777777">
      <w:pPr>
        <w:ind w:firstLine="560" w:firstLineChars="200"/>
        <w:rPr>
          <w:rFonts w:ascii="仿宋" w:eastAsia="仿宋" w:hAnsi="仿宋"/>
          <w:sz w:val="28"/>
        </w:rPr>
      </w:pPr>
      <w:r w:rsidRPr="002C1832">
        <w:rPr>
          <w:rFonts w:ascii="仿宋" w:eastAsia="仿宋" w:hAnsi="仿宋"/>
          <w:sz w:val="28"/>
        </w:rPr>
        <w:t>1. 仓储和货物管理：建立合理的仓储系统，确保货物妥善存放、分类和管理。采用现代的库存管理技术，以降低库存成本和提高库存周转率。</w:t>
      </w:r>
    </w:p>
    <w:p w:rsidR="002C1832" w:rsidRPr="002C1832" w:rsidP="002C1832" w14:paraId="11A59E55" w14:textId="77777777">
      <w:pPr>
        <w:ind w:firstLine="560" w:firstLineChars="200"/>
        <w:rPr>
          <w:rFonts w:ascii="仿宋" w:eastAsia="仿宋" w:hAnsi="仿宋"/>
          <w:sz w:val="28"/>
        </w:rPr>
      </w:pPr>
      <w:r w:rsidRPr="002C1832">
        <w:rPr>
          <w:rFonts w:ascii="仿宋" w:eastAsia="仿宋" w:hAnsi="仿宋"/>
          <w:sz w:val="28"/>
        </w:rPr>
        <w:t>2. 运输网络规划：设计适当的运输网络，包括道路、铁路、航空和水路等多种运输方式。优化运输路线，降低物流成本。</w:t>
      </w:r>
    </w:p>
    <w:p w:rsidR="002C1832" w:rsidRPr="002C1832" w:rsidP="002C1832" w14:paraId="3F5353F4" w14:textId="77777777">
      <w:pPr>
        <w:ind w:firstLine="560" w:firstLineChars="200"/>
        <w:rPr>
          <w:rFonts w:ascii="仿宋" w:eastAsia="仿宋" w:hAnsi="仿宋"/>
          <w:sz w:val="28"/>
        </w:rPr>
      </w:pPr>
      <w:r w:rsidRPr="002C1832">
        <w:rPr>
          <w:rFonts w:ascii="仿宋" w:eastAsia="仿宋" w:hAnsi="仿宋"/>
          <w:sz w:val="28"/>
        </w:rPr>
        <w:t>3. 物流信息系统：建立高效的物流信息系统，用于跟踪货物的流动、库存状况和订单处理。通过信息系统提高运营的可见性和透明度。</w:t>
      </w:r>
    </w:p>
    <w:p w:rsidR="002C1832" w:rsidRPr="002C1832" w:rsidP="002C1832" w14:paraId="49EA2ECD" w14:textId="77777777">
      <w:pPr>
        <w:ind w:firstLine="560" w:firstLineChars="200"/>
        <w:rPr>
          <w:rFonts w:ascii="仿宋" w:eastAsia="仿宋" w:hAnsi="仿宋"/>
          <w:sz w:val="28"/>
        </w:rPr>
      </w:pPr>
      <w:r w:rsidRPr="002C1832">
        <w:rPr>
          <w:rFonts w:ascii="仿宋" w:eastAsia="仿宋" w:hAnsi="仿宋"/>
          <w:sz w:val="28"/>
        </w:rPr>
        <w:t>4. 配送策略：制定灵活的配送策略，以满足客户需求</w:t>
      </w:r>
      <w:r w:rsidRPr="002C1832">
        <w:rPr>
          <w:rFonts w:ascii="仿宋" w:eastAsia="仿宋" w:hAnsi="仿宋" w:hint="eastAsia"/>
          <w:sz w:val="28"/>
        </w:rPr>
        <w:t>。考虑最后一英里配送，以提供快速、可靠的送货服务。</w:t>
      </w:r>
    </w:p>
    <w:p w:rsidR="002C1832" w:rsidRPr="002C1832" w:rsidP="002C1832" w14:paraId="2F1CA5DE" w14:textId="77777777">
      <w:pPr>
        <w:ind w:firstLine="560" w:firstLineChars="200"/>
        <w:rPr>
          <w:rFonts w:ascii="仿宋" w:eastAsia="仿宋" w:hAnsi="仿宋"/>
          <w:sz w:val="28"/>
        </w:rPr>
      </w:pPr>
      <w:r w:rsidRPr="002C1832">
        <w:rPr>
          <w:rFonts w:ascii="仿宋" w:eastAsia="仿宋" w:hAnsi="仿宋"/>
          <w:sz w:val="28"/>
        </w:rPr>
        <w:t>5. 货物包装和装卸：选择适当的货物包装方式，以确保货物在运输过程中不受损坏。实施高效的装卸操作，提高装卸效率。</w:t>
      </w:r>
    </w:p>
    <w:p w:rsidR="002C1832" w:rsidRPr="002C1832" w:rsidP="002C1832" w14:paraId="0F167D7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C1832">
        <w:rPr>
          <w:rFonts w:ascii="仿宋" w:eastAsia="仿宋" w:hAnsi="仿宋"/>
          <w:sz w:val="28"/>
        </w:rPr>
        <w:t>6. 安全和风险管理：采取措施确保货物在运输和仓储过程中的安全。建立应急计划，处理可能出现的风险和突发事件。</w:t>
      </w:r>
    </w:p>
    <w:p w:rsidR="002C1832" w:rsidRPr="002C1832" w:rsidP="002C1832" w14:paraId="1309F2E3" w14:textId="77777777">
      <w:pPr>
        <w:ind w:firstLine="560" w:firstLineChars="200"/>
        <w:rPr>
          <w:rFonts w:ascii="仿宋" w:eastAsia="仿宋" w:hAnsi="仿宋"/>
          <w:sz w:val="28"/>
        </w:rPr>
      </w:pPr>
      <w:r w:rsidRPr="002C1832">
        <w:rPr>
          <w:rFonts w:ascii="仿宋" w:eastAsia="仿宋" w:hAnsi="仿宋"/>
          <w:sz w:val="28"/>
        </w:rPr>
        <w:t>7. 环保和可持续性：考虑减少碳排放和环境影响的策略，采用环保的运输方式和包装材料，推动可持续发展。</w:t>
      </w:r>
    </w:p>
    <w:p w:rsidR="002C1832" w:rsidRPr="002C1832" w:rsidP="002C1832" w14:paraId="44E8D3E9" w14:textId="77777777">
      <w:pPr>
        <w:ind w:firstLine="560" w:firstLineChars="200"/>
        <w:rPr>
          <w:rFonts w:ascii="仿宋" w:eastAsia="仿宋" w:hAnsi="仿宋"/>
          <w:sz w:val="28"/>
        </w:rPr>
      </w:pPr>
      <w:r w:rsidRPr="002C1832">
        <w:rPr>
          <w:rFonts w:ascii="仿宋" w:eastAsia="仿宋" w:hAnsi="仿宋"/>
          <w:sz w:val="28"/>
        </w:rPr>
        <w:t>8. 运输合同和供应商管理：建立稳定的运输合同和供应商关系，确保供应链的稳定性和可靠性。</w:t>
      </w:r>
    </w:p>
    <w:p w:rsidR="002C1832" w:rsidRPr="002C1832" w:rsidP="002C1832" w14:paraId="69C9A002" w14:textId="77777777">
      <w:pPr>
        <w:ind w:firstLine="560" w:firstLineChars="200"/>
        <w:rPr>
          <w:rFonts w:ascii="仿宋" w:eastAsia="仿宋" w:hAnsi="仿宋"/>
          <w:sz w:val="28"/>
        </w:rPr>
      </w:pPr>
      <w:r w:rsidRPr="002C1832">
        <w:rPr>
          <w:rFonts w:ascii="仿宋" w:eastAsia="仿宋" w:hAnsi="仿宋"/>
          <w:sz w:val="28"/>
        </w:rPr>
        <w:t>9. 成本控制：通过合理的成本分析和管理，</w:t>
      </w:r>
      <w:r w:rsidRPr="002C1832">
        <w:rPr>
          <w:rFonts w:ascii="仿宋" w:eastAsia="仿宋" w:hAnsi="仿宋" w:hint="eastAsia"/>
          <w:sz w:val="28"/>
        </w:rPr>
        <w:t>降低物流和运输的成本，提高醇类项目的竞争力。</w:t>
      </w:r>
    </w:p>
    <w:p w:rsidR="002C1832" w:rsidRPr="002C1832" w:rsidP="002C1832" w14:paraId="2F0FC26C" w14:textId="77777777">
      <w:pPr>
        <w:ind w:firstLine="560" w:firstLineChars="200"/>
        <w:rPr>
          <w:rFonts w:ascii="仿宋" w:eastAsia="仿宋" w:hAnsi="仿宋"/>
          <w:sz w:val="28"/>
        </w:rPr>
      </w:pPr>
      <w:r w:rsidRPr="002C1832">
        <w:rPr>
          <w:rFonts w:ascii="仿宋" w:eastAsia="仿宋" w:hAnsi="仿宋"/>
          <w:sz w:val="28"/>
        </w:rPr>
        <w:t>10. 运输技术和装备：采用现代的运输技术和装备，提高运输效率和安全性。不断更新和维护运输设施，确保其正常运行。</w:t>
      </w:r>
    </w:p>
    <w:p w:rsidR="002C1832" w:rsidP="002C1832" w14:paraId="2A4A24F6" w14:textId="0AA28793">
      <w:pPr>
        <w:ind w:firstLine="560" w:firstLineChars="200"/>
        <w:rPr>
          <w:rFonts w:ascii="仿宋" w:eastAsia="仿宋" w:hAnsi="仿宋" w:hint="eastAsia"/>
          <w:sz w:val="28"/>
        </w:rPr>
      </w:pPr>
      <w:r w:rsidRPr="002C1832">
        <w:rPr>
          <w:rFonts w:ascii="仿宋" w:eastAsia="仿宋" w:hAnsi="仿宋" w:hint="eastAsia"/>
          <w:sz w:val="28"/>
        </w:rPr>
        <w:t>综合考虑这些因素，设计一个高效、安全和可持续的物流与运输系统，将有助于醇类项目的成功实施和运营。</w:t>
      </w:r>
    </w:p>
    <w:p w:rsidR="002C1832" w:rsidP="002C1832" w14:paraId="2CE04F3C" w14:textId="344C6F23">
      <w:pPr>
        <w:pStyle w:val="Heading2"/>
      </w:pPr>
      <w:bookmarkStart w:id="15" w:name="_Toc154936589"/>
      <w:r w:rsidRPr="002C1832">
        <w:t>(九)、选址方案的综合评估</w:t>
      </w:r>
      <w:bookmarkEnd w:id="15"/>
    </w:p>
    <w:p w:rsidR="002C1832" w:rsidRPr="002C1832" w:rsidP="002C1832" w14:paraId="2DC7CAE6" w14:textId="77777777">
      <w:pPr>
        <w:ind w:firstLine="560" w:firstLineChars="200"/>
        <w:rPr>
          <w:rFonts w:ascii="仿宋" w:eastAsia="仿宋" w:hAnsi="仿宋"/>
          <w:sz w:val="28"/>
        </w:rPr>
      </w:pPr>
      <w:r w:rsidRPr="002C1832">
        <w:rPr>
          <w:rFonts w:ascii="仿宋" w:eastAsia="仿宋" w:hAnsi="仿宋" w:hint="eastAsia"/>
          <w:sz w:val="28"/>
        </w:rPr>
        <w:t>该醇类项目选址的地理和自然环境条件都非常有利于醇类项目的建设和运营。以下是该地选址的主要优势：</w:t>
      </w:r>
    </w:p>
    <w:p w:rsidR="002C1832" w:rsidRPr="002C1832" w:rsidP="002C1832" w14:paraId="2494F1F1" w14:textId="77777777">
      <w:pPr>
        <w:ind w:firstLine="560" w:firstLineChars="200"/>
        <w:rPr>
          <w:rFonts w:ascii="仿宋" w:eastAsia="仿宋" w:hAnsi="仿宋"/>
          <w:sz w:val="28"/>
        </w:rPr>
      </w:pPr>
      <w:r w:rsidRPr="002C1832">
        <w:rPr>
          <w:rFonts w:ascii="仿宋" w:eastAsia="仿宋" w:hAnsi="仿宋"/>
          <w:sz w:val="28"/>
        </w:rPr>
        <w:t>1. 地理位置：醇类项目选址地区没有自然保护区、风景名胜区或生活饮用水水源地等环境敏感目标。这降低了醇类项目建设过程中可能面临的法规和环境约束。</w:t>
      </w:r>
    </w:p>
    <w:p w:rsidR="002C1832" w:rsidRPr="002C1832" w:rsidP="002C1832" w14:paraId="3A856F02" w14:textId="77777777">
      <w:pPr>
        <w:ind w:firstLine="560" w:firstLineChars="200"/>
        <w:rPr>
          <w:rFonts w:ascii="仿宋" w:eastAsia="仿宋" w:hAnsi="仿宋"/>
          <w:sz w:val="28"/>
        </w:rPr>
      </w:pPr>
      <w:r w:rsidRPr="002C1832">
        <w:rPr>
          <w:rFonts w:ascii="仿宋" w:eastAsia="仿宋" w:hAnsi="仿宋"/>
          <w:sz w:val="28"/>
        </w:rPr>
        <w:t>2. 污染源：周边地区没有粉尘、有害气体、放射性物质或其他扩散性污染源。这有助于维护空气和土壤质量，降低环境风险。</w:t>
      </w:r>
    </w:p>
    <w:p w:rsidR="002C1832" w:rsidRPr="002C1832" w:rsidP="002C1832" w14:paraId="25A6F675"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C1832">
        <w:rPr>
          <w:rFonts w:ascii="仿宋" w:eastAsia="仿宋" w:hAnsi="仿宋"/>
          <w:sz w:val="28"/>
        </w:rPr>
        <w:t>3. 地势和气象条件：醇类项目地区地势较为开阔，有利于大气污染物的扩散。地区大气环境质量良好，这有助于降低大气污染的影响。</w:t>
      </w:r>
    </w:p>
    <w:p w:rsidR="002C1832" w:rsidRPr="002C1832" w:rsidP="002C1832" w14:paraId="4A218BD3" w14:textId="77777777">
      <w:pPr>
        <w:ind w:firstLine="560" w:firstLineChars="200"/>
        <w:rPr>
          <w:rFonts w:ascii="仿宋" w:eastAsia="仿宋" w:hAnsi="仿宋"/>
          <w:sz w:val="28"/>
        </w:rPr>
      </w:pPr>
      <w:r w:rsidRPr="002C1832">
        <w:rPr>
          <w:rFonts w:ascii="仿宋" w:eastAsia="仿宋" w:hAnsi="仿宋"/>
          <w:sz w:val="28"/>
        </w:rPr>
        <w:t>4. 基础设施和交通：醇类项</w:t>
      </w:r>
      <w:r w:rsidRPr="002C1832">
        <w:rPr>
          <w:rFonts w:ascii="仿宋" w:eastAsia="仿宋" w:hAnsi="仿宋" w:hint="eastAsia"/>
          <w:sz w:val="28"/>
        </w:rPr>
        <w:t>目选址地区拥有较好的基础设施和交通条件。供电、供水、道路、照明、供汽、供气、通讯网络等设施齐备，为醇类项目建设和运营提供了便利条件。</w:t>
      </w:r>
    </w:p>
    <w:p w:rsidR="002C1832" w:rsidRPr="002C1832" w:rsidP="002C1832" w14:paraId="42B01B90" w14:textId="77777777">
      <w:pPr>
        <w:ind w:firstLine="560" w:firstLineChars="200"/>
        <w:rPr>
          <w:rFonts w:ascii="仿宋" w:eastAsia="仿宋" w:hAnsi="仿宋"/>
          <w:sz w:val="28"/>
        </w:rPr>
      </w:pPr>
      <w:r w:rsidRPr="002C1832">
        <w:rPr>
          <w:rFonts w:ascii="仿宋" w:eastAsia="仿宋" w:hAnsi="仿宋"/>
          <w:sz w:val="28"/>
        </w:rPr>
        <w:t>5. 生活设施：该地区的基础设施和生活设施配套完善，包括住房、医疗、教育和娱乐设施。这有助于吸引员工和提供他们所需的生活便利。</w:t>
      </w:r>
    </w:p>
    <w:p w:rsidR="002C1832" w:rsidRPr="002C1832" w:rsidP="002C1832" w14:paraId="19DD3EAB" w14:textId="77777777">
      <w:pPr>
        <w:ind w:firstLine="560" w:firstLineChars="200"/>
        <w:rPr>
          <w:rFonts w:ascii="仿宋" w:eastAsia="仿宋" w:hAnsi="仿宋"/>
          <w:sz w:val="28"/>
        </w:rPr>
      </w:pPr>
      <w:r w:rsidRPr="002C1832">
        <w:rPr>
          <w:rFonts w:ascii="仿宋" w:eastAsia="仿宋" w:hAnsi="仿宋"/>
          <w:sz w:val="28"/>
        </w:rPr>
        <w:t>6. 成本考量：醇类项目承办单位在选择醇类项目选址时充分考虑了多个因素，包括土地取得成本、劳动力成本、原料产地距离等。选址地区的条件有助于降低生产成本。</w:t>
      </w:r>
    </w:p>
    <w:p w:rsidR="002C1832" w:rsidRPr="002C1832" w:rsidP="002C1832" w14:paraId="113684BD" w14:textId="77777777">
      <w:pPr>
        <w:ind w:firstLine="560" w:firstLineChars="200"/>
        <w:rPr>
          <w:rFonts w:ascii="仿宋" w:eastAsia="仿宋" w:hAnsi="仿宋"/>
          <w:sz w:val="28"/>
        </w:rPr>
      </w:pPr>
      <w:r w:rsidRPr="002C1832">
        <w:rPr>
          <w:rFonts w:ascii="仿宋" w:eastAsia="仿宋" w:hAnsi="仿宋"/>
          <w:sz w:val="28"/>
        </w:rPr>
        <w:t>7. 供地政策和规划：醇类项目选址符合国家相关供地政策和规划要求，各项用地指标符合相关规定。</w:t>
      </w:r>
    </w:p>
    <w:p w:rsidR="002C1832" w:rsidP="002C1832" w14:paraId="6FF2EFFA" w14:textId="738EFDE1">
      <w:pPr>
        <w:ind w:firstLine="560" w:firstLineChars="200"/>
        <w:rPr>
          <w:rFonts w:ascii="仿宋" w:eastAsia="仿宋" w:hAnsi="仿宋" w:hint="eastAsia"/>
          <w:sz w:val="28"/>
        </w:rPr>
      </w:pPr>
      <w:r w:rsidRPr="002C1832">
        <w:rPr>
          <w:rFonts w:ascii="仿宋" w:eastAsia="仿宋" w:hAnsi="仿宋" w:hint="eastAsia"/>
          <w:sz w:val="28"/>
        </w:rPr>
        <w:t>总体而言，该醇类项目选址是经过仔细比选的，充分考虑了多个因素，为醇类项目提供了优越的建设和经营环境。醇类项目承办单位可以在这个地点充分发挥其优势，推动醇类项目的成功实施。</w:t>
      </w:r>
    </w:p>
    <w:p w:rsidR="002C1832" w:rsidP="002C1832" w14:paraId="78A077E2" w14:textId="3F24206C">
      <w:pPr>
        <w:pStyle w:val="Heading1"/>
        <w:rPr>
          <w:rFonts w:hint="eastAsia"/>
        </w:rPr>
      </w:pPr>
      <w:bookmarkStart w:id="16" w:name="_Toc154936590"/>
      <w:r w:rsidRPr="002C1832">
        <w:rPr>
          <w:rFonts w:hint="eastAsia"/>
        </w:rPr>
        <w:t>三、建设规模</w:t>
      </w:r>
      <w:bookmarkEnd w:id="16"/>
    </w:p>
    <w:p w:rsidR="002C1832" w:rsidP="002C1832" w14:paraId="63340C78" w14:textId="5ECF412B">
      <w:pPr>
        <w:pStyle w:val="Heading2"/>
      </w:pPr>
      <w:bookmarkStart w:id="17" w:name="_Toc154936591"/>
      <w:r w:rsidRPr="002C1832">
        <w:t>(一)、产品规划</w:t>
      </w:r>
      <w:bookmarkEnd w:id="17"/>
    </w:p>
    <w:p w:rsidR="002C1832" w:rsidRPr="002C1832" w:rsidP="002C1832" w14:paraId="77CF1F1E" w14:textId="77777777">
      <w:pPr>
        <w:ind w:firstLine="560" w:firstLineChars="200"/>
        <w:rPr>
          <w:rFonts w:ascii="仿宋" w:eastAsia="仿宋" w:hAnsi="仿宋"/>
          <w:sz w:val="28"/>
        </w:rPr>
      </w:pPr>
      <w:r w:rsidRPr="002C1832">
        <w:rPr>
          <w:rFonts w:ascii="仿宋" w:eastAsia="仿宋" w:hAnsi="仿宋" w:hint="eastAsia"/>
          <w:sz w:val="28"/>
        </w:rPr>
        <w:t>醇类项目的核心产品为高品质精胺。鉴于当前的市场环境，预计年产值将达到惊人的</w:t>
      </w:r>
      <w:r w:rsidRPr="002C1832">
        <w:rPr>
          <w:rFonts w:ascii="仿宋" w:eastAsia="仿宋" w:hAnsi="仿宋"/>
          <w:sz w:val="28"/>
        </w:rPr>
        <w:t>XXXX万元。</w:t>
      </w:r>
    </w:p>
    <w:p w:rsidR="002C1832" w:rsidRPr="002C1832" w:rsidP="002C1832" w14:paraId="7CDCE4A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C1832">
        <w:rPr>
          <w:rFonts w:ascii="仿宋" w:eastAsia="仿宋" w:hAnsi="仿宋" w:hint="eastAsia"/>
          <w:sz w:val="28"/>
        </w:rPr>
        <w:t>基于对国内外市场需求的深入预测，我们可以预见，我国醇类项目产品将主要以国内销售为主，同时积极拓展国际市场。随着我们加</w:t>
      </w:r>
    </w:p>
    <w:p w:rsidR="002C1832" w:rsidRPr="002C1832" w:rsidP="002C1832" w14:textId="77777777">
      <w:pPr>
        <w:ind w:firstLine="560" w:firstLineChars="200"/>
        <w:rPr>
          <w:rFonts w:ascii="仿宋" w:eastAsia="仿宋" w:hAnsi="仿宋"/>
          <w:sz w:val="28"/>
        </w:rPr>
      </w:pPr>
      <w:r w:rsidRPr="002C1832">
        <w:rPr>
          <w:rFonts w:ascii="仿宋" w:eastAsia="仿宋" w:hAnsi="仿宋" w:hint="eastAsia"/>
          <w:sz w:val="28"/>
        </w:rPr>
        <w:t>大产品宣传力度，降低产品价格，提高产品质量，以及增加产品多样性，我们相信醇类项目产品将会更受市场欢迎。市场需求的分析表明，国内外市场对醇类项目产品的需求量将持续逐年增长，因此市场销售前景非常看好。</w:t>
      </w:r>
    </w:p>
    <w:p w:rsidR="002C1832" w:rsidP="002C1832" w14:paraId="40952D11" w14:textId="49DE41EE">
      <w:pPr>
        <w:ind w:firstLine="560" w:firstLineChars="200"/>
        <w:rPr>
          <w:rFonts w:ascii="仿宋" w:eastAsia="仿宋" w:hAnsi="仿宋" w:hint="eastAsia"/>
          <w:sz w:val="28"/>
        </w:rPr>
      </w:pPr>
      <w:r w:rsidRPr="002C1832">
        <w:rPr>
          <w:rFonts w:ascii="仿宋" w:eastAsia="仿宋" w:hAnsi="仿宋" w:hint="eastAsia"/>
          <w:sz w:val="28"/>
        </w:rPr>
        <w:t>作为醇类项目承办单位，我们计划在醇类项目建设地充分利用得天独厚的地理条件来推动醇类项目的成功。与同行业其他企业相比，我们拥有一系列显著的竞争优势，包括出色的地理位置、低成本的经营条件以及出色的投资回报率。这些因素使我们在行业中具备强大的竞争力，为相关产业的广泛发展创造了广阔前景。</w:t>
      </w:r>
    </w:p>
    <w:p w:rsidR="002C1832" w:rsidP="002C1832" w14:paraId="46329D19" w14:textId="1EC1A61F">
      <w:pPr>
        <w:pStyle w:val="Heading2"/>
      </w:pPr>
      <w:bookmarkStart w:id="18" w:name="_Toc154936592"/>
      <w:r w:rsidRPr="002C1832">
        <w:t>(二)、建设规模</w:t>
      </w:r>
      <w:bookmarkEnd w:id="18"/>
    </w:p>
    <w:p w:rsidR="002C1832" w:rsidRPr="002C1832" w:rsidP="002C1832" w14:paraId="5A4ECF53" w14:textId="77777777">
      <w:pPr>
        <w:ind w:firstLine="560" w:firstLineChars="200"/>
        <w:rPr>
          <w:rFonts w:ascii="仿宋" w:eastAsia="仿宋" w:hAnsi="仿宋"/>
          <w:sz w:val="28"/>
        </w:rPr>
      </w:pPr>
      <w:r w:rsidRPr="002C1832">
        <w:rPr>
          <w:rFonts w:ascii="仿宋" w:eastAsia="仿宋" w:hAnsi="仿宋" w:hint="eastAsia"/>
          <w:sz w:val="28"/>
        </w:rPr>
        <w:t>（一）土地使用规模</w:t>
      </w:r>
    </w:p>
    <w:p w:rsidR="002C1832" w:rsidRPr="002C1832" w:rsidP="002C1832" w14:paraId="4B61B89E" w14:textId="77777777">
      <w:pPr>
        <w:ind w:firstLine="560" w:firstLineChars="200"/>
        <w:rPr>
          <w:rFonts w:ascii="仿宋" w:eastAsia="仿宋" w:hAnsi="仿宋"/>
          <w:sz w:val="28"/>
        </w:rPr>
      </w:pPr>
      <w:r w:rsidRPr="002C1832">
        <w:rPr>
          <w:rFonts w:ascii="仿宋" w:eastAsia="仿宋" w:hAnsi="仿宋" w:hint="eastAsia"/>
          <w:sz w:val="28"/>
        </w:rPr>
        <w:t>醇类项目的用地范围总面积达到</w:t>
      </w:r>
      <w:r w:rsidRPr="002C1832">
        <w:rPr>
          <w:rFonts w:ascii="仿宋" w:eastAsia="仿宋" w:hAnsi="仿宋"/>
          <w:sz w:val="28"/>
        </w:rPr>
        <w:t>XX平方米，相当于大约XX亩土地。其中，有效用地面积占据XX平方米，符合红线范围的土地折算成XX亩。醇类项目的总建筑规模达到XX平方米，其中包括主体工程建设占用的XX平方米，总共可容纳的建筑面积为XX平方米。预计用于建筑工程的资金投入将达到XX万元。</w:t>
      </w:r>
    </w:p>
    <w:p w:rsidR="002C1832" w:rsidRPr="002C1832" w:rsidP="002C1832" w14:paraId="6867CB5C" w14:textId="77777777">
      <w:pPr>
        <w:ind w:firstLine="560" w:firstLineChars="200"/>
        <w:rPr>
          <w:rFonts w:ascii="仿宋" w:eastAsia="仿宋" w:hAnsi="仿宋"/>
          <w:sz w:val="28"/>
        </w:rPr>
      </w:pPr>
      <w:r w:rsidRPr="002C1832">
        <w:rPr>
          <w:rFonts w:ascii="仿宋" w:eastAsia="仿宋" w:hAnsi="仿宋" w:hint="eastAsia"/>
          <w:sz w:val="28"/>
        </w:rPr>
        <w:t>（二）设备采购</w:t>
      </w:r>
    </w:p>
    <w:p w:rsidR="002C1832" w:rsidRPr="002C1832" w:rsidP="002C1832" w14:paraId="4AF47A38" w14:textId="77777777">
      <w:pPr>
        <w:ind w:firstLine="560" w:firstLineChars="200"/>
        <w:rPr>
          <w:rFonts w:ascii="仿宋" w:eastAsia="仿宋" w:hAnsi="仿宋"/>
          <w:sz w:val="28"/>
        </w:rPr>
      </w:pPr>
      <w:r w:rsidRPr="002C1832">
        <w:rPr>
          <w:rFonts w:ascii="仿宋" w:eastAsia="仿宋" w:hAnsi="仿宋" w:hint="eastAsia"/>
          <w:sz w:val="28"/>
        </w:rPr>
        <w:t>本醇类项目计划购买设备总计</w:t>
      </w:r>
      <w:r w:rsidRPr="002C1832">
        <w:rPr>
          <w:rFonts w:ascii="仿宋" w:eastAsia="仿宋" w:hAnsi="仿宋"/>
          <w:sz w:val="28"/>
        </w:rPr>
        <w:t>XX台（或套），设备采购费用估计将达到XX万元。</w:t>
      </w:r>
    </w:p>
    <w:p w:rsidR="002C1832" w:rsidRPr="002C1832" w:rsidP="002C1832" w14:paraId="5979E477" w14:textId="77777777">
      <w:pPr>
        <w:ind w:firstLine="560" w:firstLineChars="200"/>
        <w:rPr>
          <w:rFonts w:ascii="仿宋" w:eastAsia="仿宋" w:hAnsi="仿宋"/>
          <w:sz w:val="28"/>
        </w:rPr>
      </w:pPr>
      <w:r w:rsidRPr="002C1832">
        <w:rPr>
          <w:rFonts w:ascii="仿宋" w:eastAsia="仿宋" w:hAnsi="仿宋" w:hint="eastAsia"/>
          <w:sz w:val="28"/>
        </w:rPr>
        <w:t>（三）产能规模</w:t>
      </w:r>
    </w:p>
    <w:p w:rsidR="002C1832" w:rsidP="002C1832" w14:paraId="7AE3150B" w14:textId="5FC0BDFB">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C1832">
        <w:rPr>
          <w:rFonts w:ascii="仿宋" w:eastAsia="仿宋" w:hAnsi="仿宋" w:hint="eastAsia"/>
          <w:sz w:val="28"/>
        </w:rPr>
        <w:t>醇类项目总共预算投入</w:t>
      </w:r>
      <w:r w:rsidRPr="002C1832">
        <w:rPr>
          <w:rFonts w:ascii="仿宋" w:eastAsia="仿宋" w:hAnsi="仿宋"/>
          <w:sz w:val="28"/>
        </w:rPr>
        <w:t>XX万元，预计年度的经营收入将达到XX</w:t>
      </w:r>
    </w:p>
    <w:p w:rsidR="002C1832" w:rsidP="002C1832" w14:textId="5FC0BDFB">
      <w:pPr>
        <w:ind w:firstLine="560" w:firstLineChars="200"/>
        <w:rPr>
          <w:rFonts w:ascii="仿宋" w:eastAsia="仿宋" w:hAnsi="仿宋"/>
          <w:sz w:val="28"/>
        </w:rPr>
      </w:pPr>
      <w:r w:rsidRPr="002C1832">
        <w:rPr>
          <w:rFonts w:ascii="仿宋" w:eastAsia="仿宋" w:hAnsi="仿宋"/>
          <w:sz w:val="28"/>
        </w:rPr>
        <w:t>万元。</w:t>
      </w:r>
    </w:p>
    <w:p w:rsidR="002C1832" w:rsidP="002C1832" w14:paraId="7B00A8C6" w14:textId="6357AFC9">
      <w:pPr>
        <w:pStyle w:val="Heading1"/>
        <w:rPr>
          <w:rFonts w:hint="eastAsia"/>
        </w:rPr>
      </w:pPr>
      <w:bookmarkStart w:id="19" w:name="_Toc154936593"/>
      <w:r w:rsidRPr="002C1832">
        <w:rPr>
          <w:rFonts w:hint="eastAsia"/>
        </w:rPr>
        <w:t>四、环境影响分析</w:t>
      </w:r>
      <w:bookmarkEnd w:id="19"/>
    </w:p>
    <w:p w:rsidR="002C1832" w:rsidP="002C1832" w14:paraId="2B42DEF4" w14:textId="3F6FF967">
      <w:pPr>
        <w:pStyle w:val="Heading2"/>
      </w:pPr>
      <w:bookmarkStart w:id="20" w:name="_Toc154936594"/>
      <w:r w:rsidRPr="002C1832">
        <w:t>(一)、建设区域环境质量现状及影响评估</w:t>
      </w:r>
      <w:bookmarkEnd w:id="20"/>
    </w:p>
    <w:p w:rsidR="002C1832" w:rsidRPr="002C1832" w:rsidP="002C1832" w14:paraId="5CD02277" w14:textId="77777777">
      <w:pPr>
        <w:ind w:firstLine="560" w:firstLineChars="200"/>
        <w:rPr>
          <w:rFonts w:ascii="仿宋" w:eastAsia="仿宋" w:hAnsi="仿宋"/>
          <w:sz w:val="28"/>
        </w:rPr>
      </w:pPr>
      <w:r w:rsidRPr="002C1832">
        <w:rPr>
          <w:rFonts w:ascii="仿宋" w:eastAsia="仿宋" w:hAnsi="仿宋"/>
          <w:sz w:val="28"/>
        </w:rPr>
        <w:t>1. 建设区域环境质量现状</w:t>
      </w:r>
    </w:p>
    <w:p w:rsidR="002C1832" w:rsidRPr="002C1832" w:rsidP="002C1832" w14:paraId="484DE87A" w14:textId="77777777">
      <w:pPr>
        <w:ind w:firstLine="560" w:firstLineChars="200"/>
        <w:rPr>
          <w:rFonts w:ascii="仿宋" w:eastAsia="仿宋" w:hAnsi="仿宋"/>
          <w:sz w:val="28"/>
        </w:rPr>
      </w:pPr>
      <w:r w:rsidRPr="002C1832">
        <w:rPr>
          <w:rFonts w:ascii="仿宋" w:eastAsia="仿宋" w:hAnsi="仿宋" w:hint="eastAsia"/>
          <w:sz w:val="28"/>
        </w:rPr>
        <w:t>空气质量：描述建设区域的大气环境状况，包括主要污染物的浓度水平，是否存在空气质量指标超标的情况，以及是否存在常见的空气污染源。</w:t>
      </w:r>
    </w:p>
    <w:p w:rsidR="002C1832" w:rsidRPr="002C1832" w:rsidP="002C1832" w14:paraId="4061FEC0" w14:textId="77777777">
      <w:pPr>
        <w:ind w:firstLine="560" w:firstLineChars="200"/>
        <w:rPr>
          <w:rFonts w:ascii="仿宋" w:eastAsia="仿宋" w:hAnsi="仿宋"/>
          <w:sz w:val="28"/>
        </w:rPr>
      </w:pPr>
      <w:r w:rsidRPr="002C1832">
        <w:rPr>
          <w:rFonts w:ascii="仿宋" w:eastAsia="仿宋" w:hAnsi="仿宋" w:hint="eastAsia"/>
          <w:sz w:val="28"/>
        </w:rPr>
        <w:t>水质状况：评估建设区域内的水体质量，包括地表水和地下水。检查水质是否符合国家水质标准，是否存在水质恶化的趋势，以及是否存在污染源。</w:t>
      </w:r>
    </w:p>
    <w:p w:rsidR="002C1832" w:rsidRPr="002C1832" w:rsidP="002C1832" w14:paraId="11332D28" w14:textId="77777777">
      <w:pPr>
        <w:ind w:firstLine="560" w:firstLineChars="200"/>
        <w:rPr>
          <w:rFonts w:ascii="仿宋" w:eastAsia="仿宋" w:hAnsi="仿宋"/>
          <w:sz w:val="28"/>
        </w:rPr>
      </w:pPr>
      <w:r w:rsidRPr="002C1832">
        <w:rPr>
          <w:rFonts w:ascii="仿宋" w:eastAsia="仿宋" w:hAnsi="仿宋" w:hint="eastAsia"/>
          <w:sz w:val="28"/>
        </w:rPr>
        <w:t>土壤质量：考察土壤的质量和污染情况。分析土壤中的重金属、有机物质等是否超过了安全标准，以及是否存在土壤侵蚀和退化的情况。</w:t>
      </w:r>
    </w:p>
    <w:p w:rsidR="002C1832" w:rsidRPr="002C1832" w:rsidP="002C1832" w14:paraId="5737F714" w14:textId="77777777">
      <w:pPr>
        <w:ind w:firstLine="560" w:firstLineChars="200"/>
        <w:rPr>
          <w:rFonts w:ascii="仿宋" w:eastAsia="仿宋" w:hAnsi="仿宋"/>
          <w:sz w:val="28"/>
        </w:rPr>
      </w:pPr>
      <w:r w:rsidRPr="002C1832">
        <w:rPr>
          <w:rFonts w:ascii="仿宋" w:eastAsia="仿宋" w:hAnsi="仿宋" w:hint="eastAsia"/>
          <w:sz w:val="28"/>
        </w:rPr>
        <w:t>噪音和振动：描述区域内的噪音水平和振动情况，以确定是否存在环境噪音污染问题。</w:t>
      </w:r>
    </w:p>
    <w:p w:rsidR="002C1832" w:rsidRPr="002C1832" w:rsidP="002C1832" w14:paraId="41910377" w14:textId="77777777">
      <w:pPr>
        <w:ind w:firstLine="560" w:firstLineChars="200"/>
        <w:rPr>
          <w:rFonts w:ascii="仿宋" w:eastAsia="仿宋" w:hAnsi="仿宋"/>
          <w:sz w:val="28"/>
        </w:rPr>
      </w:pPr>
      <w:r w:rsidRPr="002C1832">
        <w:rPr>
          <w:rFonts w:ascii="仿宋" w:eastAsia="仿宋" w:hAnsi="仿宋" w:hint="eastAsia"/>
          <w:sz w:val="28"/>
        </w:rPr>
        <w:t>生物多样性：评估生态系统的多样性和健康情况。检查是否存在珍稀或濒危物种，以及生态系统的承载能力。</w:t>
      </w:r>
    </w:p>
    <w:p w:rsidR="002C1832" w:rsidRPr="002C1832" w:rsidP="002C1832" w14:paraId="48C8E327" w14:textId="77777777">
      <w:pPr>
        <w:ind w:firstLine="560" w:firstLineChars="200"/>
        <w:rPr>
          <w:rFonts w:ascii="仿宋" w:eastAsia="仿宋" w:hAnsi="仿宋"/>
          <w:sz w:val="28"/>
        </w:rPr>
      </w:pPr>
      <w:r w:rsidRPr="002C1832">
        <w:rPr>
          <w:rFonts w:ascii="仿宋" w:eastAsia="仿宋" w:hAnsi="仿宋"/>
          <w:sz w:val="28"/>
        </w:rPr>
        <w:t>2. 醇类项目对环境的潜在影响</w:t>
      </w:r>
    </w:p>
    <w:p w:rsidR="002C1832" w:rsidRPr="002C1832" w:rsidP="002C1832" w14:paraId="7D7D75F1"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C1832">
        <w:rPr>
          <w:rFonts w:ascii="仿宋" w:eastAsia="仿宋" w:hAnsi="仿宋" w:hint="eastAsia"/>
          <w:sz w:val="28"/>
        </w:rPr>
        <w:t>大气环境影响：分析醇类项目可能产生的大气污染，如废气排放、扬尘等，以及对空气质量的影响。</w:t>
      </w:r>
    </w:p>
    <w:p w:rsidR="002C1832" w:rsidRPr="002C1832" w:rsidP="002C1832" w14:paraId="7796C0DC" w14:textId="77777777">
      <w:pPr>
        <w:ind w:firstLine="560" w:firstLineChars="200"/>
        <w:rPr>
          <w:rFonts w:ascii="仿宋" w:eastAsia="仿宋" w:hAnsi="仿宋"/>
          <w:sz w:val="28"/>
        </w:rPr>
      </w:pPr>
      <w:r w:rsidRPr="002C1832">
        <w:rPr>
          <w:rFonts w:ascii="仿宋" w:eastAsia="仿宋" w:hAnsi="仿宋" w:hint="eastAsia"/>
          <w:sz w:val="28"/>
        </w:rPr>
        <w:t>水资源环境影响：评估醇类项目可能引起的水资源需求，废水排放对水体的影响，以及对地下水位和水质的潜在影响。</w:t>
      </w:r>
    </w:p>
    <w:p w:rsidR="002C1832" w:rsidRPr="002C1832" w:rsidP="002C1832" w14:paraId="392ED829" w14:textId="77777777">
      <w:pPr>
        <w:ind w:firstLine="560" w:firstLineChars="200"/>
        <w:rPr>
          <w:rFonts w:ascii="仿宋" w:eastAsia="仿宋" w:hAnsi="仿宋"/>
          <w:sz w:val="28"/>
        </w:rPr>
      </w:pPr>
      <w:r w:rsidRPr="002C1832">
        <w:rPr>
          <w:rFonts w:ascii="仿宋" w:eastAsia="仿宋" w:hAnsi="仿宋" w:hint="eastAsia"/>
          <w:sz w:val="28"/>
        </w:rPr>
        <w:t>土壤环境影响：研究醇类项目施工和运营阶段可能对土壤造成的污染风险，以及土地利用变化对土壤的影响。</w:t>
      </w:r>
    </w:p>
    <w:p w:rsidR="002C1832" w:rsidRPr="002C1832" w:rsidP="002C1832" w14:paraId="3E9A185D" w14:textId="77777777">
      <w:pPr>
        <w:ind w:firstLine="560" w:firstLineChars="200"/>
        <w:rPr>
          <w:rFonts w:ascii="仿宋" w:eastAsia="仿宋" w:hAnsi="仿宋"/>
          <w:sz w:val="28"/>
        </w:rPr>
      </w:pPr>
      <w:r w:rsidRPr="002C1832">
        <w:rPr>
          <w:rFonts w:ascii="仿宋" w:eastAsia="仿宋" w:hAnsi="仿宋" w:hint="eastAsia"/>
          <w:sz w:val="28"/>
        </w:rPr>
        <w:t>噪音和振动影响：分析醇类项目施工和运营可能对噪音和振动环境产生的影响，包括附近社区的噪音水平。</w:t>
      </w:r>
    </w:p>
    <w:p w:rsidR="002C1832" w:rsidRPr="002C1832" w:rsidP="002C1832" w14:paraId="7326F937" w14:textId="77777777">
      <w:pPr>
        <w:ind w:firstLine="560" w:firstLineChars="200"/>
        <w:rPr>
          <w:rFonts w:ascii="仿宋" w:eastAsia="仿宋" w:hAnsi="仿宋"/>
          <w:sz w:val="28"/>
        </w:rPr>
      </w:pPr>
      <w:r w:rsidRPr="002C1832">
        <w:rPr>
          <w:rFonts w:ascii="仿宋" w:eastAsia="仿宋" w:hAnsi="仿宋" w:hint="eastAsia"/>
          <w:sz w:val="28"/>
        </w:rPr>
        <w:t>生态系统与生物多样性影响：研究醇类项目可能对当地生态系统和物种多样性产生的影响，以确定是否需要采取保护措施。</w:t>
      </w:r>
    </w:p>
    <w:p w:rsidR="002C1832" w:rsidRPr="002C1832" w:rsidP="002C1832" w14:paraId="7E1A0950" w14:textId="77777777">
      <w:pPr>
        <w:ind w:firstLine="560" w:firstLineChars="200"/>
        <w:rPr>
          <w:rFonts w:ascii="仿宋" w:eastAsia="仿宋" w:hAnsi="仿宋"/>
          <w:sz w:val="28"/>
        </w:rPr>
      </w:pPr>
      <w:r w:rsidRPr="002C1832">
        <w:rPr>
          <w:rFonts w:ascii="仿宋" w:eastAsia="仿宋" w:hAnsi="仿宋" w:hint="eastAsia"/>
          <w:sz w:val="28"/>
        </w:rPr>
        <w:t>社会经济影响：估算醇类项目可能对当地社区、就业和经济产生的影响，包括就业机会和社会服务需求变化。</w:t>
      </w:r>
    </w:p>
    <w:p w:rsidR="002C1832" w:rsidP="002C1832" w14:paraId="6709E61F" w14:textId="47E44F27">
      <w:pPr>
        <w:ind w:firstLine="560" w:firstLineChars="200"/>
        <w:rPr>
          <w:rFonts w:ascii="仿宋" w:eastAsia="仿宋" w:hAnsi="仿宋" w:hint="eastAsia"/>
          <w:sz w:val="28"/>
        </w:rPr>
      </w:pPr>
      <w:r w:rsidRPr="002C1832">
        <w:rPr>
          <w:rFonts w:ascii="仿宋" w:eastAsia="仿宋" w:hAnsi="仿宋" w:hint="eastAsia"/>
          <w:sz w:val="28"/>
        </w:rPr>
        <w:t>这些信息可以帮助评估醇类项目对环境的潜在影响，并确定必要的环保措施，以确保醇类项目建设和运营期间对环境的最小影响。</w:t>
      </w:r>
    </w:p>
    <w:p w:rsidR="002C1832" w:rsidP="002C1832" w14:paraId="2906CD55" w14:textId="04FFF3B3">
      <w:pPr>
        <w:pStyle w:val="Heading2"/>
      </w:pPr>
      <w:bookmarkStart w:id="21" w:name="_Toc154936595"/>
      <w:r w:rsidRPr="002C1832">
        <w:t>(二)、建设期环境保护措施与实施方案</w:t>
      </w:r>
      <w:bookmarkEnd w:id="21"/>
    </w:p>
    <w:p w:rsidR="002C1832" w:rsidRPr="002C1832" w:rsidP="002C1832" w14:paraId="1FB987EA" w14:textId="77777777">
      <w:pPr>
        <w:ind w:firstLine="560" w:firstLineChars="200"/>
        <w:rPr>
          <w:rFonts w:ascii="仿宋" w:eastAsia="仿宋" w:hAnsi="仿宋"/>
          <w:sz w:val="28"/>
        </w:rPr>
      </w:pPr>
      <w:r w:rsidRPr="002C1832">
        <w:rPr>
          <w:rFonts w:ascii="仿宋" w:eastAsia="仿宋" w:hAnsi="仿宋"/>
          <w:sz w:val="28"/>
        </w:rPr>
        <w:t>1. 大气环境保护措施</w:t>
      </w:r>
    </w:p>
    <w:p w:rsidR="002C1832" w:rsidRPr="002C1832" w:rsidP="002C1832" w14:paraId="72E49E42" w14:textId="77777777">
      <w:pPr>
        <w:ind w:firstLine="560" w:firstLineChars="200"/>
        <w:rPr>
          <w:rFonts w:ascii="仿宋" w:eastAsia="仿宋" w:hAnsi="仿宋"/>
          <w:sz w:val="28"/>
        </w:rPr>
      </w:pPr>
      <w:r w:rsidRPr="002C1832">
        <w:rPr>
          <w:rFonts w:ascii="仿宋" w:eastAsia="仿宋" w:hAnsi="仿宋" w:hint="eastAsia"/>
          <w:sz w:val="28"/>
        </w:rPr>
        <w:t>控制废气排放：安装适当的废气处理设备，如除尘器和废气净化设备，以减少建设期间的空气污染。</w:t>
      </w:r>
    </w:p>
    <w:p w:rsidR="002C1832" w:rsidRPr="002C1832" w:rsidP="002C1832" w14:paraId="10D43CE2" w14:textId="77777777">
      <w:pPr>
        <w:ind w:firstLine="560" w:firstLineChars="200"/>
        <w:rPr>
          <w:rFonts w:ascii="仿宋" w:eastAsia="仿宋" w:hAnsi="仿宋"/>
          <w:sz w:val="28"/>
        </w:rPr>
      </w:pPr>
      <w:r w:rsidRPr="002C1832">
        <w:rPr>
          <w:rFonts w:ascii="仿宋" w:eastAsia="仿宋" w:hAnsi="仿宋" w:hint="eastAsia"/>
          <w:sz w:val="28"/>
        </w:rPr>
        <w:t>扬尘控制：采取湿式施工和覆盖物料等措施，减少扬尘排放，确保施工现场周边空气质量。</w:t>
      </w:r>
    </w:p>
    <w:p w:rsidR="002C1832" w:rsidRPr="002C1832" w:rsidP="002C1832" w14:paraId="0F99C768" w14:textId="77777777">
      <w:pPr>
        <w:ind w:firstLine="560" w:firstLineChars="200"/>
        <w:rPr>
          <w:rFonts w:ascii="仿宋" w:eastAsia="仿宋" w:hAnsi="仿宋"/>
          <w:sz w:val="28"/>
        </w:rPr>
      </w:pPr>
      <w:r w:rsidRPr="002C1832">
        <w:rPr>
          <w:rFonts w:ascii="仿宋" w:eastAsia="仿宋" w:hAnsi="仿宋"/>
          <w:sz w:val="28"/>
        </w:rPr>
        <w:t>2. 水资源环境保护措施</w:t>
      </w:r>
    </w:p>
    <w:p w:rsidR="002C1832" w:rsidRPr="002C1832" w:rsidP="002C1832" w14:paraId="57FDFB7A"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C1832">
        <w:rPr>
          <w:rFonts w:ascii="仿宋" w:eastAsia="仿宋" w:hAnsi="仿宋" w:hint="eastAsia"/>
          <w:sz w:val="28"/>
        </w:rPr>
        <w:t>水资源管理：合理利用水资源，降低用水浪费，确保施工期间对水资源的合理利用。</w:t>
      </w:r>
    </w:p>
    <w:p w:rsidR="002C1832" w:rsidRPr="002C1832" w:rsidP="002C1832" w14:paraId="4E45EDEE" w14:textId="77777777">
      <w:pPr>
        <w:ind w:firstLine="560" w:firstLineChars="200"/>
        <w:rPr>
          <w:rFonts w:ascii="仿宋" w:eastAsia="仿宋" w:hAnsi="仿宋"/>
          <w:sz w:val="28"/>
        </w:rPr>
      </w:pPr>
      <w:r w:rsidRPr="002C1832">
        <w:rPr>
          <w:rFonts w:ascii="仿宋" w:eastAsia="仿宋" w:hAnsi="仿宋" w:hint="eastAsia"/>
          <w:sz w:val="28"/>
        </w:rPr>
        <w:t>废水处理：建立合适的废水处理系统，确保施工期间产生的废水达到排放标准。</w:t>
      </w:r>
    </w:p>
    <w:p w:rsidR="002C1832" w:rsidRPr="002C1832" w:rsidP="002C1832" w14:paraId="198649BF" w14:textId="77777777">
      <w:pPr>
        <w:ind w:firstLine="560" w:firstLineChars="200"/>
        <w:rPr>
          <w:rFonts w:ascii="仿宋" w:eastAsia="仿宋" w:hAnsi="仿宋"/>
          <w:sz w:val="28"/>
        </w:rPr>
      </w:pPr>
      <w:r w:rsidRPr="002C1832">
        <w:rPr>
          <w:rFonts w:ascii="仿宋" w:eastAsia="仿宋" w:hAnsi="仿宋"/>
          <w:sz w:val="28"/>
        </w:rPr>
        <w:t>3. 土壤环境保护措施</w:t>
      </w:r>
    </w:p>
    <w:p w:rsidR="002C1832" w:rsidRPr="002C1832" w:rsidP="002C1832" w14:paraId="664F8617" w14:textId="77777777">
      <w:pPr>
        <w:ind w:firstLine="560" w:firstLineChars="200"/>
        <w:rPr>
          <w:rFonts w:ascii="仿宋" w:eastAsia="仿宋" w:hAnsi="仿宋"/>
          <w:sz w:val="28"/>
        </w:rPr>
      </w:pPr>
      <w:r w:rsidRPr="002C1832">
        <w:rPr>
          <w:rFonts w:ascii="仿宋" w:eastAsia="仿宋" w:hAnsi="仿宋" w:hint="eastAsia"/>
          <w:sz w:val="28"/>
        </w:rPr>
        <w:t>土壤保护：采取防止土壤侵蚀、土壤污染和土地退化的措施，如合理的开挖和填埋管理。</w:t>
      </w:r>
    </w:p>
    <w:p w:rsidR="002C1832" w:rsidRPr="002C1832" w:rsidP="002C1832" w14:paraId="3674E01C" w14:textId="77777777">
      <w:pPr>
        <w:ind w:firstLine="560" w:firstLineChars="200"/>
        <w:rPr>
          <w:rFonts w:ascii="仿宋" w:eastAsia="仿宋" w:hAnsi="仿宋"/>
          <w:sz w:val="28"/>
        </w:rPr>
      </w:pPr>
      <w:r w:rsidRPr="002C1832">
        <w:rPr>
          <w:rFonts w:ascii="仿宋" w:eastAsia="仿宋" w:hAnsi="仿宋" w:hint="eastAsia"/>
          <w:sz w:val="28"/>
        </w:rPr>
        <w:t>污染防治：确保在施工期间不会发生土壤污染，采取必要的措施来防治潜在的土壤污染。</w:t>
      </w:r>
    </w:p>
    <w:p w:rsidR="002C1832" w:rsidRPr="002C1832" w:rsidP="002C1832" w14:paraId="202B034B" w14:textId="77777777">
      <w:pPr>
        <w:ind w:firstLine="560" w:firstLineChars="200"/>
        <w:rPr>
          <w:rFonts w:ascii="仿宋" w:eastAsia="仿宋" w:hAnsi="仿宋"/>
          <w:sz w:val="28"/>
        </w:rPr>
      </w:pPr>
      <w:r w:rsidRPr="002C1832">
        <w:rPr>
          <w:rFonts w:ascii="仿宋" w:eastAsia="仿宋" w:hAnsi="仿宋"/>
          <w:sz w:val="28"/>
        </w:rPr>
        <w:t>4. 噪音和振动环境保护措施</w:t>
      </w:r>
    </w:p>
    <w:p w:rsidR="002C1832" w:rsidRPr="002C1832" w:rsidP="002C1832" w14:paraId="73E7129F" w14:textId="77777777">
      <w:pPr>
        <w:ind w:firstLine="560" w:firstLineChars="200"/>
        <w:rPr>
          <w:rFonts w:ascii="仿宋" w:eastAsia="仿宋" w:hAnsi="仿宋"/>
          <w:sz w:val="28"/>
        </w:rPr>
      </w:pPr>
      <w:r w:rsidRPr="002C1832">
        <w:rPr>
          <w:rFonts w:ascii="仿宋" w:eastAsia="仿宋" w:hAnsi="仿宋" w:hint="eastAsia"/>
          <w:sz w:val="28"/>
        </w:rPr>
        <w:t>噪音管控：安排施工工作的时间，以最大程度地减少对附近社区的噪音干扰。采取隔音措施和噪音监测，确保不会超出法定噪音标准。</w:t>
      </w:r>
    </w:p>
    <w:p w:rsidR="002C1832" w:rsidRPr="002C1832" w:rsidP="002C1832" w14:paraId="44B57C0E" w14:textId="77777777">
      <w:pPr>
        <w:ind w:firstLine="560" w:firstLineChars="200"/>
        <w:rPr>
          <w:rFonts w:ascii="仿宋" w:eastAsia="仿宋" w:hAnsi="仿宋"/>
          <w:sz w:val="28"/>
        </w:rPr>
      </w:pPr>
      <w:r w:rsidRPr="002C1832">
        <w:rPr>
          <w:rFonts w:ascii="仿宋" w:eastAsia="仿宋" w:hAnsi="仿宋" w:hint="eastAsia"/>
          <w:sz w:val="28"/>
        </w:rPr>
        <w:t>振动控制：对需要振动的施工工序采取振动控制措施，以减少振动对周围建筑物和居民的影响。</w:t>
      </w:r>
    </w:p>
    <w:p w:rsidR="002C1832" w:rsidRPr="002C1832" w:rsidP="002C1832" w14:paraId="1D073F94" w14:textId="77777777">
      <w:pPr>
        <w:ind w:firstLine="560" w:firstLineChars="200"/>
        <w:rPr>
          <w:rFonts w:ascii="仿宋" w:eastAsia="仿宋" w:hAnsi="仿宋"/>
          <w:sz w:val="28"/>
        </w:rPr>
      </w:pPr>
      <w:r w:rsidRPr="002C1832">
        <w:rPr>
          <w:rFonts w:ascii="仿宋" w:eastAsia="仿宋" w:hAnsi="仿宋"/>
          <w:sz w:val="28"/>
        </w:rPr>
        <w:t>5. 生态系统与生物多样性保护措施</w:t>
      </w:r>
    </w:p>
    <w:p w:rsidR="002C1832" w:rsidRPr="002C1832" w:rsidP="002C1832" w14:paraId="192A6BBE" w14:textId="77777777">
      <w:pPr>
        <w:ind w:firstLine="560" w:firstLineChars="200"/>
        <w:rPr>
          <w:rFonts w:ascii="仿宋" w:eastAsia="仿宋" w:hAnsi="仿宋"/>
          <w:sz w:val="28"/>
        </w:rPr>
      </w:pPr>
      <w:r w:rsidRPr="002C1832">
        <w:rPr>
          <w:rFonts w:ascii="仿宋" w:eastAsia="仿宋" w:hAnsi="仿宋" w:hint="eastAsia"/>
          <w:sz w:val="28"/>
        </w:rPr>
        <w:t>物种保护：在施工区域内采取适当的措施来保护珍稀或濒危物种的栖息地，如建立野生动植物保护区。</w:t>
      </w:r>
    </w:p>
    <w:p w:rsidR="002C1832" w:rsidRPr="002C1832" w:rsidP="002C1832" w14:paraId="30887620" w14:textId="77777777">
      <w:pPr>
        <w:ind w:firstLine="560" w:firstLineChars="200"/>
        <w:rPr>
          <w:rFonts w:ascii="仿宋" w:eastAsia="仿宋" w:hAnsi="仿宋"/>
          <w:sz w:val="28"/>
        </w:rPr>
      </w:pPr>
      <w:r w:rsidRPr="002C1832">
        <w:rPr>
          <w:rFonts w:ascii="仿宋" w:eastAsia="仿宋" w:hAnsi="仿宋" w:hint="eastAsia"/>
          <w:sz w:val="28"/>
        </w:rPr>
        <w:t>绿化和树木保护：进行绿化工作，确保施工不会对当地树木和植被造成不可逆的破坏。</w:t>
      </w:r>
    </w:p>
    <w:p w:rsidR="002C1832" w:rsidRPr="002C1832" w:rsidP="002C1832" w14:paraId="70A79C29" w14:textId="77777777">
      <w:pPr>
        <w:ind w:firstLine="560" w:firstLineChars="200"/>
        <w:rPr>
          <w:rFonts w:ascii="仿宋" w:eastAsia="仿宋" w:hAnsi="仿宋"/>
          <w:sz w:val="28"/>
        </w:rPr>
      </w:pPr>
      <w:r w:rsidRPr="002C1832">
        <w:rPr>
          <w:rFonts w:ascii="仿宋" w:eastAsia="仿宋" w:hAnsi="仿宋"/>
          <w:sz w:val="28"/>
        </w:rPr>
        <w:t>6. 废弃物管理</w:t>
      </w:r>
    </w:p>
    <w:p w:rsidR="002C1832" w:rsidRPr="002C1832" w:rsidP="002C1832" w14:paraId="3C184FF5" w14:textId="77777777">
      <w:pPr>
        <w:ind w:firstLine="560" w:firstLineChars="200"/>
        <w:rPr>
          <w:rFonts w:ascii="仿宋" w:eastAsia="仿宋" w:hAnsi="仿宋"/>
          <w:sz w:val="28"/>
        </w:rPr>
      </w:pPr>
      <w:r w:rsidRPr="002C1832">
        <w:rPr>
          <w:rFonts w:ascii="仿宋" w:eastAsia="仿宋" w:hAnsi="仿宋" w:hint="eastAsia"/>
          <w:sz w:val="28"/>
        </w:rPr>
        <w:t>废物分类：对施工产生的废弃物进行分类和妥善处理，以最大程度地减少废弃物对环境的影响。</w:t>
      </w:r>
    </w:p>
    <w:p w:rsidR="002C1832" w:rsidRPr="002C1832" w:rsidP="002C1832" w14:paraId="154D107B"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C1832">
        <w:rPr>
          <w:rFonts w:ascii="仿宋" w:eastAsia="仿宋" w:hAnsi="仿宋" w:hint="eastAsia"/>
          <w:sz w:val="28"/>
        </w:rPr>
        <w:t>合法处置：将危险废物和有害废物交由合法的废物处理单位处理，以确保废物的安全处置。</w:t>
      </w:r>
    </w:p>
    <w:p w:rsidR="002C1832" w:rsidP="002C1832" w14:paraId="05E5093D" w14:textId="68A17687">
      <w:pPr>
        <w:ind w:firstLine="560" w:firstLineChars="200"/>
        <w:rPr>
          <w:rFonts w:ascii="仿宋" w:eastAsia="仿宋" w:hAnsi="仿宋"/>
          <w:sz w:val="28"/>
        </w:rPr>
      </w:pPr>
    </w:p>
    <w:p w:rsidR="002C1832" w:rsidP="002C1832" w14:paraId="25D37D22" w14:textId="3D744A1B">
      <w:pPr>
        <w:pStyle w:val="Heading2"/>
      </w:pPr>
      <w:bookmarkStart w:id="22" w:name="_Toc154936596"/>
      <w:r w:rsidRPr="002C1832">
        <w:t>(三)、运营期环境保护对策及管理计划</w:t>
      </w:r>
      <w:bookmarkEnd w:id="22"/>
    </w:p>
    <w:p w:rsidR="002C1832" w:rsidRPr="002C1832" w:rsidP="002C1832" w14:paraId="4C63A892" w14:textId="77777777">
      <w:pPr>
        <w:ind w:firstLine="560" w:firstLineChars="200"/>
        <w:rPr>
          <w:rFonts w:ascii="仿宋" w:eastAsia="仿宋" w:hAnsi="仿宋"/>
          <w:sz w:val="28"/>
        </w:rPr>
      </w:pPr>
      <w:r w:rsidRPr="002C1832">
        <w:rPr>
          <w:rFonts w:ascii="仿宋" w:eastAsia="仿宋" w:hAnsi="仿宋"/>
          <w:sz w:val="28"/>
        </w:rPr>
        <w:t>1. 大气环境保护对策</w:t>
      </w:r>
    </w:p>
    <w:p w:rsidR="002C1832" w:rsidRPr="002C1832" w:rsidP="002C1832" w14:paraId="52702ED9" w14:textId="77777777">
      <w:pPr>
        <w:ind w:firstLine="560" w:firstLineChars="200"/>
        <w:rPr>
          <w:rFonts w:ascii="仿宋" w:eastAsia="仿宋" w:hAnsi="仿宋"/>
          <w:sz w:val="28"/>
        </w:rPr>
      </w:pPr>
      <w:r w:rsidRPr="002C1832">
        <w:rPr>
          <w:rFonts w:ascii="仿宋" w:eastAsia="仿宋" w:hAnsi="仿宋" w:hint="eastAsia"/>
          <w:sz w:val="28"/>
        </w:rPr>
        <w:t>设施维护：定期维护和升级废气处理设备，确保排放符合环保标准。</w:t>
      </w:r>
    </w:p>
    <w:p w:rsidR="002C1832" w:rsidRPr="002C1832" w:rsidP="002C1832" w14:paraId="0EAF3272" w14:textId="77777777">
      <w:pPr>
        <w:ind w:firstLine="560" w:firstLineChars="200"/>
        <w:rPr>
          <w:rFonts w:ascii="仿宋" w:eastAsia="仿宋" w:hAnsi="仿宋"/>
          <w:sz w:val="28"/>
        </w:rPr>
      </w:pPr>
      <w:r w:rsidRPr="002C1832">
        <w:rPr>
          <w:rFonts w:ascii="仿宋" w:eastAsia="仿宋" w:hAnsi="仿宋" w:hint="eastAsia"/>
          <w:sz w:val="28"/>
        </w:rPr>
        <w:t>节能减排：采用节能技术和设备，减少能源消耗，从而减少大气污染。</w:t>
      </w:r>
    </w:p>
    <w:p w:rsidR="002C1832" w:rsidRPr="002C1832" w:rsidP="002C1832" w14:paraId="0C90B8DE" w14:textId="77777777">
      <w:pPr>
        <w:ind w:firstLine="560" w:firstLineChars="200"/>
        <w:rPr>
          <w:rFonts w:ascii="仿宋" w:eastAsia="仿宋" w:hAnsi="仿宋"/>
          <w:sz w:val="28"/>
        </w:rPr>
      </w:pPr>
      <w:r w:rsidRPr="002C1832">
        <w:rPr>
          <w:rFonts w:ascii="仿宋" w:eastAsia="仿宋" w:hAnsi="仿宋"/>
          <w:sz w:val="28"/>
        </w:rPr>
        <w:t>2. 水资源环境保护对策</w:t>
      </w:r>
    </w:p>
    <w:p w:rsidR="002C1832" w:rsidRPr="002C1832" w:rsidP="002C1832" w14:paraId="3DAAE071" w14:textId="77777777">
      <w:pPr>
        <w:ind w:firstLine="560" w:firstLineChars="200"/>
        <w:rPr>
          <w:rFonts w:ascii="仿宋" w:eastAsia="仿宋" w:hAnsi="仿宋"/>
          <w:sz w:val="28"/>
        </w:rPr>
      </w:pPr>
      <w:r w:rsidRPr="002C1832">
        <w:rPr>
          <w:rFonts w:ascii="仿宋" w:eastAsia="仿宋" w:hAnsi="仿宋" w:hint="eastAsia"/>
          <w:sz w:val="28"/>
        </w:rPr>
        <w:t>废水处理：持续管理和运营废水处理系统，确保废水质量在合规范围内。</w:t>
      </w:r>
    </w:p>
    <w:p w:rsidR="002C1832" w:rsidRPr="002C1832" w:rsidP="002C1832" w14:paraId="080C8B08" w14:textId="77777777">
      <w:pPr>
        <w:ind w:firstLine="560" w:firstLineChars="200"/>
        <w:rPr>
          <w:rFonts w:ascii="仿宋" w:eastAsia="仿宋" w:hAnsi="仿宋"/>
          <w:sz w:val="28"/>
        </w:rPr>
      </w:pPr>
      <w:r w:rsidRPr="002C1832">
        <w:rPr>
          <w:rFonts w:ascii="仿宋" w:eastAsia="仿宋" w:hAnsi="仿宋" w:hint="eastAsia"/>
          <w:sz w:val="28"/>
        </w:rPr>
        <w:t>节水措施：实施节水措施，减少用水，提高用水效率。</w:t>
      </w:r>
    </w:p>
    <w:p w:rsidR="002C1832" w:rsidRPr="002C1832" w:rsidP="002C1832" w14:paraId="4A22E27F" w14:textId="77777777">
      <w:pPr>
        <w:ind w:firstLine="560" w:firstLineChars="200"/>
        <w:rPr>
          <w:rFonts w:ascii="仿宋" w:eastAsia="仿宋" w:hAnsi="仿宋"/>
          <w:sz w:val="28"/>
        </w:rPr>
      </w:pPr>
      <w:r w:rsidRPr="002C1832">
        <w:rPr>
          <w:rFonts w:ascii="仿宋" w:eastAsia="仿宋" w:hAnsi="仿宋"/>
          <w:sz w:val="28"/>
        </w:rPr>
        <w:t>3. 土壤环境保护对策</w:t>
      </w:r>
    </w:p>
    <w:p w:rsidR="002C1832" w:rsidRPr="002C1832" w:rsidP="002C1832" w14:paraId="47F624B9" w14:textId="77777777">
      <w:pPr>
        <w:ind w:firstLine="560" w:firstLineChars="200"/>
        <w:rPr>
          <w:rFonts w:ascii="仿宋" w:eastAsia="仿宋" w:hAnsi="仿宋"/>
          <w:sz w:val="28"/>
        </w:rPr>
      </w:pPr>
      <w:r w:rsidRPr="002C1832">
        <w:rPr>
          <w:rFonts w:ascii="仿宋" w:eastAsia="仿宋" w:hAnsi="仿宋" w:hint="eastAsia"/>
          <w:sz w:val="28"/>
        </w:rPr>
        <w:t>土壤监测：定期监测土壤质量，确保土壤不受污染。</w:t>
      </w:r>
    </w:p>
    <w:p w:rsidR="002C1832" w:rsidRPr="002C1832" w:rsidP="002C1832" w14:paraId="7CD0250F" w14:textId="77777777">
      <w:pPr>
        <w:ind w:firstLine="560" w:firstLineChars="200"/>
        <w:rPr>
          <w:rFonts w:ascii="仿宋" w:eastAsia="仿宋" w:hAnsi="仿宋"/>
          <w:sz w:val="28"/>
        </w:rPr>
      </w:pPr>
      <w:r w:rsidRPr="002C1832">
        <w:rPr>
          <w:rFonts w:ascii="仿宋" w:eastAsia="仿宋" w:hAnsi="仿宋" w:hint="eastAsia"/>
          <w:sz w:val="28"/>
        </w:rPr>
        <w:t>废弃物管理：妥善管理废弃物，防止土壤污染。</w:t>
      </w:r>
    </w:p>
    <w:p w:rsidR="002C1832" w:rsidRPr="002C1832" w:rsidP="002C1832" w14:paraId="7A3D7799" w14:textId="77777777">
      <w:pPr>
        <w:ind w:firstLine="560" w:firstLineChars="200"/>
        <w:rPr>
          <w:rFonts w:ascii="仿宋" w:eastAsia="仿宋" w:hAnsi="仿宋"/>
          <w:sz w:val="28"/>
        </w:rPr>
      </w:pPr>
      <w:r w:rsidRPr="002C1832">
        <w:rPr>
          <w:rFonts w:ascii="仿宋" w:eastAsia="仿宋" w:hAnsi="仿宋"/>
          <w:sz w:val="28"/>
        </w:rPr>
        <w:t>4. 噪音和振动环境保护对策</w:t>
      </w:r>
    </w:p>
    <w:p w:rsidR="002C1832" w:rsidRPr="002C1832" w:rsidP="002C1832" w14:paraId="399B6636" w14:textId="77777777">
      <w:pPr>
        <w:ind w:firstLine="560" w:firstLineChars="200"/>
        <w:rPr>
          <w:rFonts w:ascii="仿宋" w:eastAsia="仿宋" w:hAnsi="仿宋"/>
          <w:sz w:val="28"/>
        </w:rPr>
      </w:pPr>
      <w:r w:rsidRPr="002C1832">
        <w:rPr>
          <w:rFonts w:ascii="仿宋" w:eastAsia="仿宋" w:hAnsi="仿宋" w:hint="eastAsia"/>
          <w:sz w:val="28"/>
        </w:rPr>
        <w:t>噪音管理：持续进行噪音监测，确保不会对附近社区造成过多噪音干扰。</w:t>
      </w:r>
    </w:p>
    <w:p w:rsidR="002C1832" w:rsidRPr="002C1832" w:rsidP="002C1832" w14:paraId="39D4C480" w14:textId="77777777">
      <w:pPr>
        <w:ind w:firstLine="560" w:firstLineChars="200"/>
        <w:rPr>
          <w:rFonts w:ascii="仿宋" w:eastAsia="仿宋" w:hAnsi="仿宋"/>
          <w:sz w:val="28"/>
        </w:rPr>
      </w:pPr>
      <w:r w:rsidRPr="002C1832">
        <w:rPr>
          <w:rFonts w:ascii="仿宋" w:eastAsia="仿宋" w:hAnsi="仿宋" w:hint="eastAsia"/>
          <w:sz w:val="28"/>
        </w:rPr>
        <w:t>振动控制：对需要振动的工程采取振动控制措施，以减少振动对周围环境的影响。</w:t>
      </w:r>
    </w:p>
    <w:p w:rsidR="002C1832" w:rsidRPr="002C1832" w:rsidP="002C1832" w14:paraId="6CB7C96B" w14:textId="77777777">
      <w:pPr>
        <w:ind w:firstLine="560" w:firstLineChars="200"/>
        <w:rPr>
          <w:rFonts w:ascii="仿宋" w:eastAsia="仿宋" w:hAnsi="仿宋"/>
          <w:sz w:val="28"/>
        </w:rPr>
      </w:pPr>
      <w:r w:rsidRPr="002C1832">
        <w:rPr>
          <w:rFonts w:ascii="仿宋" w:eastAsia="仿宋" w:hAnsi="仿宋"/>
          <w:sz w:val="28"/>
        </w:rPr>
        <w:t>5. 生态系统与生物多样性保护对策</w:t>
      </w:r>
    </w:p>
    <w:p w:rsidR="002C1832" w:rsidRPr="002C1832" w:rsidP="002C1832" w14:paraId="3344592F"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C1832">
        <w:rPr>
          <w:rFonts w:ascii="仿宋" w:eastAsia="仿宋" w:hAnsi="仿宋" w:hint="eastAsia"/>
          <w:sz w:val="28"/>
        </w:rPr>
        <w:t>生态恢复：在必要时进行生态修复，如植树造林，以维护当地生</w:t>
      </w:r>
    </w:p>
    <w:p w:rsidR="002C1832" w:rsidRPr="002C1832" w:rsidP="002C1832" w14:textId="77777777">
      <w:pPr>
        <w:ind w:firstLine="560" w:firstLineChars="200"/>
        <w:rPr>
          <w:rFonts w:ascii="仿宋" w:eastAsia="仿宋" w:hAnsi="仿宋"/>
          <w:sz w:val="28"/>
        </w:rPr>
      </w:pPr>
      <w:r w:rsidRPr="002C1832">
        <w:rPr>
          <w:rFonts w:ascii="仿宋" w:eastAsia="仿宋" w:hAnsi="仿宋" w:hint="eastAsia"/>
          <w:sz w:val="28"/>
        </w:rPr>
        <w:t>态平衡。</w:t>
      </w:r>
    </w:p>
    <w:p w:rsidR="002C1832" w:rsidRPr="002C1832" w:rsidP="002C1832" w14:paraId="37497D37" w14:textId="77777777">
      <w:pPr>
        <w:ind w:firstLine="560" w:firstLineChars="200"/>
        <w:rPr>
          <w:rFonts w:ascii="仿宋" w:eastAsia="仿宋" w:hAnsi="仿宋"/>
          <w:sz w:val="28"/>
        </w:rPr>
      </w:pPr>
      <w:r w:rsidRPr="002C1832">
        <w:rPr>
          <w:rFonts w:ascii="仿宋" w:eastAsia="仿宋" w:hAnsi="仿宋" w:hint="eastAsia"/>
          <w:sz w:val="28"/>
        </w:rPr>
        <w:t>物种保护：保护当地濒危物种的栖息地，确保生物多样性。</w:t>
      </w:r>
    </w:p>
    <w:p w:rsidR="002C1832" w:rsidRPr="002C1832" w:rsidP="002C1832" w14:paraId="7C7035AB" w14:textId="77777777">
      <w:pPr>
        <w:ind w:firstLine="560" w:firstLineChars="200"/>
        <w:rPr>
          <w:rFonts w:ascii="仿宋" w:eastAsia="仿宋" w:hAnsi="仿宋"/>
          <w:sz w:val="28"/>
        </w:rPr>
      </w:pPr>
      <w:r w:rsidRPr="002C1832">
        <w:rPr>
          <w:rFonts w:ascii="仿宋" w:eastAsia="仿宋" w:hAnsi="仿宋"/>
          <w:sz w:val="28"/>
        </w:rPr>
        <w:t>6. 废弃物管理</w:t>
      </w:r>
    </w:p>
    <w:p w:rsidR="002C1832" w:rsidRPr="002C1832" w:rsidP="002C1832" w14:paraId="28DD7D5F" w14:textId="77777777">
      <w:pPr>
        <w:ind w:firstLine="560" w:firstLineChars="200"/>
        <w:rPr>
          <w:rFonts w:ascii="仿宋" w:eastAsia="仿宋" w:hAnsi="仿宋"/>
          <w:sz w:val="28"/>
        </w:rPr>
      </w:pPr>
      <w:r w:rsidRPr="002C1832">
        <w:rPr>
          <w:rFonts w:ascii="仿宋" w:eastAsia="仿宋" w:hAnsi="仿宋" w:hint="eastAsia"/>
          <w:sz w:val="28"/>
        </w:rPr>
        <w:t>废物分类：对运营期间产生的废弃物进行分类和妥善处理，以减少废弃物对环境的影响。</w:t>
      </w:r>
    </w:p>
    <w:p w:rsidR="002C1832" w:rsidRPr="002C1832" w:rsidP="002C1832" w14:paraId="4AEF6432" w14:textId="77777777">
      <w:pPr>
        <w:ind w:firstLine="560" w:firstLineChars="200"/>
        <w:rPr>
          <w:rFonts w:ascii="仿宋" w:eastAsia="仿宋" w:hAnsi="仿宋"/>
          <w:sz w:val="28"/>
        </w:rPr>
      </w:pPr>
      <w:r w:rsidRPr="002C1832">
        <w:rPr>
          <w:rFonts w:ascii="仿宋" w:eastAsia="仿宋" w:hAnsi="仿宋" w:hint="eastAsia"/>
          <w:sz w:val="28"/>
        </w:rPr>
        <w:t>循环利用：鼓励废弃物的循环利用，减少资源浪费。</w:t>
      </w:r>
    </w:p>
    <w:p w:rsidR="002C1832" w:rsidRPr="002C1832" w:rsidP="002C1832" w14:paraId="2527F597" w14:textId="77777777">
      <w:pPr>
        <w:ind w:firstLine="560" w:firstLineChars="200"/>
        <w:rPr>
          <w:rFonts w:ascii="仿宋" w:eastAsia="仿宋" w:hAnsi="仿宋"/>
          <w:sz w:val="28"/>
        </w:rPr>
      </w:pPr>
      <w:r w:rsidRPr="002C1832">
        <w:rPr>
          <w:rFonts w:ascii="仿宋" w:eastAsia="仿宋" w:hAnsi="仿宋"/>
          <w:sz w:val="28"/>
        </w:rPr>
        <w:t>7. 环境培训与教育</w:t>
      </w:r>
    </w:p>
    <w:p w:rsidR="002C1832" w:rsidRPr="002C1832" w:rsidP="002C1832" w14:paraId="597E0A16" w14:textId="77777777">
      <w:pPr>
        <w:ind w:firstLine="560" w:firstLineChars="200"/>
        <w:rPr>
          <w:rFonts w:ascii="仿宋" w:eastAsia="仿宋" w:hAnsi="仿宋"/>
          <w:sz w:val="28"/>
        </w:rPr>
      </w:pPr>
      <w:r w:rsidRPr="002C1832">
        <w:rPr>
          <w:rFonts w:ascii="仿宋" w:eastAsia="仿宋" w:hAnsi="仿宋" w:hint="eastAsia"/>
          <w:sz w:val="28"/>
        </w:rPr>
        <w:t>培训员工：对员工进行环境保护培训，提高他们的环保意识。</w:t>
      </w:r>
    </w:p>
    <w:p w:rsidR="002C1832" w:rsidRPr="002C1832" w:rsidP="002C1832" w14:paraId="3959037B" w14:textId="77777777">
      <w:pPr>
        <w:ind w:firstLine="560" w:firstLineChars="200"/>
        <w:rPr>
          <w:rFonts w:ascii="仿宋" w:eastAsia="仿宋" w:hAnsi="仿宋"/>
          <w:sz w:val="28"/>
        </w:rPr>
      </w:pPr>
      <w:r w:rsidRPr="002C1832">
        <w:rPr>
          <w:rFonts w:ascii="仿宋" w:eastAsia="仿宋" w:hAnsi="仿宋" w:hint="eastAsia"/>
          <w:sz w:val="28"/>
        </w:rPr>
        <w:t>社区教育：与当地社区合作，开展环保教育活动，提高社区居民的环保意识。</w:t>
      </w:r>
    </w:p>
    <w:p w:rsidR="002C1832" w:rsidRPr="002C1832" w:rsidP="002C1832" w14:paraId="13799E2D" w14:textId="77777777">
      <w:pPr>
        <w:ind w:firstLine="560" w:firstLineChars="200"/>
        <w:rPr>
          <w:rFonts w:ascii="仿宋" w:eastAsia="仿宋" w:hAnsi="仿宋"/>
          <w:sz w:val="28"/>
        </w:rPr>
      </w:pPr>
      <w:r w:rsidRPr="002C1832">
        <w:rPr>
          <w:rFonts w:ascii="仿宋" w:eastAsia="仿宋" w:hAnsi="仿宋"/>
          <w:sz w:val="28"/>
        </w:rPr>
        <w:t>8. 紧急应对计划</w:t>
      </w:r>
    </w:p>
    <w:p w:rsidR="002C1832" w:rsidRPr="002C1832" w:rsidP="002C1832" w14:paraId="1340C2B1" w14:textId="77777777">
      <w:pPr>
        <w:ind w:firstLine="560" w:firstLineChars="200"/>
        <w:rPr>
          <w:rFonts w:ascii="仿宋" w:eastAsia="仿宋" w:hAnsi="仿宋"/>
          <w:sz w:val="28"/>
        </w:rPr>
      </w:pPr>
      <w:r w:rsidRPr="002C1832">
        <w:rPr>
          <w:rFonts w:ascii="仿宋" w:eastAsia="仿宋" w:hAnsi="仿宋" w:hint="eastAsia"/>
          <w:sz w:val="28"/>
        </w:rPr>
        <w:t>制定紧急应对计划，以处理可能出现的环境紧急事件，如泄漏或污染。</w:t>
      </w:r>
    </w:p>
    <w:p w:rsidR="002C1832" w:rsidRPr="002C1832" w:rsidP="002C1832" w14:paraId="76996376" w14:textId="77777777">
      <w:pPr>
        <w:ind w:firstLine="560" w:firstLineChars="200"/>
        <w:rPr>
          <w:rFonts w:ascii="仿宋" w:eastAsia="仿宋" w:hAnsi="仿宋"/>
          <w:sz w:val="28"/>
        </w:rPr>
      </w:pPr>
      <w:r w:rsidRPr="002C1832">
        <w:rPr>
          <w:rFonts w:ascii="仿宋" w:eastAsia="仿宋" w:hAnsi="仿宋"/>
          <w:sz w:val="28"/>
        </w:rPr>
        <w:t>9. 合规监测与报告</w:t>
      </w:r>
    </w:p>
    <w:p w:rsidR="002C1832" w:rsidRPr="002C1832" w:rsidP="002C1832" w14:paraId="15D8D083" w14:textId="77777777">
      <w:pPr>
        <w:ind w:firstLine="560" w:firstLineChars="200"/>
        <w:rPr>
          <w:rFonts w:ascii="仿宋" w:eastAsia="仿宋" w:hAnsi="仿宋"/>
          <w:sz w:val="28"/>
        </w:rPr>
      </w:pPr>
      <w:r w:rsidRPr="002C1832">
        <w:rPr>
          <w:rFonts w:ascii="仿宋" w:eastAsia="仿宋" w:hAnsi="仿宋" w:hint="eastAsia"/>
          <w:sz w:val="28"/>
        </w:rPr>
        <w:t>进行合规性监测：定期对醇类项目的环境影响进行监测，并制定合规性报告，确保醇类项目不违反环保法规。</w:t>
      </w:r>
    </w:p>
    <w:p w:rsidR="002C1832" w:rsidP="002C1832" w14:paraId="455C0446" w14:textId="39C3FA92">
      <w:pPr>
        <w:ind w:firstLine="560" w:firstLineChars="200"/>
        <w:rPr>
          <w:rFonts w:ascii="仿宋" w:eastAsia="仿宋" w:hAnsi="仿宋" w:hint="eastAsia"/>
          <w:sz w:val="28"/>
        </w:rPr>
      </w:pPr>
      <w:r w:rsidRPr="002C1832">
        <w:rPr>
          <w:rFonts w:ascii="仿宋" w:eastAsia="仿宋" w:hAnsi="仿宋" w:hint="eastAsia"/>
          <w:sz w:val="28"/>
        </w:rPr>
        <w:t>这些环境保护对策和管理计划将有助于确保醇类项目在运营期间对环境产生最小的不良影响，并持续遵守环保法规。</w:t>
      </w:r>
    </w:p>
    <w:p w:rsidR="002C1832" w:rsidP="002C1832" w14:paraId="2E60AAD8" w14:textId="4D86E720">
      <w:pPr>
        <w:pStyle w:val="Heading2"/>
      </w:pPr>
      <w:bookmarkStart w:id="23" w:name="_Toc154936597"/>
      <w:r w:rsidRPr="002C1832">
        <w:t>(四)、醇类项目建设对区域经济的短期与长期影响</w:t>
      </w:r>
      <w:bookmarkEnd w:id="23"/>
    </w:p>
    <w:p w:rsidR="002C1832" w:rsidRPr="002C1832" w:rsidP="002C1832" w14:paraId="0D92CC19" w14:textId="77777777">
      <w:pPr>
        <w:ind w:firstLine="560" w:firstLineChars="200"/>
        <w:rPr>
          <w:rFonts w:ascii="仿宋" w:eastAsia="仿宋" w:hAnsi="仿宋"/>
          <w:sz w:val="28"/>
        </w:rPr>
      </w:pPr>
      <w:r w:rsidRPr="002C1832">
        <w:rPr>
          <w:rFonts w:ascii="仿宋" w:eastAsia="仿宋" w:hAnsi="仿宋" w:hint="eastAsia"/>
          <w:sz w:val="28"/>
        </w:rPr>
        <w:t>短期影响：</w:t>
      </w:r>
    </w:p>
    <w:p w:rsidR="002C1832" w:rsidRPr="002C1832" w:rsidP="002C1832" w14:paraId="1C19EA51"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C1832">
        <w:rPr>
          <w:rFonts w:ascii="仿宋" w:eastAsia="仿宋" w:hAnsi="仿宋"/>
          <w:sz w:val="28"/>
        </w:rPr>
        <w:t>1. 增加就业机会： 醇类项目建设在短期内通常需要大量的劳动</w:t>
      </w:r>
    </w:p>
    <w:p w:rsidR="002C1832" w:rsidRPr="002C1832" w:rsidP="002C1832" w14:textId="77777777">
      <w:pPr>
        <w:ind w:firstLine="560" w:firstLineChars="200"/>
        <w:rPr>
          <w:rFonts w:ascii="仿宋" w:eastAsia="仿宋" w:hAnsi="仿宋"/>
          <w:sz w:val="28"/>
        </w:rPr>
      </w:pPr>
      <w:r w:rsidRPr="002C1832">
        <w:rPr>
          <w:rFonts w:ascii="仿宋" w:eastAsia="仿宋" w:hAnsi="仿宋"/>
          <w:sz w:val="28"/>
        </w:rPr>
        <w:t>力，包括建设工人、技术人员、管理人员等。这将提供就业机会，减轻了当地的失业压力。</w:t>
      </w:r>
    </w:p>
    <w:p w:rsidR="002C1832" w:rsidRPr="002C1832" w:rsidP="002C1832" w14:paraId="6C169BF3" w14:textId="77777777">
      <w:pPr>
        <w:ind w:firstLine="560" w:firstLineChars="200"/>
        <w:rPr>
          <w:rFonts w:ascii="仿宋" w:eastAsia="仿宋" w:hAnsi="仿宋"/>
          <w:sz w:val="28"/>
        </w:rPr>
      </w:pPr>
      <w:r w:rsidRPr="002C1832">
        <w:rPr>
          <w:rFonts w:ascii="仿宋" w:eastAsia="仿宋" w:hAnsi="仿宋"/>
          <w:sz w:val="28"/>
        </w:rPr>
        <w:t>2. 增加投资和消费： 醇类项目建设需要大量的投资，这将刺激当地投资活动。同时，建设期间的支出也会增加，如购买原材料、设备等，从而促进了当地的消费。</w:t>
      </w:r>
    </w:p>
    <w:p w:rsidR="002C1832" w:rsidRPr="002C1832" w:rsidP="002C1832" w14:paraId="01152271" w14:textId="77777777">
      <w:pPr>
        <w:ind w:firstLine="560" w:firstLineChars="200"/>
        <w:rPr>
          <w:rFonts w:ascii="仿宋" w:eastAsia="仿宋" w:hAnsi="仿宋"/>
          <w:sz w:val="28"/>
        </w:rPr>
      </w:pPr>
      <w:r w:rsidRPr="002C1832">
        <w:rPr>
          <w:rFonts w:ascii="仿宋" w:eastAsia="仿宋" w:hAnsi="仿宋"/>
          <w:sz w:val="28"/>
        </w:rPr>
        <w:t>3. 税收贡献： 醇类项目建设和运营期间产生的税收将有助于提高地方政府的财政收入，用于改善公共设施和服务。</w:t>
      </w:r>
    </w:p>
    <w:p w:rsidR="002C1832" w:rsidRPr="002C1832" w:rsidP="002C1832" w14:paraId="2A105655" w14:textId="77777777">
      <w:pPr>
        <w:ind w:firstLine="560" w:firstLineChars="200"/>
        <w:rPr>
          <w:rFonts w:ascii="仿宋" w:eastAsia="仿宋" w:hAnsi="仿宋"/>
          <w:sz w:val="28"/>
        </w:rPr>
      </w:pPr>
      <w:r w:rsidRPr="002C1832">
        <w:rPr>
          <w:rFonts w:ascii="仿宋" w:eastAsia="仿宋" w:hAnsi="仿宋"/>
          <w:sz w:val="28"/>
        </w:rPr>
        <w:t>4. 供应链效应： 醇类项目需要原材料和服务，这可能会带动当地的供应链，促进了相关产业的发展。</w:t>
      </w:r>
    </w:p>
    <w:p w:rsidR="002C1832" w:rsidRPr="002C1832" w:rsidP="002C1832" w14:paraId="61628F78" w14:textId="77777777">
      <w:pPr>
        <w:ind w:firstLine="560" w:firstLineChars="200"/>
        <w:rPr>
          <w:rFonts w:ascii="仿宋" w:eastAsia="仿宋" w:hAnsi="仿宋"/>
          <w:sz w:val="28"/>
        </w:rPr>
      </w:pPr>
      <w:r w:rsidRPr="002C1832">
        <w:rPr>
          <w:rFonts w:ascii="仿宋" w:eastAsia="仿宋" w:hAnsi="仿宋" w:hint="eastAsia"/>
          <w:sz w:val="28"/>
        </w:rPr>
        <w:t>长期影响：</w:t>
      </w:r>
    </w:p>
    <w:p w:rsidR="002C1832" w:rsidRPr="002C1832" w:rsidP="002C1832" w14:paraId="75F22454" w14:textId="77777777">
      <w:pPr>
        <w:ind w:firstLine="560" w:firstLineChars="200"/>
        <w:rPr>
          <w:rFonts w:ascii="仿宋" w:eastAsia="仿宋" w:hAnsi="仿宋"/>
          <w:sz w:val="28"/>
        </w:rPr>
      </w:pPr>
      <w:r w:rsidRPr="002C1832">
        <w:rPr>
          <w:rFonts w:ascii="仿宋" w:eastAsia="仿宋" w:hAnsi="仿宋"/>
          <w:sz w:val="28"/>
        </w:rPr>
        <w:t>1. 经济多元化： 醇类项目建设后，当地经济可能会变得更加多元化，降低了对某个行业或市场的依赖。</w:t>
      </w:r>
    </w:p>
    <w:p w:rsidR="002C1832" w:rsidRPr="002C1832" w:rsidP="002C1832" w14:paraId="779032DF" w14:textId="77777777">
      <w:pPr>
        <w:ind w:firstLine="560" w:firstLineChars="200"/>
        <w:rPr>
          <w:rFonts w:ascii="仿宋" w:eastAsia="仿宋" w:hAnsi="仿宋"/>
          <w:sz w:val="28"/>
        </w:rPr>
      </w:pPr>
      <w:r w:rsidRPr="002C1832">
        <w:rPr>
          <w:rFonts w:ascii="仿宋" w:eastAsia="仿宋" w:hAnsi="仿宋"/>
          <w:sz w:val="28"/>
        </w:rPr>
        <w:t>2. 技术转移： 一些醇类项目可能引入新的技术和工艺，这有助于提高当地劳动力的技能水平，增加了技术转移和创新。</w:t>
      </w:r>
    </w:p>
    <w:p w:rsidR="002C1832" w:rsidRPr="002C1832" w:rsidP="002C1832" w14:paraId="0100DBCD" w14:textId="77777777">
      <w:pPr>
        <w:ind w:firstLine="560" w:firstLineChars="200"/>
        <w:rPr>
          <w:rFonts w:ascii="仿宋" w:eastAsia="仿宋" w:hAnsi="仿宋"/>
          <w:sz w:val="28"/>
        </w:rPr>
      </w:pPr>
      <w:r w:rsidRPr="002C1832">
        <w:rPr>
          <w:rFonts w:ascii="仿宋" w:eastAsia="仿宋" w:hAnsi="仿宋"/>
          <w:sz w:val="28"/>
        </w:rPr>
        <w:t>3. 基础设施改善： 为了支持醇类项目，可能需要改善交通、能源、通信等基础设施。这将改善整体的区域基础设施。</w:t>
      </w:r>
    </w:p>
    <w:p w:rsidR="002C1832" w:rsidRPr="002C1832" w:rsidP="002C1832" w14:paraId="393D3018" w14:textId="77777777">
      <w:pPr>
        <w:ind w:firstLine="560" w:firstLineChars="200"/>
        <w:rPr>
          <w:rFonts w:ascii="仿宋" w:eastAsia="仿宋" w:hAnsi="仿宋"/>
          <w:sz w:val="28"/>
        </w:rPr>
      </w:pPr>
      <w:r w:rsidRPr="002C1832">
        <w:rPr>
          <w:rFonts w:ascii="仿宋" w:eastAsia="仿宋" w:hAnsi="仿宋"/>
          <w:sz w:val="28"/>
        </w:rPr>
        <w:t>4. 提高生活水平： 醇类项目可能提供高薪就业机会，改善了当地居民的生活水平。</w:t>
      </w:r>
    </w:p>
    <w:p w:rsidR="002C1832" w:rsidRPr="002C1832" w:rsidP="002C1832" w14:paraId="53F508BD" w14:textId="77777777">
      <w:pPr>
        <w:ind w:firstLine="560" w:firstLineChars="200"/>
        <w:rPr>
          <w:rFonts w:ascii="仿宋" w:eastAsia="仿宋" w:hAnsi="仿宋"/>
          <w:sz w:val="28"/>
        </w:rPr>
      </w:pPr>
      <w:r w:rsidRPr="002C1832">
        <w:rPr>
          <w:rFonts w:ascii="仿宋" w:eastAsia="仿宋" w:hAnsi="仿宋"/>
          <w:sz w:val="28"/>
        </w:rPr>
        <w:t>5. 环境影响： 长期内，醇类项目可能对当地环境产生积极或负面影响。这可能包括水、土壤和大气质量的改</w:t>
      </w:r>
      <w:r w:rsidRPr="002C1832">
        <w:rPr>
          <w:rFonts w:ascii="仿宋" w:eastAsia="仿宋" w:hAnsi="仿宋" w:hint="eastAsia"/>
          <w:sz w:val="28"/>
        </w:rPr>
        <w:t>变。</w:t>
      </w:r>
    </w:p>
    <w:p w:rsidR="002C1832" w:rsidP="002C1832" w14:paraId="612283E4" w14:textId="7A5D1C70">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2C1832">
        <w:rPr>
          <w:rFonts w:ascii="仿宋" w:eastAsia="仿宋" w:hAnsi="仿宋"/>
          <w:sz w:val="28"/>
        </w:rPr>
        <w:t>6. 区域竞争力： 一个成功的醇类项目可能会提高该地区的竞争力，吸引更多的投资和发展。</w:t>
      </w:r>
    </w:p>
    <w:p w:rsidR="002C1832" w:rsidP="002C1832" w14:paraId="15B3FDC9" w14:textId="351BD798">
      <w:pPr>
        <w:pStyle w:val="Heading2"/>
      </w:pPr>
      <w:bookmarkStart w:id="24" w:name="_Toc154936598"/>
      <w:r w:rsidRPr="002C1832">
        <w:t>(五)、废弃物处理方案与资源化利用措施</w:t>
      </w:r>
      <w:bookmarkEnd w:id="24"/>
    </w:p>
    <w:p w:rsidR="002C1832" w:rsidRPr="002C1832" w:rsidP="002C1832" w14:paraId="22D7CF7F" w14:textId="77777777">
      <w:pPr>
        <w:ind w:firstLine="560" w:firstLineChars="200"/>
        <w:rPr>
          <w:rFonts w:ascii="仿宋" w:eastAsia="仿宋" w:hAnsi="仿宋"/>
          <w:sz w:val="28"/>
        </w:rPr>
      </w:pPr>
      <w:r w:rsidRPr="002C1832">
        <w:rPr>
          <w:rFonts w:ascii="仿宋" w:eastAsia="仿宋" w:hAnsi="仿宋" w:hint="eastAsia"/>
          <w:sz w:val="28"/>
        </w:rPr>
        <w:t>废弃物处理方案：</w:t>
      </w:r>
    </w:p>
    <w:p w:rsidR="002C1832" w:rsidRPr="002C1832" w:rsidP="002C1832" w14:paraId="4E8BEDDC" w14:textId="77777777">
      <w:pPr>
        <w:ind w:firstLine="560" w:firstLineChars="200"/>
        <w:rPr>
          <w:rFonts w:ascii="仿宋" w:eastAsia="仿宋" w:hAnsi="仿宋"/>
          <w:sz w:val="28"/>
        </w:rPr>
      </w:pPr>
      <w:r w:rsidRPr="002C1832">
        <w:rPr>
          <w:rFonts w:ascii="仿宋" w:eastAsia="仿宋" w:hAnsi="仿宋"/>
          <w:sz w:val="28"/>
        </w:rPr>
        <w:t>1. 分类收集和储存： 对废弃物进行分类，分为可回收物、有害废弃物和一般废弃物，并分别进行收集和储存。</w:t>
      </w:r>
    </w:p>
    <w:p w:rsidR="002C1832" w:rsidRPr="002C1832" w:rsidP="002C1832" w14:paraId="12F6202C" w14:textId="77777777">
      <w:pPr>
        <w:ind w:firstLine="560" w:firstLineChars="200"/>
        <w:rPr>
          <w:rFonts w:ascii="仿宋" w:eastAsia="仿宋" w:hAnsi="仿宋"/>
          <w:sz w:val="28"/>
        </w:rPr>
      </w:pPr>
      <w:r w:rsidRPr="002C1832">
        <w:rPr>
          <w:rFonts w:ascii="仿宋" w:eastAsia="仿宋" w:hAnsi="仿宋"/>
          <w:sz w:val="28"/>
        </w:rPr>
        <w:t>2. 安全储存： 有害废弃物需要在专门设计的储存设施中进行安全储存，以防止泄漏和污染。</w:t>
      </w:r>
    </w:p>
    <w:p w:rsidR="002C1832" w:rsidRPr="002C1832" w:rsidP="002C1832" w14:paraId="48F38A97" w14:textId="77777777">
      <w:pPr>
        <w:ind w:firstLine="560" w:firstLineChars="200"/>
        <w:rPr>
          <w:rFonts w:ascii="仿宋" w:eastAsia="仿宋" w:hAnsi="仿宋"/>
          <w:sz w:val="28"/>
        </w:rPr>
      </w:pPr>
      <w:r w:rsidRPr="002C1832">
        <w:rPr>
          <w:rFonts w:ascii="仿宋" w:eastAsia="仿宋" w:hAnsi="仿宋"/>
          <w:sz w:val="28"/>
        </w:rPr>
        <w:t>3. 减量化： 采取减少废弃物产生的措施，如优化生产工艺、减少原材料浪费等。</w:t>
      </w:r>
    </w:p>
    <w:p w:rsidR="002C1832" w:rsidRPr="002C1832" w:rsidP="002C1832" w14:paraId="42DEC5C1" w14:textId="77777777">
      <w:pPr>
        <w:ind w:firstLine="560" w:firstLineChars="200"/>
        <w:rPr>
          <w:rFonts w:ascii="仿宋" w:eastAsia="仿宋" w:hAnsi="仿宋"/>
          <w:sz w:val="28"/>
        </w:rPr>
      </w:pPr>
      <w:r w:rsidRPr="002C1832">
        <w:rPr>
          <w:rFonts w:ascii="仿宋" w:eastAsia="仿宋" w:hAnsi="仿宋"/>
          <w:sz w:val="28"/>
        </w:rPr>
        <w:t>4. 废弃物处理设备： 可以投资建设废弃物处理设备，如垃圾焚烧炉、废水处理设施等，以减少废弃物的数量和环境影响。</w:t>
      </w:r>
    </w:p>
    <w:p w:rsidR="002C1832" w:rsidRPr="002C1832" w:rsidP="002C1832" w14:paraId="1E96F018" w14:textId="77777777">
      <w:pPr>
        <w:ind w:firstLine="560" w:firstLineChars="200"/>
        <w:rPr>
          <w:rFonts w:ascii="仿宋" w:eastAsia="仿宋" w:hAnsi="仿宋"/>
          <w:sz w:val="28"/>
        </w:rPr>
      </w:pPr>
      <w:r w:rsidRPr="002C1832">
        <w:rPr>
          <w:rFonts w:ascii="仿宋" w:eastAsia="仿宋" w:hAnsi="仿宋"/>
          <w:sz w:val="28"/>
        </w:rPr>
        <w:t>5. 外包处理： 将一部分废弃物外包给专业的废弃物处理公司，确保合规处理和处置。</w:t>
      </w:r>
    </w:p>
    <w:p w:rsidR="002C1832" w:rsidRPr="002C1832" w:rsidP="002C1832" w14:paraId="72D5D4E1" w14:textId="77777777">
      <w:pPr>
        <w:ind w:firstLine="560" w:firstLineChars="200"/>
        <w:rPr>
          <w:rFonts w:ascii="仿宋" w:eastAsia="仿宋" w:hAnsi="仿宋"/>
          <w:sz w:val="28"/>
        </w:rPr>
      </w:pPr>
      <w:r w:rsidRPr="002C1832">
        <w:rPr>
          <w:rFonts w:ascii="仿宋" w:eastAsia="仿宋" w:hAnsi="仿宋" w:hint="eastAsia"/>
          <w:sz w:val="28"/>
        </w:rPr>
        <w:t>资源化利用措施：</w:t>
      </w:r>
    </w:p>
    <w:p w:rsidR="002C1832" w:rsidRPr="002C1832" w:rsidP="002C1832" w14:paraId="26A2D08B" w14:textId="77777777">
      <w:pPr>
        <w:ind w:firstLine="560" w:firstLineChars="200"/>
        <w:rPr>
          <w:rFonts w:ascii="仿宋" w:eastAsia="仿宋" w:hAnsi="仿宋"/>
          <w:sz w:val="28"/>
        </w:rPr>
      </w:pPr>
      <w:r w:rsidRPr="002C1832">
        <w:rPr>
          <w:rFonts w:ascii="仿宋" w:eastAsia="仿宋" w:hAnsi="仿宋"/>
          <w:sz w:val="28"/>
        </w:rPr>
        <w:t>1. 废</w:t>
      </w:r>
      <w:r w:rsidRPr="002C1832">
        <w:rPr>
          <w:rFonts w:ascii="仿宋" w:eastAsia="仿宋" w:hAnsi="仿宋" w:hint="eastAsia"/>
          <w:sz w:val="28"/>
        </w:rPr>
        <w:t>弃物回收：</w:t>
      </w:r>
      <w:r w:rsidRPr="002C1832">
        <w:rPr>
          <w:rFonts w:ascii="仿宋" w:eastAsia="仿宋" w:hAnsi="仿宋"/>
          <w:sz w:val="28"/>
        </w:rPr>
        <w:t xml:space="preserve"> 对可回收废弃物进行回收和再利用，如废纸、废金属、废塑料等。</w:t>
      </w:r>
    </w:p>
    <w:p w:rsidR="002C1832" w:rsidRPr="002C1832" w:rsidP="002C1832" w14:paraId="2E95262B" w14:textId="77777777">
      <w:pPr>
        <w:ind w:firstLine="560" w:firstLineChars="200"/>
        <w:rPr>
          <w:rFonts w:ascii="仿宋" w:eastAsia="仿宋" w:hAnsi="仿宋"/>
          <w:sz w:val="28"/>
        </w:rPr>
      </w:pPr>
      <w:r w:rsidRPr="002C1832">
        <w:rPr>
          <w:rFonts w:ascii="仿宋" w:eastAsia="仿宋" w:hAnsi="仿宋"/>
          <w:sz w:val="28"/>
        </w:rPr>
        <w:t>2. 能源回收： 有些废弃物可以用于能源回收，如垃圾焚烧可以发电。</w:t>
      </w:r>
    </w:p>
    <w:p w:rsidR="002C1832" w:rsidRPr="002C1832" w:rsidP="002C1832" w14:paraId="549761A3" w14:textId="77777777">
      <w:pPr>
        <w:ind w:firstLine="560" w:firstLineChars="200"/>
        <w:rPr>
          <w:rFonts w:ascii="仿宋" w:eastAsia="仿宋" w:hAnsi="仿宋"/>
          <w:sz w:val="28"/>
        </w:rPr>
      </w:pPr>
      <w:r w:rsidRPr="002C1832">
        <w:rPr>
          <w:rFonts w:ascii="仿宋" w:eastAsia="仿宋" w:hAnsi="仿宋"/>
          <w:sz w:val="28"/>
        </w:rPr>
        <w:t>3. 有机废弃物处理： 有机废弃物可以用于制备有机肥料，以促进农业发展。</w:t>
      </w:r>
    </w:p>
    <w:p w:rsidR="002C1832" w:rsidRPr="002C1832" w:rsidP="002C1832" w14:paraId="102B15C4" w14:textId="77777777">
      <w:pPr>
        <w:ind w:firstLine="560" w:firstLineChars="200"/>
        <w:rPr>
          <w:rFonts w:ascii="仿宋" w:eastAsia="仿宋" w:hAnsi="仿宋"/>
          <w:sz w:val="28"/>
        </w:rPr>
      </w:pPr>
      <w:r w:rsidRPr="002C1832">
        <w:rPr>
          <w:rFonts w:ascii="仿宋" w:eastAsia="仿宋" w:hAnsi="仿宋"/>
          <w:sz w:val="28"/>
        </w:rPr>
        <w:t>4. 废水处理和再利用： 对废水进行处理，可以用于工业过程中或灌溉等方面。</w:t>
      </w:r>
    </w:p>
    <w:p w:rsidR="002C1832" w:rsidP="002C1832" w14:paraId="69EDA396" w14:textId="5FEEB134">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2C1832">
        <w:rPr>
          <w:rFonts w:ascii="仿宋" w:eastAsia="仿宋" w:hAnsi="仿宋"/>
          <w:sz w:val="28"/>
        </w:rPr>
        <w:t>5. 废弃物转化为新产品： 一些废弃物可以转化为新产品，如再</w:t>
      </w:r>
    </w:p>
    <w:p w:rsidR="002C1832" w:rsidP="002C1832" w14:textId="5FEEB134">
      <w:pPr>
        <w:ind w:firstLine="560" w:firstLineChars="200"/>
        <w:rPr>
          <w:rFonts w:ascii="仿宋" w:eastAsia="仿宋" w:hAnsi="仿宋"/>
          <w:sz w:val="28"/>
        </w:rPr>
      </w:pPr>
      <w:r w:rsidRPr="002C1832">
        <w:rPr>
          <w:rFonts w:ascii="仿宋" w:eastAsia="仿宋" w:hAnsi="仿宋"/>
          <w:sz w:val="28"/>
        </w:rPr>
        <w:t>生建材。</w:t>
      </w:r>
    </w:p>
    <w:p w:rsidR="002C1832" w:rsidP="002C1832" w14:paraId="20A5701A" w14:textId="05CA5750">
      <w:pPr>
        <w:pStyle w:val="Heading2"/>
      </w:pPr>
      <w:bookmarkStart w:id="25" w:name="_Toc154936599"/>
      <w:r w:rsidRPr="002C1832">
        <w:t>(六)、特殊环境影响分析及对策研究</w:t>
      </w:r>
      <w:bookmarkEnd w:id="25"/>
    </w:p>
    <w:p w:rsidR="002C1832" w:rsidRPr="002C1832" w:rsidP="002C1832" w14:paraId="1048F587" w14:textId="77777777">
      <w:pPr>
        <w:ind w:firstLine="560" w:firstLineChars="200"/>
        <w:rPr>
          <w:rFonts w:ascii="仿宋" w:eastAsia="仿宋" w:hAnsi="仿宋"/>
          <w:sz w:val="28"/>
        </w:rPr>
      </w:pPr>
      <w:r w:rsidRPr="002C1832">
        <w:rPr>
          <w:rFonts w:ascii="仿宋" w:eastAsia="仿宋" w:hAnsi="仿宋" w:hint="eastAsia"/>
          <w:sz w:val="28"/>
        </w:rPr>
        <w:t>特殊环境影响：</w:t>
      </w:r>
    </w:p>
    <w:p w:rsidR="002C1832" w:rsidRPr="002C1832" w:rsidP="002C1832" w14:paraId="4DCAAE00" w14:textId="77777777">
      <w:pPr>
        <w:ind w:firstLine="560" w:firstLineChars="200"/>
        <w:rPr>
          <w:rFonts w:ascii="仿宋" w:eastAsia="仿宋" w:hAnsi="仿宋"/>
          <w:sz w:val="28"/>
        </w:rPr>
      </w:pPr>
      <w:r w:rsidRPr="002C1832">
        <w:rPr>
          <w:rFonts w:ascii="仿宋" w:eastAsia="仿宋" w:hAnsi="仿宋"/>
          <w:sz w:val="28"/>
        </w:rPr>
        <w:t>1. 野生动植物栖息地破坏： 醇类项目可能破坏野生动植物的栖息地，导致生态系统受损。</w:t>
      </w:r>
    </w:p>
    <w:p w:rsidR="002C1832" w:rsidRPr="002C1832" w:rsidP="002C1832" w14:paraId="612D6B30" w14:textId="77777777">
      <w:pPr>
        <w:ind w:firstLine="560" w:firstLineChars="200"/>
        <w:rPr>
          <w:rFonts w:ascii="仿宋" w:eastAsia="仿宋" w:hAnsi="仿宋"/>
          <w:sz w:val="28"/>
        </w:rPr>
      </w:pPr>
      <w:r w:rsidRPr="002C1832">
        <w:rPr>
          <w:rFonts w:ascii="仿宋" w:eastAsia="仿宋" w:hAnsi="仿宋"/>
          <w:sz w:val="28"/>
        </w:rPr>
        <w:t xml:space="preserve">   对策： 实施野生动植物保护计划，包括迁徙通道的设立、人工栖息地的创建和野生动植物迁移的监测。</w:t>
      </w:r>
    </w:p>
    <w:p w:rsidR="002C1832" w:rsidRPr="002C1832" w:rsidP="002C1832" w14:paraId="16DCDE1F" w14:textId="77777777">
      <w:pPr>
        <w:ind w:firstLine="560" w:firstLineChars="200"/>
        <w:rPr>
          <w:rFonts w:ascii="仿宋" w:eastAsia="仿宋" w:hAnsi="仿宋"/>
          <w:sz w:val="28"/>
        </w:rPr>
      </w:pPr>
      <w:r w:rsidRPr="002C1832">
        <w:rPr>
          <w:rFonts w:ascii="仿宋" w:eastAsia="仿宋" w:hAnsi="仿宋"/>
          <w:sz w:val="28"/>
        </w:rPr>
        <w:t>2. 水体污染： 醇类项目可能导致水体污染，危及水生生物和饮用水源。</w:t>
      </w:r>
    </w:p>
    <w:p w:rsidR="002C1832" w:rsidRPr="002C1832" w:rsidP="002C1832" w14:paraId="2874AEBB" w14:textId="77777777">
      <w:pPr>
        <w:ind w:firstLine="560" w:firstLineChars="200"/>
        <w:rPr>
          <w:rFonts w:ascii="仿宋" w:eastAsia="仿宋" w:hAnsi="仿宋"/>
          <w:sz w:val="28"/>
        </w:rPr>
      </w:pPr>
      <w:r w:rsidRPr="002C1832">
        <w:rPr>
          <w:rFonts w:ascii="仿宋" w:eastAsia="仿宋" w:hAnsi="仿宋"/>
          <w:sz w:val="28"/>
        </w:rPr>
        <w:t xml:space="preserve">   对策： 实施严格的废水处理和监测，确保排放水质符合国家标准，同时开展水质监测以及应急响应计划。</w:t>
      </w:r>
    </w:p>
    <w:p w:rsidR="002C1832" w:rsidRPr="002C1832" w:rsidP="002C1832" w14:paraId="421F3666" w14:textId="77777777">
      <w:pPr>
        <w:ind w:firstLine="560" w:firstLineChars="200"/>
        <w:rPr>
          <w:rFonts w:ascii="仿宋" w:eastAsia="仿宋" w:hAnsi="仿宋"/>
          <w:sz w:val="28"/>
        </w:rPr>
      </w:pPr>
      <w:r w:rsidRPr="002C1832">
        <w:rPr>
          <w:rFonts w:ascii="仿宋" w:eastAsia="仿宋" w:hAnsi="仿宋"/>
          <w:sz w:val="28"/>
        </w:rPr>
        <w:t>3. 土壤污染： 醇类项目可能导致土壤污染，影响土壤质量和农田。</w:t>
      </w:r>
    </w:p>
    <w:p w:rsidR="002C1832" w:rsidRPr="002C1832" w:rsidP="002C1832" w14:paraId="02616E87" w14:textId="77777777">
      <w:pPr>
        <w:ind w:firstLine="560" w:firstLineChars="200"/>
        <w:rPr>
          <w:rFonts w:ascii="仿宋" w:eastAsia="仿宋" w:hAnsi="仿宋"/>
          <w:sz w:val="28"/>
        </w:rPr>
      </w:pPr>
      <w:r w:rsidRPr="002C1832">
        <w:rPr>
          <w:rFonts w:ascii="仿宋" w:eastAsia="仿宋" w:hAnsi="仿宋"/>
          <w:sz w:val="28"/>
        </w:rPr>
        <w:t xml:space="preserve">   对策： 实施土壤修复计划，清除和处理污染土壤，并确保土壤质量的恢</w:t>
      </w:r>
      <w:r w:rsidRPr="002C1832">
        <w:rPr>
          <w:rFonts w:ascii="仿宋" w:eastAsia="仿宋" w:hAnsi="仿宋" w:hint="eastAsia"/>
          <w:sz w:val="28"/>
        </w:rPr>
        <w:t>复。</w:t>
      </w:r>
    </w:p>
    <w:p w:rsidR="002C1832" w:rsidRPr="002C1832" w:rsidP="002C1832" w14:paraId="3945C6CD" w14:textId="77777777">
      <w:pPr>
        <w:ind w:firstLine="560" w:firstLineChars="200"/>
        <w:rPr>
          <w:rFonts w:ascii="仿宋" w:eastAsia="仿宋" w:hAnsi="仿宋"/>
          <w:sz w:val="28"/>
        </w:rPr>
      </w:pPr>
      <w:r w:rsidRPr="002C1832">
        <w:rPr>
          <w:rFonts w:ascii="仿宋" w:eastAsia="仿宋" w:hAnsi="仿宋"/>
          <w:sz w:val="28"/>
        </w:rPr>
        <w:t>4. 噪音污染： 醇类项目可能产生噪音，影响周边社区和野生动植物。</w:t>
      </w:r>
    </w:p>
    <w:p w:rsidR="002C1832" w:rsidRPr="002C1832" w:rsidP="002C1832" w14:paraId="2472E70D" w14:textId="77777777">
      <w:pPr>
        <w:ind w:firstLine="560" w:firstLineChars="200"/>
        <w:rPr>
          <w:rFonts w:ascii="仿宋" w:eastAsia="仿宋" w:hAnsi="仿宋"/>
          <w:sz w:val="28"/>
        </w:rPr>
      </w:pPr>
      <w:r w:rsidRPr="002C1832">
        <w:rPr>
          <w:rFonts w:ascii="仿宋" w:eastAsia="仿宋" w:hAnsi="仿宋"/>
          <w:sz w:val="28"/>
        </w:rPr>
        <w:t xml:space="preserve">   对策： 实施噪音控制措施，如声屏障、噪音隔离设施，以减少噪音对周边环境的干扰。</w:t>
      </w:r>
    </w:p>
    <w:p w:rsidR="002C1832" w:rsidRPr="002C1832" w:rsidP="002C1832" w14:paraId="68DB570A"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2C1832">
        <w:rPr>
          <w:rFonts w:ascii="仿宋" w:eastAsia="仿宋" w:hAnsi="仿宋"/>
          <w:sz w:val="28"/>
        </w:rPr>
        <w:t>5. 景观变化： 醇类项目可能改变周边景观，影响风景名胜区或文化遗产。</w:t>
      </w:r>
    </w:p>
    <w:p w:rsidR="002C1832" w:rsidRPr="002C1832" w:rsidP="002C1832" w14:paraId="421C5CA8" w14:textId="77777777">
      <w:pPr>
        <w:ind w:firstLine="560" w:firstLineChars="200"/>
        <w:rPr>
          <w:rFonts w:ascii="仿宋" w:eastAsia="仿宋" w:hAnsi="仿宋"/>
          <w:sz w:val="28"/>
        </w:rPr>
      </w:pPr>
      <w:r w:rsidRPr="002C1832">
        <w:rPr>
          <w:rFonts w:ascii="仿宋" w:eastAsia="仿宋" w:hAnsi="仿宋"/>
          <w:sz w:val="28"/>
        </w:rPr>
        <w:t xml:space="preserve">   对策： 进行景观规划，确保醇类项目与周边景观和文化遗产相协调，并采取措施保护重要景观。</w:t>
      </w:r>
    </w:p>
    <w:p w:rsidR="002C1832" w:rsidRPr="002C1832" w:rsidP="002C1832" w14:paraId="1918666D" w14:textId="77777777">
      <w:pPr>
        <w:ind w:firstLine="560" w:firstLineChars="200"/>
        <w:rPr>
          <w:rFonts w:ascii="仿宋" w:eastAsia="仿宋" w:hAnsi="仿宋"/>
          <w:sz w:val="28"/>
        </w:rPr>
      </w:pPr>
      <w:r w:rsidRPr="002C1832">
        <w:rPr>
          <w:rFonts w:ascii="仿宋" w:eastAsia="仿宋" w:hAnsi="仿宋"/>
          <w:sz w:val="28"/>
        </w:rPr>
        <w:t>6. 气候变化： 醇类项目可能对气候产生长期影响，如排放温室气体。</w:t>
      </w:r>
    </w:p>
    <w:p w:rsidR="002C1832" w:rsidRPr="002C1832" w:rsidP="002C1832" w14:paraId="19DA525D" w14:textId="77777777">
      <w:pPr>
        <w:ind w:firstLine="560" w:firstLineChars="200"/>
        <w:rPr>
          <w:rFonts w:ascii="仿宋" w:eastAsia="仿宋" w:hAnsi="仿宋"/>
          <w:sz w:val="28"/>
        </w:rPr>
      </w:pPr>
      <w:r w:rsidRPr="002C1832">
        <w:rPr>
          <w:rFonts w:ascii="仿宋" w:eastAsia="仿宋" w:hAnsi="仿宋"/>
          <w:sz w:val="28"/>
        </w:rPr>
        <w:t xml:space="preserve">   对策： 减少温室气体排放，采取节能和可再生能源措施，参与气候变化减缓计划。</w:t>
      </w:r>
    </w:p>
    <w:p w:rsidR="002C1832" w:rsidP="002C1832" w14:paraId="7261752D" w14:textId="137F9745">
      <w:pPr>
        <w:ind w:firstLine="560" w:firstLineChars="200"/>
        <w:rPr>
          <w:rFonts w:ascii="仿宋" w:eastAsia="仿宋" w:hAnsi="仿宋" w:hint="eastAsia"/>
          <w:sz w:val="28"/>
        </w:rPr>
      </w:pPr>
      <w:r w:rsidRPr="002C1832">
        <w:rPr>
          <w:rFonts w:ascii="仿宋" w:eastAsia="仿宋" w:hAnsi="仿宋" w:hint="eastAsia"/>
          <w:sz w:val="28"/>
        </w:rPr>
        <w:t>特殊环境影响分析需要综合考虑醇类项目特点和周边环境条件，制定相应的对策来减轻潜在的负面影响。这些对策可以包括监测、修复、保护和可持续发展措施，以确保醇类项目与环境和谐共存。</w:t>
      </w:r>
    </w:p>
    <w:p w:rsidR="002C1832" w:rsidP="002C1832" w14:paraId="0A42C48C" w14:textId="3E7AF644">
      <w:pPr>
        <w:pStyle w:val="Heading2"/>
      </w:pPr>
      <w:bookmarkStart w:id="26" w:name="_Toc154936600"/>
      <w:r w:rsidRPr="002C1832">
        <w:t>(七)、清洁生产技术方案与实践经验</w:t>
      </w:r>
      <w:bookmarkEnd w:id="26"/>
    </w:p>
    <w:p w:rsidR="002C1832" w:rsidRPr="002C1832" w:rsidP="002C1832" w14:paraId="7C97790F" w14:textId="77777777">
      <w:pPr>
        <w:ind w:firstLine="560" w:firstLineChars="200"/>
        <w:rPr>
          <w:rFonts w:ascii="仿宋" w:eastAsia="仿宋" w:hAnsi="仿宋"/>
          <w:sz w:val="28"/>
        </w:rPr>
      </w:pPr>
      <w:r w:rsidRPr="002C1832">
        <w:rPr>
          <w:rFonts w:ascii="仿宋" w:eastAsia="仿宋" w:hAnsi="仿宋"/>
          <w:sz w:val="28"/>
        </w:rPr>
        <w:t>1. 能源效率提升： 采用能源高效设备、过程和技术，减少能源浪费，包括采用节能照明、高效电机、隔热材料等。同时，实施能源管理系统，监测和分析能源消耗，寻找改进的机会。</w:t>
      </w:r>
    </w:p>
    <w:p w:rsidR="002C1832" w:rsidRPr="002C1832" w:rsidP="002C1832" w14:paraId="1FF6ABBB" w14:textId="77777777">
      <w:pPr>
        <w:ind w:firstLine="560" w:firstLineChars="200"/>
        <w:rPr>
          <w:rFonts w:ascii="仿宋" w:eastAsia="仿宋" w:hAnsi="仿宋"/>
          <w:sz w:val="28"/>
        </w:rPr>
      </w:pPr>
      <w:r w:rsidRPr="002C1832">
        <w:rPr>
          <w:rFonts w:ascii="仿宋" w:eastAsia="仿宋" w:hAnsi="仿宋"/>
          <w:sz w:val="28"/>
        </w:rPr>
        <w:t>2. 减少废物和排放： 通过改进生产工艺、采用清洁技术和设备，以及优化供应链管理，减少废物和有害物质的生成。可以采用循环经济原则，回收和再利用废弃物料。</w:t>
      </w:r>
    </w:p>
    <w:p w:rsidR="002C1832" w:rsidRPr="002C1832" w:rsidP="002C1832" w14:paraId="52B872BB" w14:textId="77777777">
      <w:pPr>
        <w:ind w:firstLine="560" w:firstLineChars="200"/>
        <w:rPr>
          <w:rFonts w:ascii="仿宋" w:eastAsia="仿宋" w:hAnsi="仿宋"/>
          <w:sz w:val="28"/>
        </w:rPr>
      </w:pPr>
      <w:r w:rsidRPr="002C1832">
        <w:rPr>
          <w:rFonts w:ascii="仿宋" w:eastAsia="仿宋" w:hAnsi="仿宋"/>
          <w:sz w:val="28"/>
        </w:rPr>
        <w:t>3. 水资源管理： 采用节水技术，如水循环系统、高效供水和排水设备，以降低水资源消耗。同时，处理和回收废水，确保排放水质符合环保标准。</w:t>
      </w:r>
    </w:p>
    <w:p w:rsidR="002C1832" w:rsidRPr="002C1832" w:rsidP="002C1832" w14:paraId="2F66A642"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2C1832">
        <w:rPr>
          <w:rFonts w:ascii="仿宋" w:eastAsia="仿宋" w:hAnsi="仿宋"/>
          <w:sz w:val="28"/>
        </w:rPr>
        <w:t>4. 原料选择和供应链管理： 选择可再生和环保的原料</w:t>
      </w:r>
      <w:r w:rsidRPr="002C1832">
        <w:rPr>
          <w:rFonts w:ascii="仿宋" w:eastAsia="仿宋" w:hAnsi="仿宋" w:hint="eastAsia"/>
          <w:sz w:val="28"/>
        </w:rPr>
        <w:t>，以减少环境负担。同时，建立可持续的供应链，确保供应商也采取清洁生产</w:t>
      </w:r>
    </w:p>
    <w:p w:rsidR="002C1832" w:rsidRPr="002C1832" w:rsidP="002C1832" w14:textId="77777777">
      <w:pPr>
        <w:ind w:firstLine="560" w:firstLineChars="200"/>
        <w:rPr>
          <w:rFonts w:ascii="仿宋" w:eastAsia="仿宋" w:hAnsi="仿宋"/>
          <w:sz w:val="28"/>
        </w:rPr>
      </w:pPr>
      <w:r w:rsidRPr="002C1832">
        <w:rPr>
          <w:rFonts w:ascii="仿宋" w:eastAsia="仿宋" w:hAnsi="仿宋" w:hint="eastAsia"/>
          <w:sz w:val="28"/>
        </w:rPr>
        <w:t>措施。</w:t>
      </w:r>
    </w:p>
    <w:p w:rsidR="002C1832" w:rsidRPr="002C1832" w:rsidP="002C1832" w14:paraId="299825A6" w14:textId="77777777">
      <w:pPr>
        <w:ind w:firstLine="560" w:firstLineChars="200"/>
        <w:rPr>
          <w:rFonts w:ascii="仿宋" w:eastAsia="仿宋" w:hAnsi="仿宋"/>
          <w:sz w:val="28"/>
        </w:rPr>
      </w:pPr>
      <w:r w:rsidRPr="002C1832">
        <w:rPr>
          <w:rFonts w:ascii="仿宋" w:eastAsia="仿宋" w:hAnsi="仿宋"/>
          <w:sz w:val="28"/>
        </w:rPr>
        <w:t>5. 工艺优化： 优化生产工艺，减少能源和原料消耗，降低生产成本。使用先进的生产技术和自动化系统，提高生产效率。</w:t>
      </w:r>
    </w:p>
    <w:p w:rsidR="002C1832" w:rsidRPr="002C1832" w:rsidP="002C1832" w14:paraId="22FBD7BC" w14:textId="77777777">
      <w:pPr>
        <w:ind w:firstLine="560" w:firstLineChars="200"/>
        <w:rPr>
          <w:rFonts w:ascii="仿宋" w:eastAsia="仿宋" w:hAnsi="仿宋"/>
          <w:sz w:val="28"/>
        </w:rPr>
      </w:pPr>
      <w:r w:rsidRPr="002C1832">
        <w:rPr>
          <w:rFonts w:ascii="仿宋" w:eastAsia="仿宋" w:hAnsi="仿宋"/>
          <w:sz w:val="28"/>
        </w:rPr>
        <w:t>6. 环境性能评估： 定期评估和监测生产过程的环境性能，确保醇类项目达到清洁生产标准。建立环境管理体系，遵守相关法规和标准。</w:t>
      </w:r>
    </w:p>
    <w:p w:rsidR="002C1832" w:rsidRPr="002C1832" w:rsidP="002C1832" w14:paraId="5B828DD9" w14:textId="77777777">
      <w:pPr>
        <w:ind w:firstLine="560" w:firstLineChars="200"/>
        <w:rPr>
          <w:rFonts w:ascii="仿宋" w:eastAsia="仿宋" w:hAnsi="仿宋"/>
          <w:sz w:val="28"/>
        </w:rPr>
      </w:pPr>
      <w:r w:rsidRPr="002C1832">
        <w:rPr>
          <w:rFonts w:ascii="仿宋" w:eastAsia="仿宋" w:hAnsi="仿宋"/>
          <w:sz w:val="28"/>
        </w:rPr>
        <w:t>7. 员工培训和参与： 培训员工，提高他们对清洁生产的认识和技能。鼓励员工提出改进建议，积极参与环保倡议。</w:t>
      </w:r>
    </w:p>
    <w:p w:rsidR="002C1832" w:rsidRPr="002C1832" w:rsidP="002C1832" w14:paraId="71A6BCE3" w14:textId="77777777">
      <w:pPr>
        <w:ind w:firstLine="560" w:firstLineChars="200"/>
        <w:rPr>
          <w:rFonts w:ascii="仿宋" w:eastAsia="仿宋" w:hAnsi="仿宋"/>
          <w:sz w:val="28"/>
        </w:rPr>
      </w:pPr>
      <w:r w:rsidRPr="002C1832">
        <w:rPr>
          <w:rFonts w:ascii="仿宋" w:eastAsia="仿宋" w:hAnsi="仿宋"/>
          <w:sz w:val="28"/>
        </w:rPr>
        <w:t>8. 绿色认证和标志： 考虑获取绿色认证，如ISO 14001环境管理体系认证或其他环</w:t>
      </w:r>
      <w:r w:rsidRPr="002C1832">
        <w:rPr>
          <w:rFonts w:ascii="仿宋" w:eastAsia="仿宋" w:hAnsi="仿宋" w:hint="eastAsia"/>
          <w:sz w:val="28"/>
        </w:rPr>
        <w:t>保标志，以证明企业的环保承诺。</w:t>
      </w:r>
    </w:p>
    <w:p w:rsidR="002C1832" w:rsidRPr="002C1832" w:rsidP="002C1832" w14:paraId="0E1E26BB" w14:textId="77777777">
      <w:pPr>
        <w:ind w:firstLine="560" w:firstLineChars="200"/>
        <w:rPr>
          <w:rFonts w:ascii="仿宋" w:eastAsia="仿宋" w:hAnsi="仿宋"/>
          <w:sz w:val="28"/>
        </w:rPr>
      </w:pPr>
      <w:r w:rsidRPr="002C1832">
        <w:rPr>
          <w:rFonts w:ascii="仿宋" w:eastAsia="仿宋" w:hAnsi="仿宋"/>
          <w:sz w:val="28"/>
        </w:rPr>
        <w:t>9. 持续改进： 实施清洁生产技术方案后，不断评估效果，寻找进一步的改进机会，确保可持续发展。</w:t>
      </w:r>
    </w:p>
    <w:p w:rsidR="002C1832" w:rsidP="002C1832" w14:paraId="3EBDC750" w14:textId="35C093EC">
      <w:pPr>
        <w:ind w:firstLine="560" w:firstLineChars="200"/>
        <w:rPr>
          <w:rFonts w:ascii="仿宋" w:eastAsia="仿宋" w:hAnsi="仿宋" w:hint="eastAsia"/>
          <w:sz w:val="28"/>
        </w:rPr>
      </w:pPr>
      <w:r w:rsidRPr="002C1832">
        <w:rPr>
          <w:rFonts w:ascii="仿宋" w:eastAsia="仿宋" w:hAnsi="仿宋" w:hint="eastAsia"/>
          <w:sz w:val="28"/>
        </w:rPr>
        <w:t>清洁生产技术方案和实践经验的成功实施可以降低生产成本、提高企业形象，同时对环境造成的负面影响降到最低。这不仅有助于企业的可持续发展，也有助于保护生态系统和减缓气候变化。</w:t>
      </w:r>
    </w:p>
    <w:p w:rsidR="002C1832" w:rsidP="002C1832" w14:paraId="323D770F" w14:textId="7B0D3A82">
      <w:pPr>
        <w:pStyle w:val="Heading2"/>
      </w:pPr>
      <w:bookmarkStart w:id="27" w:name="_Toc154936601"/>
      <w:r w:rsidRPr="002C1832">
        <w:t>(八)、醇类项目建设的经济效益与环境效益权衡分析</w:t>
      </w:r>
      <w:bookmarkEnd w:id="27"/>
    </w:p>
    <w:p w:rsidR="002C1832" w:rsidRPr="002C1832" w:rsidP="002C1832" w14:paraId="05CB521D" w14:textId="77777777">
      <w:pPr>
        <w:ind w:firstLine="560" w:firstLineChars="200"/>
        <w:rPr>
          <w:rFonts w:ascii="仿宋" w:eastAsia="仿宋" w:hAnsi="仿宋"/>
          <w:sz w:val="28"/>
        </w:rPr>
      </w:pPr>
      <w:r w:rsidRPr="002C1832">
        <w:rPr>
          <w:rFonts w:ascii="仿宋" w:eastAsia="仿宋" w:hAnsi="仿宋"/>
          <w:sz w:val="28"/>
        </w:rPr>
        <w:t>1. 经济效益分析： 首先，对醇类项目的经济效益进行全面评估。这包括估算醇类项目的总投资、运营成本、年度收入和盈利水平。可以使用财务指标如净现值（NPV）、内部收益率（IRR）和投资回报率（ROI）来评估醇类项目的经济可行性。</w:t>
      </w:r>
    </w:p>
    <w:p w:rsidR="002C1832" w:rsidRPr="002C1832" w:rsidP="002C1832" w14:paraId="4CFAB0DC"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2C1832">
        <w:rPr>
          <w:rFonts w:ascii="仿宋" w:eastAsia="仿宋" w:hAnsi="仿宋"/>
          <w:sz w:val="28"/>
        </w:rPr>
        <w:t>2. 环境效益分析： 同时，进行环境效益分析。这包括评估醇类</w:t>
      </w:r>
    </w:p>
    <w:p w:rsidR="002C1832" w:rsidRPr="002C1832" w:rsidP="002C1832" w14:textId="77777777">
      <w:pPr>
        <w:ind w:firstLine="560" w:firstLineChars="200"/>
        <w:rPr>
          <w:rFonts w:ascii="仿宋" w:eastAsia="仿宋" w:hAnsi="仿宋"/>
          <w:sz w:val="28"/>
        </w:rPr>
      </w:pPr>
      <w:r w:rsidRPr="002C1832">
        <w:rPr>
          <w:rFonts w:ascii="仿宋" w:eastAsia="仿宋" w:hAnsi="仿宋"/>
          <w:sz w:val="28"/>
        </w:rPr>
        <w:t>项目对自然环境的影响，如水、空气、土壤质量，以及生态系统的健康。这也包括对醇类项目对气候变化的影响的评估，如温室气体排放。</w:t>
      </w:r>
    </w:p>
    <w:p w:rsidR="002C1832" w:rsidRPr="002C1832" w:rsidP="002C1832" w14:paraId="67F0CCFA" w14:textId="77777777">
      <w:pPr>
        <w:ind w:firstLine="560" w:firstLineChars="200"/>
        <w:rPr>
          <w:rFonts w:ascii="仿宋" w:eastAsia="仿宋" w:hAnsi="仿宋"/>
          <w:sz w:val="28"/>
        </w:rPr>
      </w:pPr>
      <w:r w:rsidRPr="002C1832">
        <w:rPr>
          <w:rFonts w:ascii="仿宋" w:eastAsia="仿宋" w:hAnsi="仿宋"/>
          <w:sz w:val="28"/>
        </w:rPr>
        <w:t>3. 环境成本分析： 估算醇类项目建设和运营期间的环境成本，包括废弃物处理、污染控制、自然资源使用</w:t>
      </w:r>
      <w:r w:rsidRPr="002C1832">
        <w:rPr>
          <w:rFonts w:ascii="仿宋" w:eastAsia="仿宋" w:hAnsi="仿宋" w:hint="eastAsia"/>
          <w:sz w:val="28"/>
        </w:rPr>
        <w:t>等。这有助于理解醇类项目的环境负担。</w:t>
      </w:r>
    </w:p>
    <w:p w:rsidR="002C1832" w:rsidRPr="002C1832" w:rsidP="002C1832" w14:paraId="0FEFE7E8" w14:textId="77777777">
      <w:pPr>
        <w:ind w:firstLine="560" w:firstLineChars="200"/>
        <w:rPr>
          <w:rFonts w:ascii="仿宋" w:eastAsia="仿宋" w:hAnsi="仿宋"/>
          <w:sz w:val="28"/>
        </w:rPr>
      </w:pPr>
      <w:r w:rsidRPr="002C1832">
        <w:rPr>
          <w:rFonts w:ascii="仿宋" w:eastAsia="仿宋" w:hAnsi="仿宋"/>
          <w:sz w:val="28"/>
        </w:rPr>
        <w:t>4. 风险评估： 评估醇类项目面临的潜在风险，包括市场风险、法规风险、环境风险等。这有助于确定可能对醇类项目经济和环境效益造成负面影响的因素。</w:t>
      </w:r>
    </w:p>
    <w:p w:rsidR="002C1832" w:rsidRPr="002C1832" w:rsidP="002C1832" w14:paraId="03E4DC87" w14:textId="77777777">
      <w:pPr>
        <w:ind w:firstLine="560" w:firstLineChars="200"/>
        <w:rPr>
          <w:rFonts w:ascii="仿宋" w:eastAsia="仿宋" w:hAnsi="仿宋"/>
          <w:sz w:val="28"/>
        </w:rPr>
      </w:pPr>
      <w:r w:rsidRPr="002C1832">
        <w:rPr>
          <w:rFonts w:ascii="仿宋" w:eastAsia="仿宋" w:hAnsi="仿宋"/>
          <w:sz w:val="28"/>
        </w:rPr>
        <w:t>5. 利益相关方参与： 吸纳利益相关方的观点和反馈，包括当地社区、政府机构、环保组织等。这有助于确保醇类项目的经济和环境效益符合社会期望。</w:t>
      </w:r>
    </w:p>
    <w:p w:rsidR="002C1832" w:rsidRPr="002C1832" w:rsidP="002C1832" w14:paraId="02DE399C" w14:textId="77777777">
      <w:pPr>
        <w:ind w:firstLine="560" w:firstLineChars="200"/>
        <w:rPr>
          <w:rFonts w:ascii="仿宋" w:eastAsia="仿宋" w:hAnsi="仿宋"/>
          <w:sz w:val="28"/>
        </w:rPr>
      </w:pPr>
      <w:r w:rsidRPr="002C1832">
        <w:rPr>
          <w:rFonts w:ascii="仿宋" w:eastAsia="仿宋" w:hAnsi="仿宋"/>
          <w:sz w:val="28"/>
        </w:rPr>
        <w:t>6. 制定平衡方案： 基于经济和环境效益的分析结果，制定平衡的方案，以确保醇类项目的盈利性同时尽量减少对环境的不良影响。这可能包括采取清洁生产技术、减少排放、提高资源利用效率等措施。</w:t>
      </w:r>
    </w:p>
    <w:p w:rsidR="002C1832" w:rsidRPr="002C1832" w:rsidP="002C1832" w14:paraId="011ADF8F" w14:textId="77777777">
      <w:pPr>
        <w:ind w:firstLine="560" w:firstLineChars="200"/>
        <w:rPr>
          <w:rFonts w:ascii="仿宋" w:eastAsia="仿宋" w:hAnsi="仿宋"/>
          <w:sz w:val="28"/>
        </w:rPr>
      </w:pPr>
      <w:r w:rsidRPr="002C1832">
        <w:rPr>
          <w:rFonts w:ascii="仿宋" w:eastAsia="仿宋" w:hAnsi="仿宋"/>
          <w:sz w:val="28"/>
        </w:rPr>
        <w:t>7. 监测和报告： 一旦醇类项目启动，建立监测和报告机制，跟踪醇类项目的经济和环境性能。这有助于及时发现问题并采取纠正措施。</w:t>
      </w:r>
    </w:p>
    <w:p w:rsidR="002C1832" w:rsidP="002C1832" w14:paraId="711E12BC" w14:textId="7EFF2C5D">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2C1832">
        <w:rPr>
          <w:rFonts w:ascii="仿宋" w:eastAsia="仿宋" w:hAnsi="仿宋"/>
          <w:sz w:val="28"/>
        </w:rPr>
        <w:t>8. 可持续发展目标： 最终目标是实现可持续发展。因此，在做出决策时，应考虑长期盈利性，同时尽量减少醇类项目对环境的负面影响。</w:t>
      </w:r>
    </w:p>
    <w:p w:rsidR="002C1832" w:rsidP="002C1832" w14:paraId="61878367" w14:textId="26C8FB4F">
      <w:pPr>
        <w:pStyle w:val="Heading2"/>
      </w:pPr>
      <w:bookmarkStart w:id="28" w:name="_Toc154936602"/>
      <w:r w:rsidRPr="002C1832">
        <w:t>(九)、环境保护综合评价及可持续性发展建议</w:t>
      </w:r>
      <w:bookmarkEnd w:id="28"/>
    </w:p>
    <w:p w:rsidR="002C1832" w:rsidRPr="002C1832" w:rsidP="002C1832" w14:paraId="4E9DA6CA" w14:textId="77777777">
      <w:pPr>
        <w:ind w:firstLine="560" w:firstLineChars="200"/>
        <w:rPr>
          <w:rFonts w:ascii="仿宋" w:eastAsia="仿宋" w:hAnsi="仿宋"/>
          <w:sz w:val="28"/>
        </w:rPr>
      </w:pPr>
      <w:r w:rsidRPr="002C1832">
        <w:rPr>
          <w:rFonts w:ascii="仿宋" w:eastAsia="仿宋" w:hAnsi="仿宋"/>
          <w:sz w:val="28"/>
        </w:rPr>
        <w:t>1. 环境保护综合评价： 对醇类项目的环境影响进行综合评估，包括大气、水、土壤、生态系统和社会因素。这需要考虑建设期和运营期的影响，包括噪音、空气质量、水质、生物多样性和社会影响。</w:t>
      </w:r>
    </w:p>
    <w:p w:rsidR="002C1832" w:rsidRPr="002C1832" w:rsidP="002C1832" w14:paraId="56338673" w14:textId="77777777">
      <w:pPr>
        <w:ind w:firstLine="560" w:firstLineChars="200"/>
        <w:rPr>
          <w:rFonts w:ascii="仿宋" w:eastAsia="仿宋" w:hAnsi="仿宋"/>
          <w:sz w:val="28"/>
        </w:rPr>
      </w:pPr>
      <w:r w:rsidRPr="002C1832">
        <w:rPr>
          <w:rFonts w:ascii="仿宋" w:eastAsia="仿宋" w:hAnsi="仿宋"/>
          <w:sz w:val="28"/>
        </w:rPr>
        <w:t>2. 环境保护目标： 建议明确醇类项目的环境保护目标，包括降低温室气体排放、减少废物产生、改善环境质量等。这些目标应符合国际和国家环境标准和法规。</w:t>
      </w:r>
    </w:p>
    <w:p w:rsidR="002C1832" w:rsidRPr="002C1832" w:rsidP="002C1832" w14:paraId="1F898AF3" w14:textId="77777777">
      <w:pPr>
        <w:ind w:firstLine="560" w:firstLineChars="200"/>
        <w:rPr>
          <w:rFonts w:ascii="仿宋" w:eastAsia="仿宋" w:hAnsi="仿宋"/>
          <w:sz w:val="28"/>
        </w:rPr>
      </w:pPr>
      <w:r w:rsidRPr="002C1832">
        <w:rPr>
          <w:rFonts w:ascii="仿宋" w:eastAsia="仿宋" w:hAnsi="仿宋"/>
          <w:sz w:val="28"/>
        </w:rPr>
        <w:t>3. 资源可持续性： 评估醇类项目对自然资源的需求和可持续性。建议采取资源高效利用和循环经济原则，减少资源浪费。</w:t>
      </w:r>
    </w:p>
    <w:p w:rsidR="002C1832" w:rsidRPr="002C1832" w:rsidP="002C1832" w14:paraId="17C24FFA" w14:textId="77777777">
      <w:pPr>
        <w:ind w:firstLine="560" w:firstLineChars="200"/>
        <w:rPr>
          <w:rFonts w:ascii="仿宋" w:eastAsia="仿宋" w:hAnsi="仿宋"/>
          <w:sz w:val="28"/>
        </w:rPr>
      </w:pPr>
      <w:r w:rsidRPr="002C1832">
        <w:rPr>
          <w:rFonts w:ascii="仿宋" w:eastAsia="仿宋" w:hAnsi="仿宋"/>
          <w:sz w:val="28"/>
        </w:rPr>
        <w:t>4. 清洁生产： 推荐采用清洁生产技术，减少废物和排放物的产生。这</w:t>
      </w:r>
      <w:r w:rsidRPr="002C1832">
        <w:rPr>
          <w:rFonts w:ascii="仿宋" w:eastAsia="仿宋" w:hAnsi="仿宋" w:hint="eastAsia"/>
          <w:sz w:val="28"/>
        </w:rPr>
        <w:t>包括使用清洁能源、优化生产工艺、采用低排放材料等。</w:t>
      </w:r>
    </w:p>
    <w:p w:rsidR="002C1832" w:rsidRPr="002C1832" w:rsidP="002C1832" w14:paraId="7C67B328" w14:textId="77777777">
      <w:pPr>
        <w:ind w:firstLine="560" w:firstLineChars="200"/>
        <w:rPr>
          <w:rFonts w:ascii="仿宋" w:eastAsia="仿宋" w:hAnsi="仿宋"/>
          <w:sz w:val="28"/>
        </w:rPr>
      </w:pPr>
      <w:r w:rsidRPr="002C1832">
        <w:rPr>
          <w:rFonts w:ascii="仿宋" w:eastAsia="仿宋" w:hAnsi="仿宋"/>
          <w:sz w:val="28"/>
        </w:rPr>
        <w:t>5. 废弃物管理： 提供废弃物管理计划，包括废弃物减量、分类、处理和处置。建议采用废物资源化和再利用，减少对填埋和焚烧的依赖。</w:t>
      </w:r>
    </w:p>
    <w:p w:rsidR="002C1832" w:rsidRPr="002C1832" w:rsidP="002C1832" w14:paraId="0AE5DF9A" w14:textId="77777777">
      <w:pPr>
        <w:ind w:firstLine="560" w:firstLineChars="200"/>
        <w:rPr>
          <w:rFonts w:ascii="仿宋" w:eastAsia="仿宋" w:hAnsi="仿宋"/>
          <w:sz w:val="28"/>
        </w:rPr>
      </w:pPr>
      <w:r w:rsidRPr="002C1832">
        <w:rPr>
          <w:rFonts w:ascii="仿宋" w:eastAsia="仿宋" w:hAnsi="仿宋"/>
          <w:sz w:val="28"/>
        </w:rPr>
        <w:t>6. 生态保护： 提出生态保护建议，包括保护当地生态系统、采用生态友好设计、减少生态破坏等。这有助于维护生态平衡。</w:t>
      </w:r>
    </w:p>
    <w:p w:rsidR="002C1832" w:rsidRPr="002C1832" w:rsidP="002C1832" w14:paraId="6B4F8835" w14:textId="77777777">
      <w:pPr>
        <w:ind w:firstLine="560" w:firstLineChars="200"/>
        <w:rPr>
          <w:rFonts w:ascii="仿宋" w:eastAsia="仿宋" w:hAnsi="仿宋"/>
          <w:sz w:val="28"/>
        </w:rPr>
      </w:pPr>
      <w:r w:rsidRPr="002C1832">
        <w:rPr>
          <w:rFonts w:ascii="仿宋" w:eastAsia="仿宋" w:hAnsi="仿宋"/>
          <w:sz w:val="28"/>
        </w:rPr>
        <w:t>7. 社会责任： 建议醇类项目承办单位履行社会责任，包括保护员工权益、支持当地社区、推动社会发展。社会责任应纳入醇类项目的可持续性战略。</w:t>
      </w:r>
    </w:p>
    <w:p w:rsidR="002C1832" w:rsidRPr="002C1832" w:rsidP="002C1832" w14:paraId="5398F3F9" w14:textId="77777777">
      <w:pPr>
        <w:ind w:firstLine="560" w:firstLineChars="200"/>
        <w:rPr>
          <w:rFonts w:ascii="仿宋" w:eastAsia="仿宋" w:hAnsi="仿宋"/>
          <w:sz w:val="28"/>
        </w:rPr>
      </w:pPr>
      <w:r w:rsidRPr="002C1832">
        <w:rPr>
          <w:rFonts w:ascii="仿宋" w:eastAsia="仿宋" w:hAnsi="仿宋"/>
          <w:sz w:val="28"/>
        </w:rPr>
        <w:t>8. 监测和报告： 设立监测和报告机制，以定期跟踪醇类项目的环境绩效。这有助</w:t>
      </w:r>
      <w:r w:rsidRPr="002C1832">
        <w:rPr>
          <w:rFonts w:ascii="仿宋" w:eastAsia="仿宋" w:hAnsi="仿宋" w:hint="eastAsia"/>
          <w:sz w:val="28"/>
        </w:rPr>
        <w:t>于及时发现问题并采取纠正措施。</w:t>
      </w:r>
    </w:p>
    <w:p w:rsidR="002C1832" w:rsidRPr="002C1832" w:rsidP="002C1832" w14:paraId="4D2D3E33"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2C1832">
        <w:rPr>
          <w:rFonts w:ascii="仿宋" w:eastAsia="仿宋" w:hAnsi="仿宋"/>
          <w:sz w:val="28"/>
        </w:rPr>
        <w:t>9. 利益相关方合作： 建议与利益相关方合作，包括政府、环保</w:t>
      </w:r>
    </w:p>
    <w:p w:rsidR="002C1832" w:rsidRPr="002C1832" w:rsidP="002C1832" w14:textId="77777777">
      <w:pPr>
        <w:ind w:firstLine="560" w:firstLineChars="200"/>
        <w:rPr>
          <w:rFonts w:ascii="仿宋" w:eastAsia="仿宋" w:hAnsi="仿宋"/>
          <w:sz w:val="28"/>
        </w:rPr>
      </w:pPr>
      <w:r w:rsidRPr="002C1832">
        <w:rPr>
          <w:rFonts w:ascii="仿宋" w:eastAsia="仿宋" w:hAnsi="仿宋"/>
          <w:sz w:val="28"/>
        </w:rPr>
        <w:t>组织、当地社区等。这有助于确保醇类项目的环境保护举措得到支持和合作。</w:t>
      </w:r>
    </w:p>
    <w:p w:rsidR="002C1832" w:rsidP="002C1832" w14:paraId="33A6AD3A" w14:textId="5BB8050A">
      <w:pPr>
        <w:ind w:firstLine="560" w:firstLineChars="200"/>
        <w:rPr>
          <w:rFonts w:ascii="仿宋" w:eastAsia="仿宋" w:hAnsi="仿宋"/>
          <w:sz w:val="28"/>
        </w:rPr>
      </w:pPr>
      <w:r w:rsidRPr="002C1832">
        <w:rPr>
          <w:rFonts w:ascii="仿宋" w:eastAsia="仿宋" w:hAnsi="仿宋"/>
          <w:sz w:val="28"/>
        </w:rPr>
        <w:t>10. 可持续性战略： 最终目标是实现可持续发展。因此，建议醇类项目承办单位明确可持续性战略，包括节能减排、社会责任、经济效益等方面。</w:t>
      </w:r>
    </w:p>
    <w:p w:rsidR="002C1832" w:rsidP="002C1832" w14:paraId="2D2519B2" w14:textId="03579344">
      <w:pPr>
        <w:pStyle w:val="Heading1"/>
        <w:rPr>
          <w:rFonts w:hint="eastAsia"/>
        </w:rPr>
      </w:pPr>
      <w:bookmarkStart w:id="29" w:name="_Toc154936603"/>
      <w:r w:rsidRPr="002C1832">
        <w:rPr>
          <w:rFonts w:hint="eastAsia"/>
        </w:rPr>
        <w:t>五、工艺原则</w:t>
      </w:r>
      <w:bookmarkEnd w:id="29"/>
    </w:p>
    <w:p w:rsidR="002C1832" w:rsidP="002C1832" w14:paraId="4B696230" w14:textId="24E896D1">
      <w:pPr>
        <w:pStyle w:val="Heading2"/>
      </w:pPr>
      <w:bookmarkStart w:id="30" w:name="_Toc154936604"/>
      <w:r w:rsidRPr="002C1832">
        <w:t>(一)、醇类项目建设期的原材料及辅助材料供应概述</w:t>
      </w:r>
      <w:bookmarkEnd w:id="30"/>
    </w:p>
    <w:p w:rsidR="002C1832" w:rsidP="002C1832" w14:paraId="2266E7B9" w14:textId="2A46AACB">
      <w:pPr>
        <w:ind w:firstLine="560" w:firstLineChars="200"/>
        <w:rPr>
          <w:rFonts w:ascii="仿宋" w:eastAsia="仿宋" w:hAnsi="仿宋" w:hint="eastAsia"/>
          <w:sz w:val="28"/>
        </w:rPr>
      </w:pPr>
      <w:r w:rsidRPr="002C1832">
        <w:rPr>
          <w:rFonts w:ascii="仿宋" w:eastAsia="仿宋" w:hAnsi="仿宋" w:hint="eastAsia"/>
          <w:sz w:val="28"/>
        </w:rPr>
        <w:t>在醇类项目的施工期间，需要大量的原辅材料来支持建设工作。这些原辅材料包括但不限于</w:t>
      </w:r>
      <w:r w:rsidRPr="002C1832">
        <w:rPr>
          <w:rFonts w:ascii="仿宋" w:eastAsia="仿宋" w:hAnsi="仿宋"/>
          <w:sz w:val="28"/>
        </w:rPr>
        <w:t>xxx、xxx、水泥以及各种建筑和装饰材料。幸运的是，醇类项目所在地附近的市场上拥有众多的供应商和商户，提供这些所需的材料。这确保了醇类项目在建设期间有充足的原辅材料供应，有利于工程的顺利进行。醇类项目管理团队将密切关注市场供应情况，以确保材料的及时交付，以满足醇类项目建设的需求，同时也将寻求与供应商建立合作关系，以确保供应的质量和价格都在可接受的范围内。这种供应链的可靠性对于醇类项目的进展至关重要，可以确保醇类项目不受原辅材</w:t>
      </w:r>
      <w:r w:rsidRPr="002C1832">
        <w:rPr>
          <w:rFonts w:ascii="仿宋" w:eastAsia="仿宋" w:hAnsi="仿宋" w:hint="eastAsia"/>
          <w:sz w:val="28"/>
        </w:rPr>
        <w:t>料短缺的影响，按时完成施工任务。</w:t>
      </w:r>
    </w:p>
    <w:p w:rsidR="002C1832" w:rsidP="002C1832" w14:paraId="17B54713" w14:textId="20745F2C">
      <w:pPr>
        <w:pStyle w:val="Heading2"/>
      </w:pPr>
      <w:bookmarkStart w:id="31" w:name="_Toc154936605"/>
      <w:r w:rsidRPr="002C1832">
        <w:t>(二)、醇类项目运营期原辅材料采购及管理</w:t>
      </w:r>
      <w:bookmarkEnd w:id="31"/>
    </w:p>
    <w:p w:rsidR="002C1832" w:rsidRPr="002C1832" w:rsidP="002C1832" w14:paraId="47B54413"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2C1832" w:rsidRPr="002C1832" w:rsidP="002C1832" w14:textId="77777777">
      <w:pPr>
        <w:ind w:firstLine="560" w:firstLineChars="200"/>
        <w:rPr>
          <w:rFonts w:ascii="仿宋" w:eastAsia="仿宋" w:hAnsi="仿宋"/>
          <w:sz w:val="28"/>
        </w:rPr>
      </w:pPr>
      <w:r w:rsidRPr="002C1832">
        <w:rPr>
          <w:rFonts w:ascii="仿宋" w:eastAsia="仿宋" w:hAnsi="仿宋" w:hint="eastAsia"/>
          <w:sz w:val="28"/>
        </w:rPr>
        <w:t>在醇类项目的运营期间，成品和包装材料将分别存放在各自的分类仓库中。这些仓库必须满足所存储物品的特殊存储条件，以确保物品的质量和安全。醇类项目承办单位将建立明确的责任体系，以确保</w:t>
      </w:r>
      <w:r w:rsidRPr="002C1832">
        <w:rPr>
          <w:rFonts w:ascii="仿宋" w:eastAsia="仿宋" w:hAnsi="仿宋" w:hint="eastAsia"/>
          <w:sz w:val="28"/>
        </w:rPr>
        <w:t>仓库管理得当，物品不会受到损害或丢失。这种体系还包括定期的检查和维护，以保持仓库的良好状态。</w:t>
      </w:r>
    </w:p>
    <w:p w:rsidR="002C1832" w:rsidRPr="002C1832" w:rsidP="002C1832" w14:paraId="0F04A87C" w14:textId="77777777">
      <w:pPr>
        <w:ind w:firstLine="560" w:firstLineChars="200"/>
        <w:rPr>
          <w:rFonts w:ascii="仿宋" w:eastAsia="仿宋" w:hAnsi="仿宋"/>
          <w:sz w:val="28"/>
        </w:rPr>
      </w:pPr>
      <w:r w:rsidRPr="002C1832">
        <w:rPr>
          <w:rFonts w:ascii="仿宋" w:eastAsia="仿宋" w:hAnsi="仿宋" w:hint="eastAsia"/>
          <w:sz w:val="28"/>
        </w:rPr>
        <w:t>为确保原辅材料的质量和连续供应，醇类项目承办单位将建立健全的质量管理和质量保证体系，配备适当的检验手段。这将有助于监控原辅材料的质量，并及时采取措施来解决任何质量问题。同时，醇类项目还将寻求建立稳定可靠的原料供应来源，以确保原料的质量和连续供应。</w:t>
      </w:r>
    </w:p>
    <w:p w:rsidR="002C1832" w:rsidP="002C1832" w14:paraId="18A9C9AA" w14:textId="40C05D43">
      <w:pPr>
        <w:ind w:firstLine="560" w:firstLineChars="200"/>
        <w:rPr>
          <w:rFonts w:ascii="仿宋" w:eastAsia="仿宋" w:hAnsi="仿宋" w:hint="eastAsia"/>
          <w:sz w:val="28"/>
        </w:rPr>
      </w:pPr>
      <w:r w:rsidRPr="002C1832">
        <w:rPr>
          <w:rFonts w:ascii="仿宋" w:eastAsia="仿宋" w:hAnsi="仿宋" w:hint="eastAsia"/>
          <w:sz w:val="28"/>
        </w:rPr>
        <w:t>在采购原材料和辅助材料方面，醇类项目将采取集中采购的方式，以实现更高的效益和节约成本。采购过程将根据原材料的质量、价格和运输条件进行比较，确保最佳的采购决策。这种货比三家的方法将帮助醇类项目选择最适合其需求的供应商，以确保原辅材料的质量和价格都在可接受的范围内。这一供应链管理方法有助于提高运营效率并确保醇类项目的顺利进行。</w:t>
      </w:r>
    </w:p>
    <w:p w:rsidR="002C1832" w:rsidP="002C1832" w14:paraId="15030580" w14:textId="2FF6C0B0">
      <w:pPr>
        <w:pStyle w:val="Heading2"/>
      </w:pPr>
      <w:bookmarkStart w:id="32" w:name="_Toc154936606"/>
      <w:r w:rsidRPr="002C1832">
        <w:t>(三)、技术管理特点</w:t>
      </w:r>
      <w:bookmarkEnd w:id="32"/>
    </w:p>
    <w:p w:rsidR="002C1832" w:rsidRPr="002C1832" w:rsidP="002C1832" w14:paraId="51351254" w14:textId="77777777">
      <w:pPr>
        <w:ind w:firstLine="560" w:firstLineChars="200"/>
        <w:rPr>
          <w:rFonts w:ascii="仿宋" w:eastAsia="仿宋" w:hAnsi="仿宋"/>
          <w:sz w:val="28"/>
        </w:rPr>
      </w:pPr>
      <w:r w:rsidRPr="002C1832">
        <w:rPr>
          <w:rFonts w:ascii="仿宋" w:eastAsia="仿宋" w:hAnsi="仿宋" w:hint="eastAsia"/>
          <w:sz w:val="28"/>
        </w:rPr>
        <w:t>醇类项目的工艺技术设计方案是确保醇类项目建设和运营顺利进行的关键元素。以下醇类项目工艺技术设计方案的基本要点：</w:t>
      </w:r>
    </w:p>
    <w:p w:rsidR="002C1832" w:rsidRPr="002C1832" w:rsidP="002C1832" w14:paraId="199C9ED8" w14:textId="77777777">
      <w:pPr>
        <w:ind w:firstLine="560" w:firstLineChars="200"/>
        <w:rPr>
          <w:rFonts w:ascii="仿宋" w:eastAsia="仿宋" w:hAnsi="仿宋"/>
          <w:sz w:val="28"/>
        </w:rPr>
      </w:pPr>
      <w:r w:rsidRPr="002C1832">
        <w:rPr>
          <w:rFonts w:ascii="仿宋" w:eastAsia="仿宋" w:hAnsi="仿宋"/>
          <w:sz w:val="28"/>
        </w:rPr>
        <w:t>1. 工艺流程设计：明确定义醇类项目的主要生产工艺流程，包括原材料的处理、生产过程、产品制造、包装和质检等。确保工艺流程是高效、可行的，并符合国家相关的标准和法规。</w:t>
      </w:r>
    </w:p>
    <w:p w:rsidR="002C1832" w:rsidRPr="002C1832" w:rsidP="002C1832" w14:paraId="4C38339E"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2C1832">
        <w:rPr>
          <w:rFonts w:ascii="仿宋" w:eastAsia="仿宋" w:hAnsi="仿宋"/>
          <w:sz w:val="28"/>
        </w:rPr>
        <w:t>2.</w:t>
      </w:r>
    </w:p>
    <w:p w:rsidR="002C1832" w:rsidRPr="002C1832" w:rsidP="002C1832" w14:textId="77777777">
      <w:pPr>
        <w:ind w:firstLine="560" w:firstLineChars="200"/>
        <w:rPr>
          <w:rFonts w:ascii="仿宋" w:eastAsia="仿宋" w:hAnsi="仿宋"/>
          <w:sz w:val="28"/>
        </w:rPr>
      </w:pPr>
      <w:r w:rsidRPr="002C1832">
        <w:rPr>
          <w:rFonts w:ascii="仿宋" w:eastAsia="仿宋" w:hAnsi="仿宋"/>
          <w:sz w:val="28"/>
        </w:rPr>
        <w:t xml:space="preserve"> 设备选型：选择适当的设备和机械，以支持工艺流程的顺利进行。设备应具备先进的技术特点，以提高生产效率和产品质量。</w:t>
      </w:r>
    </w:p>
    <w:p w:rsidR="002C1832" w:rsidRPr="002C1832" w:rsidP="002C1832" w14:paraId="73E54315" w14:textId="77777777">
      <w:pPr>
        <w:ind w:firstLine="560" w:firstLineChars="200"/>
        <w:rPr>
          <w:rFonts w:ascii="仿宋" w:eastAsia="仿宋" w:hAnsi="仿宋"/>
          <w:sz w:val="28"/>
        </w:rPr>
      </w:pPr>
      <w:r w:rsidRPr="002C1832">
        <w:rPr>
          <w:rFonts w:ascii="仿宋" w:eastAsia="仿宋" w:hAnsi="仿宋"/>
          <w:sz w:val="28"/>
        </w:rPr>
        <w:t>3. 自动化和控制系统：考虑引入自动化和控制系统，以提高生产过程的稳定性和可控性。这些系统可以监测和调整生产参数，</w:t>
      </w:r>
      <w:r w:rsidRPr="002C1832">
        <w:rPr>
          <w:rFonts w:ascii="仿宋" w:eastAsia="仿宋" w:hAnsi="仿宋" w:hint="eastAsia"/>
          <w:sz w:val="28"/>
        </w:rPr>
        <w:t>确保产品的一致性和质量。</w:t>
      </w:r>
    </w:p>
    <w:p w:rsidR="002C1832" w:rsidRPr="002C1832" w:rsidP="002C1832" w14:paraId="14B3011C" w14:textId="77777777">
      <w:pPr>
        <w:ind w:firstLine="560" w:firstLineChars="200"/>
        <w:rPr>
          <w:rFonts w:ascii="仿宋" w:eastAsia="仿宋" w:hAnsi="仿宋"/>
          <w:sz w:val="28"/>
        </w:rPr>
      </w:pPr>
      <w:r w:rsidRPr="002C1832">
        <w:rPr>
          <w:rFonts w:ascii="仿宋" w:eastAsia="仿宋" w:hAnsi="仿宋"/>
          <w:sz w:val="28"/>
        </w:rPr>
        <w:t>4. 节能和环保设计：在工艺技术设计中应考虑采用节能和环保措施。这包括减少能源消耗、废物排放和资源浪费，以降低对环境的不良影响。</w:t>
      </w:r>
    </w:p>
    <w:p w:rsidR="002C1832" w:rsidRPr="002C1832" w:rsidP="002C1832" w14:paraId="1C7DEA3A" w14:textId="77777777">
      <w:pPr>
        <w:ind w:firstLine="560" w:firstLineChars="200"/>
        <w:rPr>
          <w:rFonts w:ascii="仿宋" w:eastAsia="仿宋" w:hAnsi="仿宋"/>
          <w:sz w:val="28"/>
        </w:rPr>
      </w:pPr>
      <w:r w:rsidRPr="002C1832">
        <w:rPr>
          <w:rFonts w:ascii="仿宋" w:eastAsia="仿宋" w:hAnsi="仿宋"/>
          <w:sz w:val="28"/>
        </w:rPr>
        <w:t>5. 安全和防护措施：确保工艺技术设计中包括适当的安全和防护措施，以保护员工和设备的安全。这包括防火、防爆、紧急救援等措施。</w:t>
      </w:r>
    </w:p>
    <w:p w:rsidR="002C1832" w:rsidRPr="002C1832" w:rsidP="002C1832" w14:paraId="0915FDC5" w14:textId="77777777">
      <w:pPr>
        <w:ind w:firstLine="560" w:firstLineChars="200"/>
        <w:rPr>
          <w:rFonts w:ascii="仿宋" w:eastAsia="仿宋" w:hAnsi="仿宋"/>
          <w:sz w:val="28"/>
        </w:rPr>
      </w:pPr>
      <w:r w:rsidRPr="002C1832">
        <w:rPr>
          <w:rFonts w:ascii="仿宋" w:eastAsia="仿宋" w:hAnsi="仿宋"/>
          <w:sz w:val="28"/>
        </w:rPr>
        <w:t>6. 质量控制和检验：定义产品的质量标准和检验流程，以确保产品在生产过程中达到所需的质量要求。这还包括追踪和记录产品生产数据，以便追溯和改进。</w:t>
      </w:r>
    </w:p>
    <w:p w:rsidR="002C1832" w:rsidRPr="002C1832" w:rsidP="002C1832" w14:paraId="1F982BF5" w14:textId="77777777">
      <w:pPr>
        <w:ind w:firstLine="560" w:firstLineChars="200"/>
        <w:rPr>
          <w:rFonts w:ascii="仿宋" w:eastAsia="仿宋" w:hAnsi="仿宋"/>
          <w:sz w:val="28"/>
        </w:rPr>
      </w:pPr>
      <w:r w:rsidRPr="002C1832">
        <w:rPr>
          <w:rFonts w:ascii="仿宋" w:eastAsia="仿宋" w:hAnsi="仿宋"/>
          <w:sz w:val="28"/>
        </w:rPr>
        <w:t>7. 原材料和库存管理：建立原材料的采购和库存管理系统，以确保原材料供应的及时性和库</w:t>
      </w:r>
      <w:r w:rsidRPr="002C1832">
        <w:rPr>
          <w:rFonts w:ascii="仿宋" w:eastAsia="仿宋" w:hAnsi="仿宋" w:hint="eastAsia"/>
          <w:sz w:val="28"/>
        </w:rPr>
        <w:t>存的充足性。</w:t>
      </w:r>
    </w:p>
    <w:p w:rsidR="002C1832" w:rsidRPr="002C1832" w:rsidP="002C1832" w14:paraId="0CD0E7D1" w14:textId="77777777">
      <w:pPr>
        <w:ind w:firstLine="560" w:firstLineChars="200"/>
        <w:rPr>
          <w:rFonts w:ascii="仿宋" w:eastAsia="仿宋" w:hAnsi="仿宋"/>
          <w:sz w:val="28"/>
        </w:rPr>
      </w:pPr>
      <w:r w:rsidRPr="002C1832">
        <w:rPr>
          <w:rFonts w:ascii="仿宋" w:eastAsia="仿宋" w:hAnsi="仿宋"/>
          <w:sz w:val="28"/>
        </w:rPr>
        <w:t>8. 培训和技能开发：培训员工，使其熟悉和掌握工艺技术设计方案中的工艺流程和操作要点，以提高生产效率和产品质量。</w:t>
      </w:r>
    </w:p>
    <w:p w:rsidR="002C1832" w:rsidRPr="002C1832" w:rsidP="002C1832" w14:paraId="26938F27" w14:textId="77777777">
      <w:pPr>
        <w:ind w:firstLine="560" w:firstLineChars="200"/>
        <w:rPr>
          <w:rFonts w:ascii="仿宋" w:eastAsia="仿宋" w:hAnsi="仿宋"/>
          <w:sz w:val="28"/>
        </w:rPr>
      </w:pPr>
      <w:r w:rsidRPr="002C1832">
        <w:rPr>
          <w:rFonts w:ascii="仿宋" w:eastAsia="仿宋" w:hAnsi="仿宋"/>
          <w:sz w:val="28"/>
        </w:rPr>
        <w:t>9. 不断改进：在醇类项目运营期间，定期评估和改进工艺技术设计方案，以适应市场和技术的变化，提高竞争力。</w:t>
      </w:r>
    </w:p>
    <w:p w:rsidR="002C1832" w:rsidP="002C1832" w14:paraId="5F855727" w14:textId="05E78D1C">
      <w:pPr>
        <w:ind w:firstLine="560" w:firstLineChars="200"/>
        <w:rPr>
          <w:rFonts w:ascii="仿宋" w:eastAsia="仿宋" w:hAnsi="仿宋" w:hint="eastAsia"/>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2C1832">
        <w:rPr>
          <w:rFonts w:ascii="仿宋" w:eastAsia="仿宋" w:hAnsi="仿宋" w:hint="eastAsia"/>
          <w:sz w:val="28"/>
        </w:rPr>
        <w:t>综合考虑这些要点，醇类项目工艺技术设计方案将有助于确保醇类项目的高效运营和产品的质量可控。</w:t>
      </w:r>
    </w:p>
    <w:p w:rsidR="002C1832" w:rsidP="002C1832" w14:paraId="3A47A253" w14:textId="692B13F4">
      <w:pPr>
        <w:pStyle w:val="Heading2"/>
      </w:pPr>
      <w:bookmarkStart w:id="33" w:name="_Toc154936607"/>
      <w:r w:rsidRPr="002C1832">
        <w:t>(四)、醇类项目工艺技术设计方案</w:t>
      </w:r>
      <w:bookmarkEnd w:id="33"/>
    </w:p>
    <w:p w:rsidR="002C1832" w:rsidRPr="002C1832" w:rsidP="002C1832" w14:paraId="57E2E12C" w14:textId="77777777">
      <w:pPr>
        <w:ind w:firstLine="560" w:firstLineChars="200"/>
        <w:rPr>
          <w:rFonts w:ascii="仿宋" w:eastAsia="仿宋" w:hAnsi="仿宋"/>
          <w:sz w:val="28"/>
        </w:rPr>
      </w:pPr>
      <w:r w:rsidRPr="002C1832">
        <w:rPr>
          <w:rFonts w:ascii="仿宋" w:eastAsia="仿宋" w:hAnsi="仿宋" w:hint="eastAsia"/>
          <w:sz w:val="28"/>
        </w:rPr>
        <w:t>醇类项目工艺技术设计方案</w:t>
      </w:r>
    </w:p>
    <w:p w:rsidR="002C1832" w:rsidRPr="002C1832" w:rsidP="002C1832" w14:paraId="387AF5B3" w14:textId="77777777">
      <w:pPr>
        <w:ind w:firstLine="560" w:firstLineChars="200"/>
        <w:rPr>
          <w:rFonts w:ascii="仿宋" w:eastAsia="仿宋" w:hAnsi="仿宋"/>
          <w:sz w:val="28"/>
        </w:rPr>
      </w:pPr>
      <w:r w:rsidRPr="002C1832">
        <w:rPr>
          <w:rFonts w:ascii="仿宋" w:eastAsia="仿宋" w:hAnsi="仿宋"/>
          <w:sz w:val="28"/>
        </w:rPr>
        <w:t>(一) 工艺技术方案要求：</w:t>
      </w:r>
    </w:p>
    <w:p w:rsidR="002C1832" w:rsidRPr="002C1832" w:rsidP="002C1832" w14:paraId="443AC9F6" w14:textId="77777777">
      <w:pPr>
        <w:ind w:firstLine="560" w:firstLineChars="200"/>
        <w:rPr>
          <w:rFonts w:ascii="仿宋" w:eastAsia="仿宋" w:hAnsi="仿宋"/>
          <w:sz w:val="28"/>
        </w:rPr>
      </w:pPr>
      <w:r w:rsidRPr="002C1832">
        <w:rPr>
          <w:rFonts w:ascii="仿宋" w:eastAsia="仿宋" w:hAnsi="仿宋"/>
          <w:sz w:val="28"/>
        </w:rPr>
        <w:t>1. 生产工艺流程：明确醇类项目的主要生产工艺流程，确保其高效、可行，并满足产品质量要求。工艺流程应尽可能简化，以提高生产效率。</w:t>
      </w:r>
    </w:p>
    <w:p w:rsidR="002C1832" w:rsidRPr="002C1832" w:rsidP="002C1832" w14:paraId="4D87872A" w14:textId="77777777">
      <w:pPr>
        <w:ind w:firstLine="560" w:firstLineChars="200"/>
        <w:rPr>
          <w:rFonts w:ascii="仿宋" w:eastAsia="仿宋" w:hAnsi="仿宋"/>
          <w:sz w:val="28"/>
        </w:rPr>
      </w:pPr>
      <w:r w:rsidRPr="002C1832">
        <w:rPr>
          <w:rFonts w:ascii="仿宋" w:eastAsia="仿宋" w:hAnsi="仿宋"/>
          <w:sz w:val="28"/>
        </w:rPr>
        <w:t>2. 设备选型：选择先进、可靠的设备，以支持工艺流程的运行。设备应具备良好的维护性，以确保生产的连续性和稳定性。</w:t>
      </w:r>
    </w:p>
    <w:p w:rsidR="002C1832" w:rsidRPr="002C1832" w:rsidP="002C1832" w14:paraId="72B61CCC" w14:textId="77777777">
      <w:pPr>
        <w:ind w:firstLine="560" w:firstLineChars="200"/>
        <w:rPr>
          <w:rFonts w:ascii="仿宋" w:eastAsia="仿宋" w:hAnsi="仿宋"/>
          <w:sz w:val="28"/>
        </w:rPr>
      </w:pPr>
      <w:r w:rsidRPr="002C1832">
        <w:rPr>
          <w:rFonts w:ascii="仿宋" w:eastAsia="仿宋" w:hAnsi="仿宋"/>
          <w:sz w:val="28"/>
        </w:rPr>
        <w:t>3. 自动化和控制系统：引入自动化和控制系统，以提高生产的可控性和稳定性。这些系统应能够监测生产参数，并在需要时进行调整，确保产品质量一致。</w:t>
      </w:r>
    </w:p>
    <w:p w:rsidR="002C1832" w:rsidRPr="002C1832" w:rsidP="002C1832" w14:paraId="6D90EA07" w14:textId="77777777">
      <w:pPr>
        <w:ind w:firstLine="560" w:firstLineChars="200"/>
        <w:rPr>
          <w:rFonts w:ascii="仿宋" w:eastAsia="仿宋" w:hAnsi="仿宋"/>
          <w:sz w:val="28"/>
        </w:rPr>
      </w:pPr>
      <w:r w:rsidRPr="002C1832">
        <w:rPr>
          <w:rFonts w:ascii="仿宋" w:eastAsia="仿宋" w:hAnsi="仿宋"/>
          <w:sz w:val="28"/>
        </w:rPr>
        <w:t>4. 节能和环保设计：工艺技术方案应包括节能和环保措施，以减少能源消耗</w:t>
      </w:r>
      <w:r w:rsidRPr="002C1832">
        <w:rPr>
          <w:rFonts w:ascii="仿宋" w:eastAsia="仿宋" w:hAnsi="仿宋" w:hint="eastAsia"/>
          <w:sz w:val="28"/>
        </w:rPr>
        <w:t>和减少环境影响。这有助于提高可持续性，并降低生产成本。</w:t>
      </w:r>
    </w:p>
    <w:p w:rsidR="002C1832" w:rsidRPr="002C1832" w:rsidP="002C1832" w14:paraId="1D3F7673" w14:textId="77777777">
      <w:pPr>
        <w:ind w:firstLine="560" w:firstLineChars="200"/>
        <w:rPr>
          <w:rFonts w:ascii="仿宋" w:eastAsia="仿宋" w:hAnsi="仿宋"/>
          <w:sz w:val="28"/>
        </w:rPr>
      </w:pPr>
      <w:r w:rsidRPr="002C1832">
        <w:rPr>
          <w:rFonts w:ascii="仿宋" w:eastAsia="仿宋" w:hAnsi="仿宋"/>
          <w:sz w:val="28"/>
        </w:rPr>
        <w:t>5. 安全和防护措施：确保工艺技术设计中包括适当的安全和防护措施，以保护员工和设备的安全。这包括防火、防爆、紧急救援等方面。</w:t>
      </w:r>
    </w:p>
    <w:p w:rsidR="002C1832" w:rsidRPr="002C1832" w:rsidP="002C1832" w14:paraId="45D45512" w14:textId="77777777">
      <w:pPr>
        <w:ind w:firstLine="560" w:firstLineChars="200"/>
        <w:rPr>
          <w:rFonts w:ascii="仿宋" w:eastAsia="仿宋" w:hAnsi="仿宋"/>
          <w:sz w:val="28"/>
        </w:rPr>
      </w:pPr>
      <w:r w:rsidRPr="002C1832">
        <w:rPr>
          <w:rFonts w:ascii="仿宋" w:eastAsia="仿宋" w:hAnsi="仿宋"/>
          <w:sz w:val="28"/>
        </w:rPr>
        <w:t>6. 质量控制和检验：明确产品的质量标准和检验流程，以确保产品在生产中达到所需的质量水平。质量控制也包括追踪和记录生产数据，以备查和改进。</w:t>
      </w:r>
    </w:p>
    <w:p w:rsidR="002C1832" w:rsidRPr="002C1832" w:rsidP="002C1832" w14:paraId="4296162A"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2C1832">
        <w:rPr>
          <w:rFonts w:ascii="仿宋" w:eastAsia="仿宋" w:hAnsi="仿宋"/>
          <w:sz w:val="28"/>
        </w:rPr>
        <w:t>7. 原材料和库存管理：建立原材料采购和库存管理系统，以确保原材料供应的及时性和库存的合理控制。</w:t>
      </w:r>
    </w:p>
    <w:p w:rsidR="002C1832" w:rsidRPr="002C1832" w:rsidP="002C1832" w14:paraId="4A363521" w14:textId="77777777">
      <w:pPr>
        <w:ind w:firstLine="560" w:firstLineChars="200"/>
        <w:rPr>
          <w:rFonts w:ascii="仿宋" w:eastAsia="仿宋" w:hAnsi="仿宋"/>
          <w:sz w:val="28"/>
        </w:rPr>
      </w:pPr>
      <w:r w:rsidRPr="002C1832">
        <w:rPr>
          <w:rFonts w:ascii="仿宋" w:eastAsia="仿宋" w:hAnsi="仿宋"/>
          <w:sz w:val="28"/>
        </w:rPr>
        <w:t>(二) 醇类项目技术优势分析：</w:t>
      </w:r>
    </w:p>
    <w:p w:rsidR="002C1832" w:rsidRPr="002C1832" w:rsidP="002C1832" w14:paraId="275F71C1" w14:textId="77777777">
      <w:pPr>
        <w:ind w:firstLine="560" w:firstLineChars="200"/>
        <w:rPr>
          <w:rFonts w:ascii="仿宋" w:eastAsia="仿宋" w:hAnsi="仿宋"/>
          <w:sz w:val="28"/>
        </w:rPr>
      </w:pPr>
      <w:r w:rsidRPr="002C1832">
        <w:rPr>
          <w:rFonts w:ascii="仿宋" w:eastAsia="仿宋" w:hAnsi="仿宋"/>
          <w:sz w:val="28"/>
        </w:rPr>
        <w:t>1. 技术领先性：醇类项目采用了先进的生产工艺和设备，使其</w:t>
      </w:r>
      <w:r w:rsidRPr="002C1832">
        <w:rPr>
          <w:rFonts w:ascii="仿宋" w:eastAsia="仿宋" w:hAnsi="仿宋" w:hint="eastAsia"/>
          <w:sz w:val="28"/>
        </w:rPr>
        <w:t>在同行业中具备了技术领先优势，有望提高产品的市场竞争力。</w:t>
      </w:r>
    </w:p>
    <w:p w:rsidR="002C1832" w:rsidRPr="002C1832" w:rsidP="002C1832" w14:paraId="58808B47" w14:textId="77777777">
      <w:pPr>
        <w:ind w:firstLine="560" w:firstLineChars="200"/>
        <w:rPr>
          <w:rFonts w:ascii="仿宋" w:eastAsia="仿宋" w:hAnsi="仿宋"/>
          <w:sz w:val="28"/>
        </w:rPr>
      </w:pPr>
      <w:r w:rsidRPr="002C1832">
        <w:rPr>
          <w:rFonts w:ascii="仿宋" w:eastAsia="仿宋" w:hAnsi="仿宋"/>
          <w:sz w:val="28"/>
        </w:rPr>
        <w:t>2. 质量稳定性：通过自动化和控制系统的引入，醇类项目能够实现生产的高度稳定性，确保产品质量的一致性，满足客户的需求。</w:t>
      </w:r>
    </w:p>
    <w:p w:rsidR="002C1832" w:rsidRPr="002C1832" w:rsidP="002C1832" w14:paraId="07772826" w14:textId="77777777">
      <w:pPr>
        <w:ind w:firstLine="560" w:firstLineChars="200"/>
        <w:rPr>
          <w:rFonts w:ascii="仿宋" w:eastAsia="仿宋" w:hAnsi="仿宋"/>
          <w:sz w:val="28"/>
        </w:rPr>
      </w:pPr>
      <w:r w:rsidRPr="002C1832">
        <w:rPr>
          <w:rFonts w:ascii="仿宋" w:eastAsia="仿宋" w:hAnsi="仿宋"/>
          <w:sz w:val="28"/>
        </w:rPr>
        <w:t>3. 节能环保：醇类项目注重节能和环保设计，有望降低能源消耗和减少环境污染，符合现代社会对可持续性的要求。</w:t>
      </w:r>
    </w:p>
    <w:p w:rsidR="002C1832" w:rsidRPr="002C1832" w:rsidP="002C1832" w14:paraId="58D4F516" w14:textId="77777777">
      <w:pPr>
        <w:ind w:firstLine="560" w:firstLineChars="200"/>
        <w:rPr>
          <w:rFonts w:ascii="仿宋" w:eastAsia="仿宋" w:hAnsi="仿宋"/>
          <w:sz w:val="28"/>
        </w:rPr>
      </w:pPr>
      <w:r w:rsidRPr="002C1832">
        <w:rPr>
          <w:rFonts w:ascii="仿宋" w:eastAsia="仿宋" w:hAnsi="仿宋"/>
          <w:sz w:val="28"/>
        </w:rPr>
        <w:t>4. 安全性：醇类项目的安全和防护措施得到了充分考虑，为员工提供了安全的工作环境，降低了潜在的风险。</w:t>
      </w:r>
    </w:p>
    <w:p w:rsidR="002C1832" w:rsidRPr="002C1832" w:rsidP="002C1832" w14:paraId="19C88911" w14:textId="77777777">
      <w:pPr>
        <w:ind w:firstLine="560" w:firstLineChars="200"/>
        <w:rPr>
          <w:rFonts w:ascii="仿宋" w:eastAsia="仿宋" w:hAnsi="仿宋"/>
          <w:sz w:val="28"/>
        </w:rPr>
      </w:pPr>
      <w:r w:rsidRPr="002C1832">
        <w:rPr>
          <w:rFonts w:ascii="仿宋" w:eastAsia="仿宋" w:hAnsi="仿宋"/>
          <w:sz w:val="28"/>
        </w:rPr>
        <w:t>5. 质量管理：醇类项目对质量控制和检验进行了细致规划，有助于提高产品质量和客户满意度。</w:t>
      </w:r>
    </w:p>
    <w:p w:rsidR="002C1832" w:rsidP="002C1832" w14:paraId="63EBD0B3" w14:textId="392323FE">
      <w:pPr>
        <w:ind w:firstLine="560" w:firstLineChars="200"/>
        <w:rPr>
          <w:rFonts w:ascii="仿宋" w:eastAsia="仿宋" w:hAnsi="仿宋" w:hint="eastAsia"/>
          <w:sz w:val="28"/>
        </w:rPr>
      </w:pPr>
      <w:r w:rsidRPr="002C1832">
        <w:rPr>
          <w:rFonts w:ascii="仿宋" w:eastAsia="仿宋" w:hAnsi="仿宋" w:hint="eastAsia"/>
          <w:sz w:val="28"/>
        </w:rPr>
        <w:t>通过这些工艺技术设计要求和技术优势分析，醇类项目将能够实现高效的生产和产品质量的持续提高。</w:t>
      </w:r>
    </w:p>
    <w:p w:rsidR="002C1832" w:rsidP="002C1832" w14:paraId="72B18A1F" w14:textId="200CC72B">
      <w:pPr>
        <w:pStyle w:val="Heading2"/>
      </w:pPr>
      <w:bookmarkStart w:id="34" w:name="_Toc154936608"/>
      <w:r w:rsidRPr="002C1832">
        <w:t>(五)、醇类项目设备选型及配置方案</w:t>
      </w:r>
      <w:bookmarkEnd w:id="34"/>
    </w:p>
    <w:p w:rsidR="002C1832" w:rsidRPr="002C1832" w:rsidP="002C1832" w14:paraId="1A95CDEB" w14:textId="77777777">
      <w:pPr>
        <w:ind w:firstLine="560" w:firstLineChars="200"/>
        <w:rPr>
          <w:rFonts w:ascii="仿宋" w:eastAsia="仿宋" w:hAnsi="仿宋"/>
          <w:sz w:val="28"/>
        </w:rPr>
      </w:pPr>
      <w:r w:rsidRPr="002C1832">
        <w:rPr>
          <w:rFonts w:ascii="仿宋" w:eastAsia="仿宋" w:hAnsi="仿宋" w:hint="eastAsia"/>
          <w:sz w:val="28"/>
        </w:rPr>
        <w:t>醇类项目设备选型及配置方案：</w:t>
      </w:r>
    </w:p>
    <w:p w:rsidR="002C1832" w:rsidRPr="002C1832" w:rsidP="002C1832" w14:paraId="05E04FA2" w14:textId="77777777">
      <w:pPr>
        <w:ind w:firstLine="560" w:firstLineChars="200"/>
        <w:rPr>
          <w:rFonts w:ascii="仿宋" w:eastAsia="仿宋" w:hAnsi="仿宋"/>
          <w:sz w:val="28"/>
        </w:rPr>
      </w:pPr>
      <w:r w:rsidRPr="002C1832">
        <w:rPr>
          <w:rFonts w:ascii="仿宋" w:eastAsia="仿宋" w:hAnsi="仿宋"/>
          <w:sz w:val="28"/>
        </w:rPr>
        <w:t>(一) 设备选型原则：</w:t>
      </w:r>
    </w:p>
    <w:p w:rsidR="002C1832" w:rsidRPr="002C1832" w:rsidP="002C1832" w14:paraId="1E152356" w14:textId="77777777">
      <w:pPr>
        <w:ind w:firstLine="560" w:firstLineChars="200"/>
        <w:rPr>
          <w:rFonts w:ascii="仿宋" w:eastAsia="仿宋" w:hAnsi="仿宋"/>
          <w:sz w:val="28"/>
        </w:rPr>
      </w:pPr>
      <w:r w:rsidRPr="002C1832">
        <w:rPr>
          <w:rFonts w:ascii="仿宋" w:eastAsia="仿宋" w:hAnsi="仿宋"/>
          <w:sz w:val="28"/>
        </w:rPr>
        <w:t>1. 先进性：选择先进的设备，以确保醇类项目在技术上处于领先地位，并能够适应未来的市场需求和发展趋势。</w:t>
      </w:r>
    </w:p>
    <w:p w:rsidR="002C1832" w:rsidRPr="002C1832" w:rsidP="002C1832" w14:paraId="17C602D8" w14:textId="77777777">
      <w:pPr>
        <w:ind w:firstLine="560" w:firstLineChars="200"/>
        <w:rPr>
          <w:rFonts w:ascii="仿宋" w:eastAsia="仿宋" w:hAnsi="仿宋"/>
          <w:sz w:val="28"/>
        </w:rPr>
      </w:pPr>
      <w:r w:rsidRPr="002C1832">
        <w:rPr>
          <w:rFonts w:ascii="仿宋" w:eastAsia="仿宋" w:hAnsi="仿宋"/>
          <w:sz w:val="28"/>
        </w:rPr>
        <w:t>2. 可靠性：设备应具备高可靠性，以确保生产的连续性和稳定性。可靠性包括设备的寿命、维护保养成本等方面。</w:t>
      </w:r>
    </w:p>
    <w:p w:rsidR="002C1832" w:rsidRPr="002C1832" w:rsidP="002C1832" w14:paraId="059A16F9"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2C1832">
        <w:rPr>
          <w:rFonts w:ascii="仿宋" w:eastAsia="仿宋" w:hAnsi="仿宋"/>
          <w:sz w:val="28"/>
        </w:rPr>
        <w:t>3. 适应性：设备应具备较强的适应性，能够适用于不同生产规</w:t>
      </w:r>
    </w:p>
    <w:p w:rsidR="002C1832" w:rsidRPr="002C1832" w:rsidP="002C1832" w14:textId="77777777">
      <w:pPr>
        <w:ind w:firstLine="560" w:firstLineChars="200"/>
        <w:rPr>
          <w:rFonts w:ascii="仿宋" w:eastAsia="仿宋" w:hAnsi="仿宋"/>
          <w:sz w:val="28"/>
        </w:rPr>
      </w:pPr>
      <w:r w:rsidRPr="002C1832">
        <w:rPr>
          <w:rFonts w:ascii="仿宋" w:eastAsia="仿宋" w:hAnsi="仿宋"/>
          <w:sz w:val="28"/>
        </w:rPr>
        <w:t>模和产品类型的需求。这有助于灵活应对市场变化。</w:t>
      </w:r>
    </w:p>
    <w:p w:rsidR="002C1832" w:rsidRPr="002C1832" w:rsidP="002C1832" w14:paraId="7D4305C2" w14:textId="77777777">
      <w:pPr>
        <w:ind w:firstLine="560" w:firstLineChars="200"/>
        <w:rPr>
          <w:rFonts w:ascii="仿宋" w:eastAsia="仿宋" w:hAnsi="仿宋"/>
          <w:sz w:val="28"/>
        </w:rPr>
      </w:pPr>
      <w:r w:rsidRPr="002C1832">
        <w:rPr>
          <w:rFonts w:ascii="仿宋" w:eastAsia="仿宋" w:hAnsi="仿宋"/>
          <w:sz w:val="28"/>
        </w:rPr>
        <w:t>4. 节能环保：设备应具备节能和环保特性，以降低能源消耗和减少环境影响。这符合可持续发展的要求。</w:t>
      </w:r>
    </w:p>
    <w:p w:rsidR="002C1832" w:rsidRPr="002C1832" w:rsidP="002C1832" w14:paraId="146945A7" w14:textId="77777777">
      <w:pPr>
        <w:ind w:firstLine="560" w:firstLineChars="200"/>
        <w:rPr>
          <w:rFonts w:ascii="仿宋" w:eastAsia="仿宋" w:hAnsi="仿宋"/>
          <w:sz w:val="28"/>
        </w:rPr>
      </w:pPr>
      <w:r w:rsidRPr="002C1832">
        <w:rPr>
          <w:rFonts w:ascii="仿宋" w:eastAsia="仿宋" w:hAnsi="仿宋"/>
          <w:sz w:val="28"/>
        </w:rPr>
        <w:t>5. 安全性：设备应符合相关安全标准，确保</w:t>
      </w:r>
      <w:r w:rsidRPr="002C1832">
        <w:rPr>
          <w:rFonts w:ascii="仿宋" w:eastAsia="仿宋" w:hAnsi="仿宋" w:hint="eastAsia"/>
          <w:sz w:val="28"/>
        </w:rPr>
        <w:t>员工的安全，包括防火、防爆、紧急停机等功能。</w:t>
      </w:r>
    </w:p>
    <w:p w:rsidR="002C1832" w:rsidRPr="002C1832" w:rsidP="002C1832" w14:paraId="4A6882B5" w14:textId="77777777">
      <w:pPr>
        <w:ind w:firstLine="560" w:firstLineChars="200"/>
        <w:rPr>
          <w:rFonts w:ascii="仿宋" w:eastAsia="仿宋" w:hAnsi="仿宋"/>
          <w:sz w:val="28"/>
        </w:rPr>
      </w:pPr>
      <w:r w:rsidRPr="002C1832">
        <w:rPr>
          <w:rFonts w:ascii="仿宋" w:eastAsia="仿宋" w:hAnsi="仿宋"/>
          <w:sz w:val="28"/>
        </w:rPr>
        <w:t>(二) 设备配置方案：</w:t>
      </w:r>
    </w:p>
    <w:p w:rsidR="002C1832" w:rsidRPr="002C1832" w:rsidP="002C1832" w14:paraId="7C5620FA" w14:textId="77777777">
      <w:pPr>
        <w:ind w:firstLine="560" w:firstLineChars="200"/>
        <w:rPr>
          <w:rFonts w:ascii="仿宋" w:eastAsia="仿宋" w:hAnsi="仿宋"/>
          <w:sz w:val="28"/>
        </w:rPr>
      </w:pPr>
      <w:r w:rsidRPr="002C1832">
        <w:rPr>
          <w:rFonts w:ascii="仿宋" w:eastAsia="仿宋" w:hAnsi="仿宋"/>
          <w:sz w:val="28"/>
        </w:rPr>
        <w:t>1. 生产线设备：根据生产工艺流程，配置相应的生产线设备，包括搅拌设备、加工设备、装配线等。这些设备应具备高效、可调性，以应对不同产品的生产需求。</w:t>
      </w:r>
    </w:p>
    <w:p w:rsidR="002C1832" w:rsidRPr="002C1832" w:rsidP="002C1832" w14:paraId="111ADE09" w14:textId="77777777">
      <w:pPr>
        <w:ind w:firstLine="560" w:firstLineChars="200"/>
        <w:rPr>
          <w:rFonts w:ascii="仿宋" w:eastAsia="仿宋" w:hAnsi="仿宋"/>
          <w:sz w:val="28"/>
        </w:rPr>
      </w:pPr>
      <w:r w:rsidRPr="002C1832">
        <w:rPr>
          <w:rFonts w:ascii="仿宋" w:eastAsia="仿宋" w:hAnsi="仿宋"/>
          <w:sz w:val="28"/>
        </w:rPr>
        <w:t>2. 控制系统：引入自动化控制系统，实现对生产过程的精确控制。这包括PLC控制、SCADA系统等，以提高生产效率和产品质量。</w:t>
      </w:r>
    </w:p>
    <w:p w:rsidR="002C1832" w:rsidRPr="002C1832" w:rsidP="002C1832" w14:paraId="6946CF5C" w14:textId="77777777">
      <w:pPr>
        <w:ind w:firstLine="560" w:firstLineChars="200"/>
        <w:rPr>
          <w:rFonts w:ascii="仿宋" w:eastAsia="仿宋" w:hAnsi="仿宋"/>
          <w:sz w:val="28"/>
        </w:rPr>
      </w:pPr>
      <w:r w:rsidRPr="002C1832">
        <w:rPr>
          <w:rFonts w:ascii="仿宋" w:eastAsia="仿宋" w:hAnsi="仿宋"/>
          <w:sz w:val="28"/>
        </w:rPr>
        <w:t>3. 检测设备：配置质量检测设备，用于对产品的各项指标进行检测和监控。这有助于确保产品符合质量标准。</w:t>
      </w:r>
    </w:p>
    <w:p w:rsidR="002C1832" w:rsidRPr="002C1832" w:rsidP="002C1832" w14:paraId="52D4AB84" w14:textId="77777777">
      <w:pPr>
        <w:ind w:firstLine="560" w:firstLineChars="200"/>
        <w:rPr>
          <w:rFonts w:ascii="仿宋" w:eastAsia="仿宋" w:hAnsi="仿宋"/>
          <w:sz w:val="28"/>
        </w:rPr>
      </w:pPr>
      <w:r w:rsidRPr="002C1832">
        <w:rPr>
          <w:rFonts w:ascii="仿宋" w:eastAsia="仿宋" w:hAnsi="仿宋"/>
          <w:sz w:val="28"/>
        </w:rPr>
        <w:t>4. 包装设备：根据产品的包装需求，配置适当的包装设备，以提高包</w:t>
      </w:r>
      <w:r w:rsidRPr="002C1832">
        <w:rPr>
          <w:rFonts w:ascii="仿宋" w:eastAsia="仿宋" w:hAnsi="仿宋" w:hint="eastAsia"/>
          <w:sz w:val="28"/>
        </w:rPr>
        <w:t>装效率和保障产品的完整性。</w:t>
      </w:r>
    </w:p>
    <w:p w:rsidR="002C1832" w:rsidRPr="002C1832" w:rsidP="002C1832" w14:paraId="711EBB25" w14:textId="77777777">
      <w:pPr>
        <w:ind w:firstLine="560" w:firstLineChars="200"/>
        <w:rPr>
          <w:rFonts w:ascii="仿宋" w:eastAsia="仿宋" w:hAnsi="仿宋"/>
          <w:sz w:val="28"/>
        </w:rPr>
      </w:pPr>
      <w:r w:rsidRPr="002C1832">
        <w:rPr>
          <w:rFonts w:ascii="仿宋" w:eastAsia="仿宋" w:hAnsi="仿宋"/>
          <w:sz w:val="28"/>
        </w:rPr>
        <w:t>5. 辅助设备：配置辅助设备，如起重设备、输送设备、仓储设备等，以支持生产过程的顺畅运行。</w:t>
      </w:r>
    </w:p>
    <w:p w:rsidR="002C1832" w:rsidRPr="002C1832" w:rsidP="002C1832" w14:paraId="34F39D73" w14:textId="77777777">
      <w:pPr>
        <w:ind w:firstLine="560" w:firstLineChars="200"/>
        <w:rPr>
          <w:rFonts w:ascii="仿宋" w:eastAsia="仿宋" w:hAnsi="仿宋"/>
          <w:sz w:val="28"/>
        </w:rPr>
      </w:pPr>
      <w:r w:rsidRPr="002C1832">
        <w:rPr>
          <w:rFonts w:ascii="仿宋" w:eastAsia="仿宋" w:hAnsi="仿宋"/>
          <w:sz w:val="28"/>
        </w:rPr>
        <w:t>6. 能源设备：选择能源设备，如锅炉、冷却设备等，以满足生产所需的能源供应。</w:t>
      </w:r>
    </w:p>
    <w:p w:rsidR="002C1832" w:rsidRPr="002C1832" w:rsidP="002C1832" w14:paraId="7B799AEC" w14:textId="77777777">
      <w:pPr>
        <w:ind w:firstLine="560" w:firstLineChars="200"/>
        <w:rPr>
          <w:rFonts w:ascii="仿宋" w:eastAsia="仿宋" w:hAnsi="仿宋"/>
          <w:sz w:val="28"/>
        </w:rPr>
      </w:pPr>
      <w:r w:rsidRPr="002C1832">
        <w:rPr>
          <w:rFonts w:ascii="仿宋" w:eastAsia="仿宋" w:hAnsi="仿宋"/>
          <w:sz w:val="28"/>
        </w:rPr>
        <w:t>7. 环保设备：引入环保设备，如废气处理设备、废水处理设备等，以减少环境污染。</w:t>
      </w:r>
    </w:p>
    <w:p w:rsidR="002C1832" w:rsidRPr="002C1832" w:rsidP="002C1832" w14:paraId="498E5DF5"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2C1832">
        <w:rPr>
          <w:rFonts w:ascii="仿宋" w:eastAsia="仿宋" w:hAnsi="仿宋"/>
          <w:sz w:val="28"/>
        </w:rPr>
        <w:t>8. 安全设备：配置安全设备，如紧急停机系统、防火系统、防</w:t>
      </w:r>
    </w:p>
    <w:p w:rsidR="002C1832" w:rsidRPr="002C1832" w:rsidP="002C1832" w14:textId="77777777">
      <w:pPr>
        <w:ind w:firstLine="560" w:firstLineChars="200"/>
        <w:rPr>
          <w:rFonts w:ascii="仿宋" w:eastAsia="仿宋" w:hAnsi="仿宋"/>
          <w:sz w:val="28"/>
        </w:rPr>
      </w:pPr>
      <w:r w:rsidRPr="002C1832">
        <w:rPr>
          <w:rFonts w:ascii="仿宋" w:eastAsia="仿宋" w:hAnsi="仿宋"/>
          <w:sz w:val="28"/>
        </w:rPr>
        <w:t>爆设备等，确保员工和设备的安全。</w:t>
      </w:r>
    </w:p>
    <w:p w:rsidR="002C1832" w:rsidP="002C1832" w14:paraId="5AD23C9D" w14:textId="75B75E6A">
      <w:pPr>
        <w:ind w:firstLine="560" w:firstLineChars="200"/>
        <w:rPr>
          <w:rFonts w:ascii="仿宋" w:eastAsia="仿宋" w:hAnsi="仿宋" w:hint="eastAsia"/>
          <w:sz w:val="28"/>
        </w:rPr>
      </w:pPr>
      <w:r w:rsidRPr="002C1832">
        <w:rPr>
          <w:rFonts w:ascii="仿宋" w:eastAsia="仿宋" w:hAnsi="仿宋" w:hint="eastAsia"/>
          <w:sz w:val="28"/>
        </w:rPr>
        <w:t>通过合理的设备选型和配置方案，醇类项目将能够实现高效、可持续的生产，满足市场需求，并提高产品质量和竞争力。</w:t>
      </w:r>
    </w:p>
    <w:p w:rsidR="002C1832" w:rsidP="002C1832" w14:paraId="2A80433F" w14:textId="15A0955E">
      <w:pPr>
        <w:pStyle w:val="Heading1"/>
        <w:rPr>
          <w:rFonts w:hint="eastAsia"/>
        </w:rPr>
      </w:pPr>
      <w:bookmarkStart w:id="35" w:name="_Toc154936609"/>
      <w:r w:rsidRPr="002C1832">
        <w:rPr>
          <w:rFonts w:hint="eastAsia"/>
        </w:rPr>
        <w:t>六、风险性分析</w:t>
      </w:r>
      <w:bookmarkEnd w:id="35"/>
    </w:p>
    <w:p w:rsidR="002C1832" w:rsidP="002C1832" w14:paraId="20BD99F5" w14:textId="24C802C7">
      <w:pPr>
        <w:pStyle w:val="Heading2"/>
      </w:pPr>
      <w:bookmarkStart w:id="36" w:name="_Toc154936610"/>
      <w:r w:rsidRPr="002C1832">
        <w:t>(一)、风险识别与评估</w:t>
      </w:r>
      <w:bookmarkEnd w:id="36"/>
    </w:p>
    <w:p w:rsidR="002C1832" w:rsidRPr="002C1832" w:rsidP="002C1832" w14:paraId="77EB6359" w14:textId="77777777">
      <w:pPr>
        <w:ind w:firstLine="560" w:firstLineChars="200"/>
        <w:rPr>
          <w:rFonts w:ascii="仿宋" w:eastAsia="仿宋" w:hAnsi="仿宋"/>
          <w:sz w:val="28"/>
        </w:rPr>
      </w:pPr>
      <w:r w:rsidRPr="002C1832">
        <w:rPr>
          <w:rFonts w:ascii="仿宋" w:eastAsia="仿宋" w:hAnsi="仿宋"/>
          <w:sz w:val="28"/>
        </w:rPr>
        <w:t xml:space="preserve"> 风险识别与评估</w:t>
      </w:r>
    </w:p>
    <w:p w:rsidR="002C1832" w:rsidRPr="002C1832" w:rsidP="002C1832" w14:paraId="6D668FDA" w14:textId="77777777">
      <w:pPr>
        <w:ind w:firstLine="560" w:firstLineChars="200"/>
        <w:rPr>
          <w:rFonts w:ascii="仿宋" w:eastAsia="仿宋" w:hAnsi="仿宋"/>
          <w:sz w:val="28"/>
        </w:rPr>
      </w:pPr>
      <w:r w:rsidRPr="002C1832">
        <w:rPr>
          <w:rFonts w:ascii="仿宋" w:eastAsia="仿宋" w:hAnsi="仿宋" w:hint="eastAsia"/>
          <w:sz w:val="28"/>
        </w:rPr>
        <w:t>风险识别与评估是醇类项目招商引资报告中的关键步骤，旨在全面了解醇类项目可能面临的各种风险，并对其进行详尽评估。这一过程有助于制定明智的决策，降低投资风险，并确保醇类项目的可行性。</w:t>
      </w:r>
    </w:p>
    <w:p w:rsidR="002C1832" w:rsidRPr="002C1832" w:rsidP="002C1832" w14:paraId="324CB02A" w14:textId="77777777">
      <w:pPr>
        <w:ind w:firstLine="560" w:firstLineChars="200"/>
        <w:rPr>
          <w:rFonts w:ascii="仿宋" w:eastAsia="仿宋" w:hAnsi="仿宋"/>
          <w:sz w:val="28"/>
        </w:rPr>
      </w:pPr>
      <w:r w:rsidRPr="002C1832">
        <w:rPr>
          <w:rFonts w:ascii="仿宋" w:eastAsia="仿宋" w:hAnsi="仿宋" w:hint="eastAsia"/>
          <w:sz w:val="28"/>
        </w:rPr>
        <w:t>风险识别</w:t>
      </w:r>
    </w:p>
    <w:p w:rsidR="002C1832" w:rsidRPr="002C1832" w:rsidP="002C1832" w14:paraId="16CE0232" w14:textId="77777777">
      <w:pPr>
        <w:ind w:firstLine="560" w:firstLineChars="200"/>
        <w:rPr>
          <w:rFonts w:ascii="仿宋" w:eastAsia="仿宋" w:hAnsi="仿宋"/>
          <w:sz w:val="28"/>
        </w:rPr>
      </w:pPr>
      <w:r w:rsidRPr="002C1832">
        <w:rPr>
          <w:rFonts w:ascii="仿宋" w:eastAsia="仿宋" w:hAnsi="仿宋" w:hint="eastAsia"/>
          <w:sz w:val="28"/>
        </w:rPr>
        <w:t>风险识别阶段旨在识别与醇类项目相关的各种潜在风险，包括但不限于技术、市场、管理、财务、醇类项目建设和环境方面的风险。这需要广泛的信息收集和分析，包括与行业趋势、竞争对手、市场需求、政策法规和醇类项目特点相关的数据。</w:t>
      </w:r>
    </w:p>
    <w:p w:rsidR="002C1832" w:rsidRPr="002C1832" w:rsidP="002C1832" w14:paraId="342AB61D" w14:textId="77777777">
      <w:pPr>
        <w:ind w:firstLine="560" w:firstLineChars="200"/>
        <w:rPr>
          <w:rFonts w:ascii="仿宋" w:eastAsia="仿宋" w:hAnsi="仿宋"/>
          <w:sz w:val="28"/>
        </w:rPr>
      </w:pPr>
      <w:r w:rsidRPr="002C1832">
        <w:rPr>
          <w:rFonts w:ascii="仿宋" w:eastAsia="仿宋" w:hAnsi="仿宋" w:hint="eastAsia"/>
          <w:sz w:val="28"/>
        </w:rPr>
        <w:t>技术风险</w:t>
      </w:r>
    </w:p>
    <w:p w:rsidR="002C1832" w:rsidRPr="002C1832" w:rsidP="002C1832" w14:paraId="5C035596" w14:textId="77777777">
      <w:pPr>
        <w:ind w:firstLine="560" w:firstLineChars="200"/>
        <w:rPr>
          <w:rFonts w:ascii="仿宋" w:eastAsia="仿宋" w:hAnsi="仿宋"/>
          <w:sz w:val="28"/>
        </w:rPr>
      </w:pPr>
      <w:r w:rsidRPr="002C1832">
        <w:rPr>
          <w:rFonts w:ascii="仿宋" w:eastAsia="仿宋" w:hAnsi="仿宋" w:hint="eastAsia"/>
          <w:sz w:val="28"/>
        </w:rPr>
        <w:t>技术风险可能涉及到新技术的应用、技术难题的解决以及技术创新的风险。在这一阶段，我们会评估醇类项目所涉及的技术成熟度、可行性和潜在挑战。</w:t>
      </w:r>
    </w:p>
    <w:p w:rsidR="002C1832" w:rsidRPr="002C1832" w:rsidP="002C1832" w14:paraId="2637E7CD" w14:textId="77777777">
      <w:pPr>
        <w:ind w:firstLine="560" w:firstLineChars="200"/>
        <w:rPr>
          <w:rFonts w:ascii="仿宋" w:eastAsia="仿宋" w:hAnsi="仿宋"/>
          <w:sz w:val="28"/>
        </w:rPr>
      </w:pPr>
      <w:r w:rsidRPr="002C1832">
        <w:rPr>
          <w:rFonts w:ascii="仿宋" w:eastAsia="仿宋" w:hAnsi="仿宋" w:hint="eastAsia"/>
          <w:sz w:val="28"/>
        </w:rPr>
        <w:t>市场风险</w:t>
      </w:r>
    </w:p>
    <w:p w:rsidR="002C1832" w:rsidRPr="002C1832" w:rsidP="002C1832" w14:paraId="082B8692" w14:textId="77777777">
      <w:pPr>
        <w:ind w:firstLine="560" w:firstLineChars="200"/>
        <w:rPr>
          <w:rFonts w:ascii="仿宋" w:eastAsia="仿宋" w:hAnsi="仿宋"/>
          <w:sz w:val="28"/>
        </w:rPr>
      </w:pPr>
      <w:r w:rsidRPr="002C1832">
        <w:rPr>
          <w:rFonts w:ascii="仿宋" w:eastAsia="仿宋" w:hAnsi="仿宋" w:hint="eastAsia"/>
          <w:sz w:val="28"/>
        </w:rPr>
        <w:t>市场风险主要包括市场需求波动、竞争加剧以及市场规模的变化。</w:t>
      </w:r>
      <w:r w:rsidRPr="002C1832">
        <w:rPr>
          <w:rFonts w:ascii="仿宋" w:eastAsia="仿宋" w:hAnsi="仿宋"/>
          <w:sz w:val="28"/>
        </w:rPr>
        <w:br/>
      </w:r>
      <w:r w:rsidRPr="002C1832">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6" w:history="1">
        <w:r>
          <w:rPr>
            <w:rFonts w:ascii="SimSun" w:eastAsia="SimSun" w:hAnsi="SimSun" w:cs="SimSun"/>
            <w:b/>
            <w:bCs/>
            <w:color w:val="0000EE"/>
            <w:kern w:val="0"/>
            <w:sz w:val="30"/>
            <w:szCs w:val="30"/>
            <w:u w:val="single" w:color="0000EE"/>
          </w:rPr>
          <w:t>https://d.book118.com/387020123063006026</w:t>
        </w:r>
      </w:hyperlink>
    </w:p>
    <w:p w:rsidR="002C1832" w:rsidRPr="002C1832" w:rsidP="002C1832">
      <w:pPr>
        <w:ind w:firstLine="560" w:firstLineChars="200"/>
        <w:rPr>
          <w:rFonts w:ascii="仿宋" w:eastAsia="仿宋" w:hAnsi="仿宋"/>
          <w:sz w:val="28"/>
        </w:rPr>
      </w:pPr>
    </w:p>
    <w:sectPr>
      <w:headerReference w:type="even" r:id="rId227"/>
      <w:headerReference w:type="default" r:id="rId228"/>
      <w:footerReference w:type="even" r:id="rId229"/>
      <w:footerReference w:type="default" r:id="rId230"/>
      <w:headerReference w:type="first" r:id="rId231"/>
      <w:footerReference w:type="first" r:id="rId232"/>
      <w:type w:val="nextPage"/>
      <w:pgSz w:w="11906" w:h="16838"/>
      <w:pgMar w:top="1440" w:right="1800" w:bottom="1440" w:left="1800" w:header="851" w:footer="992" w:gutter="0"/>
      <w:pgNumType w:start="3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paraId="5FB397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832" w14:paraId="2416AC1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paraId="07B590D5" w14:textId="2330B3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C1832" w14:paraId="345576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paraId="4CD060B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83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2330B3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C183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83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2330B3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C183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83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2330B3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C183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83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2330B3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C183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83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2330B3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C183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83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2330B3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C183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83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2330B3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C183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83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2330B3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C183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83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2330B3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C183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83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2330B3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C183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83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2330B3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C183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83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2330B3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C183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83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2330B3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C183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83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2330B3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C183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83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2330B3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C183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83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2330B3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C183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83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2330B3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C183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83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2330B3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2C183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83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2330B3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C183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832"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2330B3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2C1832"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832"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2330B3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2C1832"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832"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2330B3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2C1832"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832"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2330B3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2C1832"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832"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2330B3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2C1832"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832"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2330B3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2C1832"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832"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2330B3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2C1832"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832"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2330B3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2C1832"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832"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2330B3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2C1832"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832"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2330B3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2C1832"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832"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2330B3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2C1832"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832"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2330B3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2C1832"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832"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2330B3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2C1832"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832"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2330B3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2C1832"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832"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2330B3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2C1832"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832"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2330B3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2C1832"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832"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2330B3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2C1832"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C1832"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P="0048545A" w14:textId="2330B3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2C1832"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paraId="44F0A9A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RPr="002C1832" w:rsidP="002C1832" w14:paraId="7C215ACB" w14:textId="711B383A">
    <w:pPr>
      <w:pStyle w:val="Header"/>
      <w:rPr>
        <w:rFonts w:ascii="仿宋" w:eastAsia="仿宋" w:hAnsi="仿宋"/>
      </w:rPr>
    </w:pPr>
    <w:r w:rsidRPr="002C1832">
      <w:rPr>
        <w:rFonts w:ascii="仿宋" w:eastAsia="仿宋" w:hAnsi="仿宋" w:hint="eastAsia"/>
      </w:rPr>
      <w:t>醇类项目招商引资融资方案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paraId="125F0C9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RPr="002C1832" w:rsidP="002C1832" w14:textId="711B383A">
    <w:pPr>
      <w:pStyle w:val="Header"/>
      <w:rPr>
        <w:rFonts w:ascii="仿宋" w:eastAsia="仿宋" w:hAnsi="仿宋"/>
      </w:rPr>
    </w:pPr>
    <w:r w:rsidRPr="002C1832">
      <w:rPr>
        <w:rFonts w:ascii="仿宋" w:eastAsia="仿宋" w:hAnsi="仿宋" w:hint="eastAsia"/>
      </w:rPr>
      <w:t>醇类项目招商引资融资方案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RPr="002C1832" w:rsidP="002C1832" w14:textId="711B383A">
    <w:pPr>
      <w:pStyle w:val="Header"/>
      <w:rPr>
        <w:rFonts w:ascii="仿宋" w:eastAsia="仿宋" w:hAnsi="仿宋"/>
      </w:rPr>
    </w:pPr>
    <w:r w:rsidRPr="002C1832">
      <w:rPr>
        <w:rFonts w:ascii="仿宋" w:eastAsia="仿宋" w:hAnsi="仿宋" w:hint="eastAsia"/>
      </w:rPr>
      <w:t>醇类项目招商引资融资方案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RPr="002C1832" w:rsidP="002C1832" w14:textId="711B383A">
    <w:pPr>
      <w:pStyle w:val="Header"/>
      <w:rPr>
        <w:rFonts w:ascii="仿宋" w:eastAsia="仿宋" w:hAnsi="仿宋"/>
      </w:rPr>
    </w:pPr>
    <w:r w:rsidRPr="002C1832">
      <w:rPr>
        <w:rFonts w:ascii="仿宋" w:eastAsia="仿宋" w:hAnsi="仿宋" w:hint="eastAsia"/>
      </w:rPr>
      <w:t>醇类项目招商引资融资方案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RPr="002C1832" w:rsidP="002C1832" w14:textId="711B383A">
    <w:pPr>
      <w:pStyle w:val="Header"/>
      <w:rPr>
        <w:rFonts w:ascii="仿宋" w:eastAsia="仿宋" w:hAnsi="仿宋"/>
      </w:rPr>
    </w:pPr>
    <w:r w:rsidRPr="002C1832">
      <w:rPr>
        <w:rFonts w:ascii="仿宋" w:eastAsia="仿宋" w:hAnsi="仿宋" w:hint="eastAsia"/>
      </w:rPr>
      <w:t>醇类项目招商引资融资方案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RPr="002C1832" w:rsidP="002C1832" w14:textId="711B383A">
    <w:pPr>
      <w:pStyle w:val="Header"/>
      <w:rPr>
        <w:rFonts w:ascii="仿宋" w:eastAsia="仿宋" w:hAnsi="仿宋"/>
      </w:rPr>
    </w:pPr>
    <w:r w:rsidRPr="002C1832">
      <w:rPr>
        <w:rFonts w:ascii="仿宋" w:eastAsia="仿宋" w:hAnsi="仿宋" w:hint="eastAsia"/>
      </w:rPr>
      <w:t>醇类项目招商引资融资方案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RPr="002C1832" w:rsidP="002C1832" w14:textId="711B383A">
    <w:pPr>
      <w:pStyle w:val="Header"/>
      <w:rPr>
        <w:rFonts w:ascii="仿宋" w:eastAsia="仿宋" w:hAnsi="仿宋"/>
      </w:rPr>
    </w:pPr>
    <w:r w:rsidRPr="002C1832">
      <w:rPr>
        <w:rFonts w:ascii="仿宋" w:eastAsia="仿宋" w:hAnsi="仿宋" w:hint="eastAsia"/>
      </w:rPr>
      <w:t>醇类项目招商引资融资方案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RPr="002C1832" w:rsidP="002C1832" w14:textId="711B383A">
    <w:pPr>
      <w:pStyle w:val="Header"/>
      <w:rPr>
        <w:rFonts w:ascii="仿宋" w:eastAsia="仿宋" w:hAnsi="仿宋"/>
      </w:rPr>
    </w:pPr>
    <w:r w:rsidRPr="002C1832">
      <w:rPr>
        <w:rFonts w:ascii="仿宋" w:eastAsia="仿宋" w:hAnsi="仿宋" w:hint="eastAsia"/>
      </w:rPr>
      <w:t>醇类项目招商引资融资方案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RPr="002C1832" w:rsidP="002C1832" w14:textId="711B383A">
    <w:pPr>
      <w:pStyle w:val="Header"/>
      <w:rPr>
        <w:rFonts w:ascii="仿宋" w:eastAsia="仿宋" w:hAnsi="仿宋"/>
      </w:rPr>
    </w:pPr>
    <w:r w:rsidRPr="002C1832">
      <w:rPr>
        <w:rFonts w:ascii="仿宋" w:eastAsia="仿宋" w:hAnsi="仿宋" w:hint="eastAsia"/>
      </w:rPr>
      <w:t>醇类项目招商引资融资方案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RPr="002C1832" w:rsidP="002C1832" w14:textId="711B383A">
    <w:pPr>
      <w:pStyle w:val="Header"/>
      <w:rPr>
        <w:rFonts w:ascii="仿宋" w:eastAsia="仿宋" w:hAnsi="仿宋"/>
      </w:rPr>
    </w:pPr>
    <w:r w:rsidRPr="002C1832">
      <w:rPr>
        <w:rFonts w:ascii="仿宋" w:eastAsia="仿宋" w:hAnsi="仿宋" w:hint="eastAsia"/>
      </w:rPr>
      <w:t>醇类项目招商引资融资方案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RPr="002C1832" w:rsidP="002C1832" w14:textId="711B383A">
    <w:pPr>
      <w:pStyle w:val="Header"/>
      <w:rPr>
        <w:rFonts w:ascii="仿宋" w:eastAsia="仿宋" w:hAnsi="仿宋"/>
      </w:rPr>
    </w:pPr>
    <w:r w:rsidRPr="002C1832">
      <w:rPr>
        <w:rFonts w:ascii="仿宋" w:eastAsia="仿宋" w:hAnsi="仿宋" w:hint="eastAsia"/>
      </w:rPr>
      <w:t>醇类项目招商引资融资方案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RPr="002C1832" w:rsidP="002C1832" w14:textId="711B383A">
    <w:pPr>
      <w:pStyle w:val="Header"/>
      <w:rPr>
        <w:rFonts w:ascii="仿宋" w:eastAsia="仿宋" w:hAnsi="仿宋"/>
      </w:rPr>
    </w:pPr>
    <w:r w:rsidRPr="002C1832">
      <w:rPr>
        <w:rFonts w:ascii="仿宋" w:eastAsia="仿宋" w:hAnsi="仿宋" w:hint="eastAsia"/>
      </w:rPr>
      <w:t>醇类项目招商引资融资方案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RPr="002C1832" w:rsidP="002C1832" w14:textId="711B383A">
    <w:pPr>
      <w:pStyle w:val="Header"/>
      <w:rPr>
        <w:rFonts w:ascii="仿宋" w:eastAsia="仿宋" w:hAnsi="仿宋"/>
      </w:rPr>
    </w:pPr>
    <w:r w:rsidRPr="002C1832">
      <w:rPr>
        <w:rFonts w:ascii="仿宋" w:eastAsia="仿宋" w:hAnsi="仿宋" w:hint="eastAsia"/>
      </w:rPr>
      <w:t>醇类项目招商引资融资方案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RPr="002C1832" w:rsidP="002C1832" w14:textId="711B383A">
    <w:pPr>
      <w:pStyle w:val="Header"/>
      <w:rPr>
        <w:rFonts w:ascii="仿宋" w:eastAsia="仿宋" w:hAnsi="仿宋"/>
      </w:rPr>
    </w:pPr>
    <w:r w:rsidRPr="002C1832">
      <w:rPr>
        <w:rFonts w:ascii="仿宋" w:eastAsia="仿宋" w:hAnsi="仿宋" w:hint="eastAsia"/>
      </w:rPr>
      <w:t>醇类项目招商引资融资方案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RPr="002C1832" w:rsidP="002C1832" w14:textId="711B383A">
    <w:pPr>
      <w:pStyle w:val="Header"/>
      <w:rPr>
        <w:rFonts w:ascii="仿宋" w:eastAsia="仿宋" w:hAnsi="仿宋"/>
      </w:rPr>
    </w:pPr>
    <w:r w:rsidRPr="002C1832">
      <w:rPr>
        <w:rFonts w:ascii="仿宋" w:eastAsia="仿宋" w:hAnsi="仿宋" w:hint="eastAsia"/>
      </w:rPr>
      <w:t>醇类项目招商引资融资方案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RPr="002C1832" w:rsidP="002C1832" w14:textId="711B383A">
    <w:pPr>
      <w:pStyle w:val="Header"/>
      <w:rPr>
        <w:rFonts w:ascii="仿宋" w:eastAsia="仿宋" w:hAnsi="仿宋"/>
      </w:rPr>
    </w:pPr>
    <w:r w:rsidRPr="002C1832">
      <w:rPr>
        <w:rFonts w:ascii="仿宋" w:eastAsia="仿宋" w:hAnsi="仿宋" w:hint="eastAsia"/>
      </w:rPr>
      <w:t>醇类项目招商引资融资方案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RPr="002C1832" w:rsidP="002C1832" w14:textId="711B383A">
    <w:pPr>
      <w:pStyle w:val="Header"/>
      <w:rPr>
        <w:rFonts w:ascii="仿宋" w:eastAsia="仿宋" w:hAnsi="仿宋"/>
      </w:rPr>
    </w:pPr>
    <w:r w:rsidRPr="002C1832">
      <w:rPr>
        <w:rFonts w:ascii="仿宋" w:eastAsia="仿宋" w:hAnsi="仿宋" w:hint="eastAsia"/>
      </w:rPr>
      <w:t>醇类项目招商引资融资方案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RPr="002C1832" w:rsidP="002C1832" w14:textId="711B383A">
    <w:pPr>
      <w:pStyle w:val="Header"/>
      <w:rPr>
        <w:rFonts w:ascii="仿宋" w:eastAsia="仿宋" w:hAnsi="仿宋"/>
      </w:rPr>
    </w:pPr>
    <w:r w:rsidRPr="002C1832">
      <w:rPr>
        <w:rFonts w:ascii="仿宋" w:eastAsia="仿宋" w:hAnsi="仿宋" w:hint="eastAsia"/>
      </w:rPr>
      <w:t>醇类项目招商引资融资方案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RPr="002C1832" w:rsidP="002C1832" w14:textId="711B383A">
    <w:pPr>
      <w:pStyle w:val="Header"/>
      <w:rPr>
        <w:rFonts w:ascii="仿宋" w:eastAsia="仿宋" w:hAnsi="仿宋"/>
      </w:rPr>
    </w:pPr>
    <w:r w:rsidRPr="002C1832">
      <w:rPr>
        <w:rFonts w:ascii="仿宋" w:eastAsia="仿宋" w:hAnsi="仿宋" w:hint="eastAsia"/>
      </w:rPr>
      <w:t>醇类项目招商引资融资方案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RPr="002C1832" w:rsidP="002C1832" w14:textId="711B383A">
    <w:pPr>
      <w:pStyle w:val="Header"/>
      <w:rPr>
        <w:rFonts w:ascii="仿宋" w:eastAsia="仿宋" w:hAnsi="仿宋"/>
      </w:rPr>
    </w:pPr>
    <w:r w:rsidRPr="002C1832">
      <w:rPr>
        <w:rFonts w:ascii="仿宋" w:eastAsia="仿宋" w:hAnsi="仿宋" w:hint="eastAsia"/>
      </w:rPr>
      <w:t>醇类项目招商引资融资方案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RPr="002C1832" w:rsidP="002C1832" w14:textId="711B383A">
    <w:pPr>
      <w:pStyle w:val="Header"/>
      <w:rPr>
        <w:rFonts w:ascii="仿宋" w:eastAsia="仿宋" w:hAnsi="仿宋"/>
      </w:rPr>
    </w:pPr>
    <w:r w:rsidRPr="002C1832">
      <w:rPr>
        <w:rFonts w:ascii="仿宋" w:eastAsia="仿宋" w:hAnsi="仿宋" w:hint="eastAsia"/>
      </w:rPr>
      <w:t>醇类项目招商引资融资方案</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RPr="002C1832" w:rsidP="002C1832" w14:textId="711B383A">
    <w:pPr>
      <w:pStyle w:val="Header"/>
      <w:rPr>
        <w:rFonts w:ascii="仿宋" w:eastAsia="仿宋" w:hAnsi="仿宋"/>
      </w:rPr>
    </w:pPr>
    <w:r w:rsidRPr="002C1832">
      <w:rPr>
        <w:rFonts w:ascii="仿宋" w:eastAsia="仿宋" w:hAnsi="仿宋" w:hint="eastAsia"/>
      </w:rPr>
      <w:t>醇类项目招商引资融资方案</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RPr="002C1832" w:rsidP="002C1832" w14:textId="711B383A">
    <w:pPr>
      <w:pStyle w:val="Header"/>
      <w:rPr>
        <w:rFonts w:ascii="仿宋" w:eastAsia="仿宋" w:hAnsi="仿宋"/>
      </w:rPr>
    </w:pPr>
    <w:r w:rsidRPr="002C1832">
      <w:rPr>
        <w:rFonts w:ascii="仿宋" w:eastAsia="仿宋" w:hAnsi="仿宋" w:hint="eastAsia"/>
      </w:rPr>
      <w:t>醇类项目招商引资融资方案</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RPr="002C1832" w:rsidP="002C1832" w14:textId="711B383A">
    <w:pPr>
      <w:pStyle w:val="Header"/>
      <w:rPr>
        <w:rFonts w:ascii="仿宋" w:eastAsia="仿宋" w:hAnsi="仿宋"/>
      </w:rPr>
    </w:pPr>
    <w:r w:rsidRPr="002C1832">
      <w:rPr>
        <w:rFonts w:ascii="仿宋" w:eastAsia="仿宋" w:hAnsi="仿宋" w:hint="eastAsia"/>
      </w:rPr>
      <w:t>醇类项目招商引资融资方案</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RPr="002C1832" w:rsidP="002C1832" w14:textId="711B383A">
    <w:pPr>
      <w:pStyle w:val="Header"/>
      <w:rPr>
        <w:rFonts w:ascii="仿宋" w:eastAsia="仿宋" w:hAnsi="仿宋"/>
      </w:rPr>
    </w:pPr>
    <w:r w:rsidRPr="002C1832">
      <w:rPr>
        <w:rFonts w:ascii="仿宋" w:eastAsia="仿宋" w:hAnsi="仿宋" w:hint="eastAsia"/>
      </w:rPr>
      <w:t>醇类项目招商引资融资方案</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RPr="002C1832" w:rsidP="002C1832" w14:textId="711B383A">
    <w:pPr>
      <w:pStyle w:val="Header"/>
      <w:rPr>
        <w:rFonts w:ascii="仿宋" w:eastAsia="仿宋" w:hAnsi="仿宋"/>
      </w:rPr>
    </w:pPr>
    <w:r w:rsidRPr="002C1832">
      <w:rPr>
        <w:rFonts w:ascii="仿宋" w:eastAsia="仿宋" w:hAnsi="仿宋" w:hint="eastAsia"/>
      </w:rPr>
      <w:t>醇类项目招商引资融资方案</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RPr="002C1832" w:rsidP="002C1832" w14:textId="711B383A">
    <w:pPr>
      <w:pStyle w:val="Header"/>
      <w:rPr>
        <w:rFonts w:ascii="仿宋" w:eastAsia="仿宋" w:hAnsi="仿宋"/>
      </w:rPr>
    </w:pPr>
    <w:r w:rsidRPr="002C1832">
      <w:rPr>
        <w:rFonts w:ascii="仿宋" w:eastAsia="仿宋" w:hAnsi="仿宋" w:hint="eastAsia"/>
      </w:rPr>
      <w:t>醇类项目招商引资融资方案</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RPr="002C1832" w:rsidP="002C1832" w14:textId="711B383A">
    <w:pPr>
      <w:pStyle w:val="Header"/>
      <w:rPr>
        <w:rFonts w:ascii="仿宋" w:eastAsia="仿宋" w:hAnsi="仿宋"/>
      </w:rPr>
    </w:pPr>
    <w:r w:rsidRPr="002C1832">
      <w:rPr>
        <w:rFonts w:ascii="仿宋" w:eastAsia="仿宋" w:hAnsi="仿宋" w:hint="eastAsia"/>
      </w:rPr>
      <w:t>醇类项目招商引资融资方案</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RPr="002C1832" w:rsidP="002C1832" w14:textId="711B383A">
    <w:pPr>
      <w:pStyle w:val="Header"/>
      <w:rPr>
        <w:rFonts w:ascii="仿宋" w:eastAsia="仿宋" w:hAnsi="仿宋"/>
      </w:rPr>
    </w:pPr>
    <w:r w:rsidRPr="002C1832">
      <w:rPr>
        <w:rFonts w:ascii="仿宋" w:eastAsia="仿宋" w:hAnsi="仿宋" w:hint="eastAsia"/>
      </w:rPr>
      <w:t>醇类项目招商引资融资方案</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RPr="002C1832" w:rsidP="002C1832" w14:textId="711B383A">
    <w:pPr>
      <w:pStyle w:val="Header"/>
      <w:rPr>
        <w:rFonts w:ascii="仿宋" w:eastAsia="仿宋" w:hAnsi="仿宋"/>
      </w:rPr>
    </w:pPr>
    <w:r w:rsidRPr="002C1832">
      <w:rPr>
        <w:rFonts w:ascii="仿宋" w:eastAsia="仿宋" w:hAnsi="仿宋" w:hint="eastAsia"/>
      </w:rPr>
      <w:t>醇类项目招商引资融资方案</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RPr="002C1832" w:rsidP="002C1832" w14:textId="711B383A">
    <w:pPr>
      <w:pStyle w:val="Header"/>
      <w:rPr>
        <w:rFonts w:ascii="仿宋" w:eastAsia="仿宋" w:hAnsi="仿宋"/>
      </w:rPr>
    </w:pPr>
    <w:r w:rsidRPr="002C1832">
      <w:rPr>
        <w:rFonts w:ascii="仿宋" w:eastAsia="仿宋" w:hAnsi="仿宋" w:hint="eastAsia"/>
      </w:rPr>
      <w:t>醇类项目招商引资融资方案</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RPr="002C1832" w:rsidP="002C1832" w14:textId="711B383A">
    <w:pPr>
      <w:pStyle w:val="Header"/>
      <w:rPr>
        <w:rFonts w:ascii="仿宋" w:eastAsia="仿宋" w:hAnsi="仿宋"/>
      </w:rPr>
    </w:pPr>
    <w:r w:rsidRPr="002C1832">
      <w:rPr>
        <w:rFonts w:ascii="仿宋" w:eastAsia="仿宋" w:hAnsi="仿宋" w:hint="eastAsia"/>
      </w:rPr>
      <w:t>醇类项目招商引资融资方案</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RPr="002C1832" w:rsidP="002C1832" w14:textId="711B383A">
    <w:pPr>
      <w:pStyle w:val="Header"/>
      <w:rPr>
        <w:rFonts w:ascii="仿宋" w:eastAsia="仿宋" w:hAnsi="仿宋"/>
      </w:rPr>
    </w:pPr>
    <w:r w:rsidRPr="002C1832">
      <w:rPr>
        <w:rFonts w:ascii="仿宋" w:eastAsia="仿宋" w:hAnsi="仿宋" w:hint="eastAsia"/>
      </w:rPr>
      <w:t>醇类项目招商引资融资方案</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RPr="002C1832" w:rsidP="002C1832" w14:textId="711B383A">
    <w:pPr>
      <w:pStyle w:val="Header"/>
      <w:rPr>
        <w:rFonts w:ascii="仿宋" w:eastAsia="仿宋" w:hAnsi="仿宋"/>
      </w:rPr>
    </w:pPr>
    <w:r w:rsidRPr="002C1832">
      <w:rPr>
        <w:rFonts w:ascii="仿宋" w:eastAsia="仿宋" w:hAnsi="仿宋" w:hint="eastAsia"/>
      </w:rPr>
      <w:t>醇类项目招商引资融资方案</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RPr="002C1832" w:rsidP="002C1832" w14:textId="711B383A">
    <w:pPr>
      <w:pStyle w:val="Header"/>
      <w:rPr>
        <w:rFonts w:ascii="仿宋" w:eastAsia="仿宋" w:hAnsi="仿宋"/>
      </w:rPr>
    </w:pPr>
    <w:r w:rsidRPr="002C1832">
      <w:rPr>
        <w:rFonts w:ascii="仿宋" w:eastAsia="仿宋" w:hAnsi="仿宋" w:hint="eastAsia"/>
      </w:rPr>
      <w:t>醇类项目招商引资融资方案</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RPr="002C1832" w:rsidP="002C1832" w14:textId="711B383A">
    <w:pPr>
      <w:pStyle w:val="Header"/>
      <w:rPr>
        <w:rFonts w:ascii="仿宋" w:eastAsia="仿宋" w:hAnsi="仿宋"/>
      </w:rPr>
    </w:pPr>
    <w:r w:rsidRPr="002C1832">
      <w:rPr>
        <w:rFonts w:ascii="仿宋" w:eastAsia="仿宋" w:hAnsi="仿宋" w:hint="eastAsia"/>
      </w:rPr>
      <w:t>醇类项目招商引资融资方案</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RPr="002C1832" w:rsidP="002C1832" w14:textId="711B383A">
    <w:pPr>
      <w:pStyle w:val="Header"/>
      <w:rPr>
        <w:rFonts w:ascii="仿宋" w:eastAsia="仿宋" w:hAnsi="仿宋"/>
      </w:rPr>
    </w:pPr>
    <w:r w:rsidRPr="002C1832">
      <w:rPr>
        <w:rFonts w:ascii="仿宋" w:eastAsia="仿宋" w:hAnsi="仿宋" w:hint="eastAsia"/>
      </w:rPr>
      <w:t>醇类项目招商引资融资方案</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rsidRPr="002C1832" w:rsidP="002C1832" w14:textId="711B383A">
    <w:pPr>
      <w:pStyle w:val="Header"/>
      <w:rPr>
        <w:rFonts w:ascii="仿宋" w:eastAsia="仿宋" w:hAnsi="仿宋"/>
      </w:rPr>
    </w:pPr>
    <w:r w:rsidRPr="002C1832">
      <w:rPr>
        <w:rFonts w:ascii="仿宋" w:eastAsia="仿宋" w:hAnsi="仿宋" w:hint="eastAsia"/>
      </w:rPr>
      <w:t>醇类项目招商引资融资方案</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183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1832"/>
    <w:rsid w:val="002C1832"/>
    <w:rsid w:val="0048545A"/>
    <w:rsid w:val="008B6B07"/>
    <w:rsid w:val="00CF0DFC"/>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D37138A"/>
  <w15:chartTrackingRefBased/>
  <w15:docId w15:val="{A9DCB1A9-9528-4A9D-BB0C-1573262B2E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C183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C183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C1832"/>
    <w:rPr>
      <w:b/>
      <w:bCs/>
      <w:kern w:val="44"/>
      <w:sz w:val="44"/>
      <w:szCs w:val="44"/>
    </w:rPr>
  </w:style>
  <w:style w:type="character" w:customStyle="1" w:styleId="2">
    <w:name w:val="标题 2 字符"/>
    <w:basedOn w:val="DefaultParagraphFont"/>
    <w:link w:val="Heading2"/>
    <w:uiPriority w:val="9"/>
    <w:rsid w:val="002C183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C1832"/>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C1832"/>
    <w:rPr>
      <w:sz w:val="18"/>
      <w:szCs w:val="18"/>
    </w:rPr>
  </w:style>
  <w:style w:type="paragraph" w:styleId="Footer">
    <w:name w:val="footer"/>
    <w:basedOn w:val="Normal"/>
    <w:link w:val="a0"/>
    <w:uiPriority w:val="99"/>
    <w:unhideWhenUsed/>
    <w:rsid w:val="002C183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C1832"/>
    <w:rPr>
      <w:sz w:val="18"/>
      <w:szCs w:val="18"/>
    </w:rPr>
  </w:style>
  <w:style w:type="character" w:styleId="PageNumber">
    <w:name w:val="page number"/>
    <w:basedOn w:val="DefaultParagraphFont"/>
    <w:uiPriority w:val="99"/>
    <w:semiHidden/>
    <w:unhideWhenUsed/>
    <w:rsid w:val="002C1832"/>
  </w:style>
  <w:style w:type="paragraph" w:styleId="TOC1">
    <w:name w:val="toc 1"/>
    <w:basedOn w:val="Normal"/>
    <w:next w:val="Normal"/>
    <w:autoRedefine/>
    <w:uiPriority w:val="39"/>
    <w:unhideWhenUsed/>
    <w:rsid w:val="002C1832"/>
  </w:style>
  <w:style w:type="paragraph" w:styleId="TOC2">
    <w:name w:val="toc 2"/>
    <w:basedOn w:val="Normal"/>
    <w:next w:val="Normal"/>
    <w:autoRedefine/>
    <w:uiPriority w:val="39"/>
    <w:unhideWhenUsed/>
    <w:rsid w:val="002C183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yperlink" Target="https://d.book118.com/387020123063006026" TargetMode="External" /><Relationship Id="rId227" Type="http://schemas.openxmlformats.org/officeDocument/2006/relationships/header" Target="header112.xml" /><Relationship Id="rId228" Type="http://schemas.openxmlformats.org/officeDocument/2006/relationships/header" Target="header113.xml" /><Relationship Id="rId229" Type="http://schemas.openxmlformats.org/officeDocument/2006/relationships/footer" Target="footer112.xml" /><Relationship Id="rId23" Type="http://schemas.openxmlformats.org/officeDocument/2006/relationships/header" Target="header11.xml" /><Relationship Id="rId230" Type="http://schemas.openxmlformats.org/officeDocument/2006/relationships/footer" Target="footer113.xml" /><Relationship Id="rId231" Type="http://schemas.openxmlformats.org/officeDocument/2006/relationships/header" Target="header114.xml" /><Relationship Id="rId232" Type="http://schemas.openxmlformats.org/officeDocument/2006/relationships/footer" Target="footer114.xml" /><Relationship Id="rId233" Type="http://schemas.openxmlformats.org/officeDocument/2006/relationships/theme" Target="theme/theme1.xml" /><Relationship Id="rId234" Type="http://schemas.openxmlformats.org/officeDocument/2006/relationships/styles" Target="styles.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44</Pages>
  <Words>6143</Words>
  <Characters>35020</Characters>
  <Application>Microsoft Office Word</Application>
  <DocSecurity>0</DocSecurity>
  <Lines>291</Lines>
  <Paragraphs>82</Paragraphs>
  <ScaleCrop>false</ScaleCrop>
  <Company/>
  <LinksUpToDate>false</LinksUpToDate>
  <CharactersWithSpaces>41081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2023-12-31T09:35:00Z</dcterms:created>
  <dcterms:modified xsi:type="dcterms:W3CDTF">2023-12-31T09:35:00Z</dcterms:modified>
</cp:coreProperties>
</file>