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8" w:history="1">
        <w:r>
          <w:rPr>
            <w:rFonts w:ascii="仿宋" w:eastAsia="仿宋" w:hAnsi="仿宋" w:cs="仿宋" w:hint="eastAsia"/>
            <w:lang w:eastAsia="zh-CN"/>
          </w:rPr>
          <w:t>前言</w:t>
        </w:r>
        <w:r>
          <w:tab/>
        </w:r>
        <w:r>
          <w:fldChar w:fldCharType="begin"/>
        </w:r>
        <w:r>
          <w:instrText xml:space="preserve"> PAGEREF _Toc27968 \h </w:instrText>
        </w:r>
        <w:r>
          <w:fldChar w:fldCharType="separate"/>
        </w:r>
        <w:r>
          <w:t>3</w:t>
        </w:r>
        <w:r>
          <w:fldChar w:fldCharType="end"/>
        </w:r>
      </w:hyperlink>
    </w:p>
    <w:p>
      <w:pPr>
        <w:pStyle w:val="TOC1"/>
        <w:tabs>
          <w:tab w:val="right" w:leader="dot" w:pos="8306"/>
        </w:tabs>
      </w:pPr>
      <w:hyperlink w:anchor="_Toc10937" w:history="1">
        <w:r>
          <w:rPr>
            <w:rFonts w:ascii="仿宋" w:eastAsia="仿宋" w:hAnsi="仿宋" w:cs="仿宋" w:hint="eastAsia"/>
            <w:lang w:eastAsia="zh-CN"/>
          </w:rPr>
          <w:t>一、资源开发及综合利用分析</w:t>
        </w:r>
        <w:r>
          <w:tab/>
        </w:r>
        <w:r>
          <w:fldChar w:fldCharType="begin"/>
        </w:r>
        <w:r>
          <w:instrText xml:space="preserve"> PAGEREF _Toc10937 \h </w:instrText>
        </w:r>
        <w:r>
          <w:fldChar w:fldCharType="separate"/>
        </w:r>
        <w:r>
          <w:t>3</w:t>
        </w:r>
        <w:r>
          <w:fldChar w:fldCharType="end"/>
        </w:r>
      </w:hyperlink>
    </w:p>
    <w:p>
      <w:pPr>
        <w:pStyle w:val="TOC2"/>
        <w:tabs>
          <w:tab w:val="right" w:leader="dot" w:pos="8306"/>
        </w:tabs>
      </w:pPr>
      <w:hyperlink w:anchor="_Toc25422" w:history="1">
        <w:r>
          <w:rPr>
            <w:rFonts w:ascii="仿宋" w:eastAsia="仿宋" w:hAnsi="仿宋" w:cs="仿宋" w:hint="eastAsia"/>
            <w:lang w:eastAsia="zh-CN"/>
          </w:rPr>
          <w:t>(一)、资源开发方案</w:t>
        </w:r>
        <w:r>
          <w:tab/>
        </w:r>
        <w:r>
          <w:fldChar w:fldCharType="begin"/>
        </w:r>
        <w:r>
          <w:instrText xml:space="preserve"> PAGEREF _Toc25422 \h </w:instrText>
        </w:r>
        <w:r>
          <w:fldChar w:fldCharType="separate"/>
        </w:r>
        <w:r>
          <w:t>3</w:t>
        </w:r>
        <w:r>
          <w:fldChar w:fldCharType="end"/>
        </w:r>
      </w:hyperlink>
    </w:p>
    <w:p>
      <w:pPr>
        <w:pStyle w:val="TOC2"/>
        <w:tabs>
          <w:tab w:val="right" w:leader="dot" w:pos="8306"/>
        </w:tabs>
      </w:pPr>
      <w:hyperlink w:anchor="_Toc24897" w:history="1">
        <w:r>
          <w:rPr>
            <w:rFonts w:ascii="仿宋" w:eastAsia="仿宋" w:hAnsi="仿宋" w:cs="仿宋" w:hint="eastAsia"/>
            <w:lang w:eastAsia="zh-CN"/>
          </w:rPr>
          <w:t>(二)、资源利用方案</w:t>
        </w:r>
        <w:r>
          <w:tab/>
        </w:r>
        <w:r>
          <w:fldChar w:fldCharType="begin"/>
        </w:r>
        <w:r>
          <w:instrText xml:space="preserve"> PAGEREF _Toc24897 \h </w:instrText>
        </w:r>
        <w:r>
          <w:fldChar w:fldCharType="separate"/>
        </w:r>
        <w:r>
          <w:t>4</w:t>
        </w:r>
        <w:r>
          <w:fldChar w:fldCharType="end"/>
        </w:r>
      </w:hyperlink>
    </w:p>
    <w:p>
      <w:pPr>
        <w:pStyle w:val="TOC2"/>
        <w:tabs>
          <w:tab w:val="right" w:leader="dot" w:pos="8306"/>
        </w:tabs>
      </w:pPr>
      <w:hyperlink w:anchor="_Toc16447" w:history="1">
        <w:r>
          <w:rPr>
            <w:rFonts w:ascii="仿宋" w:eastAsia="仿宋" w:hAnsi="仿宋" w:cs="仿宋" w:hint="eastAsia"/>
            <w:lang w:eastAsia="zh-CN"/>
          </w:rPr>
          <w:t>(三)、资源节约措施</w:t>
        </w:r>
        <w:r>
          <w:tab/>
        </w:r>
        <w:r>
          <w:fldChar w:fldCharType="begin"/>
        </w:r>
        <w:r>
          <w:instrText xml:space="preserve"> PAGEREF _Toc16447 \h </w:instrText>
        </w:r>
        <w:r>
          <w:fldChar w:fldCharType="separate"/>
        </w:r>
        <w:r>
          <w:t>5</w:t>
        </w:r>
        <w:r>
          <w:fldChar w:fldCharType="end"/>
        </w:r>
      </w:hyperlink>
    </w:p>
    <w:p>
      <w:pPr>
        <w:pStyle w:val="TOC1"/>
        <w:tabs>
          <w:tab w:val="right" w:leader="dot" w:pos="8306"/>
        </w:tabs>
      </w:pPr>
      <w:hyperlink w:anchor="_Toc26866" w:history="1">
        <w:r>
          <w:rPr>
            <w:rFonts w:ascii="仿宋" w:eastAsia="仿宋" w:hAnsi="仿宋" w:cs="仿宋" w:hint="eastAsia"/>
            <w:lang w:eastAsia="zh-CN"/>
          </w:rPr>
          <w:t>二、财务管理与成本控制</w:t>
        </w:r>
        <w:r>
          <w:tab/>
        </w:r>
        <w:r>
          <w:fldChar w:fldCharType="begin"/>
        </w:r>
        <w:r>
          <w:instrText xml:space="preserve"> PAGEREF _Toc26866 \h </w:instrText>
        </w:r>
        <w:r>
          <w:fldChar w:fldCharType="separate"/>
        </w:r>
        <w:r>
          <w:t>6</w:t>
        </w:r>
        <w:r>
          <w:fldChar w:fldCharType="end"/>
        </w:r>
      </w:hyperlink>
    </w:p>
    <w:p>
      <w:pPr>
        <w:pStyle w:val="TOC2"/>
        <w:tabs>
          <w:tab w:val="right" w:leader="dot" w:pos="8306"/>
        </w:tabs>
      </w:pPr>
      <w:hyperlink w:anchor="_Toc27969" w:history="1">
        <w:r>
          <w:rPr>
            <w:rFonts w:ascii="仿宋" w:eastAsia="仿宋" w:hAnsi="仿宋" w:cs="仿宋" w:hint="eastAsia"/>
            <w:lang w:eastAsia="zh-CN"/>
          </w:rPr>
          <w:t>(一)、财务管理体系建设</w:t>
        </w:r>
        <w:r>
          <w:tab/>
        </w:r>
        <w:r>
          <w:fldChar w:fldCharType="begin"/>
        </w:r>
        <w:r>
          <w:instrText xml:space="preserve"> PAGEREF _Toc27969 \h </w:instrText>
        </w:r>
        <w:r>
          <w:fldChar w:fldCharType="separate"/>
        </w:r>
        <w:r>
          <w:t>6</w:t>
        </w:r>
        <w:r>
          <w:fldChar w:fldCharType="end"/>
        </w:r>
      </w:hyperlink>
    </w:p>
    <w:p>
      <w:pPr>
        <w:pStyle w:val="TOC2"/>
        <w:tabs>
          <w:tab w:val="right" w:leader="dot" w:pos="8306"/>
        </w:tabs>
      </w:pPr>
      <w:hyperlink w:anchor="_Toc14027" w:history="1">
        <w:r>
          <w:rPr>
            <w:rFonts w:ascii="仿宋" w:eastAsia="仿宋" w:hAnsi="仿宋" w:cs="仿宋" w:hint="eastAsia"/>
            <w:lang w:eastAsia="zh-CN"/>
          </w:rPr>
          <w:t>(二)、成本控制措施</w:t>
        </w:r>
        <w:r>
          <w:tab/>
        </w:r>
        <w:r>
          <w:fldChar w:fldCharType="begin"/>
        </w:r>
        <w:r>
          <w:instrText xml:space="preserve"> PAGEREF _Toc14027 \h </w:instrText>
        </w:r>
        <w:r>
          <w:fldChar w:fldCharType="separate"/>
        </w:r>
        <w:r>
          <w:t>8</w:t>
        </w:r>
        <w:r>
          <w:fldChar w:fldCharType="end"/>
        </w:r>
      </w:hyperlink>
    </w:p>
    <w:p>
      <w:pPr>
        <w:pStyle w:val="TOC1"/>
        <w:tabs>
          <w:tab w:val="right" w:leader="dot" w:pos="8306"/>
        </w:tabs>
      </w:pPr>
      <w:hyperlink w:anchor="_Toc8636" w:history="1">
        <w:r>
          <w:rPr>
            <w:rFonts w:ascii="仿宋" w:eastAsia="仿宋" w:hAnsi="仿宋" w:cs="仿宋" w:hint="eastAsia"/>
            <w:lang w:eastAsia="zh-CN"/>
          </w:rPr>
          <w:t>三、便携温度校验仪项目概论</w:t>
        </w:r>
        <w:r>
          <w:tab/>
        </w:r>
        <w:r>
          <w:fldChar w:fldCharType="begin"/>
        </w:r>
        <w:r>
          <w:instrText xml:space="preserve"> PAGEREF _Toc8636 \h </w:instrText>
        </w:r>
        <w:r>
          <w:fldChar w:fldCharType="separate"/>
        </w:r>
        <w:r>
          <w:t>9</w:t>
        </w:r>
        <w:r>
          <w:fldChar w:fldCharType="end"/>
        </w:r>
      </w:hyperlink>
    </w:p>
    <w:p>
      <w:pPr>
        <w:pStyle w:val="TOC2"/>
        <w:tabs>
          <w:tab w:val="right" w:leader="dot" w:pos="8306"/>
        </w:tabs>
      </w:pPr>
      <w:hyperlink w:anchor="_Toc26990" w:history="1">
        <w:r>
          <w:rPr>
            <w:rFonts w:ascii="仿宋" w:eastAsia="仿宋" w:hAnsi="仿宋" w:cs="仿宋" w:hint="eastAsia"/>
            <w:lang w:eastAsia="zh-CN"/>
          </w:rPr>
          <w:t>(一)、项目申报单位概况</w:t>
        </w:r>
        <w:r>
          <w:tab/>
        </w:r>
        <w:r>
          <w:fldChar w:fldCharType="begin"/>
        </w:r>
        <w:r>
          <w:instrText xml:space="preserve"> PAGEREF _Toc26990 \h </w:instrText>
        </w:r>
        <w:r>
          <w:fldChar w:fldCharType="separate"/>
        </w:r>
        <w:r>
          <w:t>9</w:t>
        </w:r>
        <w:r>
          <w:fldChar w:fldCharType="end"/>
        </w:r>
      </w:hyperlink>
    </w:p>
    <w:p>
      <w:pPr>
        <w:pStyle w:val="TOC2"/>
        <w:tabs>
          <w:tab w:val="right" w:leader="dot" w:pos="8306"/>
        </w:tabs>
      </w:pPr>
      <w:hyperlink w:anchor="_Toc6967" w:history="1">
        <w:r>
          <w:rPr>
            <w:rFonts w:ascii="仿宋" w:eastAsia="仿宋" w:hAnsi="仿宋" w:cs="仿宋" w:hint="eastAsia"/>
            <w:lang w:eastAsia="zh-CN"/>
          </w:rPr>
          <w:t>(二)、项目概况</w:t>
        </w:r>
        <w:r>
          <w:tab/>
        </w:r>
        <w:r>
          <w:fldChar w:fldCharType="begin"/>
        </w:r>
        <w:r>
          <w:instrText xml:space="preserve"> PAGEREF _Toc6967 \h </w:instrText>
        </w:r>
        <w:r>
          <w:fldChar w:fldCharType="separate"/>
        </w:r>
        <w:r>
          <w:t>10</w:t>
        </w:r>
        <w:r>
          <w:fldChar w:fldCharType="end"/>
        </w:r>
      </w:hyperlink>
    </w:p>
    <w:p>
      <w:pPr>
        <w:pStyle w:val="TOC1"/>
        <w:tabs>
          <w:tab w:val="right" w:leader="dot" w:pos="8306"/>
        </w:tabs>
      </w:pPr>
      <w:hyperlink w:anchor="_Toc17393" w:history="1">
        <w:r>
          <w:rPr>
            <w:rFonts w:ascii="仿宋" w:eastAsia="仿宋" w:hAnsi="仿宋" w:cs="仿宋" w:hint="eastAsia"/>
            <w:lang w:eastAsia="zh-CN"/>
          </w:rPr>
          <w:t>四、环境和生态影响分析</w:t>
        </w:r>
        <w:r>
          <w:tab/>
        </w:r>
        <w:r>
          <w:fldChar w:fldCharType="begin"/>
        </w:r>
        <w:r>
          <w:instrText xml:space="preserve"> PAGEREF _Toc17393 \h </w:instrText>
        </w:r>
        <w:r>
          <w:fldChar w:fldCharType="separate"/>
        </w:r>
        <w:r>
          <w:t>13</w:t>
        </w:r>
        <w:r>
          <w:fldChar w:fldCharType="end"/>
        </w:r>
      </w:hyperlink>
    </w:p>
    <w:p>
      <w:pPr>
        <w:pStyle w:val="TOC2"/>
        <w:tabs>
          <w:tab w:val="right" w:leader="dot" w:pos="8306"/>
        </w:tabs>
      </w:pPr>
      <w:hyperlink w:anchor="_Toc17779" w:history="1">
        <w:r>
          <w:rPr>
            <w:rFonts w:ascii="仿宋" w:eastAsia="仿宋" w:hAnsi="仿宋" w:cs="仿宋" w:hint="eastAsia"/>
            <w:lang w:eastAsia="zh-CN"/>
          </w:rPr>
          <w:t>(一)、环境和生态现状</w:t>
        </w:r>
        <w:r>
          <w:tab/>
        </w:r>
        <w:r>
          <w:fldChar w:fldCharType="begin"/>
        </w:r>
        <w:r>
          <w:instrText xml:space="preserve"> PAGEREF _Toc17779 \h </w:instrText>
        </w:r>
        <w:r>
          <w:fldChar w:fldCharType="separate"/>
        </w:r>
        <w:r>
          <w:t>13</w:t>
        </w:r>
        <w:r>
          <w:fldChar w:fldCharType="end"/>
        </w:r>
      </w:hyperlink>
    </w:p>
    <w:p>
      <w:pPr>
        <w:pStyle w:val="TOC2"/>
        <w:tabs>
          <w:tab w:val="right" w:leader="dot" w:pos="8306"/>
        </w:tabs>
      </w:pPr>
      <w:hyperlink w:anchor="_Toc27657" w:history="1">
        <w:r>
          <w:rPr>
            <w:rFonts w:ascii="仿宋" w:eastAsia="仿宋" w:hAnsi="仿宋" w:cs="仿宋" w:hint="eastAsia"/>
            <w:lang w:eastAsia="zh-CN"/>
          </w:rPr>
          <w:t>(二)、生态环境影响分析</w:t>
        </w:r>
        <w:r>
          <w:tab/>
        </w:r>
        <w:r>
          <w:fldChar w:fldCharType="begin"/>
        </w:r>
        <w:r>
          <w:instrText xml:space="preserve"> PAGEREF _Toc27657 \h </w:instrText>
        </w:r>
        <w:r>
          <w:fldChar w:fldCharType="separate"/>
        </w:r>
        <w:r>
          <w:t>15</w:t>
        </w:r>
        <w:r>
          <w:fldChar w:fldCharType="end"/>
        </w:r>
      </w:hyperlink>
    </w:p>
    <w:p>
      <w:pPr>
        <w:pStyle w:val="TOC2"/>
        <w:tabs>
          <w:tab w:val="right" w:leader="dot" w:pos="8306"/>
        </w:tabs>
      </w:pPr>
      <w:hyperlink w:anchor="_Toc23654" w:history="1">
        <w:r>
          <w:rPr>
            <w:rFonts w:ascii="仿宋" w:eastAsia="仿宋" w:hAnsi="仿宋" w:cs="仿宋" w:hint="eastAsia"/>
            <w:lang w:eastAsia="zh-CN"/>
          </w:rPr>
          <w:t>(三)、生态环境保护措施</w:t>
        </w:r>
        <w:r>
          <w:tab/>
        </w:r>
        <w:r>
          <w:fldChar w:fldCharType="begin"/>
        </w:r>
        <w:r>
          <w:instrText xml:space="preserve"> PAGEREF _Toc23654 \h </w:instrText>
        </w:r>
        <w:r>
          <w:fldChar w:fldCharType="separate"/>
        </w:r>
        <w:r>
          <w:t>16</w:t>
        </w:r>
        <w:r>
          <w:fldChar w:fldCharType="end"/>
        </w:r>
      </w:hyperlink>
    </w:p>
    <w:p>
      <w:pPr>
        <w:pStyle w:val="TOC2"/>
        <w:tabs>
          <w:tab w:val="right" w:leader="dot" w:pos="8306"/>
        </w:tabs>
      </w:pPr>
      <w:hyperlink w:anchor="_Toc28318" w:history="1">
        <w:r>
          <w:rPr>
            <w:rFonts w:ascii="仿宋" w:eastAsia="仿宋" w:hAnsi="仿宋" w:cs="仿宋" w:hint="eastAsia"/>
            <w:lang w:eastAsia="zh-CN"/>
          </w:rPr>
          <w:t>(四)、地质灾害影响分析</w:t>
        </w:r>
        <w:r>
          <w:tab/>
        </w:r>
        <w:r>
          <w:fldChar w:fldCharType="begin"/>
        </w:r>
        <w:r>
          <w:instrText xml:space="preserve"> PAGEREF _Toc28318 \h </w:instrText>
        </w:r>
        <w:r>
          <w:fldChar w:fldCharType="separate"/>
        </w:r>
        <w:r>
          <w:t>18</w:t>
        </w:r>
        <w:r>
          <w:fldChar w:fldCharType="end"/>
        </w:r>
      </w:hyperlink>
    </w:p>
    <w:p>
      <w:pPr>
        <w:pStyle w:val="TOC2"/>
        <w:tabs>
          <w:tab w:val="right" w:leader="dot" w:pos="8306"/>
        </w:tabs>
      </w:pPr>
      <w:hyperlink w:anchor="_Toc7928" w:history="1">
        <w:r>
          <w:rPr>
            <w:rFonts w:ascii="仿宋" w:eastAsia="仿宋" w:hAnsi="仿宋" w:cs="仿宋" w:hint="eastAsia"/>
            <w:lang w:eastAsia="zh-CN"/>
          </w:rPr>
          <w:t>(五)、特殊环境影响</w:t>
        </w:r>
        <w:r>
          <w:tab/>
        </w:r>
        <w:r>
          <w:fldChar w:fldCharType="begin"/>
        </w:r>
        <w:r>
          <w:instrText xml:space="preserve"> PAGEREF _Toc7928 \h </w:instrText>
        </w:r>
        <w:r>
          <w:fldChar w:fldCharType="separate"/>
        </w:r>
        <w:r>
          <w:t>19</w:t>
        </w:r>
        <w:r>
          <w:fldChar w:fldCharType="end"/>
        </w:r>
      </w:hyperlink>
    </w:p>
    <w:p>
      <w:pPr>
        <w:pStyle w:val="TOC1"/>
        <w:tabs>
          <w:tab w:val="right" w:leader="dot" w:pos="8306"/>
        </w:tabs>
      </w:pPr>
      <w:hyperlink w:anchor="_Toc26134" w:history="1">
        <w:r>
          <w:rPr>
            <w:rFonts w:ascii="仿宋" w:eastAsia="仿宋" w:hAnsi="仿宋" w:cs="仿宋" w:hint="eastAsia"/>
            <w:lang w:eastAsia="zh-CN"/>
          </w:rPr>
          <w:t>五、背景、必要性分析</w:t>
        </w:r>
        <w:r>
          <w:tab/>
        </w:r>
        <w:r>
          <w:fldChar w:fldCharType="begin"/>
        </w:r>
        <w:r>
          <w:instrText xml:space="preserve"> PAGEREF _Toc26134 \h </w:instrText>
        </w:r>
        <w:r>
          <w:fldChar w:fldCharType="separate"/>
        </w:r>
        <w:r>
          <w:t>20</w:t>
        </w:r>
        <w:r>
          <w:fldChar w:fldCharType="end"/>
        </w:r>
      </w:hyperlink>
    </w:p>
    <w:p>
      <w:pPr>
        <w:pStyle w:val="TOC2"/>
        <w:tabs>
          <w:tab w:val="right" w:leader="dot" w:pos="8306"/>
        </w:tabs>
      </w:pPr>
      <w:hyperlink w:anchor="_Toc8363" w:history="1">
        <w:r>
          <w:rPr>
            <w:rFonts w:ascii="仿宋" w:eastAsia="仿宋" w:hAnsi="仿宋" w:cs="仿宋" w:hint="eastAsia"/>
            <w:lang w:eastAsia="zh-CN"/>
          </w:rPr>
          <w:t>(一)、项目建设背景</w:t>
        </w:r>
        <w:r>
          <w:tab/>
        </w:r>
        <w:r>
          <w:fldChar w:fldCharType="begin"/>
        </w:r>
        <w:r>
          <w:instrText xml:space="preserve"> PAGEREF _Toc8363 \h </w:instrText>
        </w:r>
        <w:r>
          <w:fldChar w:fldCharType="separate"/>
        </w:r>
        <w:r>
          <w:t>20</w:t>
        </w:r>
        <w:r>
          <w:fldChar w:fldCharType="end"/>
        </w:r>
      </w:hyperlink>
    </w:p>
    <w:p>
      <w:pPr>
        <w:pStyle w:val="TOC2"/>
        <w:tabs>
          <w:tab w:val="right" w:leader="dot" w:pos="8306"/>
        </w:tabs>
      </w:pPr>
      <w:hyperlink w:anchor="_Toc14289" w:history="1">
        <w:r>
          <w:rPr>
            <w:rFonts w:ascii="仿宋" w:eastAsia="仿宋" w:hAnsi="仿宋" w:cs="仿宋" w:hint="eastAsia"/>
            <w:lang w:eastAsia="zh-CN"/>
          </w:rPr>
          <w:t>(二)、必要性分析</w:t>
        </w:r>
        <w:r>
          <w:tab/>
        </w:r>
        <w:r>
          <w:fldChar w:fldCharType="begin"/>
        </w:r>
        <w:r>
          <w:instrText xml:space="preserve"> PAGEREF _Toc14289 \h </w:instrText>
        </w:r>
        <w:r>
          <w:fldChar w:fldCharType="separate"/>
        </w:r>
        <w:r>
          <w:t>21</w:t>
        </w:r>
        <w:r>
          <w:fldChar w:fldCharType="end"/>
        </w:r>
      </w:hyperlink>
    </w:p>
    <w:p>
      <w:pPr>
        <w:pStyle w:val="TOC2"/>
        <w:tabs>
          <w:tab w:val="right" w:leader="dot" w:pos="8306"/>
        </w:tabs>
      </w:pPr>
      <w:hyperlink w:anchor="_Toc31134" w:history="1">
        <w:r>
          <w:rPr>
            <w:rFonts w:ascii="仿宋" w:eastAsia="仿宋" w:hAnsi="仿宋" w:cs="仿宋" w:hint="eastAsia"/>
            <w:lang w:eastAsia="zh-CN"/>
          </w:rPr>
          <w:t>(三)、项目建设有利条件</w:t>
        </w:r>
        <w:r>
          <w:tab/>
        </w:r>
        <w:r>
          <w:fldChar w:fldCharType="begin"/>
        </w:r>
        <w:r>
          <w:instrText xml:space="preserve"> PAGEREF _Toc31134 \h </w:instrText>
        </w:r>
        <w:r>
          <w:fldChar w:fldCharType="separate"/>
        </w:r>
        <w:r>
          <w:t>23</w:t>
        </w:r>
        <w:r>
          <w:fldChar w:fldCharType="end"/>
        </w:r>
      </w:hyperlink>
    </w:p>
    <w:p>
      <w:pPr>
        <w:pStyle w:val="TOC1"/>
        <w:tabs>
          <w:tab w:val="right" w:leader="dot" w:pos="8306"/>
        </w:tabs>
      </w:pPr>
      <w:hyperlink w:anchor="_Toc19117" w:history="1">
        <w:r>
          <w:rPr>
            <w:rFonts w:ascii="仿宋" w:eastAsia="仿宋" w:hAnsi="仿宋" w:cs="仿宋" w:hint="eastAsia"/>
            <w:lang w:eastAsia="zh-CN"/>
          </w:rPr>
          <w:t>六、建设风险评估分析</w:t>
        </w:r>
        <w:r>
          <w:tab/>
        </w:r>
        <w:r>
          <w:fldChar w:fldCharType="begin"/>
        </w:r>
        <w:r>
          <w:instrText xml:space="preserve"> PAGEREF _Toc19117 \h </w:instrText>
        </w:r>
        <w:r>
          <w:fldChar w:fldCharType="separate"/>
        </w:r>
        <w:r>
          <w:t>24</w:t>
        </w:r>
        <w:r>
          <w:fldChar w:fldCharType="end"/>
        </w:r>
      </w:hyperlink>
    </w:p>
    <w:p>
      <w:pPr>
        <w:pStyle w:val="TOC2"/>
        <w:tabs>
          <w:tab w:val="right" w:leader="dot" w:pos="8306"/>
        </w:tabs>
      </w:pPr>
      <w:hyperlink w:anchor="_Toc20360" w:history="1">
        <w:r>
          <w:rPr>
            <w:rFonts w:ascii="仿宋" w:eastAsia="仿宋" w:hAnsi="仿宋" w:cs="仿宋" w:hint="eastAsia"/>
            <w:lang w:eastAsia="zh-CN"/>
          </w:rPr>
          <w:t>(一)、政策风险分析</w:t>
        </w:r>
        <w:r>
          <w:tab/>
        </w:r>
        <w:r>
          <w:fldChar w:fldCharType="begin"/>
        </w:r>
        <w:r>
          <w:instrText xml:space="preserve"> PAGEREF _Toc20360 \h </w:instrText>
        </w:r>
        <w:r>
          <w:fldChar w:fldCharType="separate"/>
        </w:r>
        <w:r>
          <w:t>24</w:t>
        </w:r>
        <w:r>
          <w:fldChar w:fldCharType="end"/>
        </w:r>
      </w:hyperlink>
    </w:p>
    <w:p>
      <w:pPr>
        <w:pStyle w:val="TOC2"/>
        <w:tabs>
          <w:tab w:val="right" w:leader="dot" w:pos="8306"/>
        </w:tabs>
      </w:pPr>
      <w:hyperlink w:anchor="_Toc26258" w:history="1">
        <w:r>
          <w:rPr>
            <w:rFonts w:ascii="仿宋" w:eastAsia="仿宋" w:hAnsi="仿宋" w:cs="仿宋" w:hint="eastAsia"/>
            <w:lang w:eastAsia="zh-CN"/>
          </w:rPr>
          <w:t>(二)、社会风险分析</w:t>
        </w:r>
        <w:r>
          <w:tab/>
        </w:r>
        <w:r>
          <w:fldChar w:fldCharType="begin"/>
        </w:r>
        <w:r>
          <w:instrText xml:space="preserve"> PAGEREF _Toc26258 \h </w:instrText>
        </w:r>
        <w:r>
          <w:fldChar w:fldCharType="separate"/>
        </w:r>
        <w:r>
          <w:t>25</w:t>
        </w:r>
        <w:r>
          <w:fldChar w:fldCharType="end"/>
        </w:r>
      </w:hyperlink>
    </w:p>
    <w:p>
      <w:pPr>
        <w:pStyle w:val="TOC2"/>
        <w:tabs>
          <w:tab w:val="right" w:leader="dot" w:pos="8306"/>
        </w:tabs>
      </w:pPr>
      <w:hyperlink w:anchor="_Toc18328" w:history="1">
        <w:r>
          <w:rPr>
            <w:rFonts w:ascii="仿宋" w:eastAsia="仿宋" w:hAnsi="仿宋" w:cs="仿宋" w:hint="eastAsia"/>
            <w:lang w:eastAsia="zh-CN"/>
          </w:rPr>
          <w:t>(三)、市场风险分析</w:t>
        </w:r>
        <w:r>
          <w:tab/>
        </w:r>
        <w:r>
          <w:fldChar w:fldCharType="begin"/>
        </w:r>
        <w:r>
          <w:instrText xml:space="preserve"> PAGEREF _Toc18328 \h </w:instrText>
        </w:r>
        <w:r>
          <w:fldChar w:fldCharType="separate"/>
        </w:r>
        <w:r>
          <w:t>27</w:t>
        </w:r>
        <w:r>
          <w:fldChar w:fldCharType="end"/>
        </w:r>
      </w:hyperlink>
    </w:p>
    <w:p>
      <w:pPr>
        <w:pStyle w:val="TOC2"/>
        <w:tabs>
          <w:tab w:val="right" w:leader="dot" w:pos="8306"/>
        </w:tabs>
      </w:pPr>
      <w:hyperlink w:anchor="_Toc11590" w:history="1">
        <w:r>
          <w:rPr>
            <w:rFonts w:ascii="仿宋" w:eastAsia="仿宋" w:hAnsi="仿宋" w:cs="仿宋" w:hint="eastAsia"/>
            <w:lang w:eastAsia="zh-CN"/>
          </w:rPr>
          <w:t>(四)、资金风险分析</w:t>
        </w:r>
        <w:r>
          <w:tab/>
        </w:r>
        <w:r>
          <w:fldChar w:fldCharType="begin"/>
        </w:r>
        <w:r>
          <w:instrText xml:space="preserve"> PAGEREF _Toc11590 \h </w:instrText>
        </w:r>
        <w:r>
          <w:fldChar w:fldCharType="separate"/>
        </w:r>
        <w:r>
          <w:t>28</w:t>
        </w:r>
        <w:r>
          <w:fldChar w:fldCharType="end"/>
        </w:r>
      </w:hyperlink>
    </w:p>
    <w:p>
      <w:pPr>
        <w:pStyle w:val="TOC2"/>
        <w:tabs>
          <w:tab w:val="right" w:leader="dot" w:pos="8306"/>
        </w:tabs>
      </w:pPr>
      <w:hyperlink w:anchor="_Toc12393" w:history="1">
        <w:r>
          <w:rPr>
            <w:rFonts w:ascii="仿宋" w:eastAsia="仿宋" w:hAnsi="仿宋" w:cs="仿宋" w:hint="eastAsia"/>
            <w:lang w:eastAsia="zh-CN"/>
          </w:rPr>
          <w:t>(五)、技术风险分析</w:t>
        </w:r>
        <w:r>
          <w:tab/>
        </w:r>
        <w:r>
          <w:fldChar w:fldCharType="begin"/>
        </w:r>
        <w:r>
          <w:instrText xml:space="preserve"> PAGEREF _Toc12393 \h </w:instrText>
        </w:r>
        <w:r>
          <w:fldChar w:fldCharType="separate"/>
        </w:r>
        <w:r>
          <w:t>29</w:t>
        </w:r>
        <w:r>
          <w:fldChar w:fldCharType="end"/>
        </w:r>
      </w:hyperlink>
    </w:p>
    <w:p>
      <w:pPr>
        <w:pStyle w:val="TOC2"/>
        <w:tabs>
          <w:tab w:val="right" w:leader="dot" w:pos="8306"/>
        </w:tabs>
      </w:pPr>
      <w:hyperlink w:anchor="_Toc24362" w:history="1">
        <w:r>
          <w:rPr>
            <w:rFonts w:ascii="仿宋" w:eastAsia="仿宋" w:hAnsi="仿宋" w:cs="仿宋" w:hint="eastAsia"/>
            <w:lang w:eastAsia="zh-CN"/>
          </w:rPr>
          <w:t>(六)、财务风险分析</w:t>
        </w:r>
        <w:r>
          <w:tab/>
        </w:r>
        <w:r>
          <w:fldChar w:fldCharType="begin"/>
        </w:r>
        <w:r>
          <w:instrText xml:space="preserve"> PAGEREF _Toc24362 \h </w:instrText>
        </w:r>
        <w:r>
          <w:fldChar w:fldCharType="separate"/>
        </w:r>
        <w:r>
          <w:t>30</w:t>
        </w:r>
        <w:r>
          <w:fldChar w:fldCharType="end"/>
        </w:r>
      </w:hyperlink>
    </w:p>
    <w:p>
      <w:pPr>
        <w:pStyle w:val="TOC2"/>
        <w:tabs>
          <w:tab w:val="right" w:leader="dot" w:pos="8306"/>
        </w:tabs>
      </w:pPr>
      <w:hyperlink w:anchor="_Toc27742" w:history="1">
        <w:r>
          <w:rPr>
            <w:rFonts w:ascii="仿宋" w:eastAsia="仿宋" w:hAnsi="仿宋" w:cs="仿宋" w:hint="eastAsia"/>
            <w:lang w:eastAsia="zh-CN"/>
          </w:rPr>
          <w:t>(七)、管理风险分析</w:t>
        </w:r>
        <w:r>
          <w:tab/>
        </w:r>
        <w:r>
          <w:fldChar w:fldCharType="begin"/>
        </w:r>
        <w:r>
          <w:instrText xml:space="preserve"> PAGEREF _Toc27742 \h </w:instrText>
        </w:r>
        <w:r>
          <w:fldChar w:fldCharType="separate"/>
        </w:r>
        <w:r>
          <w:t>32</w:t>
        </w:r>
        <w:r>
          <w:fldChar w:fldCharType="end"/>
        </w:r>
      </w:hyperlink>
    </w:p>
    <w:p>
      <w:pPr>
        <w:pStyle w:val="TOC2"/>
        <w:tabs>
          <w:tab w:val="right" w:leader="dot" w:pos="8306"/>
        </w:tabs>
      </w:pPr>
      <w:hyperlink w:anchor="_Toc29319" w:history="1">
        <w:r>
          <w:rPr>
            <w:rFonts w:ascii="仿宋" w:eastAsia="仿宋" w:hAnsi="仿宋" w:cs="仿宋" w:hint="eastAsia"/>
            <w:lang w:eastAsia="zh-CN"/>
          </w:rPr>
          <w:t>(八)、其它风险分析</w:t>
        </w:r>
        <w:r>
          <w:tab/>
        </w:r>
        <w:r>
          <w:fldChar w:fldCharType="begin"/>
        </w:r>
        <w:r>
          <w:instrText xml:space="preserve"> PAGEREF _Toc29319 \h </w:instrText>
        </w:r>
        <w:r>
          <w:fldChar w:fldCharType="separate"/>
        </w:r>
        <w:r>
          <w:t>33</w:t>
        </w:r>
        <w:r>
          <w:fldChar w:fldCharType="end"/>
        </w:r>
      </w:hyperlink>
    </w:p>
    <w:p>
      <w:pPr>
        <w:pStyle w:val="TOC2"/>
        <w:tabs>
          <w:tab w:val="right" w:leader="dot" w:pos="8306"/>
        </w:tabs>
      </w:pPr>
      <w:hyperlink w:anchor="_Toc10283" w:history="1">
        <w:r>
          <w:rPr>
            <w:rFonts w:ascii="仿宋" w:eastAsia="仿宋" w:hAnsi="仿宋" w:cs="仿宋" w:hint="eastAsia"/>
            <w:lang w:eastAsia="zh-CN"/>
          </w:rPr>
          <w:t>(九)、社会影响评估</w:t>
        </w:r>
        <w:r>
          <w:tab/>
        </w:r>
        <w:r>
          <w:fldChar w:fldCharType="begin"/>
        </w:r>
        <w:r>
          <w:instrText xml:space="preserve"> PAGEREF _Toc10283 \h </w:instrText>
        </w:r>
        <w:r>
          <w:fldChar w:fldCharType="separate"/>
        </w:r>
        <w:r>
          <w:t>35</w:t>
        </w:r>
        <w:r>
          <w:fldChar w:fldCharType="end"/>
        </w:r>
      </w:hyperlink>
    </w:p>
    <w:p>
      <w:pPr>
        <w:pStyle w:val="TOC1"/>
        <w:tabs>
          <w:tab w:val="right" w:leader="dot" w:pos="8306"/>
        </w:tabs>
      </w:pPr>
      <w:hyperlink w:anchor="_Toc31379" w:history="1">
        <w:r>
          <w:rPr>
            <w:rFonts w:ascii="仿宋" w:eastAsia="仿宋" w:hAnsi="仿宋" w:cs="仿宋" w:hint="eastAsia"/>
            <w:lang w:eastAsia="zh-CN"/>
          </w:rPr>
          <w:t>七、资金管理与财务规划</w:t>
        </w:r>
        <w:r>
          <w:tab/>
        </w:r>
        <w:r>
          <w:fldChar w:fldCharType="begin"/>
        </w:r>
        <w:r>
          <w:instrText xml:space="preserve"> PAGEREF _Toc31379 \h </w:instrText>
        </w:r>
        <w:r>
          <w:fldChar w:fldCharType="separate"/>
        </w:r>
        <w:r>
          <w:t>37</w:t>
        </w:r>
        <w:r>
          <w:fldChar w:fldCharType="end"/>
        </w:r>
      </w:hyperlink>
    </w:p>
    <w:p>
      <w:pPr>
        <w:pStyle w:val="TOC2"/>
        <w:tabs>
          <w:tab w:val="right" w:leader="dot" w:pos="8306"/>
        </w:tabs>
      </w:pPr>
      <w:hyperlink w:anchor="_Toc1619" w:history="1">
        <w:r>
          <w:rPr>
            <w:rFonts w:ascii="仿宋" w:eastAsia="仿宋" w:hAnsi="仿宋" w:cs="仿宋" w:hint="eastAsia"/>
            <w:lang w:eastAsia="zh-CN"/>
          </w:rPr>
          <w:t>(一)、项目资金来源与筹措</w:t>
        </w:r>
        <w:r>
          <w:tab/>
        </w:r>
        <w:r>
          <w:fldChar w:fldCharType="begin"/>
        </w:r>
        <w:r>
          <w:instrText xml:space="preserve"> PAGEREF _Toc1619 \h </w:instrText>
        </w:r>
        <w:r>
          <w:fldChar w:fldCharType="separate"/>
        </w:r>
        <w:r>
          <w:t>37</w:t>
        </w:r>
        <w:r>
          <w:fldChar w:fldCharType="end"/>
        </w:r>
      </w:hyperlink>
    </w:p>
    <w:p>
      <w:pPr>
        <w:pStyle w:val="TOC2"/>
        <w:tabs>
          <w:tab w:val="right" w:leader="dot" w:pos="8306"/>
        </w:tabs>
      </w:pPr>
      <w:hyperlink w:anchor="_Toc859" w:history="1">
        <w:r>
          <w:rPr>
            <w:rFonts w:ascii="仿宋" w:eastAsia="仿宋" w:hAnsi="仿宋" w:cs="仿宋" w:hint="eastAsia"/>
            <w:lang w:eastAsia="zh-CN"/>
          </w:rPr>
          <w:t>(二)、资金使用与监管</w:t>
        </w:r>
        <w:r>
          <w:tab/>
        </w:r>
        <w:r>
          <w:fldChar w:fldCharType="begin"/>
        </w:r>
        <w:r>
          <w:instrText xml:space="preserve"> PAGEREF _Toc859 \h </w:instrText>
        </w:r>
        <w:r>
          <w:fldChar w:fldCharType="separate"/>
        </w:r>
        <w:r>
          <w:t>38</w:t>
        </w:r>
        <w:r>
          <w:fldChar w:fldCharType="end"/>
        </w:r>
      </w:hyperlink>
    </w:p>
    <w:p>
      <w:pPr>
        <w:pStyle w:val="TOC2"/>
        <w:tabs>
          <w:tab w:val="right" w:leader="dot" w:pos="8306"/>
        </w:tabs>
      </w:pPr>
      <w:hyperlink w:anchor="_Toc28638" w:history="1">
        <w:r>
          <w:rPr>
            <w:rFonts w:ascii="仿宋" w:eastAsia="仿宋" w:hAnsi="仿宋" w:cs="仿宋" w:hint="eastAsia"/>
            <w:lang w:eastAsia="zh-CN"/>
          </w:rPr>
          <w:t>(三)、财务规划与预测</w:t>
        </w:r>
        <w:r>
          <w:tab/>
        </w:r>
        <w:r>
          <w:fldChar w:fldCharType="begin"/>
        </w:r>
        <w:r>
          <w:instrText xml:space="preserve"> PAGEREF _Toc28638 \h </w:instrText>
        </w:r>
        <w:r>
          <w:fldChar w:fldCharType="separate"/>
        </w:r>
        <w:r>
          <w:t>39</w:t>
        </w:r>
        <w:r>
          <w:fldChar w:fldCharType="end"/>
        </w:r>
      </w:hyperlink>
    </w:p>
    <w:p>
      <w:pPr>
        <w:pStyle w:val="TOC1"/>
        <w:tabs>
          <w:tab w:val="right" w:leader="dot" w:pos="8306"/>
        </w:tabs>
      </w:pPr>
      <w:hyperlink w:anchor="_Toc29230" w:history="1">
        <w:r>
          <w:rPr>
            <w:rFonts w:ascii="仿宋" w:eastAsia="仿宋" w:hAnsi="仿宋" w:cs="仿宋" w:hint="eastAsia"/>
            <w:lang w:eastAsia="zh-CN"/>
          </w:rPr>
          <w:t>八、项目实施与管理方案</w:t>
        </w:r>
        <w:r>
          <w:tab/>
        </w:r>
        <w:r>
          <w:fldChar w:fldCharType="begin"/>
        </w:r>
        <w:r>
          <w:instrText xml:space="preserve"> PAGEREF _Toc29230 \h </w:instrText>
        </w:r>
        <w:r>
          <w:fldChar w:fldCharType="separate"/>
        </w:r>
        <w:r>
          <w:t>40</w:t>
        </w:r>
        <w:r>
          <w:fldChar w:fldCharType="end"/>
        </w:r>
      </w:hyperlink>
    </w:p>
    <w:p>
      <w:pPr>
        <w:pStyle w:val="TOC2"/>
        <w:tabs>
          <w:tab w:val="right" w:leader="dot" w:pos="8306"/>
        </w:tabs>
      </w:pPr>
      <w:hyperlink w:anchor="_Toc31652" w:history="1">
        <w:r>
          <w:rPr>
            <w:rFonts w:ascii="仿宋" w:eastAsia="仿宋" w:hAnsi="仿宋" w:cs="仿宋" w:hint="eastAsia"/>
            <w:lang w:eastAsia="zh-CN"/>
          </w:rPr>
          <w:t>(一)、项目实施计划</w:t>
        </w:r>
        <w:r>
          <w:tab/>
        </w:r>
        <w:r>
          <w:fldChar w:fldCharType="begin"/>
        </w:r>
        <w:r>
          <w:instrText xml:space="preserve"> PAGEREF _Toc31652 \h </w:instrText>
        </w:r>
        <w:r>
          <w:fldChar w:fldCharType="separate"/>
        </w:r>
        <w:r>
          <w:t>40</w:t>
        </w:r>
        <w:r>
          <w:fldChar w:fldCharType="end"/>
        </w:r>
      </w:hyperlink>
    </w:p>
    <w:p>
      <w:pPr>
        <w:pStyle w:val="TOC2"/>
        <w:tabs>
          <w:tab w:val="right" w:leader="dot" w:pos="8306"/>
        </w:tabs>
      </w:pPr>
      <w:hyperlink w:anchor="_Toc13892" w:history="1">
        <w:r>
          <w:rPr>
            <w:rFonts w:ascii="仿宋" w:eastAsia="仿宋" w:hAnsi="仿宋" w:cs="仿宋" w:hint="eastAsia"/>
            <w:lang w:eastAsia="zh-CN"/>
          </w:rPr>
          <w:t>(二)、项目组织机构与职责</w:t>
        </w:r>
        <w:r>
          <w:tab/>
        </w:r>
        <w:r>
          <w:fldChar w:fldCharType="begin"/>
        </w:r>
        <w:r>
          <w:instrText xml:space="preserve"> PAGEREF _Toc13892 \h </w:instrText>
        </w:r>
        <w:r>
          <w:fldChar w:fldCharType="separate"/>
        </w:r>
        <w:r>
          <w:t>42</w:t>
        </w:r>
        <w:r>
          <w:fldChar w:fldCharType="end"/>
        </w:r>
      </w:hyperlink>
    </w:p>
    <w:p>
      <w:pPr>
        <w:pStyle w:val="TOC2"/>
        <w:tabs>
          <w:tab w:val="right" w:leader="dot" w:pos="8306"/>
        </w:tabs>
      </w:pPr>
      <w:hyperlink w:anchor="_Toc10442" w:history="1">
        <w:r>
          <w:rPr>
            <w:rFonts w:ascii="仿宋" w:eastAsia="仿宋" w:hAnsi="仿宋" w:cs="仿宋" w:hint="eastAsia"/>
            <w:lang w:eastAsia="zh-CN"/>
          </w:rPr>
          <w:t>(三)、项目管理与监控体系</w:t>
        </w:r>
        <w:r>
          <w:tab/>
        </w:r>
        <w:r>
          <w:fldChar w:fldCharType="begin"/>
        </w:r>
        <w:r>
          <w:instrText xml:space="preserve"> PAGEREF _Toc10442 \h </w:instrText>
        </w:r>
        <w:r>
          <w:fldChar w:fldCharType="separate"/>
        </w:r>
        <w:r>
          <w:t>44</w:t>
        </w:r>
        <w:r>
          <w:fldChar w:fldCharType="end"/>
        </w:r>
      </w:hyperlink>
    </w:p>
    <w:p>
      <w:pPr>
        <w:pStyle w:val="TOC1"/>
        <w:tabs>
          <w:tab w:val="right" w:leader="dot" w:pos="8306"/>
        </w:tabs>
      </w:pPr>
      <w:hyperlink w:anchor="_Toc13236" w:history="1">
        <w:r>
          <w:rPr>
            <w:rFonts w:ascii="仿宋" w:eastAsia="仿宋" w:hAnsi="仿宋" w:cs="仿宋" w:hint="eastAsia"/>
            <w:lang w:eastAsia="zh-CN"/>
          </w:rPr>
          <w:t>九、技术创新与产业升级</w:t>
        </w:r>
        <w:r>
          <w:tab/>
        </w:r>
        <w:r>
          <w:fldChar w:fldCharType="begin"/>
        </w:r>
        <w:r>
          <w:instrText xml:space="preserve"> PAGEREF _Toc13236 \h </w:instrText>
        </w:r>
        <w:r>
          <w:fldChar w:fldCharType="separate"/>
        </w:r>
        <w:r>
          <w:t>46</w:t>
        </w:r>
        <w:r>
          <w:fldChar w:fldCharType="end"/>
        </w:r>
      </w:hyperlink>
    </w:p>
    <w:p>
      <w:pPr>
        <w:pStyle w:val="TOC2"/>
        <w:tabs>
          <w:tab w:val="right" w:leader="dot" w:pos="8306"/>
        </w:tabs>
      </w:pPr>
      <w:hyperlink w:anchor="_Toc20083" w:history="1">
        <w:r>
          <w:rPr>
            <w:rFonts w:ascii="仿宋" w:eastAsia="仿宋" w:hAnsi="仿宋" w:cs="仿宋" w:hint="eastAsia"/>
            <w:lang w:eastAsia="zh-CN"/>
          </w:rPr>
          <w:t>(一)、技术创新方向与目标</w:t>
        </w:r>
        <w:r>
          <w:tab/>
        </w:r>
        <w:r>
          <w:fldChar w:fldCharType="begin"/>
        </w:r>
        <w:r>
          <w:instrText xml:space="preserve"> PAGEREF _Toc20083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0" w:history="1">
        <w:r>
          <w:rPr>
            <w:rFonts w:ascii="仿宋" w:eastAsia="仿宋" w:hAnsi="仿宋" w:cs="仿宋" w:hint="eastAsia"/>
            <w:lang w:eastAsia="zh-CN"/>
          </w:rPr>
          <w:t>(二)、产业升级路径与措施</w:t>
        </w:r>
        <w:r>
          <w:tab/>
        </w:r>
        <w:r>
          <w:fldChar w:fldCharType="begin"/>
        </w:r>
        <w:r>
          <w:instrText xml:space="preserve"> PAGEREF _Toc25330 \h </w:instrText>
        </w:r>
        <w:r>
          <w:fldChar w:fldCharType="separate"/>
        </w:r>
        <w:r>
          <w:t>47</w:t>
        </w:r>
        <w:r>
          <w:fldChar w:fldCharType="end"/>
        </w:r>
      </w:hyperlink>
    </w:p>
    <w:p>
      <w:pPr>
        <w:pStyle w:val="TOC1"/>
        <w:tabs>
          <w:tab w:val="right" w:leader="dot" w:pos="8306"/>
        </w:tabs>
      </w:pPr>
      <w:hyperlink w:anchor="_Toc29105" w:history="1">
        <w:r>
          <w:rPr>
            <w:rFonts w:ascii="仿宋" w:eastAsia="仿宋" w:hAnsi="仿宋" w:cs="仿宋" w:hint="eastAsia"/>
            <w:lang w:eastAsia="zh-CN"/>
          </w:rPr>
          <w:t>十、环境保护与治理方案</w:t>
        </w:r>
        <w:r>
          <w:tab/>
        </w:r>
        <w:r>
          <w:fldChar w:fldCharType="begin"/>
        </w:r>
        <w:r>
          <w:instrText xml:space="preserve"> PAGEREF _Toc29105 \h </w:instrText>
        </w:r>
        <w:r>
          <w:fldChar w:fldCharType="separate"/>
        </w:r>
        <w:r>
          <w:t>49</w:t>
        </w:r>
        <w:r>
          <w:fldChar w:fldCharType="end"/>
        </w:r>
      </w:hyperlink>
    </w:p>
    <w:p>
      <w:pPr>
        <w:pStyle w:val="TOC2"/>
        <w:tabs>
          <w:tab w:val="right" w:leader="dot" w:pos="8306"/>
        </w:tabs>
      </w:pPr>
      <w:hyperlink w:anchor="_Toc12655" w:history="1">
        <w:r>
          <w:rPr>
            <w:rFonts w:ascii="仿宋" w:eastAsia="仿宋" w:hAnsi="仿宋" w:cs="仿宋" w:hint="eastAsia"/>
            <w:lang w:eastAsia="zh-CN"/>
          </w:rPr>
          <w:t>(一)、项目环境影响评估</w:t>
        </w:r>
        <w:r>
          <w:tab/>
        </w:r>
        <w:r>
          <w:fldChar w:fldCharType="begin"/>
        </w:r>
        <w:r>
          <w:instrText xml:space="preserve"> PAGEREF _Toc12655 \h </w:instrText>
        </w:r>
        <w:r>
          <w:fldChar w:fldCharType="separate"/>
        </w:r>
        <w:r>
          <w:t>49</w:t>
        </w:r>
        <w:r>
          <w:fldChar w:fldCharType="end"/>
        </w:r>
      </w:hyperlink>
    </w:p>
    <w:p>
      <w:pPr>
        <w:pStyle w:val="TOC2"/>
        <w:tabs>
          <w:tab w:val="right" w:leader="dot" w:pos="8306"/>
        </w:tabs>
      </w:pPr>
      <w:hyperlink w:anchor="_Toc31797" w:history="1">
        <w:r>
          <w:rPr>
            <w:rFonts w:ascii="仿宋" w:eastAsia="仿宋" w:hAnsi="仿宋" w:cs="仿宋" w:hint="eastAsia"/>
            <w:lang w:eastAsia="zh-CN"/>
          </w:rPr>
          <w:t>(二)、环境保护措施与治理方案</w:t>
        </w:r>
        <w:r>
          <w:tab/>
        </w:r>
        <w:r>
          <w:fldChar w:fldCharType="begin"/>
        </w:r>
        <w:r>
          <w:instrText xml:space="preserve"> PAGEREF _Toc31797 \h </w:instrText>
        </w:r>
        <w:r>
          <w:fldChar w:fldCharType="separate"/>
        </w:r>
        <w:r>
          <w:t>49</w:t>
        </w:r>
        <w:r>
          <w:fldChar w:fldCharType="end"/>
        </w:r>
      </w:hyperlink>
    </w:p>
    <w:p>
      <w:pPr>
        <w:pStyle w:val="TOC1"/>
        <w:tabs>
          <w:tab w:val="right" w:leader="dot" w:pos="8306"/>
        </w:tabs>
      </w:pPr>
      <w:hyperlink w:anchor="_Toc21524" w:history="1">
        <w:r>
          <w:rPr>
            <w:rFonts w:ascii="仿宋" w:eastAsia="仿宋" w:hAnsi="仿宋" w:cs="仿宋" w:hint="eastAsia"/>
            <w:lang w:eastAsia="zh-CN"/>
          </w:rPr>
          <w:t>十一、环境保护与绿色发展</w:t>
        </w:r>
        <w:r>
          <w:tab/>
        </w:r>
        <w:r>
          <w:fldChar w:fldCharType="begin"/>
        </w:r>
        <w:r>
          <w:instrText xml:space="preserve"> PAGEREF _Toc21524 \h </w:instrText>
        </w:r>
        <w:r>
          <w:fldChar w:fldCharType="separate"/>
        </w:r>
        <w:r>
          <w:t>50</w:t>
        </w:r>
        <w:r>
          <w:fldChar w:fldCharType="end"/>
        </w:r>
      </w:hyperlink>
    </w:p>
    <w:p>
      <w:pPr>
        <w:pStyle w:val="TOC2"/>
        <w:tabs>
          <w:tab w:val="right" w:leader="dot" w:pos="8306"/>
        </w:tabs>
      </w:pPr>
      <w:hyperlink w:anchor="_Toc24916" w:history="1">
        <w:r>
          <w:rPr>
            <w:rFonts w:ascii="仿宋" w:eastAsia="仿宋" w:hAnsi="仿宋" w:cs="仿宋" w:hint="eastAsia"/>
            <w:lang w:eastAsia="zh-CN"/>
          </w:rPr>
          <w:t>(一)、环境保护措施</w:t>
        </w:r>
        <w:r>
          <w:tab/>
        </w:r>
        <w:r>
          <w:fldChar w:fldCharType="begin"/>
        </w:r>
        <w:r>
          <w:instrText xml:space="preserve"> PAGEREF _Toc24916 \h </w:instrText>
        </w:r>
        <w:r>
          <w:fldChar w:fldCharType="separate"/>
        </w:r>
        <w:r>
          <w:t>50</w:t>
        </w:r>
        <w:r>
          <w:fldChar w:fldCharType="end"/>
        </w:r>
      </w:hyperlink>
    </w:p>
    <w:p>
      <w:pPr>
        <w:pStyle w:val="TOC2"/>
        <w:tabs>
          <w:tab w:val="right" w:leader="dot" w:pos="8306"/>
        </w:tabs>
      </w:pPr>
      <w:hyperlink w:anchor="_Toc682" w:history="1">
        <w:r>
          <w:rPr>
            <w:rFonts w:ascii="仿宋" w:eastAsia="仿宋" w:hAnsi="仿宋" w:cs="仿宋" w:hint="eastAsia"/>
            <w:lang w:eastAsia="zh-CN"/>
          </w:rPr>
          <w:t>(二)、绿色发展与可持续发展策略</w:t>
        </w:r>
        <w:r>
          <w:tab/>
        </w:r>
        <w:r>
          <w:fldChar w:fldCharType="begin"/>
        </w:r>
        <w:r>
          <w:instrText xml:space="preserve"> PAGEREF _Toc682 \h </w:instrText>
        </w:r>
        <w:r>
          <w:fldChar w:fldCharType="separate"/>
        </w:r>
        <w:r>
          <w:t>52</w:t>
        </w:r>
        <w:r>
          <w:fldChar w:fldCharType="end"/>
        </w:r>
      </w:hyperlink>
    </w:p>
    <w:p>
      <w:pPr>
        <w:pStyle w:val="TOC1"/>
        <w:tabs>
          <w:tab w:val="right" w:leader="dot" w:pos="8306"/>
        </w:tabs>
      </w:pPr>
      <w:hyperlink w:anchor="_Toc27736" w:history="1">
        <w:r>
          <w:rPr>
            <w:rFonts w:ascii="仿宋" w:eastAsia="仿宋" w:hAnsi="仿宋" w:cs="仿宋" w:hint="eastAsia"/>
            <w:lang w:eastAsia="zh-CN"/>
          </w:rPr>
          <w:t>十二、项目质量与标准</w:t>
        </w:r>
        <w:r>
          <w:tab/>
        </w:r>
        <w:r>
          <w:fldChar w:fldCharType="begin"/>
        </w:r>
        <w:r>
          <w:instrText xml:space="preserve"> PAGEREF _Toc27736 \h </w:instrText>
        </w:r>
        <w:r>
          <w:fldChar w:fldCharType="separate"/>
        </w:r>
        <w:r>
          <w:t>53</w:t>
        </w:r>
        <w:r>
          <w:fldChar w:fldCharType="end"/>
        </w:r>
      </w:hyperlink>
    </w:p>
    <w:p>
      <w:pPr>
        <w:pStyle w:val="TOC2"/>
        <w:tabs>
          <w:tab w:val="right" w:leader="dot" w:pos="8306"/>
        </w:tabs>
      </w:pPr>
      <w:hyperlink w:anchor="_Toc2926" w:history="1">
        <w:r>
          <w:rPr>
            <w:rFonts w:ascii="仿宋" w:eastAsia="仿宋" w:hAnsi="仿宋" w:cs="仿宋" w:hint="eastAsia"/>
            <w:lang w:eastAsia="zh-CN"/>
          </w:rPr>
          <w:t>(一)、质量保障体系</w:t>
        </w:r>
        <w:r>
          <w:tab/>
        </w:r>
        <w:r>
          <w:fldChar w:fldCharType="begin"/>
        </w:r>
        <w:r>
          <w:instrText xml:space="preserve"> PAGEREF _Toc2926 \h </w:instrText>
        </w:r>
        <w:r>
          <w:fldChar w:fldCharType="separate"/>
        </w:r>
        <w:r>
          <w:t>53</w:t>
        </w:r>
        <w:r>
          <w:fldChar w:fldCharType="end"/>
        </w:r>
      </w:hyperlink>
    </w:p>
    <w:p>
      <w:pPr>
        <w:pStyle w:val="TOC2"/>
        <w:tabs>
          <w:tab w:val="right" w:leader="dot" w:pos="8306"/>
        </w:tabs>
      </w:pPr>
      <w:hyperlink w:anchor="_Toc2616" w:history="1">
        <w:r>
          <w:rPr>
            <w:rFonts w:ascii="仿宋" w:eastAsia="仿宋" w:hAnsi="仿宋" w:cs="仿宋" w:hint="eastAsia"/>
            <w:lang w:eastAsia="zh-CN"/>
          </w:rPr>
          <w:t>(二)、标准化作业流程</w:t>
        </w:r>
        <w:r>
          <w:tab/>
        </w:r>
        <w:r>
          <w:fldChar w:fldCharType="begin"/>
        </w:r>
        <w:r>
          <w:instrText xml:space="preserve"> PAGEREF _Toc2616 \h </w:instrText>
        </w:r>
        <w:r>
          <w:fldChar w:fldCharType="separate"/>
        </w:r>
        <w:r>
          <w:t>54</w:t>
        </w:r>
        <w:r>
          <w:fldChar w:fldCharType="end"/>
        </w:r>
      </w:hyperlink>
    </w:p>
    <w:p>
      <w:pPr>
        <w:pStyle w:val="TOC2"/>
        <w:tabs>
          <w:tab w:val="right" w:leader="dot" w:pos="8306"/>
        </w:tabs>
      </w:pPr>
      <w:hyperlink w:anchor="_Toc26726" w:history="1">
        <w:r>
          <w:rPr>
            <w:rFonts w:ascii="仿宋" w:eastAsia="仿宋" w:hAnsi="仿宋" w:cs="仿宋" w:hint="eastAsia"/>
            <w:lang w:eastAsia="zh-CN"/>
          </w:rPr>
          <w:t>(三)、质量监控与评估</w:t>
        </w:r>
        <w:r>
          <w:tab/>
        </w:r>
        <w:r>
          <w:fldChar w:fldCharType="begin"/>
        </w:r>
        <w:r>
          <w:instrText xml:space="preserve"> PAGEREF _Toc26726 \h </w:instrText>
        </w:r>
        <w:r>
          <w:fldChar w:fldCharType="separate"/>
        </w:r>
        <w:r>
          <w:t>56</w:t>
        </w:r>
        <w:r>
          <w:fldChar w:fldCharType="end"/>
        </w:r>
      </w:hyperlink>
    </w:p>
    <w:p>
      <w:pPr>
        <w:pStyle w:val="TOC2"/>
        <w:tabs>
          <w:tab w:val="right" w:leader="dot" w:pos="8306"/>
        </w:tabs>
      </w:pPr>
      <w:hyperlink w:anchor="_Toc12841" w:history="1">
        <w:r>
          <w:rPr>
            <w:rFonts w:ascii="仿宋" w:eastAsia="仿宋" w:hAnsi="仿宋" w:cs="仿宋" w:hint="eastAsia"/>
            <w:lang w:eastAsia="zh-CN"/>
          </w:rPr>
          <w:t>(四)、质量改进计划</w:t>
        </w:r>
        <w:r>
          <w:tab/>
        </w:r>
        <w:r>
          <w:fldChar w:fldCharType="begin"/>
        </w:r>
        <w:r>
          <w:instrText xml:space="preserve"> PAGEREF _Toc12841 \h </w:instrText>
        </w:r>
        <w:r>
          <w:fldChar w:fldCharType="separate"/>
        </w:r>
        <w:r>
          <w:t>57</w:t>
        </w:r>
        <w:r>
          <w:fldChar w:fldCharType="end"/>
        </w:r>
      </w:hyperlink>
    </w:p>
    <w:p>
      <w:pPr>
        <w:pStyle w:val="TOC1"/>
        <w:tabs>
          <w:tab w:val="right" w:leader="dot" w:pos="8306"/>
        </w:tabs>
      </w:pPr>
      <w:hyperlink w:anchor="_Toc3116" w:history="1">
        <w:r>
          <w:rPr>
            <w:rFonts w:ascii="仿宋" w:eastAsia="仿宋" w:hAnsi="仿宋" w:cs="仿宋" w:hint="eastAsia"/>
            <w:lang w:eastAsia="zh-CN"/>
          </w:rPr>
          <w:t>十三、合作与交流机制建立</w:t>
        </w:r>
        <w:r>
          <w:tab/>
        </w:r>
        <w:r>
          <w:fldChar w:fldCharType="begin"/>
        </w:r>
        <w:r>
          <w:instrText xml:space="preserve"> PAGEREF _Toc3116 \h </w:instrText>
        </w:r>
        <w:r>
          <w:fldChar w:fldCharType="separate"/>
        </w:r>
        <w:r>
          <w:t>58</w:t>
        </w:r>
        <w:r>
          <w:fldChar w:fldCharType="end"/>
        </w:r>
      </w:hyperlink>
    </w:p>
    <w:p>
      <w:pPr>
        <w:pStyle w:val="TOC2"/>
        <w:tabs>
          <w:tab w:val="right" w:leader="dot" w:pos="8306"/>
        </w:tabs>
      </w:pPr>
      <w:hyperlink w:anchor="_Toc27562" w:history="1">
        <w:r>
          <w:rPr>
            <w:rFonts w:ascii="仿宋" w:eastAsia="仿宋" w:hAnsi="仿宋" w:cs="仿宋" w:hint="eastAsia"/>
            <w:lang w:eastAsia="zh-CN"/>
          </w:rPr>
          <w:t>(一)、合作伙伴选择与合作方式</w:t>
        </w:r>
        <w:r>
          <w:tab/>
        </w:r>
        <w:r>
          <w:fldChar w:fldCharType="begin"/>
        </w:r>
        <w:r>
          <w:instrText xml:space="preserve"> PAGEREF _Toc27562 \h </w:instrText>
        </w:r>
        <w:r>
          <w:fldChar w:fldCharType="separate"/>
        </w:r>
        <w:r>
          <w:t>58</w:t>
        </w:r>
        <w:r>
          <w:fldChar w:fldCharType="end"/>
        </w:r>
      </w:hyperlink>
    </w:p>
    <w:p>
      <w:pPr>
        <w:pStyle w:val="TOC2"/>
        <w:tabs>
          <w:tab w:val="right" w:leader="dot" w:pos="8306"/>
        </w:tabs>
      </w:pPr>
      <w:hyperlink w:anchor="_Toc2638" w:history="1">
        <w:r>
          <w:rPr>
            <w:rFonts w:ascii="仿宋" w:eastAsia="仿宋" w:hAnsi="仿宋" w:cs="仿宋" w:hint="eastAsia"/>
            <w:lang w:eastAsia="zh-CN"/>
          </w:rPr>
          <w:t>(二)、交流与合作平台搭建</w:t>
        </w:r>
        <w:r>
          <w:tab/>
        </w:r>
        <w:r>
          <w:fldChar w:fldCharType="begin"/>
        </w:r>
        <w:r>
          <w:instrText xml:space="preserve"> PAGEREF _Toc2638 \h </w:instrText>
        </w:r>
        <w:r>
          <w:fldChar w:fldCharType="separate"/>
        </w:r>
        <w:r>
          <w:t>60</w:t>
        </w:r>
        <w:r>
          <w:fldChar w:fldCharType="end"/>
        </w:r>
      </w:hyperlink>
    </w:p>
    <w:p>
      <w:pPr>
        <w:pStyle w:val="TOC1"/>
        <w:tabs>
          <w:tab w:val="right" w:leader="dot" w:pos="8306"/>
        </w:tabs>
      </w:pPr>
      <w:hyperlink w:anchor="_Toc9718" w:history="1">
        <w:r>
          <w:rPr>
            <w:rFonts w:ascii="仿宋" w:eastAsia="仿宋" w:hAnsi="仿宋" w:cs="仿宋" w:hint="eastAsia"/>
            <w:lang w:eastAsia="zh-CN"/>
          </w:rPr>
          <w:t>十四、创新驱动与持续发展</w:t>
        </w:r>
        <w:r>
          <w:tab/>
        </w:r>
        <w:r>
          <w:fldChar w:fldCharType="begin"/>
        </w:r>
        <w:r>
          <w:instrText xml:space="preserve"> PAGEREF _Toc9718 \h </w:instrText>
        </w:r>
        <w:r>
          <w:fldChar w:fldCharType="separate"/>
        </w:r>
        <w:r>
          <w:t>61</w:t>
        </w:r>
        <w:r>
          <w:fldChar w:fldCharType="end"/>
        </w:r>
      </w:hyperlink>
    </w:p>
    <w:p>
      <w:pPr>
        <w:pStyle w:val="TOC2"/>
        <w:tabs>
          <w:tab w:val="right" w:leader="dot" w:pos="8306"/>
        </w:tabs>
      </w:pPr>
      <w:hyperlink w:anchor="_Toc8054" w:history="1">
        <w:r>
          <w:rPr>
            <w:rFonts w:ascii="仿宋" w:eastAsia="仿宋" w:hAnsi="仿宋" w:cs="仿宋" w:hint="eastAsia"/>
            <w:lang w:eastAsia="zh-CN"/>
          </w:rPr>
          <w:t>(一)、创新驱动战略实施</w:t>
        </w:r>
        <w:r>
          <w:tab/>
        </w:r>
        <w:r>
          <w:fldChar w:fldCharType="begin"/>
        </w:r>
        <w:r>
          <w:instrText xml:space="preserve"> PAGEREF _Toc8054 \h </w:instrText>
        </w:r>
        <w:r>
          <w:fldChar w:fldCharType="separate"/>
        </w:r>
        <w:r>
          <w:t>61</w:t>
        </w:r>
        <w:r>
          <w:fldChar w:fldCharType="end"/>
        </w:r>
      </w:hyperlink>
    </w:p>
    <w:p>
      <w:pPr>
        <w:pStyle w:val="TOC2"/>
        <w:tabs>
          <w:tab w:val="right" w:leader="dot" w:pos="8306"/>
        </w:tabs>
      </w:pPr>
      <w:hyperlink w:anchor="_Toc29697" w:history="1">
        <w:r>
          <w:rPr>
            <w:rFonts w:ascii="仿宋" w:eastAsia="仿宋" w:hAnsi="仿宋" w:cs="仿宋" w:hint="eastAsia"/>
            <w:lang w:eastAsia="zh-CN"/>
          </w:rPr>
          <w:t>(二)、持续发展路径探索</w:t>
        </w:r>
        <w:r>
          <w:tab/>
        </w:r>
        <w:r>
          <w:fldChar w:fldCharType="begin"/>
        </w:r>
        <w:r>
          <w:instrText xml:space="preserve"> PAGEREF _Toc29697 \h </w:instrText>
        </w:r>
        <w:r>
          <w:fldChar w:fldCharType="separate"/>
        </w:r>
        <w:r>
          <w:t>63</w:t>
        </w:r>
        <w:r>
          <w:fldChar w:fldCharType="end"/>
        </w:r>
      </w:hyperlink>
    </w:p>
    <w:p>
      <w:pPr>
        <w:pStyle w:val="TOC1"/>
        <w:tabs>
          <w:tab w:val="right" w:leader="dot" w:pos="8306"/>
        </w:tabs>
      </w:pPr>
      <w:hyperlink w:anchor="_Toc32749" w:history="1">
        <w:r>
          <w:rPr>
            <w:rFonts w:ascii="仿宋" w:eastAsia="仿宋" w:hAnsi="仿宋" w:cs="仿宋" w:hint="eastAsia"/>
            <w:lang w:eastAsia="zh-CN"/>
          </w:rPr>
          <w:t>十五、质量管理与控制</w:t>
        </w:r>
        <w:r>
          <w:tab/>
        </w:r>
        <w:r>
          <w:fldChar w:fldCharType="begin"/>
        </w:r>
        <w:r>
          <w:instrText xml:space="preserve"> PAGEREF _Toc32749 \h </w:instrText>
        </w:r>
        <w:r>
          <w:fldChar w:fldCharType="separate"/>
        </w:r>
        <w:r>
          <w:t>67</w:t>
        </w:r>
        <w:r>
          <w:fldChar w:fldCharType="end"/>
        </w:r>
      </w:hyperlink>
    </w:p>
    <w:p>
      <w:pPr>
        <w:pStyle w:val="TOC2"/>
        <w:tabs>
          <w:tab w:val="right" w:leader="dot" w:pos="8306"/>
        </w:tabs>
      </w:pPr>
      <w:hyperlink w:anchor="_Toc6511" w:history="1">
        <w:r>
          <w:rPr>
            <w:rFonts w:ascii="仿宋" w:eastAsia="仿宋" w:hAnsi="仿宋" w:cs="仿宋" w:hint="eastAsia"/>
            <w:lang w:eastAsia="zh-CN"/>
          </w:rPr>
          <w:t>(一)、质量管理体系建设</w:t>
        </w:r>
        <w:r>
          <w:tab/>
        </w:r>
        <w:r>
          <w:fldChar w:fldCharType="begin"/>
        </w:r>
        <w:r>
          <w:instrText xml:space="preserve"> PAGEREF _Toc6511 \h </w:instrText>
        </w:r>
        <w:r>
          <w:fldChar w:fldCharType="separate"/>
        </w:r>
        <w:r>
          <w:t>67</w:t>
        </w:r>
        <w:r>
          <w:fldChar w:fldCharType="end"/>
        </w:r>
      </w:hyperlink>
    </w:p>
    <w:p>
      <w:pPr>
        <w:pStyle w:val="TOC2"/>
        <w:tabs>
          <w:tab w:val="right" w:leader="dot" w:pos="8306"/>
        </w:tabs>
      </w:pPr>
      <w:hyperlink w:anchor="_Toc18244" w:history="1">
        <w:r>
          <w:rPr>
            <w:rFonts w:ascii="仿宋" w:eastAsia="仿宋" w:hAnsi="仿宋" w:cs="仿宋" w:hint="eastAsia"/>
            <w:lang w:eastAsia="zh-CN"/>
          </w:rPr>
          <w:t>(二)、质量控制措施</w:t>
        </w:r>
        <w:r>
          <w:tab/>
        </w:r>
        <w:r>
          <w:fldChar w:fldCharType="begin"/>
        </w:r>
        <w:r>
          <w:instrText xml:space="preserve"> PAGEREF _Toc18244 \h </w:instrText>
        </w:r>
        <w:r>
          <w:fldChar w:fldCharType="separate"/>
        </w:r>
        <w:r>
          <w:t>68</w:t>
        </w:r>
        <w:r>
          <w:fldChar w:fldCharType="end"/>
        </w:r>
      </w:hyperlink>
    </w:p>
    <w:p>
      <w:pPr>
        <w:pStyle w:val="TOC1"/>
        <w:tabs>
          <w:tab w:val="right" w:leader="dot" w:pos="8306"/>
        </w:tabs>
      </w:pPr>
      <w:hyperlink w:anchor="_Toc30755" w:history="1">
        <w:r>
          <w:rPr>
            <w:rFonts w:ascii="仿宋" w:eastAsia="仿宋" w:hAnsi="仿宋" w:cs="仿宋" w:hint="eastAsia"/>
            <w:lang w:eastAsia="zh-CN"/>
          </w:rPr>
          <w:t>十六、知识产权管理与保护</w:t>
        </w:r>
        <w:r>
          <w:tab/>
        </w:r>
        <w:r>
          <w:fldChar w:fldCharType="begin"/>
        </w:r>
        <w:r>
          <w:instrText xml:space="preserve"> PAGEREF _Toc30755 \h </w:instrText>
        </w:r>
        <w:r>
          <w:fldChar w:fldCharType="separate"/>
        </w:r>
        <w:r>
          <w:t>69</w:t>
        </w:r>
        <w:r>
          <w:fldChar w:fldCharType="end"/>
        </w:r>
      </w:hyperlink>
    </w:p>
    <w:p>
      <w:pPr>
        <w:pStyle w:val="TOC2"/>
        <w:tabs>
          <w:tab w:val="right" w:leader="dot" w:pos="8306"/>
        </w:tabs>
      </w:pPr>
      <w:hyperlink w:anchor="_Toc31263" w:history="1">
        <w:r>
          <w:rPr>
            <w:rFonts w:ascii="仿宋" w:eastAsia="仿宋" w:hAnsi="仿宋" w:cs="仿宋" w:hint="eastAsia"/>
            <w:lang w:eastAsia="zh-CN"/>
          </w:rPr>
          <w:t>(一)、知识产权管理体系建设</w:t>
        </w:r>
        <w:r>
          <w:tab/>
        </w:r>
        <w:r>
          <w:fldChar w:fldCharType="begin"/>
        </w:r>
        <w:r>
          <w:instrText xml:space="preserve"> PAGEREF _Toc31263 \h </w:instrText>
        </w:r>
        <w:r>
          <w:fldChar w:fldCharType="separate"/>
        </w:r>
        <w:r>
          <w:t>69</w:t>
        </w:r>
        <w:r>
          <w:fldChar w:fldCharType="end"/>
        </w:r>
      </w:hyperlink>
    </w:p>
    <w:p>
      <w:pPr>
        <w:pStyle w:val="TOC2"/>
        <w:tabs>
          <w:tab w:val="right" w:leader="dot" w:pos="8306"/>
        </w:tabs>
      </w:pPr>
      <w:hyperlink w:anchor="_Toc11090" w:history="1">
        <w:r>
          <w:rPr>
            <w:rFonts w:ascii="仿宋" w:eastAsia="仿宋" w:hAnsi="仿宋" w:cs="仿宋" w:hint="eastAsia"/>
            <w:lang w:eastAsia="zh-CN"/>
          </w:rPr>
          <w:t>(二)、知识产权保护措施</w:t>
        </w:r>
        <w:r>
          <w:tab/>
        </w:r>
        <w:r>
          <w:fldChar w:fldCharType="begin"/>
        </w:r>
        <w:r>
          <w:instrText xml:space="preserve"> PAGEREF _Toc11090 \h </w:instrText>
        </w:r>
        <w:r>
          <w:fldChar w:fldCharType="separate"/>
        </w:r>
        <w:r>
          <w:t>70</w:t>
        </w:r>
        <w:r>
          <w:fldChar w:fldCharType="end"/>
        </w:r>
      </w:hyperlink>
    </w:p>
    <w:p>
      <w:pPr>
        <w:pStyle w:val="TOC1"/>
        <w:tabs>
          <w:tab w:val="right" w:leader="dot" w:pos="8306"/>
        </w:tabs>
      </w:pPr>
      <w:hyperlink w:anchor="_Toc21364" w:history="1">
        <w:r>
          <w:rPr>
            <w:rFonts w:ascii="仿宋" w:eastAsia="仿宋" w:hAnsi="仿宋" w:cs="仿宋" w:hint="eastAsia"/>
            <w:lang w:eastAsia="zh-CN"/>
          </w:rPr>
          <w:t>十七、设施与设备管理</w:t>
        </w:r>
        <w:r>
          <w:tab/>
        </w:r>
        <w:r>
          <w:fldChar w:fldCharType="begin"/>
        </w:r>
        <w:r>
          <w:instrText xml:space="preserve"> PAGEREF _Toc21364 \h </w:instrText>
        </w:r>
        <w:r>
          <w:fldChar w:fldCharType="separate"/>
        </w:r>
        <w:r>
          <w:t>72</w:t>
        </w:r>
        <w:r>
          <w:fldChar w:fldCharType="end"/>
        </w:r>
      </w:hyperlink>
    </w:p>
    <w:p>
      <w:pPr>
        <w:pStyle w:val="TOC2"/>
        <w:tabs>
          <w:tab w:val="right" w:leader="dot" w:pos="8306"/>
        </w:tabs>
      </w:pPr>
      <w:hyperlink w:anchor="_Toc17483" w:history="1">
        <w:r>
          <w:rPr>
            <w:rFonts w:ascii="仿宋" w:eastAsia="仿宋" w:hAnsi="仿宋" w:cs="仿宋" w:hint="eastAsia"/>
            <w:lang w:eastAsia="zh-CN"/>
          </w:rPr>
          <w:t>(一)、设施规划与配置</w:t>
        </w:r>
        <w:r>
          <w:tab/>
        </w:r>
        <w:r>
          <w:fldChar w:fldCharType="begin"/>
        </w:r>
        <w:r>
          <w:instrText xml:space="preserve"> PAGEREF _Toc17483 \h </w:instrText>
        </w:r>
        <w:r>
          <w:fldChar w:fldCharType="separate"/>
        </w:r>
        <w:r>
          <w:t>72</w:t>
        </w:r>
        <w:r>
          <w:fldChar w:fldCharType="end"/>
        </w:r>
      </w:hyperlink>
    </w:p>
    <w:p>
      <w:pPr>
        <w:pStyle w:val="TOC2"/>
        <w:tabs>
          <w:tab w:val="right" w:leader="dot" w:pos="8306"/>
        </w:tabs>
      </w:pPr>
      <w:hyperlink w:anchor="_Toc8389" w:history="1">
        <w:r>
          <w:rPr>
            <w:rFonts w:ascii="仿宋" w:eastAsia="仿宋" w:hAnsi="仿宋" w:cs="仿宋" w:hint="eastAsia"/>
            <w:lang w:eastAsia="zh-CN"/>
          </w:rPr>
          <w:t>(二)、设备采购与维护管理</w:t>
        </w:r>
        <w:r>
          <w:tab/>
        </w:r>
        <w:r>
          <w:fldChar w:fldCharType="begin"/>
        </w:r>
        <w:r>
          <w:instrText xml:space="preserve"> PAGEREF _Toc8389 \h </w:instrText>
        </w:r>
        <w:r>
          <w:fldChar w:fldCharType="separate"/>
        </w:r>
        <w:r>
          <w:t>73</w:t>
        </w:r>
        <w:r>
          <w:fldChar w:fldCharType="end"/>
        </w:r>
      </w:hyperlink>
    </w:p>
    <w:p>
      <w:pPr>
        <w:pStyle w:val="TOC2"/>
        <w:tabs>
          <w:tab w:val="right" w:leader="dot" w:pos="8306"/>
        </w:tabs>
      </w:pPr>
      <w:hyperlink w:anchor="_Toc32328" w:history="1">
        <w:r>
          <w:rPr>
            <w:rFonts w:ascii="仿宋" w:eastAsia="仿宋" w:hAnsi="仿宋" w:cs="仿宋" w:hint="eastAsia"/>
            <w:lang w:eastAsia="zh-CN"/>
          </w:rPr>
          <w:t>(三)、设施设备升级策略</w:t>
        </w:r>
        <w:r>
          <w:tab/>
        </w:r>
        <w:r>
          <w:fldChar w:fldCharType="begin"/>
        </w:r>
        <w:r>
          <w:instrText xml:space="preserve"> PAGEREF _Toc32328 \h </w:instrText>
        </w:r>
        <w:r>
          <w:fldChar w:fldCharType="separate"/>
        </w:r>
        <w:r>
          <w:t>73</w:t>
        </w:r>
        <w:r>
          <w:fldChar w:fldCharType="end"/>
        </w:r>
      </w:hyperlink>
    </w:p>
    <w:p>
      <w:pPr>
        <w:pStyle w:val="TOC1"/>
        <w:tabs>
          <w:tab w:val="right" w:leader="dot" w:pos="8306"/>
        </w:tabs>
      </w:pPr>
      <w:hyperlink w:anchor="_Toc19738" w:history="1">
        <w:r>
          <w:rPr>
            <w:rFonts w:ascii="仿宋" w:eastAsia="仿宋" w:hAnsi="仿宋" w:cs="仿宋" w:hint="eastAsia"/>
            <w:lang w:eastAsia="zh-CN"/>
          </w:rPr>
          <w:t>十八、成果转化与推广应用</w:t>
        </w:r>
        <w:r>
          <w:tab/>
        </w:r>
        <w:r>
          <w:fldChar w:fldCharType="begin"/>
        </w:r>
        <w:r>
          <w:instrText xml:space="preserve"> PAGEREF _Toc19738 \h </w:instrText>
        </w:r>
        <w:r>
          <w:fldChar w:fldCharType="separate"/>
        </w:r>
        <w:r>
          <w:t>74</w:t>
        </w:r>
        <w:r>
          <w:fldChar w:fldCharType="end"/>
        </w:r>
      </w:hyperlink>
    </w:p>
    <w:p>
      <w:pPr>
        <w:pStyle w:val="TOC2"/>
        <w:tabs>
          <w:tab w:val="right" w:leader="dot" w:pos="8306"/>
        </w:tabs>
      </w:pPr>
      <w:hyperlink w:anchor="_Toc10761" w:history="1">
        <w:r>
          <w:rPr>
            <w:rFonts w:ascii="仿宋" w:eastAsia="仿宋" w:hAnsi="仿宋" w:cs="仿宋" w:hint="eastAsia"/>
            <w:lang w:eastAsia="zh-CN"/>
          </w:rPr>
          <w:t>(一)、成果转化策略制定</w:t>
        </w:r>
        <w:r>
          <w:tab/>
        </w:r>
        <w:r>
          <w:fldChar w:fldCharType="begin"/>
        </w:r>
        <w:r>
          <w:instrText xml:space="preserve"> PAGEREF _Toc10761 \h </w:instrText>
        </w:r>
        <w:r>
          <w:fldChar w:fldCharType="separate"/>
        </w:r>
        <w:r>
          <w:t>74</w:t>
        </w:r>
        <w:r>
          <w:fldChar w:fldCharType="end"/>
        </w:r>
      </w:hyperlink>
    </w:p>
    <w:p>
      <w:pPr>
        <w:pStyle w:val="TOC2"/>
        <w:tabs>
          <w:tab w:val="right" w:leader="dot" w:pos="8306"/>
        </w:tabs>
      </w:pPr>
      <w:hyperlink w:anchor="_Toc30909" w:history="1">
        <w:r>
          <w:rPr>
            <w:rFonts w:ascii="仿宋" w:eastAsia="仿宋" w:hAnsi="仿宋" w:cs="仿宋" w:hint="eastAsia"/>
            <w:lang w:eastAsia="zh-CN"/>
          </w:rPr>
          <w:t>(二)、成果推广应用方案</w:t>
        </w:r>
        <w:r>
          <w:tab/>
        </w:r>
        <w:r>
          <w:fldChar w:fldCharType="begin"/>
        </w:r>
        <w:r>
          <w:instrText xml:space="preserve"> PAGEREF _Toc30909 \h </w:instrText>
        </w:r>
        <w:r>
          <w:fldChar w:fldCharType="separate"/>
        </w:r>
        <w:r>
          <w:t>75</w:t>
        </w:r>
        <w:r>
          <w:fldChar w:fldCharType="end"/>
        </w:r>
      </w:hyperlink>
    </w:p>
    <w:p>
      <w:pPr>
        <w:pStyle w:val="TOC1"/>
        <w:tabs>
          <w:tab w:val="right" w:leader="dot" w:pos="8306"/>
        </w:tabs>
      </w:pPr>
      <w:hyperlink w:anchor="_Toc22282" w:history="1">
        <w:r>
          <w:rPr>
            <w:rFonts w:ascii="仿宋" w:eastAsia="仿宋" w:hAnsi="仿宋" w:cs="仿宋" w:hint="eastAsia"/>
            <w:lang w:eastAsia="zh-CN"/>
          </w:rPr>
          <w:t>十九、产业协同与集群发展</w:t>
        </w:r>
        <w:r>
          <w:tab/>
        </w:r>
        <w:r>
          <w:fldChar w:fldCharType="begin"/>
        </w:r>
        <w:r>
          <w:instrText xml:space="preserve"> PAGEREF _Toc22282 \h </w:instrText>
        </w:r>
        <w:r>
          <w:fldChar w:fldCharType="separate"/>
        </w:r>
        <w:r>
          <w:t>77</w:t>
        </w:r>
        <w:r>
          <w:fldChar w:fldCharType="end"/>
        </w:r>
      </w:hyperlink>
    </w:p>
    <w:p>
      <w:pPr>
        <w:pStyle w:val="TOC2"/>
        <w:tabs>
          <w:tab w:val="right" w:leader="dot" w:pos="8306"/>
        </w:tabs>
      </w:pPr>
      <w:hyperlink w:anchor="_Toc11287" w:history="1">
        <w:r>
          <w:rPr>
            <w:rFonts w:ascii="仿宋" w:eastAsia="仿宋" w:hAnsi="仿宋" w:cs="仿宋" w:hint="eastAsia"/>
            <w:lang w:eastAsia="zh-CN"/>
          </w:rPr>
          <w:t>(一)、产业协同机制建设</w:t>
        </w:r>
        <w:r>
          <w:tab/>
        </w:r>
        <w:r>
          <w:fldChar w:fldCharType="begin"/>
        </w:r>
        <w:r>
          <w:instrText xml:space="preserve"> PAGEREF _Toc11287 \h </w:instrText>
        </w:r>
        <w:r>
          <w:fldChar w:fldCharType="separate"/>
        </w:r>
        <w:r>
          <w:t>77</w:t>
        </w:r>
        <w:r>
          <w:fldChar w:fldCharType="end"/>
        </w:r>
      </w:hyperlink>
    </w:p>
    <w:p>
      <w:pPr>
        <w:pStyle w:val="TOC2"/>
        <w:tabs>
          <w:tab w:val="right" w:leader="dot" w:pos="8306"/>
        </w:tabs>
      </w:pPr>
      <w:hyperlink w:anchor="_Toc12170" w:history="1">
        <w:r>
          <w:rPr>
            <w:rFonts w:ascii="仿宋" w:eastAsia="仿宋" w:hAnsi="仿宋" w:cs="仿宋" w:hint="eastAsia"/>
            <w:lang w:eastAsia="zh-CN"/>
          </w:rPr>
          <w:t>(二)、产业集群培育与发展</w:t>
        </w:r>
        <w:r>
          <w:tab/>
        </w:r>
        <w:r>
          <w:fldChar w:fldCharType="begin"/>
        </w:r>
        <w:r>
          <w:instrText xml:space="preserve"> PAGEREF _Toc12170 \h </w:instrText>
        </w:r>
        <w:r>
          <w:fldChar w:fldCharType="separate"/>
        </w:r>
        <w:r>
          <w:t>78</w:t>
        </w:r>
        <w:r>
          <w:fldChar w:fldCharType="end"/>
        </w:r>
      </w:hyperlink>
    </w:p>
    <w:p>
      <w:pPr>
        <w:pStyle w:val="TOC1"/>
        <w:tabs>
          <w:tab w:val="right" w:leader="dot" w:pos="8306"/>
        </w:tabs>
      </w:pPr>
      <w:hyperlink w:anchor="_Toc26130" w:history="1">
        <w:r>
          <w:rPr>
            <w:rFonts w:ascii="仿宋" w:eastAsia="仿宋" w:hAnsi="仿宋" w:cs="仿宋" w:hint="eastAsia"/>
            <w:lang w:eastAsia="zh-CN"/>
          </w:rPr>
          <w:t>二十、企业合规与伦理</w:t>
        </w:r>
        <w:r>
          <w:tab/>
        </w:r>
        <w:r>
          <w:fldChar w:fldCharType="begin"/>
        </w:r>
        <w:r>
          <w:instrText xml:space="preserve"> PAGEREF _Toc26130 \h </w:instrText>
        </w:r>
        <w:r>
          <w:fldChar w:fldCharType="separate"/>
        </w:r>
        <w:r>
          <w:t>79</w:t>
        </w:r>
        <w:r>
          <w:fldChar w:fldCharType="end"/>
        </w:r>
      </w:hyperlink>
    </w:p>
    <w:p>
      <w:pPr>
        <w:pStyle w:val="TOC2"/>
        <w:tabs>
          <w:tab w:val="right" w:leader="dot" w:pos="8306"/>
        </w:tabs>
      </w:pPr>
      <w:hyperlink w:anchor="_Toc26055" w:history="1">
        <w:r>
          <w:rPr>
            <w:rFonts w:ascii="仿宋" w:eastAsia="仿宋" w:hAnsi="仿宋" w:cs="仿宋" w:hint="eastAsia"/>
            <w:lang w:eastAsia="zh-CN"/>
          </w:rPr>
          <w:t>(一)、合规政策与程序</w:t>
        </w:r>
        <w:r>
          <w:tab/>
        </w:r>
        <w:r>
          <w:fldChar w:fldCharType="begin"/>
        </w:r>
        <w:r>
          <w:instrText xml:space="preserve"> PAGEREF _Toc26055 \h </w:instrText>
        </w:r>
        <w:r>
          <w:fldChar w:fldCharType="separate"/>
        </w:r>
        <w:r>
          <w:t>79</w:t>
        </w:r>
        <w:r>
          <w:fldChar w:fldCharType="end"/>
        </w:r>
      </w:hyperlink>
    </w:p>
    <w:p>
      <w:pPr>
        <w:pStyle w:val="TOC2"/>
        <w:tabs>
          <w:tab w:val="right" w:leader="dot" w:pos="8306"/>
        </w:tabs>
      </w:pPr>
      <w:hyperlink w:anchor="_Toc2797" w:history="1">
        <w:r>
          <w:rPr>
            <w:rFonts w:ascii="仿宋" w:eastAsia="仿宋" w:hAnsi="仿宋" w:cs="仿宋" w:hint="eastAsia"/>
            <w:lang w:eastAsia="zh-CN"/>
          </w:rPr>
          <w:t>(二)、伦理规范与培训</w:t>
        </w:r>
        <w:r>
          <w:tab/>
        </w:r>
        <w:r>
          <w:fldChar w:fldCharType="begin"/>
        </w:r>
        <w:r>
          <w:instrText xml:space="preserve"> PAGEREF _Toc2797 \h </w:instrText>
        </w:r>
        <w:r>
          <w:fldChar w:fldCharType="separate"/>
        </w:r>
        <w:r>
          <w:t>80</w:t>
        </w:r>
        <w:r>
          <w:fldChar w:fldCharType="end"/>
        </w:r>
      </w:hyperlink>
    </w:p>
    <w:p>
      <w:pPr>
        <w:pStyle w:val="TOC2"/>
        <w:tabs>
          <w:tab w:val="right" w:leader="dot" w:pos="8306"/>
        </w:tabs>
      </w:pPr>
      <w:hyperlink w:anchor="_Toc17433" w:history="1">
        <w:r>
          <w:rPr>
            <w:rFonts w:ascii="仿宋" w:eastAsia="仿宋" w:hAnsi="仿宋" w:cs="仿宋" w:hint="eastAsia"/>
            <w:lang w:eastAsia="zh-CN"/>
          </w:rPr>
          <w:t>(三)、合规风险评估</w:t>
        </w:r>
        <w:r>
          <w:tab/>
        </w:r>
        <w:r>
          <w:fldChar w:fldCharType="begin"/>
        </w:r>
        <w:r>
          <w:instrText xml:space="preserve"> PAGEREF _Toc17433 \h </w:instrText>
        </w:r>
        <w:r>
          <w:fldChar w:fldCharType="separate"/>
        </w:r>
        <w:r>
          <w:t>81</w:t>
        </w:r>
        <w:r>
          <w:fldChar w:fldCharType="end"/>
        </w:r>
      </w:hyperlink>
    </w:p>
    <w:p>
      <w:pPr>
        <w:pStyle w:val="TOC2"/>
        <w:tabs>
          <w:tab w:val="right" w:leader="dot" w:pos="8306"/>
        </w:tabs>
      </w:pPr>
      <w:hyperlink w:anchor="_Toc7791" w:history="1">
        <w:r>
          <w:rPr>
            <w:rFonts w:ascii="仿宋" w:eastAsia="仿宋" w:hAnsi="仿宋" w:cs="仿宋" w:hint="eastAsia"/>
            <w:lang w:eastAsia="zh-CN"/>
          </w:rPr>
          <w:t>(四)、合规监督与执行</w:t>
        </w:r>
        <w:r>
          <w:tab/>
        </w:r>
        <w:r>
          <w:fldChar w:fldCharType="begin"/>
        </w:r>
        <w:r>
          <w:instrText xml:space="preserve"> PAGEREF _Toc7791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93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42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一、便携温度校验仪项目的技术资源开发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二、便携温度校验仪项目的人力资源管理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便携温度校验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三、便携温度校验仪项目的资金资源筹措与优化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便携温度校验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89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便携温度校验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便携温度校验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便携温度校验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44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便携温度校验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便携温度校验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便携温度校验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86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796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便携温度校验仪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402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636"/>
      <w:r>
        <w:rPr>
          <w:rFonts w:ascii="仿宋" w:eastAsia="仿宋" w:hAnsi="仿宋" w:cs="仿宋" w:hint="eastAsia"/>
          <w:sz w:val="28"/>
          <w:lang w:eastAsia="zh-CN"/>
        </w:rPr>
        <w:t>三、便携温度校验仪项目概论</w:t>
      </w:r>
      <w:bookmarkEnd w:id="9"/>
    </w:p>
    <w:p>
      <w:pPr>
        <w:pStyle w:val="Heading2"/>
        <w:rPr>
          <w:rFonts w:ascii="仿宋" w:eastAsia="仿宋" w:hAnsi="仿宋" w:cs="仿宋" w:hint="eastAsia"/>
          <w:lang w:eastAsia="zh-CN"/>
        </w:rPr>
      </w:pPr>
      <w:bookmarkStart w:id="10" w:name="_Toc26990"/>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申报单位是“XXX实业发展公司”，这是一家在其所处行业内备受尊敬的企业。公司自成立以来，通过其在便携温度校验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该公司的法定代表人秦XX，在便携温度校验仪项目及其他多个行业领域中都有着显著的贡献。秦XX以其出色的领导才能和敏锐的商业洞察力，带领公司在便携温度校验仪项目等多个领域实现了持续的成长和成功。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便携温度校验仪项目的重要合作伙伴。公司专注于[行业名称]领域，以创新作为驱动力，不断推动技术进步和市场扩张。在便携温度校验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便携温度校验仪项目中展现了强劲的增长和稳定的财务表现。公司通过有效的策略，在便携温度校验仪项目中扩大了其市场份额并增强了盈利能力。同时，公司积极承担社会责任，参与各类社会公益项目，增强了其在便携温度校验仪项目中的品牌形象和社会影响力。</w:t>
      </w:r>
    </w:p>
    <w:p>
      <w:pPr>
        <w:pStyle w:val="Heading2"/>
        <w:ind w:firstLine="560" w:firstLineChars="200"/>
        <w:rPr>
          <w:rFonts w:ascii="仿宋" w:eastAsia="仿宋" w:hAnsi="仿宋" w:cs="仿宋" w:hint="eastAsia"/>
          <w:sz w:val="28"/>
          <w:lang w:eastAsia="zh-CN"/>
        </w:rPr>
      </w:pPr>
      <w:bookmarkStart w:id="11" w:name="_Toc6967"/>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https://d.book118.com/387024143042006043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50846"/>
    <w:rsid w:val="2ED508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7024143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2024-02-15T17:15:00Z</dcterms:created>
  <dcterms:modified xsi:type="dcterms:W3CDTF">2024-02-15T17:15:32Z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4C730B3CFDC84EF1B70F31FAF75A69F2_11</vt:lpwstr>
  </property>
  <property fmtid="{D5CDD505-2E9C-101B-9397-08002B2CF9AE}" pid="3" name="KSOProductBuildVer">
    <vt:lpwstr>2052-12.1.0.16250</vt:lpwstr>
  </property>
</Properties>
</file>