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橡胶助剂项目建设方案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30" w:history="1">
        <w:r>
          <w:rPr>
            <w:rFonts w:ascii="仿宋" w:eastAsia="仿宋" w:hAnsi="仿宋" w:cs="仿宋" w:hint="eastAsia"/>
            <w:lang w:eastAsia="zh-CN"/>
          </w:rPr>
          <w:t>前言</w:t>
        </w:r>
        <w:r>
          <w:tab/>
        </w:r>
        <w:r>
          <w:fldChar w:fldCharType="begin"/>
        </w:r>
        <w:r>
          <w:instrText xml:space="preserve"> PAGEREF _Toc6030 \h </w:instrText>
        </w:r>
        <w:r>
          <w:fldChar w:fldCharType="separate"/>
        </w:r>
        <w:r>
          <w:t>3</w:t>
        </w:r>
        <w:r>
          <w:fldChar w:fldCharType="end"/>
        </w:r>
      </w:hyperlink>
    </w:p>
    <w:p>
      <w:pPr>
        <w:pStyle w:val="TOC1"/>
        <w:tabs>
          <w:tab w:val="right" w:leader="dot" w:pos="8306"/>
        </w:tabs>
      </w:pPr>
      <w:hyperlink w:anchor="_Toc3629" w:history="1">
        <w:r>
          <w:rPr>
            <w:rFonts w:ascii="仿宋" w:eastAsia="仿宋" w:hAnsi="仿宋" w:cs="仿宋" w:hint="eastAsia"/>
            <w:lang w:eastAsia="zh-CN"/>
          </w:rPr>
          <w:t>一、资源开发及综合利用分析</w:t>
        </w:r>
        <w:r>
          <w:tab/>
        </w:r>
        <w:r>
          <w:fldChar w:fldCharType="begin"/>
        </w:r>
        <w:r>
          <w:instrText xml:space="preserve"> PAGEREF _Toc3629 \h </w:instrText>
        </w:r>
        <w:r>
          <w:fldChar w:fldCharType="separate"/>
        </w:r>
        <w:r>
          <w:t>3</w:t>
        </w:r>
        <w:r>
          <w:fldChar w:fldCharType="end"/>
        </w:r>
      </w:hyperlink>
    </w:p>
    <w:p>
      <w:pPr>
        <w:pStyle w:val="TOC2"/>
        <w:tabs>
          <w:tab w:val="right" w:leader="dot" w:pos="8306"/>
        </w:tabs>
      </w:pPr>
      <w:hyperlink w:anchor="_Toc29915" w:history="1">
        <w:r>
          <w:rPr>
            <w:rFonts w:ascii="仿宋" w:eastAsia="仿宋" w:hAnsi="仿宋" w:cs="仿宋" w:hint="eastAsia"/>
            <w:lang w:eastAsia="zh-CN"/>
          </w:rPr>
          <w:t>(一)、资源开发方案</w:t>
        </w:r>
        <w:r>
          <w:tab/>
        </w:r>
        <w:r>
          <w:fldChar w:fldCharType="begin"/>
        </w:r>
        <w:r>
          <w:instrText xml:space="preserve"> PAGEREF _Toc29915 \h </w:instrText>
        </w:r>
        <w:r>
          <w:fldChar w:fldCharType="separate"/>
        </w:r>
        <w:r>
          <w:t>3</w:t>
        </w:r>
        <w:r>
          <w:fldChar w:fldCharType="end"/>
        </w:r>
      </w:hyperlink>
    </w:p>
    <w:p>
      <w:pPr>
        <w:pStyle w:val="TOC2"/>
        <w:tabs>
          <w:tab w:val="right" w:leader="dot" w:pos="8306"/>
        </w:tabs>
      </w:pPr>
      <w:hyperlink w:anchor="_Toc20447" w:history="1">
        <w:r>
          <w:rPr>
            <w:rFonts w:ascii="仿宋" w:eastAsia="仿宋" w:hAnsi="仿宋" w:cs="仿宋" w:hint="eastAsia"/>
            <w:lang w:eastAsia="zh-CN"/>
          </w:rPr>
          <w:t>(二)、资源利用方案</w:t>
        </w:r>
        <w:r>
          <w:tab/>
        </w:r>
        <w:r>
          <w:fldChar w:fldCharType="begin"/>
        </w:r>
        <w:r>
          <w:instrText xml:space="preserve"> PAGEREF _Toc20447 \h </w:instrText>
        </w:r>
        <w:r>
          <w:fldChar w:fldCharType="separate"/>
        </w:r>
        <w:r>
          <w:t>4</w:t>
        </w:r>
        <w:r>
          <w:fldChar w:fldCharType="end"/>
        </w:r>
      </w:hyperlink>
    </w:p>
    <w:p>
      <w:pPr>
        <w:pStyle w:val="TOC2"/>
        <w:tabs>
          <w:tab w:val="right" w:leader="dot" w:pos="8306"/>
        </w:tabs>
      </w:pPr>
      <w:hyperlink w:anchor="_Toc1439" w:history="1">
        <w:r>
          <w:rPr>
            <w:rFonts w:ascii="仿宋" w:eastAsia="仿宋" w:hAnsi="仿宋" w:cs="仿宋" w:hint="eastAsia"/>
            <w:lang w:eastAsia="zh-CN"/>
          </w:rPr>
          <w:t>(三)、资源节约措施</w:t>
        </w:r>
        <w:r>
          <w:tab/>
        </w:r>
        <w:r>
          <w:fldChar w:fldCharType="begin"/>
        </w:r>
        <w:r>
          <w:instrText xml:space="preserve"> PAGEREF _Toc1439 \h </w:instrText>
        </w:r>
        <w:r>
          <w:fldChar w:fldCharType="separate"/>
        </w:r>
        <w:r>
          <w:t>5</w:t>
        </w:r>
        <w:r>
          <w:fldChar w:fldCharType="end"/>
        </w:r>
      </w:hyperlink>
    </w:p>
    <w:p>
      <w:pPr>
        <w:pStyle w:val="TOC1"/>
        <w:tabs>
          <w:tab w:val="right" w:leader="dot" w:pos="8306"/>
        </w:tabs>
      </w:pPr>
      <w:hyperlink w:anchor="_Toc29741" w:history="1">
        <w:r>
          <w:rPr>
            <w:rFonts w:ascii="仿宋" w:eastAsia="仿宋" w:hAnsi="仿宋" w:cs="仿宋" w:hint="eastAsia"/>
            <w:lang w:eastAsia="zh-CN"/>
          </w:rPr>
          <w:t>二、背景、必要性分析</w:t>
        </w:r>
        <w:r>
          <w:tab/>
        </w:r>
        <w:r>
          <w:fldChar w:fldCharType="begin"/>
        </w:r>
        <w:r>
          <w:instrText xml:space="preserve"> PAGEREF _Toc29741 \h </w:instrText>
        </w:r>
        <w:r>
          <w:fldChar w:fldCharType="separate"/>
        </w:r>
        <w:r>
          <w:t>6</w:t>
        </w:r>
        <w:r>
          <w:fldChar w:fldCharType="end"/>
        </w:r>
      </w:hyperlink>
    </w:p>
    <w:p>
      <w:pPr>
        <w:pStyle w:val="TOC2"/>
        <w:tabs>
          <w:tab w:val="right" w:leader="dot" w:pos="8306"/>
        </w:tabs>
      </w:pPr>
      <w:hyperlink w:anchor="_Toc3208" w:history="1">
        <w:r>
          <w:rPr>
            <w:rFonts w:ascii="仿宋" w:eastAsia="仿宋" w:hAnsi="仿宋" w:cs="仿宋" w:hint="eastAsia"/>
            <w:lang w:eastAsia="zh-CN"/>
          </w:rPr>
          <w:t>(一)、项目建设背景</w:t>
        </w:r>
        <w:r>
          <w:tab/>
        </w:r>
        <w:r>
          <w:fldChar w:fldCharType="begin"/>
        </w:r>
        <w:r>
          <w:instrText xml:space="preserve"> PAGEREF _Toc3208 \h </w:instrText>
        </w:r>
        <w:r>
          <w:fldChar w:fldCharType="separate"/>
        </w:r>
        <w:r>
          <w:t>6</w:t>
        </w:r>
        <w:r>
          <w:fldChar w:fldCharType="end"/>
        </w:r>
      </w:hyperlink>
    </w:p>
    <w:p>
      <w:pPr>
        <w:pStyle w:val="TOC2"/>
        <w:tabs>
          <w:tab w:val="right" w:leader="dot" w:pos="8306"/>
        </w:tabs>
      </w:pPr>
      <w:hyperlink w:anchor="_Toc7445" w:history="1">
        <w:r>
          <w:rPr>
            <w:rFonts w:ascii="仿宋" w:eastAsia="仿宋" w:hAnsi="仿宋" w:cs="仿宋" w:hint="eastAsia"/>
            <w:lang w:eastAsia="zh-CN"/>
          </w:rPr>
          <w:t>(二)、必要性分析</w:t>
        </w:r>
        <w:r>
          <w:tab/>
        </w:r>
        <w:r>
          <w:fldChar w:fldCharType="begin"/>
        </w:r>
        <w:r>
          <w:instrText xml:space="preserve"> PAGEREF _Toc7445 \h </w:instrText>
        </w:r>
        <w:r>
          <w:fldChar w:fldCharType="separate"/>
        </w:r>
        <w:r>
          <w:t>7</w:t>
        </w:r>
        <w:r>
          <w:fldChar w:fldCharType="end"/>
        </w:r>
      </w:hyperlink>
    </w:p>
    <w:p>
      <w:pPr>
        <w:pStyle w:val="TOC2"/>
        <w:tabs>
          <w:tab w:val="right" w:leader="dot" w:pos="8306"/>
        </w:tabs>
      </w:pPr>
      <w:hyperlink w:anchor="_Toc3458" w:history="1">
        <w:r>
          <w:rPr>
            <w:rFonts w:ascii="仿宋" w:eastAsia="仿宋" w:hAnsi="仿宋" w:cs="仿宋" w:hint="eastAsia"/>
            <w:lang w:eastAsia="zh-CN"/>
          </w:rPr>
          <w:t>(三)、项目建设有利条件</w:t>
        </w:r>
        <w:r>
          <w:tab/>
        </w:r>
        <w:r>
          <w:fldChar w:fldCharType="begin"/>
        </w:r>
        <w:r>
          <w:instrText xml:space="preserve"> PAGEREF _Toc3458 \h </w:instrText>
        </w:r>
        <w:r>
          <w:fldChar w:fldCharType="separate"/>
        </w:r>
        <w:r>
          <w:t>9</w:t>
        </w:r>
        <w:r>
          <w:fldChar w:fldCharType="end"/>
        </w:r>
      </w:hyperlink>
    </w:p>
    <w:p>
      <w:pPr>
        <w:pStyle w:val="TOC1"/>
        <w:tabs>
          <w:tab w:val="right" w:leader="dot" w:pos="8306"/>
        </w:tabs>
      </w:pPr>
      <w:hyperlink w:anchor="_Toc2352" w:history="1">
        <w:r>
          <w:rPr>
            <w:rFonts w:ascii="仿宋" w:eastAsia="仿宋" w:hAnsi="仿宋" w:cs="仿宋" w:hint="eastAsia"/>
            <w:lang w:eastAsia="zh-CN"/>
          </w:rPr>
          <w:t>三、财务管理与成本控制</w:t>
        </w:r>
        <w:r>
          <w:tab/>
        </w:r>
        <w:r>
          <w:fldChar w:fldCharType="begin"/>
        </w:r>
        <w:r>
          <w:instrText xml:space="preserve"> PAGEREF _Toc2352 \h </w:instrText>
        </w:r>
        <w:r>
          <w:fldChar w:fldCharType="separate"/>
        </w:r>
        <w:r>
          <w:t>10</w:t>
        </w:r>
        <w:r>
          <w:fldChar w:fldCharType="end"/>
        </w:r>
      </w:hyperlink>
    </w:p>
    <w:p>
      <w:pPr>
        <w:pStyle w:val="TOC2"/>
        <w:tabs>
          <w:tab w:val="right" w:leader="dot" w:pos="8306"/>
        </w:tabs>
      </w:pPr>
      <w:hyperlink w:anchor="_Toc21938" w:history="1">
        <w:r>
          <w:rPr>
            <w:rFonts w:ascii="仿宋" w:eastAsia="仿宋" w:hAnsi="仿宋" w:cs="仿宋" w:hint="eastAsia"/>
            <w:lang w:eastAsia="zh-CN"/>
          </w:rPr>
          <w:t>(一)、财务管理体系建设</w:t>
        </w:r>
        <w:r>
          <w:tab/>
        </w:r>
        <w:r>
          <w:fldChar w:fldCharType="begin"/>
        </w:r>
        <w:r>
          <w:instrText xml:space="preserve"> PAGEREF _Toc21938 \h </w:instrText>
        </w:r>
        <w:r>
          <w:fldChar w:fldCharType="separate"/>
        </w:r>
        <w:r>
          <w:t>10</w:t>
        </w:r>
        <w:r>
          <w:fldChar w:fldCharType="end"/>
        </w:r>
      </w:hyperlink>
    </w:p>
    <w:p>
      <w:pPr>
        <w:pStyle w:val="TOC2"/>
        <w:tabs>
          <w:tab w:val="right" w:leader="dot" w:pos="8306"/>
        </w:tabs>
      </w:pPr>
      <w:hyperlink w:anchor="_Toc32313" w:history="1">
        <w:r>
          <w:rPr>
            <w:rFonts w:ascii="仿宋" w:eastAsia="仿宋" w:hAnsi="仿宋" w:cs="仿宋" w:hint="eastAsia"/>
            <w:lang w:eastAsia="zh-CN"/>
          </w:rPr>
          <w:t>(二)、成本控制措施</w:t>
        </w:r>
        <w:r>
          <w:tab/>
        </w:r>
        <w:r>
          <w:fldChar w:fldCharType="begin"/>
        </w:r>
        <w:r>
          <w:instrText xml:space="preserve"> PAGEREF _Toc32313 \h </w:instrText>
        </w:r>
        <w:r>
          <w:fldChar w:fldCharType="separate"/>
        </w:r>
        <w:r>
          <w:t>12</w:t>
        </w:r>
        <w:r>
          <w:fldChar w:fldCharType="end"/>
        </w:r>
      </w:hyperlink>
    </w:p>
    <w:p>
      <w:pPr>
        <w:pStyle w:val="TOC1"/>
        <w:tabs>
          <w:tab w:val="right" w:leader="dot" w:pos="8306"/>
        </w:tabs>
      </w:pPr>
      <w:hyperlink w:anchor="_Toc13420" w:history="1">
        <w:r>
          <w:rPr>
            <w:rFonts w:ascii="仿宋" w:eastAsia="仿宋" w:hAnsi="仿宋" w:cs="仿宋" w:hint="eastAsia"/>
            <w:lang w:eastAsia="zh-CN"/>
          </w:rPr>
          <w:t>四、社会影响分析</w:t>
        </w:r>
        <w:r>
          <w:tab/>
        </w:r>
        <w:r>
          <w:fldChar w:fldCharType="begin"/>
        </w:r>
        <w:r>
          <w:instrText xml:space="preserve"> PAGEREF _Toc13420 \h </w:instrText>
        </w:r>
        <w:r>
          <w:fldChar w:fldCharType="separate"/>
        </w:r>
        <w:r>
          <w:t>13</w:t>
        </w:r>
        <w:r>
          <w:fldChar w:fldCharType="end"/>
        </w:r>
      </w:hyperlink>
    </w:p>
    <w:p>
      <w:pPr>
        <w:pStyle w:val="TOC2"/>
        <w:tabs>
          <w:tab w:val="right" w:leader="dot" w:pos="8306"/>
        </w:tabs>
      </w:pPr>
      <w:hyperlink w:anchor="_Toc13488" w:history="1">
        <w:r>
          <w:rPr>
            <w:rFonts w:ascii="仿宋" w:eastAsia="仿宋" w:hAnsi="仿宋" w:cs="仿宋" w:hint="eastAsia"/>
            <w:lang w:eastAsia="zh-CN"/>
          </w:rPr>
          <w:t>(一)、社会影响效果分析</w:t>
        </w:r>
        <w:r>
          <w:tab/>
        </w:r>
        <w:r>
          <w:fldChar w:fldCharType="begin"/>
        </w:r>
        <w:r>
          <w:instrText xml:space="preserve"> PAGEREF _Toc13488 \h </w:instrText>
        </w:r>
        <w:r>
          <w:fldChar w:fldCharType="separate"/>
        </w:r>
        <w:r>
          <w:t>13</w:t>
        </w:r>
        <w:r>
          <w:fldChar w:fldCharType="end"/>
        </w:r>
      </w:hyperlink>
    </w:p>
    <w:p>
      <w:pPr>
        <w:pStyle w:val="TOC2"/>
        <w:tabs>
          <w:tab w:val="right" w:leader="dot" w:pos="8306"/>
        </w:tabs>
      </w:pPr>
      <w:hyperlink w:anchor="_Toc29888" w:history="1">
        <w:r>
          <w:rPr>
            <w:rFonts w:ascii="仿宋" w:eastAsia="仿宋" w:hAnsi="仿宋" w:cs="仿宋" w:hint="eastAsia"/>
            <w:lang w:eastAsia="zh-CN"/>
          </w:rPr>
          <w:t>(二)、社会适应性分析</w:t>
        </w:r>
        <w:r>
          <w:tab/>
        </w:r>
        <w:r>
          <w:fldChar w:fldCharType="begin"/>
        </w:r>
        <w:r>
          <w:instrText xml:space="preserve"> PAGEREF _Toc29888 \h </w:instrText>
        </w:r>
        <w:r>
          <w:fldChar w:fldCharType="separate"/>
        </w:r>
        <w:r>
          <w:t>15</w:t>
        </w:r>
        <w:r>
          <w:fldChar w:fldCharType="end"/>
        </w:r>
      </w:hyperlink>
    </w:p>
    <w:p>
      <w:pPr>
        <w:pStyle w:val="TOC2"/>
        <w:tabs>
          <w:tab w:val="right" w:leader="dot" w:pos="8306"/>
        </w:tabs>
      </w:pPr>
      <w:hyperlink w:anchor="_Toc13736" w:history="1">
        <w:r>
          <w:rPr>
            <w:rFonts w:ascii="仿宋" w:eastAsia="仿宋" w:hAnsi="仿宋" w:cs="仿宋" w:hint="eastAsia"/>
            <w:lang w:eastAsia="zh-CN"/>
          </w:rPr>
          <w:t>(三)、社会风险及对策分析</w:t>
        </w:r>
        <w:r>
          <w:tab/>
        </w:r>
        <w:r>
          <w:fldChar w:fldCharType="begin"/>
        </w:r>
        <w:r>
          <w:instrText xml:space="preserve"> PAGEREF _Toc13736 \h </w:instrText>
        </w:r>
        <w:r>
          <w:fldChar w:fldCharType="separate"/>
        </w:r>
        <w:r>
          <w:t>17</w:t>
        </w:r>
        <w:r>
          <w:fldChar w:fldCharType="end"/>
        </w:r>
      </w:hyperlink>
    </w:p>
    <w:p>
      <w:pPr>
        <w:pStyle w:val="TOC1"/>
        <w:tabs>
          <w:tab w:val="right" w:leader="dot" w:pos="8306"/>
        </w:tabs>
      </w:pPr>
      <w:hyperlink w:anchor="_Toc25750" w:history="1">
        <w:r>
          <w:rPr>
            <w:rFonts w:ascii="仿宋" w:eastAsia="仿宋" w:hAnsi="仿宋" w:cs="仿宋" w:hint="eastAsia"/>
            <w:lang w:eastAsia="zh-CN"/>
          </w:rPr>
          <w:t>五、经济影响分析</w:t>
        </w:r>
        <w:r>
          <w:tab/>
        </w:r>
        <w:r>
          <w:fldChar w:fldCharType="begin"/>
        </w:r>
        <w:r>
          <w:instrText xml:space="preserve"> PAGEREF _Toc25750 \h </w:instrText>
        </w:r>
        <w:r>
          <w:fldChar w:fldCharType="separate"/>
        </w:r>
        <w:r>
          <w:t>20</w:t>
        </w:r>
        <w:r>
          <w:fldChar w:fldCharType="end"/>
        </w:r>
      </w:hyperlink>
    </w:p>
    <w:p>
      <w:pPr>
        <w:pStyle w:val="TOC2"/>
        <w:tabs>
          <w:tab w:val="right" w:leader="dot" w:pos="8306"/>
        </w:tabs>
      </w:pPr>
      <w:hyperlink w:anchor="_Toc25609" w:history="1">
        <w:r>
          <w:rPr>
            <w:rFonts w:ascii="仿宋" w:eastAsia="仿宋" w:hAnsi="仿宋" w:cs="仿宋" w:hint="eastAsia"/>
            <w:lang w:eastAsia="zh-CN"/>
          </w:rPr>
          <w:t>(一)、经济费用效益或费用效果分析</w:t>
        </w:r>
        <w:r>
          <w:tab/>
        </w:r>
        <w:r>
          <w:fldChar w:fldCharType="begin"/>
        </w:r>
        <w:r>
          <w:instrText xml:space="preserve"> PAGEREF _Toc25609 \h </w:instrText>
        </w:r>
        <w:r>
          <w:fldChar w:fldCharType="separate"/>
        </w:r>
        <w:r>
          <w:t>20</w:t>
        </w:r>
        <w:r>
          <w:fldChar w:fldCharType="end"/>
        </w:r>
      </w:hyperlink>
    </w:p>
    <w:p>
      <w:pPr>
        <w:pStyle w:val="TOC2"/>
        <w:tabs>
          <w:tab w:val="right" w:leader="dot" w:pos="8306"/>
        </w:tabs>
      </w:pPr>
      <w:hyperlink w:anchor="_Toc23915" w:history="1">
        <w:r>
          <w:rPr>
            <w:rFonts w:ascii="仿宋" w:eastAsia="仿宋" w:hAnsi="仿宋" w:cs="仿宋" w:hint="eastAsia"/>
            <w:lang w:eastAsia="zh-CN"/>
          </w:rPr>
          <w:t>(二)、行业影响分析</w:t>
        </w:r>
        <w:r>
          <w:tab/>
        </w:r>
        <w:r>
          <w:fldChar w:fldCharType="begin"/>
        </w:r>
        <w:r>
          <w:instrText xml:space="preserve"> PAGEREF _Toc23915 \h </w:instrText>
        </w:r>
        <w:r>
          <w:fldChar w:fldCharType="separate"/>
        </w:r>
        <w:r>
          <w:t>22</w:t>
        </w:r>
        <w:r>
          <w:fldChar w:fldCharType="end"/>
        </w:r>
      </w:hyperlink>
    </w:p>
    <w:p>
      <w:pPr>
        <w:pStyle w:val="TOC2"/>
        <w:tabs>
          <w:tab w:val="right" w:leader="dot" w:pos="8306"/>
        </w:tabs>
      </w:pPr>
      <w:hyperlink w:anchor="_Toc29892" w:history="1">
        <w:r>
          <w:rPr>
            <w:rFonts w:ascii="仿宋" w:eastAsia="仿宋" w:hAnsi="仿宋" w:cs="仿宋" w:hint="eastAsia"/>
            <w:lang w:eastAsia="zh-CN"/>
          </w:rPr>
          <w:t>(三)、区域经济影响分析</w:t>
        </w:r>
        <w:r>
          <w:tab/>
        </w:r>
        <w:r>
          <w:fldChar w:fldCharType="begin"/>
        </w:r>
        <w:r>
          <w:instrText xml:space="preserve"> PAGEREF _Toc29892 \h </w:instrText>
        </w:r>
        <w:r>
          <w:fldChar w:fldCharType="separate"/>
        </w:r>
        <w:r>
          <w:t>24</w:t>
        </w:r>
        <w:r>
          <w:fldChar w:fldCharType="end"/>
        </w:r>
      </w:hyperlink>
    </w:p>
    <w:p>
      <w:pPr>
        <w:pStyle w:val="TOC2"/>
        <w:tabs>
          <w:tab w:val="right" w:leader="dot" w:pos="8306"/>
        </w:tabs>
      </w:pPr>
      <w:hyperlink w:anchor="_Toc9259" w:history="1">
        <w:r>
          <w:rPr>
            <w:rFonts w:ascii="仿宋" w:eastAsia="仿宋" w:hAnsi="仿宋" w:cs="仿宋" w:hint="eastAsia"/>
            <w:lang w:eastAsia="zh-CN"/>
          </w:rPr>
          <w:t>(四)、宏观经济影响分析</w:t>
        </w:r>
        <w:r>
          <w:tab/>
        </w:r>
        <w:r>
          <w:fldChar w:fldCharType="begin"/>
        </w:r>
        <w:r>
          <w:instrText xml:space="preserve"> PAGEREF _Toc9259 \h </w:instrText>
        </w:r>
        <w:r>
          <w:fldChar w:fldCharType="separate"/>
        </w:r>
        <w:r>
          <w:t>25</w:t>
        </w:r>
        <w:r>
          <w:fldChar w:fldCharType="end"/>
        </w:r>
      </w:hyperlink>
    </w:p>
    <w:p>
      <w:pPr>
        <w:pStyle w:val="TOC1"/>
        <w:tabs>
          <w:tab w:val="right" w:leader="dot" w:pos="8306"/>
        </w:tabs>
      </w:pPr>
      <w:hyperlink w:anchor="_Toc30160" w:history="1">
        <w:r>
          <w:rPr>
            <w:rFonts w:ascii="仿宋" w:eastAsia="仿宋" w:hAnsi="仿宋" w:cs="仿宋" w:hint="eastAsia"/>
            <w:lang w:eastAsia="zh-CN"/>
          </w:rPr>
          <w:t>六、项目监理与质量保证</w:t>
        </w:r>
        <w:r>
          <w:tab/>
        </w:r>
        <w:r>
          <w:fldChar w:fldCharType="begin"/>
        </w:r>
        <w:r>
          <w:instrText xml:space="preserve"> PAGEREF _Toc30160 \h </w:instrText>
        </w:r>
        <w:r>
          <w:fldChar w:fldCharType="separate"/>
        </w:r>
        <w:r>
          <w:t>27</w:t>
        </w:r>
        <w:r>
          <w:fldChar w:fldCharType="end"/>
        </w:r>
      </w:hyperlink>
    </w:p>
    <w:p>
      <w:pPr>
        <w:pStyle w:val="TOC2"/>
        <w:tabs>
          <w:tab w:val="right" w:leader="dot" w:pos="8306"/>
        </w:tabs>
      </w:pPr>
      <w:hyperlink w:anchor="_Toc24773" w:history="1">
        <w:r>
          <w:rPr>
            <w:rFonts w:ascii="仿宋" w:eastAsia="仿宋" w:hAnsi="仿宋" w:cs="仿宋" w:hint="eastAsia"/>
            <w:lang w:eastAsia="zh-CN"/>
          </w:rPr>
          <w:t>(一)、监理体系构建</w:t>
        </w:r>
        <w:r>
          <w:tab/>
        </w:r>
        <w:r>
          <w:fldChar w:fldCharType="begin"/>
        </w:r>
        <w:r>
          <w:instrText xml:space="preserve"> PAGEREF _Toc24773 \h </w:instrText>
        </w:r>
        <w:r>
          <w:fldChar w:fldCharType="separate"/>
        </w:r>
        <w:r>
          <w:t>27</w:t>
        </w:r>
        <w:r>
          <w:fldChar w:fldCharType="end"/>
        </w:r>
      </w:hyperlink>
    </w:p>
    <w:p>
      <w:pPr>
        <w:pStyle w:val="TOC2"/>
        <w:tabs>
          <w:tab w:val="right" w:leader="dot" w:pos="8306"/>
        </w:tabs>
      </w:pPr>
      <w:hyperlink w:anchor="_Toc16874" w:history="1">
        <w:r>
          <w:rPr>
            <w:rFonts w:ascii="仿宋" w:eastAsia="仿宋" w:hAnsi="仿宋" w:cs="仿宋" w:hint="eastAsia"/>
            <w:lang w:eastAsia="zh-CN"/>
          </w:rPr>
          <w:t>(二)、质量保证体系实施</w:t>
        </w:r>
        <w:r>
          <w:tab/>
        </w:r>
        <w:r>
          <w:fldChar w:fldCharType="begin"/>
        </w:r>
        <w:r>
          <w:instrText xml:space="preserve"> PAGEREF _Toc16874 \h </w:instrText>
        </w:r>
        <w:r>
          <w:fldChar w:fldCharType="separate"/>
        </w:r>
        <w:r>
          <w:t>27</w:t>
        </w:r>
        <w:r>
          <w:fldChar w:fldCharType="end"/>
        </w:r>
      </w:hyperlink>
    </w:p>
    <w:p>
      <w:pPr>
        <w:pStyle w:val="TOC2"/>
        <w:tabs>
          <w:tab w:val="right" w:leader="dot" w:pos="8306"/>
        </w:tabs>
      </w:pPr>
      <w:hyperlink w:anchor="_Toc13156" w:history="1">
        <w:r>
          <w:rPr>
            <w:rFonts w:ascii="仿宋" w:eastAsia="仿宋" w:hAnsi="仿宋" w:cs="仿宋" w:hint="eastAsia"/>
            <w:lang w:eastAsia="zh-CN"/>
          </w:rPr>
          <w:t>(三)、监理与质量控制流程</w:t>
        </w:r>
        <w:r>
          <w:tab/>
        </w:r>
        <w:r>
          <w:fldChar w:fldCharType="begin"/>
        </w:r>
        <w:r>
          <w:instrText xml:space="preserve"> PAGEREF _Toc13156 \h </w:instrText>
        </w:r>
        <w:r>
          <w:fldChar w:fldCharType="separate"/>
        </w:r>
        <w:r>
          <w:t>28</w:t>
        </w:r>
        <w:r>
          <w:fldChar w:fldCharType="end"/>
        </w:r>
      </w:hyperlink>
    </w:p>
    <w:p>
      <w:pPr>
        <w:pStyle w:val="TOC1"/>
        <w:tabs>
          <w:tab w:val="right" w:leader="dot" w:pos="8306"/>
        </w:tabs>
      </w:pPr>
      <w:hyperlink w:anchor="_Toc28519" w:history="1">
        <w:r>
          <w:rPr>
            <w:rFonts w:ascii="仿宋" w:eastAsia="仿宋" w:hAnsi="仿宋" w:cs="仿宋" w:hint="eastAsia"/>
            <w:lang w:eastAsia="zh-CN"/>
          </w:rPr>
          <w:t>七、项目进度计划</w:t>
        </w:r>
        <w:r>
          <w:tab/>
        </w:r>
        <w:r>
          <w:fldChar w:fldCharType="begin"/>
        </w:r>
        <w:r>
          <w:instrText xml:space="preserve"> PAGEREF _Toc28519 \h </w:instrText>
        </w:r>
        <w:r>
          <w:fldChar w:fldCharType="separate"/>
        </w:r>
        <w:r>
          <w:t>29</w:t>
        </w:r>
        <w:r>
          <w:fldChar w:fldCharType="end"/>
        </w:r>
      </w:hyperlink>
    </w:p>
    <w:p>
      <w:pPr>
        <w:pStyle w:val="TOC2"/>
        <w:tabs>
          <w:tab w:val="right" w:leader="dot" w:pos="8306"/>
        </w:tabs>
      </w:pPr>
      <w:hyperlink w:anchor="_Toc23673" w:history="1">
        <w:r>
          <w:rPr>
            <w:rFonts w:ascii="仿宋" w:eastAsia="仿宋" w:hAnsi="仿宋" w:cs="仿宋" w:hint="eastAsia"/>
            <w:lang w:eastAsia="zh-CN"/>
          </w:rPr>
          <w:t>(一)、建设周期</w:t>
        </w:r>
        <w:r>
          <w:tab/>
        </w:r>
        <w:r>
          <w:fldChar w:fldCharType="begin"/>
        </w:r>
        <w:r>
          <w:instrText xml:space="preserve"> PAGEREF _Toc23673 \h </w:instrText>
        </w:r>
        <w:r>
          <w:fldChar w:fldCharType="separate"/>
        </w:r>
        <w:r>
          <w:t>29</w:t>
        </w:r>
        <w:r>
          <w:fldChar w:fldCharType="end"/>
        </w:r>
      </w:hyperlink>
    </w:p>
    <w:p>
      <w:pPr>
        <w:pStyle w:val="TOC2"/>
        <w:tabs>
          <w:tab w:val="right" w:leader="dot" w:pos="8306"/>
        </w:tabs>
      </w:pPr>
      <w:hyperlink w:anchor="_Toc31396" w:history="1">
        <w:r>
          <w:rPr>
            <w:rFonts w:ascii="仿宋" w:eastAsia="仿宋" w:hAnsi="仿宋" w:cs="仿宋" w:hint="eastAsia"/>
            <w:lang w:eastAsia="zh-CN"/>
          </w:rPr>
          <w:t>(二)、建设进度</w:t>
        </w:r>
        <w:r>
          <w:tab/>
        </w:r>
        <w:r>
          <w:fldChar w:fldCharType="begin"/>
        </w:r>
        <w:r>
          <w:instrText xml:space="preserve"> PAGEREF _Toc31396 \h </w:instrText>
        </w:r>
        <w:r>
          <w:fldChar w:fldCharType="separate"/>
        </w:r>
        <w:r>
          <w:t>29</w:t>
        </w:r>
        <w:r>
          <w:fldChar w:fldCharType="end"/>
        </w:r>
      </w:hyperlink>
    </w:p>
    <w:p>
      <w:pPr>
        <w:pStyle w:val="TOC2"/>
        <w:tabs>
          <w:tab w:val="right" w:leader="dot" w:pos="8306"/>
        </w:tabs>
      </w:pPr>
      <w:hyperlink w:anchor="_Toc22001" w:history="1">
        <w:r>
          <w:rPr>
            <w:rFonts w:ascii="仿宋" w:eastAsia="仿宋" w:hAnsi="仿宋" w:cs="仿宋" w:hint="eastAsia"/>
            <w:lang w:eastAsia="zh-CN"/>
          </w:rPr>
          <w:t>(三)、进度安排注意事项</w:t>
        </w:r>
        <w:r>
          <w:tab/>
        </w:r>
        <w:r>
          <w:fldChar w:fldCharType="begin"/>
        </w:r>
        <w:r>
          <w:instrText xml:space="preserve"> PAGEREF _Toc22001 \h </w:instrText>
        </w:r>
        <w:r>
          <w:fldChar w:fldCharType="separate"/>
        </w:r>
        <w:r>
          <w:t>30</w:t>
        </w:r>
        <w:r>
          <w:fldChar w:fldCharType="end"/>
        </w:r>
      </w:hyperlink>
    </w:p>
    <w:p>
      <w:pPr>
        <w:pStyle w:val="TOC2"/>
        <w:tabs>
          <w:tab w:val="right" w:leader="dot" w:pos="8306"/>
        </w:tabs>
      </w:pPr>
      <w:hyperlink w:anchor="_Toc12494" w:history="1">
        <w:r>
          <w:rPr>
            <w:rFonts w:ascii="仿宋" w:eastAsia="仿宋" w:hAnsi="仿宋" w:cs="仿宋" w:hint="eastAsia"/>
            <w:lang w:eastAsia="zh-CN"/>
          </w:rPr>
          <w:t>(四)、人力资源配置</w:t>
        </w:r>
        <w:r>
          <w:tab/>
        </w:r>
        <w:r>
          <w:fldChar w:fldCharType="begin"/>
        </w:r>
        <w:r>
          <w:instrText xml:space="preserve"> PAGEREF _Toc12494 \h </w:instrText>
        </w:r>
        <w:r>
          <w:fldChar w:fldCharType="separate"/>
        </w:r>
        <w:r>
          <w:t>31</w:t>
        </w:r>
        <w:r>
          <w:fldChar w:fldCharType="end"/>
        </w:r>
      </w:hyperlink>
    </w:p>
    <w:p>
      <w:pPr>
        <w:pStyle w:val="TOC2"/>
        <w:tabs>
          <w:tab w:val="right" w:leader="dot" w:pos="8306"/>
        </w:tabs>
      </w:pPr>
      <w:hyperlink w:anchor="_Toc28500" w:history="1">
        <w:r>
          <w:rPr>
            <w:rFonts w:ascii="仿宋" w:eastAsia="仿宋" w:hAnsi="仿宋" w:cs="仿宋" w:hint="eastAsia"/>
            <w:lang w:eastAsia="zh-CN"/>
          </w:rPr>
          <w:t>(五)、员工培训</w:t>
        </w:r>
        <w:r>
          <w:tab/>
        </w:r>
        <w:r>
          <w:fldChar w:fldCharType="begin"/>
        </w:r>
        <w:r>
          <w:instrText xml:space="preserve"> PAGEREF _Toc28500 \h </w:instrText>
        </w:r>
        <w:r>
          <w:fldChar w:fldCharType="separate"/>
        </w:r>
        <w:r>
          <w:t>33</w:t>
        </w:r>
        <w:r>
          <w:fldChar w:fldCharType="end"/>
        </w:r>
      </w:hyperlink>
    </w:p>
    <w:p>
      <w:pPr>
        <w:pStyle w:val="TOC2"/>
        <w:tabs>
          <w:tab w:val="right" w:leader="dot" w:pos="8306"/>
        </w:tabs>
      </w:pPr>
      <w:hyperlink w:anchor="_Toc17951" w:history="1">
        <w:r>
          <w:rPr>
            <w:rFonts w:ascii="仿宋" w:eastAsia="仿宋" w:hAnsi="仿宋" w:cs="仿宋" w:hint="eastAsia"/>
            <w:lang w:eastAsia="zh-CN"/>
          </w:rPr>
          <w:t>(六)、项目实施保障</w:t>
        </w:r>
        <w:r>
          <w:tab/>
        </w:r>
        <w:r>
          <w:fldChar w:fldCharType="begin"/>
        </w:r>
        <w:r>
          <w:instrText xml:space="preserve"> PAGEREF _Toc17951 \h </w:instrText>
        </w:r>
        <w:r>
          <w:fldChar w:fldCharType="separate"/>
        </w:r>
        <w:r>
          <w:t>34</w:t>
        </w:r>
        <w:r>
          <w:fldChar w:fldCharType="end"/>
        </w:r>
      </w:hyperlink>
    </w:p>
    <w:p>
      <w:pPr>
        <w:pStyle w:val="TOC2"/>
        <w:tabs>
          <w:tab w:val="right" w:leader="dot" w:pos="8306"/>
        </w:tabs>
      </w:pPr>
      <w:hyperlink w:anchor="_Toc19356" w:history="1">
        <w:r>
          <w:rPr>
            <w:rFonts w:ascii="仿宋" w:eastAsia="仿宋" w:hAnsi="仿宋" w:cs="仿宋" w:hint="eastAsia"/>
            <w:lang w:eastAsia="zh-CN"/>
          </w:rPr>
          <w:t>(七)、安全规范管理</w:t>
        </w:r>
        <w:r>
          <w:tab/>
        </w:r>
        <w:r>
          <w:fldChar w:fldCharType="begin"/>
        </w:r>
        <w:r>
          <w:instrText xml:space="preserve"> PAGEREF _Toc19356 \h </w:instrText>
        </w:r>
        <w:r>
          <w:fldChar w:fldCharType="separate"/>
        </w:r>
        <w:r>
          <w:t>35</w:t>
        </w:r>
        <w:r>
          <w:fldChar w:fldCharType="end"/>
        </w:r>
      </w:hyperlink>
    </w:p>
    <w:p>
      <w:pPr>
        <w:pStyle w:val="TOC1"/>
        <w:tabs>
          <w:tab w:val="right" w:leader="dot" w:pos="8306"/>
        </w:tabs>
      </w:pPr>
      <w:hyperlink w:anchor="_Toc6844" w:history="1">
        <w:r>
          <w:rPr>
            <w:rFonts w:ascii="仿宋" w:eastAsia="仿宋" w:hAnsi="仿宋" w:cs="仿宋" w:hint="eastAsia"/>
            <w:lang w:eastAsia="zh-CN"/>
          </w:rPr>
          <w:t>八、安全与应急管理</w:t>
        </w:r>
        <w:r>
          <w:tab/>
        </w:r>
        <w:r>
          <w:fldChar w:fldCharType="begin"/>
        </w:r>
        <w:r>
          <w:instrText xml:space="preserve"> PAGEREF _Toc6844 \h </w:instrText>
        </w:r>
        <w:r>
          <w:fldChar w:fldCharType="separate"/>
        </w:r>
        <w:r>
          <w:t>36</w:t>
        </w:r>
        <w:r>
          <w:fldChar w:fldCharType="end"/>
        </w:r>
      </w:hyperlink>
    </w:p>
    <w:p>
      <w:pPr>
        <w:pStyle w:val="TOC2"/>
        <w:tabs>
          <w:tab w:val="right" w:leader="dot" w:pos="8306"/>
        </w:tabs>
      </w:pPr>
      <w:hyperlink w:anchor="_Toc22276" w:history="1">
        <w:r>
          <w:rPr>
            <w:rFonts w:ascii="仿宋" w:eastAsia="仿宋" w:hAnsi="仿宋" w:cs="仿宋" w:hint="eastAsia"/>
            <w:lang w:eastAsia="zh-CN"/>
          </w:rPr>
          <w:t>(一)、安全生产管理</w:t>
        </w:r>
        <w:r>
          <w:tab/>
        </w:r>
        <w:r>
          <w:fldChar w:fldCharType="begin"/>
        </w:r>
        <w:r>
          <w:instrText xml:space="preserve"> PAGEREF _Toc22276 \h </w:instrText>
        </w:r>
        <w:r>
          <w:fldChar w:fldCharType="separate"/>
        </w:r>
        <w:r>
          <w:t>36</w:t>
        </w:r>
        <w:r>
          <w:fldChar w:fldCharType="end"/>
        </w:r>
      </w:hyperlink>
    </w:p>
    <w:p>
      <w:pPr>
        <w:pStyle w:val="TOC2"/>
        <w:tabs>
          <w:tab w:val="right" w:leader="dot" w:pos="8306"/>
        </w:tabs>
      </w:pPr>
      <w:hyperlink w:anchor="_Toc3039" w:history="1">
        <w:r>
          <w:rPr>
            <w:rFonts w:ascii="仿宋" w:eastAsia="仿宋" w:hAnsi="仿宋" w:cs="仿宋" w:hint="eastAsia"/>
            <w:lang w:eastAsia="zh-CN"/>
          </w:rPr>
          <w:t>(二)、应急预案与响应</w:t>
        </w:r>
        <w:r>
          <w:tab/>
        </w:r>
        <w:r>
          <w:fldChar w:fldCharType="begin"/>
        </w:r>
        <w:r>
          <w:instrText xml:space="preserve"> PAGEREF _Toc3039 \h </w:instrText>
        </w:r>
        <w:r>
          <w:fldChar w:fldCharType="separate"/>
        </w:r>
        <w:r>
          <w:t>38</w:t>
        </w:r>
        <w:r>
          <w:fldChar w:fldCharType="end"/>
        </w:r>
      </w:hyperlink>
    </w:p>
    <w:p>
      <w:pPr>
        <w:pStyle w:val="TOC1"/>
        <w:tabs>
          <w:tab w:val="right" w:leader="dot" w:pos="8306"/>
        </w:tabs>
      </w:pPr>
      <w:hyperlink w:anchor="_Toc15401" w:history="1">
        <w:r>
          <w:rPr>
            <w:rFonts w:ascii="仿宋" w:eastAsia="仿宋" w:hAnsi="仿宋" w:cs="仿宋" w:hint="eastAsia"/>
            <w:lang w:eastAsia="zh-CN"/>
          </w:rPr>
          <w:t>九、项目变更管理</w:t>
        </w:r>
        <w:r>
          <w:tab/>
        </w:r>
        <w:r>
          <w:fldChar w:fldCharType="begin"/>
        </w:r>
        <w:r>
          <w:instrText xml:space="preserve"> PAGEREF _Toc15401 \h </w:instrText>
        </w:r>
        <w:r>
          <w:fldChar w:fldCharType="separate"/>
        </w:r>
        <w:r>
          <w:t>39</w:t>
        </w:r>
        <w:r>
          <w:fldChar w:fldCharType="end"/>
        </w:r>
      </w:hyperlink>
    </w:p>
    <w:p>
      <w:pPr>
        <w:pStyle w:val="TOC2"/>
        <w:tabs>
          <w:tab w:val="right" w:leader="dot" w:pos="8306"/>
        </w:tabs>
      </w:pPr>
      <w:hyperlink w:anchor="_Toc23279" w:history="1">
        <w:r>
          <w:rPr>
            <w:rFonts w:ascii="仿宋" w:eastAsia="仿宋" w:hAnsi="仿宋" w:cs="仿宋" w:hint="eastAsia"/>
            <w:lang w:eastAsia="zh-CN"/>
          </w:rPr>
          <w:t>(一)、变更控制流程</w:t>
        </w:r>
        <w:r>
          <w:tab/>
        </w:r>
        <w:r>
          <w:fldChar w:fldCharType="begin"/>
        </w:r>
        <w:r>
          <w:instrText xml:space="preserve"> PAGEREF _Toc23279 \h </w:instrText>
        </w:r>
        <w:r>
          <w:fldChar w:fldCharType="separate"/>
        </w:r>
        <w:r>
          <w:t>39</w:t>
        </w:r>
        <w:r>
          <w:fldChar w:fldCharType="end"/>
        </w:r>
      </w:hyperlink>
    </w:p>
    <w:p>
      <w:pPr>
        <w:pStyle w:val="TOC2"/>
        <w:tabs>
          <w:tab w:val="right" w:leader="dot" w:pos="8306"/>
        </w:tabs>
      </w:pPr>
      <w:hyperlink w:anchor="_Toc23328" w:history="1">
        <w:r>
          <w:rPr>
            <w:rFonts w:ascii="仿宋" w:eastAsia="仿宋" w:hAnsi="仿宋" w:cs="仿宋" w:hint="eastAsia"/>
            <w:lang w:eastAsia="zh-CN"/>
          </w:rPr>
          <w:t>(二)、影响评估与处理</w:t>
        </w:r>
        <w:r>
          <w:tab/>
        </w:r>
        <w:r>
          <w:fldChar w:fldCharType="begin"/>
        </w:r>
        <w:r>
          <w:instrText xml:space="preserve"> PAGEREF _Toc23328 \h </w:instrText>
        </w:r>
        <w:r>
          <w:fldChar w:fldCharType="separate"/>
        </w:r>
        <w:r>
          <w:t>40</w:t>
        </w:r>
        <w:r>
          <w:fldChar w:fldCharType="end"/>
        </w:r>
      </w:hyperlink>
    </w:p>
    <w:p>
      <w:pPr>
        <w:pStyle w:val="TOC2"/>
        <w:tabs>
          <w:tab w:val="right" w:leader="dot" w:pos="8306"/>
        </w:tabs>
      </w:pPr>
      <w:hyperlink w:anchor="_Toc17073" w:history="1">
        <w:r>
          <w:rPr>
            <w:rFonts w:ascii="仿宋" w:eastAsia="仿宋" w:hAnsi="仿宋" w:cs="仿宋" w:hint="eastAsia"/>
            <w:lang w:eastAsia="zh-CN"/>
          </w:rPr>
          <w:t>(三)、变更记录与追踪</w:t>
        </w:r>
        <w:r>
          <w:tab/>
        </w:r>
        <w:r>
          <w:fldChar w:fldCharType="begin"/>
        </w:r>
        <w:r>
          <w:instrText xml:space="preserve"> PAGEREF _Toc17073 \h </w:instrText>
        </w:r>
        <w:r>
          <w:fldChar w:fldCharType="separate"/>
        </w:r>
        <w:r>
          <w:t>42</w:t>
        </w:r>
        <w:r>
          <w:fldChar w:fldCharType="end"/>
        </w:r>
      </w:hyperlink>
    </w:p>
    <w:p>
      <w:pPr>
        <w:pStyle w:val="TOC2"/>
        <w:tabs>
          <w:tab w:val="right" w:leader="dot" w:pos="8306"/>
        </w:tabs>
      </w:pPr>
      <w:hyperlink w:anchor="_Toc6784" w:history="1">
        <w:r>
          <w:rPr>
            <w:rFonts w:ascii="仿宋" w:eastAsia="仿宋" w:hAnsi="仿宋" w:cs="仿宋" w:hint="eastAsia"/>
            <w:lang w:eastAsia="zh-CN"/>
          </w:rPr>
          <w:t>(四)、变更管理策略</w:t>
        </w:r>
        <w:r>
          <w:tab/>
        </w:r>
        <w:r>
          <w:fldChar w:fldCharType="begin"/>
        </w:r>
        <w:r>
          <w:instrText xml:space="preserve"> PAGEREF _Toc6784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84" w:history="1">
        <w:r>
          <w:rPr>
            <w:rFonts w:ascii="仿宋" w:eastAsia="仿宋" w:hAnsi="仿宋" w:cs="仿宋" w:hint="eastAsia"/>
            <w:lang w:eastAsia="zh-CN"/>
          </w:rPr>
          <w:t>十、资金管理与财务规划</w:t>
        </w:r>
        <w:r>
          <w:tab/>
        </w:r>
        <w:r>
          <w:fldChar w:fldCharType="begin"/>
        </w:r>
        <w:r>
          <w:instrText xml:space="preserve"> PAGEREF _Toc21184 \h </w:instrText>
        </w:r>
        <w:r>
          <w:fldChar w:fldCharType="separate"/>
        </w:r>
        <w:r>
          <w:t>45</w:t>
        </w:r>
        <w:r>
          <w:fldChar w:fldCharType="end"/>
        </w:r>
      </w:hyperlink>
    </w:p>
    <w:p>
      <w:pPr>
        <w:pStyle w:val="TOC2"/>
        <w:tabs>
          <w:tab w:val="right" w:leader="dot" w:pos="8306"/>
        </w:tabs>
      </w:pPr>
      <w:hyperlink w:anchor="_Toc26985" w:history="1">
        <w:r>
          <w:rPr>
            <w:rFonts w:ascii="仿宋" w:eastAsia="仿宋" w:hAnsi="仿宋" w:cs="仿宋" w:hint="eastAsia"/>
            <w:lang w:eastAsia="zh-CN"/>
          </w:rPr>
          <w:t>(一)、项目资金来源与筹措</w:t>
        </w:r>
        <w:r>
          <w:tab/>
        </w:r>
        <w:r>
          <w:fldChar w:fldCharType="begin"/>
        </w:r>
        <w:r>
          <w:instrText xml:space="preserve"> PAGEREF _Toc26985 \h </w:instrText>
        </w:r>
        <w:r>
          <w:fldChar w:fldCharType="separate"/>
        </w:r>
        <w:r>
          <w:t>45</w:t>
        </w:r>
        <w:r>
          <w:fldChar w:fldCharType="end"/>
        </w:r>
      </w:hyperlink>
    </w:p>
    <w:p>
      <w:pPr>
        <w:pStyle w:val="TOC2"/>
        <w:tabs>
          <w:tab w:val="right" w:leader="dot" w:pos="8306"/>
        </w:tabs>
      </w:pPr>
      <w:hyperlink w:anchor="_Toc11233" w:history="1">
        <w:r>
          <w:rPr>
            <w:rFonts w:ascii="仿宋" w:eastAsia="仿宋" w:hAnsi="仿宋" w:cs="仿宋" w:hint="eastAsia"/>
            <w:lang w:eastAsia="zh-CN"/>
          </w:rPr>
          <w:t>(二)、资金使用与监管</w:t>
        </w:r>
        <w:r>
          <w:tab/>
        </w:r>
        <w:r>
          <w:fldChar w:fldCharType="begin"/>
        </w:r>
        <w:r>
          <w:instrText xml:space="preserve"> PAGEREF _Toc11233 \h </w:instrText>
        </w:r>
        <w:r>
          <w:fldChar w:fldCharType="separate"/>
        </w:r>
        <w:r>
          <w:t>47</w:t>
        </w:r>
        <w:r>
          <w:fldChar w:fldCharType="end"/>
        </w:r>
      </w:hyperlink>
    </w:p>
    <w:p>
      <w:pPr>
        <w:pStyle w:val="TOC2"/>
        <w:tabs>
          <w:tab w:val="right" w:leader="dot" w:pos="8306"/>
        </w:tabs>
      </w:pPr>
      <w:hyperlink w:anchor="_Toc17166" w:history="1">
        <w:r>
          <w:rPr>
            <w:rFonts w:ascii="仿宋" w:eastAsia="仿宋" w:hAnsi="仿宋" w:cs="仿宋" w:hint="eastAsia"/>
            <w:lang w:eastAsia="zh-CN"/>
          </w:rPr>
          <w:t>(三)、财务规划与预测</w:t>
        </w:r>
        <w:r>
          <w:tab/>
        </w:r>
        <w:r>
          <w:fldChar w:fldCharType="begin"/>
        </w:r>
        <w:r>
          <w:instrText xml:space="preserve"> PAGEREF _Toc17166 \h </w:instrText>
        </w:r>
        <w:r>
          <w:fldChar w:fldCharType="separate"/>
        </w:r>
        <w:r>
          <w:t>48</w:t>
        </w:r>
        <w:r>
          <w:fldChar w:fldCharType="end"/>
        </w:r>
      </w:hyperlink>
    </w:p>
    <w:p>
      <w:pPr>
        <w:pStyle w:val="TOC1"/>
        <w:tabs>
          <w:tab w:val="right" w:leader="dot" w:pos="8306"/>
        </w:tabs>
      </w:pPr>
      <w:hyperlink w:anchor="_Toc19450" w:history="1">
        <w:r>
          <w:rPr>
            <w:rFonts w:ascii="仿宋" w:eastAsia="仿宋" w:hAnsi="仿宋" w:cs="仿宋" w:hint="eastAsia"/>
            <w:lang w:eastAsia="zh-CN"/>
          </w:rPr>
          <w:t>十一、环境保护与治理方案</w:t>
        </w:r>
        <w:r>
          <w:tab/>
        </w:r>
        <w:r>
          <w:fldChar w:fldCharType="begin"/>
        </w:r>
        <w:r>
          <w:instrText xml:space="preserve"> PAGEREF _Toc19450 \h </w:instrText>
        </w:r>
        <w:r>
          <w:fldChar w:fldCharType="separate"/>
        </w:r>
        <w:r>
          <w:t>49</w:t>
        </w:r>
        <w:r>
          <w:fldChar w:fldCharType="end"/>
        </w:r>
      </w:hyperlink>
    </w:p>
    <w:p>
      <w:pPr>
        <w:pStyle w:val="TOC2"/>
        <w:tabs>
          <w:tab w:val="right" w:leader="dot" w:pos="8306"/>
        </w:tabs>
      </w:pPr>
      <w:hyperlink w:anchor="_Toc18256" w:history="1">
        <w:r>
          <w:rPr>
            <w:rFonts w:ascii="仿宋" w:eastAsia="仿宋" w:hAnsi="仿宋" w:cs="仿宋" w:hint="eastAsia"/>
            <w:lang w:eastAsia="zh-CN"/>
          </w:rPr>
          <w:t>(一)、项目环境影响评估</w:t>
        </w:r>
        <w:r>
          <w:tab/>
        </w:r>
        <w:r>
          <w:fldChar w:fldCharType="begin"/>
        </w:r>
        <w:r>
          <w:instrText xml:space="preserve"> PAGEREF _Toc18256 \h </w:instrText>
        </w:r>
        <w:r>
          <w:fldChar w:fldCharType="separate"/>
        </w:r>
        <w:r>
          <w:t>49</w:t>
        </w:r>
        <w:r>
          <w:fldChar w:fldCharType="end"/>
        </w:r>
      </w:hyperlink>
    </w:p>
    <w:p>
      <w:pPr>
        <w:pStyle w:val="TOC2"/>
        <w:tabs>
          <w:tab w:val="right" w:leader="dot" w:pos="8306"/>
        </w:tabs>
      </w:pPr>
      <w:hyperlink w:anchor="_Toc20142" w:history="1">
        <w:r>
          <w:rPr>
            <w:rFonts w:ascii="仿宋" w:eastAsia="仿宋" w:hAnsi="仿宋" w:cs="仿宋" w:hint="eastAsia"/>
            <w:lang w:eastAsia="zh-CN"/>
          </w:rPr>
          <w:t>(二)、环境保护措施与治理方案</w:t>
        </w:r>
        <w:r>
          <w:tab/>
        </w:r>
        <w:r>
          <w:fldChar w:fldCharType="begin"/>
        </w:r>
        <w:r>
          <w:instrText xml:space="preserve"> PAGEREF _Toc20142 \h </w:instrText>
        </w:r>
        <w:r>
          <w:fldChar w:fldCharType="separate"/>
        </w:r>
        <w:r>
          <w:t>49</w:t>
        </w:r>
        <w:r>
          <w:fldChar w:fldCharType="end"/>
        </w:r>
      </w:hyperlink>
    </w:p>
    <w:p>
      <w:pPr>
        <w:pStyle w:val="TOC1"/>
        <w:tabs>
          <w:tab w:val="right" w:leader="dot" w:pos="8306"/>
        </w:tabs>
      </w:pPr>
      <w:hyperlink w:anchor="_Toc22888" w:history="1">
        <w:r>
          <w:rPr>
            <w:rFonts w:ascii="仿宋" w:eastAsia="仿宋" w:hAnsi="仿宋" w:cs="仿宋" w:hint="eastAsia"/>
            <w:lang w:eastAsia="zh-CN"/>
          </w:rPr>
          <w:t>十二、环境保护与绿色发展</w:t>
        </w:r>
        <w:r>
          <w:tab/>
        </w:r>
        <w:r>
          <w:fldChar w:fldCharType="begin"/>
        </w:r>
        <w:r>
          <w:instrText xml:space="preserve"> PAGEREF _Toc22888 \h </w:instrText>
        </w:r>
        <w:r>
          <w:fldChar w:fldCharType="separate"/>
        </w:r>
        <w:r>
          <w:t>50</w:t>
        </w:r>
        <w:r>
          <w:fldChar w:fldCharType="end"/>
        </w:r>
      </w:hyperlink>
    </w:p>
    <w:p>
      <w:pPr>
        <w:pStyle w:val="TOC2"/>
        <w:tabs>
          <w:tab w:val="right" w:leader="dot" w:pos="8306"/>
        </w:tabs>
      </w:pPr>
      <w:hyperlink w:anchor="_Toc28652" w:history="1">
        <w:r>
          <w:rPr>
            <w:rFonts w:ascii="仿宋" w:eastAsia="仿宋" w:hAnsi="仿宋" w:cs="仿宋" w:hint="eastAsia"/>
            <w:lang w:eastAsia="zh-CN"/>
          </w:rPr>
          <w:t>(一)、环境保护措施</w:t>
        </w:r>
        <w:r>
          <w:tab/>
        </w:r>
        <w:r>
          <w:fldChar w:fldCharType="begin"/>
        </w:r>
        <w:r>
          <w:instrText xml:space="preserve"> PAGEREF _Toc28652 \h </w:instrText>
        </w:r>
        <w:r>
          <w:fldChar w:fldCharType="separate"/>
        </w:r>
        <w:r>
          <w:t>50</w:t>
        </w:r>
        <w:r>
          <w:fldChar w:fldCharType="end"/>
        </w:r>
      </w:hyperlink>
    </w:p>
    <w:p>
      <w:pPr>
        <w:pStyle w:val="TOC2"/>
        <w:tabs>
          <w:tab w:val="right" w:leader="dot" w:pos="8306"/>
        </w:tabs>
      </w:pPr>
      <w:hyperlink w:anchor="_Toc31928" w:history="1">
        <w:r>
          <w:rPr>
            <w:rFonts w:ascii="仿宋" w:eastAsia="仿宋" w:hAnsi="仿宋" w:cs="仿宋" w:hint="eastAsia"/>
            <w:lang w:eastAsia="zh-CN"/>
          </w:rPr>
          <w:t>(二)、绿色发展与可持续发展策略</w:t>
        </w:r>
        <w:r>
          <w:tab/>
        </w:r>
        <w:r>
          <w:fldChar w:fldCharType="begin"/>
        </w:r>
        <w:r>
          <w:instrText xml:space="preserve"> PAGEREF _Toc31928 \h </w:instrText>
        </w:r>
        <w:r>
          <w:fldChar w:fldCharType="separate"/>
        </w:r>
        <w:r>
          <w:t>52</w:t>
        </w:r>
        <w:r>
          <w:fldChar w:fldCharType="end"/>
        </w:r>
      </w:hyperlink>
    </w:p>
    <w:p>
      <w:pPr>
        <w:pStyle w:val="TOC1"/>
        <w:tabs>
          <w:tab w:val="right" w:leader="dot" w:pos="8306"/>
        </w:tabs>
      </w:pPr>
      <w:hyperlink w:anchor="_Toc18427" w:history="1">
        <w:r>
          <w:rPr>
            <w:rFonts w:ascii="仿宋" w:eastAsia="仿宋" w:hAnsi="仿宋" w:cs="仿宋" w:hint="eastAsia"/>
            <w:lang w:eastAsia="zh-CN"/>
          </w:rPr>
          <w:t>十三、合作与交流机制建立</w:t>
        </w:r>
        <w:r>
          <w:tab/>
        </w:r>
        <w:r>
          <w:fldChar w:fldCharType="begin"/>
        </w:r>
        <w:r>
          <w:instrText xml:space="preserve"> PAGEREF _Toc18427 \h </w:instrText>
        </w:r>
        <w:r>
          <w:fldChar w:fldCharType="separate"/>
        </w:r>
        <w:r>
          <w:t>53</w:t>
        </w:r>
        <w:r>
          <w:fldChar w:fldCharType="end"/>
        </w:r>
      </w:hyperlink>
    </w:p>
    <w:p>
      <w:pPr>
        <w:pStyle w:val="TOC2"/>
        <w:tabs>
          <w:tab w:val="right" w:leader="dot" w:pos="8306"/>
        </w:tabs>
      </w:pPr>
      <w:hyperlink w:anchor="_Toc10545" w:history="1">
        <w:r>
          <w:rPr>
            <w:rFonts w:ascii="仿宋" w:eastAsia="仿宋" w:hAnsi="仿宋" w:cs="仿宋" w:hint="eastAsia"/>
            <w:lang w:eastAsia="zh-CN"/>
          </w:rPr>
          <w:t>(一)、合作伙伴选择与合作方式</w:t>
        </w:r>
        <w:r>
          <w:tab/>
        </w:r>
        <w:r>
          <w:fldChar w:fldCharType="begin"/>
        </w:r>
        <w:r>
          <w:instrText xml:space="preserve"> PAGEREF _Toc10545 \h </w:instrText>
        </w:r>
        <w:r>
          <w:fldChar w:fldCharType="separate"/>
        </w:r>
        <w:r>
          <w:t>53</w:t>
        </w:r>
        <w:r>
          <w:fldChar w:fldCharType="end"/>
        </w:r>
      </w:hyperlink>
    </w:p>
    <w:p>
      <w:pPr>
        <w:pStyle w:val="TOC2"/>
        <w:tabs>
          <w:tab w:val="right" w:leader="dot" w:pos="8306"/>
        </w:tabs>
      </w:pPr>
      <w:hyperlink w:anchor="_Toc13501" w:history="1">
        <w:r>
          <w:rPr>
            <w:rFonts w:ascii="仿宋" w:eastAsia="仿宋" w:hAnsi="仿宋" w:cs="仿宋" w:hint="eastAsia"/>
            <w:lang w:eastAsia="zh-CN"/>
          </w:rPr>
          <w:t>(二)、交流与合作平台搭建</w:t>
        </w:r>
        <w:r>
          <w:tab/>
        </w:r>
        <w:r>
          <w:fldChar w:fldCharType="begin"/>
        </w:r>
        <w:r>
          <w:instrText xml:space="preserve"> PAGEREF _Toc13501 \h </w:instrText>
        </w:r>
        <w:r>
          <w:fldChar w:fldCharType="separate"/>
        </w:r>
        <w:r>
          <w:t>55</w:t>
        </w:r>
        <w:r>
          <w:fldChar w:fldCharType="end"/>
        </w:r>
      </w:hyperlink>
    </w:p>
    <w:p>
      <w:pPr>
        <w:pStyle w:val="TOC1"/>
        <w:tabs>
          <w:tab w:val="right" w:leader="dot" w:pos="8306"/>
        </w:tabs>
      </w:pPr>
      <w:hyperlink w:anchor="_Toc23548" w:history="1">
        <w:r>
          <w:rPr>
            <w:rFonts w:ascii="仿宋" w:eastAsia="仿宋" w:hAnsi="仿宋" w:cs="仿宋" w:hint="eastAsia"/>
            <w:lang w:eastAsia="zh-CN"/>
          </w:rPr>
          <w:t>十四、知识产权管理与保护</w:t>
        </w:r>
        <w:r>
          <w:tab/>
        </w:r>
        <w:r>
          <w:fldChar w:fldCharType="begin"/>
        </w:r>
        <w:r>
          <w:instrText xml:space="preserve"> PAGEREF _Toc23548 \h </w:instrText>
        </w:r>
        <w:r>
          <w:fldChar w:fldCharType="separate"/>
        </w:r>
        <w:r>
          <w:t>56</w:t>
        </w:r>
        <w:r>
          <w:fldChar w:fldCharType="end"/>
        </w:r>
      </w:hyperlink>
    </w:p>
    <w:p>
      <w:pPr>
        <w:pStyle w:val="TOC2"/>
        <w:tabs>
          <w:tab w:val="right" w:leader="dot" w:pos="8306"/>
        </w:tabs>
      </w:pPr>
      <w:hyperlink w:anchor="_Toc16967" w:history="1">
        <w:r>
          <w:rPr>
            <w:rFonts w:ascii="仿宋" w:eastAsia="仿宋" w:hAnsi="仿宋" w:cs="仿宋" w:hint="eastAsia"/>
            <w:lang w:eastAsia="zh-CN"/>
          </w:rPr>
          <w:t>(一)、知识产权管理体系建设</w:t>
        </w:r>
        <w:r>
          <w:tab/>
        </w:r>
        <w:r>
          <w:fldChar w:fldCharType="begin"/>
        </w:r>
        <w:r>
          <w:instrText xml:space="preserve"> PAGEREF _Toc16967 \h </w:instrText>
        </w:r>
        <w:r>
          <w:fldChar w:fldCharType="separate"/>
        </w:r>
        <w:r>
          <w:t>56</w:t>
        </w:r>
        <w:r>
          <w:fldChar w:fldCharType="end"/>
        </w:r>
      </w:hyperlink>
    </w:p>
    <w:p>
      <w:pPr>
        <w:pStyle w:val="TOC2"/>
        <w:tabs>
          <w:tab w:val="right" w:leader="dot" w:pos="8306"/>
        </w:tabs>
      </w:pPr>
      <w:hyperlink w:anchor="_Toc3647" w:history="1">
        <w:r>
          <w:rPr>
            <w:rFonts w:ascii="仿宋" w:eastAsia="仿宋" w:hAnsi="仿宋" w:cs="仿宋" w:hint="eastAsia"/>
            <w:lang w:eastAsia="zh-CN"/>
          </w:rPr>
          <w:t>(二)、知识产权保护措施</w:t>
        </w:r>
        <w:r>
          <w:tab/>
        </w:r>
        <w:r>
          <w:fldChar w:fldCharType="begin"/>
        </w:r>
        <w:r>
          <w:instrText xml:space="preserve"> PAGEREF _Toc3647 \h </w:instrText>
        </w:r>
        <w:r>
          <w:fldChar w:fldCharType="separate"/>
        </w:r>
        <w:r>
          <w:t>57</w:t>
        </w:r>
        <w:r>
          <w:fldChar w:fldCharType="end"/>
        </w:r>
      </w:hyperlink>
    </w:p>
    <w:p>
      <w:pPr>
        <w:pStyle w:val="TOC1"/>
        <w:tabs>
          <w:tab w:val="right" w:leader="dot" w:pos="8306"/>
        </w:tabs>
      </w:pPr>
      <w:hyperlink w:anchor="_Toc13568" w:history="1">
        <w:r>
          <w:rPr>
            <w:rFonts w:ascii="仿宋" w:eastAsia="仿宋" w:hAnsi="仿宋" w:cs="仿宋" w:hint="eastAsia"/>
            <w:lang w:eastAsia="zh-CN"/>
          </w:rPr>
          <w:t>十五、成果转化与推广应用</w:t>
        </w:r>
        <w:r>
          <w:tab/>
        </w:r>
        <w:r>
          <w:fldChar w:fldCharType="begin"/>
        </w:r>
        <w:r>
          <w:instrText xml:space="preserve"> PAGEREF _Toc13568 \h </w:instrText>
        </w:r>
        <w:r>
          <w:fldChar w:fldCharType="separate"/>
        </w:r>
        <w:r>
          <w:t>59</w:t>
        </w:r>
        <w:r>
          <w:fldChar w:fldCharType="end"/>
        </w:r>
      </w:hyperlink>
    </w:p>
    <w:p>
      <w:pPr>
        <w:pStyle w:val="TOC2"/>
        <w:tabs>
          <w:tab w:val="right" w:leader="dot" w:pos="8306"/>
        </w:tabs>
      </w:pPr>
      <w:hyperlink w:anchor="_Toc19252" w:history="1">
        <w:r>
          <w:rPr>
            <w:rFonts w:ascii="仿宋" w:eastAsia="仿宋" w:hAnsi="仿宋" w:cs="仿宋" w:hint="eastAsia"/>
            <w:lang w:eastAsia="zh-CN"/>
          </w:rPr>
          <w:t>(一)、成果转化策略制定</w:t>
        </w:r>
        <w:r>
          <w:tab/>
        </w:r>
        <w:r>
          <w:fldChar w:fldCharType="begin"/>
        </w:r>
        <w:r>
          <w:instrText xml:space="preserve"> PAGEREF _Toc19252 \h </w:instrText>
        </w:r>
        <w:r>
          <w:fldChar w:fldCharType="separate"/>
        </w:r>
        <w:r>
          <w:t>59</w:t>
        </w:r>
        <w:r>
          <w:fldChar w:fldCharType="end"/>
        </w:r>
      </w:hyperlink>
    </w:p>
    <w:p>
      <w:pPr>
        <w:pStyle w:val="TOC2"/>
        <w:tabs>
          <w:tab w:val="right" w:leader="dot" w:pos="8306"/>
        </w:tabs>
      </w:pPr>
      <w:hyperlink w:anchor="_Toc10719" w:history="1">
        <w:r>
          <w:rPr>
            <w:rFonts w:ascii="仿宋" w:eastAsia="仿宋" w:hAnsi="仿宋" w:cs="仿宋" w:hint="eastAsia"/>
            <w:lang w:eastAsia="zh-CN"/>
          </w:rPr>
          <w:t>(二)、成果推广应用方案</w:t>
        </w:r>
        <w:r>
          <w:tab/>
        </w:r>
        <w:r>
          <w:fldChar w:fldCharType="begin"/>
        </w:r>
        <w:r>
          <w:instrText xml:space="preserve"> PAGEREF _Toc10719 \h </w:instrText>
        </w:r>
        <w:r>
          <w:fldChar w:fldCharType="separate"/>
        </w:r>
        <w:r>
          <w:t>60</w:t>
        </w:r>
        <w:r>
          <w:fldChar w:fldCharType="end"/>
        </w:r>
      </w:hyperlink>
    </w:p>
    <w:p>
      <w:pPr>
        <w:pStyle w:val="TOC1"/>
        <w:tabs>
          <w:tab w:val="right" w:leader="dot" w:pos="8306"/>
        </w:tabs>
      </w:pPr>
      <w:hyperlink w:anchor="_Toc10233" w:history="1">
        <w:r>
          <w:rPr>
            <w:rFonts w:ascii="仿宋" w:eastAsia="仿宋" w:hAnsi="仿宋" w:cs="仿宋" w:hint="eastAsia"/>
            <w:lang w:eastAsia="zh-CN"/>
          </w:rPr>
          <w:t>十六、项目施工方案</w:t>
        </w:r>
        <w:r>
          <w:tab/>
        </w:r>
        <w:r>
          <w:fldChar w:fldCharType="begin"/>
        </w:r>
        <w:r>
          <w:instrText xml:space="preserve"> PAGEREF _Toc10233 \h </w:instrText>
        </w:r>
        <w:r>
          <w:fldChar w:fldCharType="separate"/>
        </w:r>
        <w:r>
          <w:t>62</w:t>
        </w:r>
        <w:r>
          <w:fldChar w:fldCharType="end"/>
        </w:r>
      </w:hyperlink>
    </w:p>
    <w:p>
      <w:pPr>
        <w:pStyle w:val="TOC2"/>
        <w:tabs>
          <w:tab w:val="right" w:leader="dot" w:pos="8306"/>
        </w:tabs>
      </w:pPr>
      <w:hyperlink w:anchor="_Toc9608" w:history="1">
        <w:r>
          <w:rPr>
            <w:rFonts w:ascii="仿宋" w:eastAsia="仿宋" w:hAnsi="仿宋" w:cs="仿宋" w:hint="eastAsia"/>
            <w:lang w:eastAsia="zh-CN"/>
          </w:rPr>
          <w:t>(一)、施工组织设计</w:t>
        </w:r>
        <w:r>
          <w:tab/>
        </w:r>
        <w:r>
          <w:fldChar w:fldCharType="begin"/>
        </w:r>
        <w:r>
          <w:instrText xml:space="preserve"> PAGEREF _Toc9608 \h </w:instrText>
        </w:r>
        <w:r>
          <w:fldChar w:fldCharType="separate"/>
        </w:r>
        <w:r>
          <w:t>62</w:t>
        </w:r>
        <w:r>
          <w:fldChar w:fldCharType="end"/>
        </w:r>
      </w:hyperlink>
    </w:p>
    <w:p>
      <w:pPr>
        <w:pStyle w:val="TOC2"/>
        <w:tabs>
          <w:tab w:val="right" w:leader="dot" w:pos="8306"/>
        </w:tabs>
      </w:pPr>
      <w:hyperlink w:anchor="_Toc12980" w:history="1">
        <w:r>
          <w:rPr>
            <w:rFonts w:ascii="仿宋" w:eastAsia="仿宋" w:hAnsi="仿宋" w:cs="仿宋" w:hint="eastAsia"/>
            <w:lang w:eastAsia="zh-CN"/>
          </w:rPr>
          <w:t>(二)、施工工艺与技术路线</w:t>
        </w:r>
        <w:r>
          <w:tab/>
        </w:r>
        <w:r>
          <w:fldChar w:fldCharType="begin"/>
        </w:r>
        <w:r>
          <w:instrText xml:space="preserve"> PAGEREF _Toc12980 \h </w:instrText>
        </w:r>
        <w:r>
          <w:fldChar w:fldCharType="separate"/>
        </w:r>
        <w:r>
          <w:t>63</w:t>
        </w:r>
        <w:r>
          <w:fldChar w:fldCharType="end"/>
        </w:r>
      </w:hyperlink>
    </w:p>
    <w:p>
      <w:pPr>
        <w:pStyle w:val="TOC2"/>
        <w:tabs>
          <w:tab w:val="right" w:leader="dot" w:pos="8306"/>
        </w:tabs>
      </w:pPr>
      <w:hyperlink w:anchor="_Toc29010" w:history="1">
        <w:r>
          <w:rPr>
            <w:rFonts w:ascii="仿宋" w:eastAsia="仿宋" w:hAnsi="仿宋" w:cs="仿宋" w:hint="eastAsia"/>
            <w:lang w:eastAsia="zh-CN"/>
          </w:rPr>
          <w:t>(三)、关键节点施工计划</w:t>
        </w:r>
        <w:r>
          <w:tab/>
        </w:r>
        <w:r>
          <w:fldChar w:fldCharType="begin"/>
        </w:r>
        <w:r>
          <w:instrText xml:space="preserve"> PAGEREF _Toc29010 \h </w:instrText>
        </w:r>
        <w:r>
          <w:fldChar w:fldCharType="separate"/>
        </w:r>
        <w:r>
          <w:t>64</w:t>
        </w:r>
        <w:r>
          <w:fldChar w:fldCharType="end"/>
        </w:r>
      </w:hyperlink>
    </w:p>
    <w:p>
      <w:pPr>
        <w:pStyle w:val="TOC2"/>
        <w:tabs>
          <w:tab w:val="right" w:leader="dot" w:pos="8306"/>
        </w:tabs>
      </w:pPr>
      <w:hyperlink w:anchor="_Toc23555" w:history="1">
        <w:r>
          <w:rPr>
            <w:rFonts w:ascii="仿宋" w:eastAsia="仿宋" w:hAnsi="仿宋" w:cs="仿宋" w:hint="eastAsia"/>
            <w:lang w:eastAsia="zh-CN"/>
          </w:rPr>
          <w:t>(四)、施工现场管理</w:t>
        </w:r>
        <w:r>
          <w:tab/>
        </w:r>
        <w:r>
          <w:fldChar w:fldCharType="begin"/>
        </w:r>
        <w:r>
          <w:instrText xml:space="preserve"> PAGEREF _Toc23555 \h </w:instrText>
        </w:r>
        <w:r>
          <w:fldChar w:fldCharType="separate"/>
        </w:r>
        <w:r>
          <w:t>66</w:t>
        </w:r>
        <w:r>
          <w:fldChar w:fldCharType="end"/>
        </w:r>
      </w:hyperlink>
    </w:p>
    <w:p>
      <w:pPr>
        <w:pStyle w:val="TOC1"/>
        <w:tabs>
          <w:tab w:val="right" w:leader="dot" w:pos="8306"/>
        </w:tabs>
      </w:pPr>
      <w:hyperlink w:anchor="_Toc23934" w:history="1">
        <w:r>
          <w:rPr>
            <w:rFonts w:ascii="仿宋" w:eastAsia="仿宋" w:hAnsi="仿宋" w:cs="仿宋" w:hint="eastAsia"/>
            <w:lang w:eastAsia="zh-CN"/>
          </w:rPr>
          <w:t>十七、产业协同与集群发展</w:t>
        </w:r>
        <w:r>
          <w:tab/>
        </w:r>
        <w:r>
          <w:fldChar w:fldCharType="begin"/>
        </w:r>
        <w:r>
          <w:instrText xml:space="preserve"> PAGEREF _Toc23934 \h </w:instrText>
        </w:r>
        <w:r>
          <w:fldChar w:fldCharType="separate"/>
        </w:r>
        <w:r>
          <w:t>68</w:t>
        </w:r>
        <w:r>
          <w:fldChar w:fldCharType="end"/>
        </w:r>
      </w:hyperlink>
    </w:p>
    <w:p>
      <w:pPr>
        <w:pStyle w:val="TOC2"/>
        <w:tabs>
          <w:tab w:val="right" w:leader="dot" w:pos="8306"/>
        </w:tabs>
      </w:pPr>
      <w:hyperlink w:anchor="_Toc13526" w:history="1">
        <w:r>
          <w:rPr>
            <w:rFonts w:ascii="仿宋" w:eastAsia="仿宋" w:hAnsi="仿宋" w:cs="仿宋" w:hint="eastAsia"/>
            <w:lang w:eastAsia="zh-CN"/>
          </w:rPr>
          <w:t>(一)、产业协同机制建设</w:t>
        </w:r>
        <w:r>
          <w:tab/>
        </w:r>
        <w:r>
          <w:fldChar w:fldCharType="begin"/>
        </w:r>
        <w:r>
          <w:instrText xml:space="preserve"> PAGEREF _Toc13526 \h </w:instrText>
        </w:r>
        <w:r>
          <w:fldChar w:fldCharType="separate"/>
        </w:r>
        <w:r>
          <w:t>68</w:t>
        </w:r>
        <w:r>
          <w:fldChar w:fldCharType="end"/>
        </w:r>
      </w:hyperlink>
    </w:p>
    <w:p>
      <w:pPr>
        <w:pStyle w:val="TOC2"/>
        <w:tabs>
          <w:tab w:val="right" w:leader="dot" w:pos="8306"/>
        </w:tabs>
      </w:pPr>
      <w:hyperlink w:anchor="_Toc31270" w:history="1">
        <w:r>
          <w:rPr>
            <w:rFonts w:ascii="仿宋" w:eastAsia="仿宋" w:hAnsi="仿宋" w:cs="仿宋" w:hint="eastAsia"/>
            <w:lang w:eastAsia="zh-CN"/>
          </w:rPr>
          <w:t>(二)、产业集群培育与发展</w:t>
        </w:r>
        <w:r>
          <w:tab/>
        </w:r>
        <w:r>
          <w:fldChar w:fldCharType="begin"/>
        </w:r>
        <w:r>
          <w:instrText xml:space="preserve"> PAGEREF _Toc31270 \h </w:instrText>
        </w:r>
        <w:r>
          <w:fldChar w:fldCharType="separate"/>
        </w:r>
        <w:r>
          <w:t>69</w:t>
        </w:r>
        <w:r>
          <w:fldChar w:fldCharType="end"/>
        </w:r>
      </w:hyperlink>
    </w:p>
    <w:p>
      <w:pPr>
        <w:pStyle w:val="TOC1"/>
        <w:tabs>
          <w:tab w:val="right" w:leader="dot" w:pos="8306"/>
        </w:tabs>
      </w:pPr>
      <w:hyperlink w:anchor="_Toc27678" w:history="1">
        <w:r>
          <w:rPr>
            <w:rFonts w:ascii="仿宋" w:eastAsia="仿宋" w:hAnsi="仿宋" w:cs="仿宋" w:hint="eastAsia"/>
            <w:lang w:eastAsia="zh-CN"/>
          </w:rPr>
          <w:t>十八、人力资源管理与开发</w:t>
        </w:r>
        <w:r>
          <w:tab/>
        </w:r>
        <w:r>
          <w:fldChar w:fldCharType="begin"/>
        </w:r>
        <w:r>
          <w:instrText xml:space="preserve"> PAGEREF _Toc27678 \h </w:instrText>
        </w:r>
        <w:r>
          <w:fldChar w:fldCharType="separate"/>
        </w:r>
        <w:r>
          <w:t>70</w:t>
        </w:r>
        <w:r>
          <w:fldChar w:fldCharType="end"/>
        </w:r>
      </w:hyperlink>
    </w:p>
    <w:p>
      <w:pPr>
        <w:pStyle w:val="TOC2"/>
        <w:tabs>
          <w:tab w:val="right" w:leader="dot" w:pos="8306"/>
        </w:tabs>
      </w:pPr>
      <w:hyperlink w:anchor="_Toc9392" w:history="1">
        <w:r>
          <w:rPr>
            <w:rFonts w:ascii="仿宋" w:eastAsia="仿宋" w:hAnsi="仿宋" w:cs="仿宋" w:hint="eastAsia"/>
            <w:lang w:eastAsia="zh-CN"/>
          </w:rPr>
          <w:t>(一)、人力资源规划</w:t>
        </w:r>
        <w:r>
          <w:tab/>
        </w:r>
        <w:r>
          <w:fldChar w:fldCharType="begin"/>
        </w:r>
        <w:r>
          <w:instrText xml:space="preserve"> PAGEREF _Toc9392 \h </w:instrText>
        </w:r>
        <w:r>
          <w:fldChar w:fldCharType="separate"/>
        </w:r>
        <w:r>
          <w:t>70</w:t>
        </w:r>
        <w:r>
          <w:fldChar w:fldCharType="end"/>
        </w:r>
      </w:hyperlink>
    </w:p>
    <w:p>
      <w:pPr>
        <w:pStyle w:val="TOC2"/>
        <w:tabs>
          <w:tab w:val="right" w:leader="dot" w:pos="8306"/>
        </w:tabs>
      </w:pPr>
      <w:hyperlink w:anchor="_Toc4858" w:history="1">
        <w:r>
          <w:rPr>
            <w:rFonts w:ascii="仿宋" w:eastAsia="仿宋" w:hAnsi="仿宋" w:cs="仿宋" w:hint="eastAsia"/>
            <w:lang w:eastAsia="zh-CN"/>
          </w:rPr>
          <w:t>(二)、人力资源开发与培训</w:t>
        </w:r>
        <w:r>
          <w:tab/>
        </w:r>
        <w:r>
          <w:fldChar w:fldCharType="begin"/>
        </w:r>
        <w:r>
          <w:instrText xml:space="preserve"> PAGEREF _Toc4858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0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62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991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一、橡胶助剂项目的技术资源开发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助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二、橡胶助剂项目的人力资源管理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橡胶助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三、橡胶助剂项目的资金资源筹措与优化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橡胶助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044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橡胶助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橡胶助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橡胶助剂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43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橡胶助剂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橡胶助剂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智能技术的应用：橡胶助剂项目将利用智能技术，如物联网（IoT）和大数据分析，来监控和优化资源使用。通过实时数据分析，项目可以更有效地管理能源消耗、减少原材料浪费，并提高生产过程的整体效率。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9741"/>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3208"/>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助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橡胶助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助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橡胶助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7445"/>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橡胶助剂项目的必要性在当前经济和社会背景下表现得尤为重要，其对市场需求的满足、技术创新的推动、社会经济发展的促进以及环境可持续性的提高，共同构成了项目建设的核心价值和必要性。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在全球经济快速发展和科技日新月异的今天，市场对创新技术和环保解决方案的需求日益增长。橡胶助剂项目恰好聚焦于这一趋势，提供涵盖人工智能、大数据分析和可持续能源等领域的高效、先进产品和服务。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橡胶助剂项目在其专注的领域内，特别是在人工智能和数据科学方面，有望推动显著的技术革新。项目的研发活动不仅有望孕育出改变行业运作方式的新技术，还可能在长远中影响整个技术生态系统。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橡胶助剂项目还致力于提升当地居民的技能和就业能力，通过与当地教育机构合作提供培训和教育机会，从而提高社区整体的生活水平和社会福祉。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橡胶助剂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3458"/>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橡胶助剂项目的建设和发展得益于一系列有利条件，这些条件涵盖了技术优势、市场潜力、政策支持、人力资源、基础设施以及投资和合作伙伴的支持，共同构成了项目成功的坚实基础。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橡胶助剂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橡胶助剂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352"/>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21938"/>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橡胶助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https://d.book118.com/387116022133006030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B52681"/>
    <w:rsid w:val="66B526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7116022133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2023-12-28T17:55:00Z</dcterms:created>
  <dcterms:modified xsi:type="dcterms:W3CDTF">2023-12-28T17:55:42Z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11AA671F75D14F989C951B150CE8D343_11</vt:lpwstr>
  </property>
  <property fmtid="{D5CDD505-2E9C-101B-9397-08002B2CF9AE}" pid="3" name="KSOProductBuildVer">
    <vt:lpwstr>2052-12.1.0.16120</vt:lpwstr>
  </property>
</Properties>
</file>