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连杆项目规划设计纲要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163" w:history="1">
        <w:r>
          <w:rPr>
            <w:rFonts w:ascii="仿宋" w:eastAsia="仿宋" w:hAnsi="仿宋" w:cs="仿宋" w:hint="eastAsia"/>
            <w:lang w:eastAsia="zh-CN"/>
          </w:rPr>
          <w:t>概论</w:t>
        </w:r>
        <w:r>
          <w:tab/>
        </w:r>
        <w:r>
          <w:fldChar w:fldCharType="begin"/>
        </w:r>
        <w:r>
          <w:instrText xml:space="preserve"> PAGEREF _Toc27163 \h </w:instrText>
        </w:r>
        <w:r>
          <w:fldChar w:fldCharType="separate"/>
        </w:r>
        <w:r>
          <w:t>3</w:t>
        </w:r>
        <w:r>
          <w:fldChar w:fldCharType="end"/>
        </w:r>
      </w:hyperlink>
    </w:p>
    <w:p>
      <w:pPr>
        <w:pStyle w:val="TOC1"/>
        <w:tabs>
          <w:tab w:val="right" w:leader="dot" w:pos="8306"/>
        </w:tabs>
      </w:pPr>
      <w:hyperlink w:anchor="_Toc12134" w:history="1">
        <w:r>
          <w:rPr>
            <w:rFonts w:ascii="仿宋" w:eastAsia="仿宋" w:hAnsi="仿宋" w:cs="仿宋" w:hint="eastAsia"/>
            <w:lang w:eastAsia="zh-CN"/>
          </w:rPr>
          <w:t>一、工艺说明</w:t>
        </w:r>
        <w:r>
          <w:tab/>
        </w:r>
        <w:r>
          <w:fldChar w:fldCharType="begin"/>
        </w:r>
        <w:r>
          <w:instrText xml:space="preserve"> PAGEREF _Toc12134 \h </w:instrText>
        </w:r>
        <w:r>
          <w:fldChar w:fldCharType="separate"/>
        </w:r>
        <w:r>
          <w:t>3</w:t>
        </w:r>
        <w:r>
          <w:fldChar w:fldCharType="end"/>
        </w:r>
      </w:hyperlink>
    </w:p>
    <w:p>
      <w:pPr>
        <w:pStyle w:val="TOC2"/>
        <w:tabs>
          <w:tab w:val="right" w:leader="dot" w:pos="8306"/>
        </w:tabs>
      </w:pPr>
      <w:hyperlink w:anchor="_Toc4046" w:history="1">
        <w:r>
          <w:rPr>
            <w:rFonts w:ascii="仿宋" w:eastAsia="仿宋" w:hAnsi="仿宋" w:cs="仿宋" w:hint="eastAsia"/>
            <w:lang w:eastAsia="zh-CN"/>
          </w:rPr>
          <w:t>(一)、技术管理特点</w:t>
        </w:r>
        <w:r>
          <w:tab/>
        </w:r>
        <w:r>
          <w:fldChar w:fldCharType="begin"/>
        </w:r>
        <w:r>
          <w:instrText xml:space="preserve"> PAGEREF _Toc4046 \h </w:instrText>
        </w:r>
        <w:r>
          <w:fldChar w:fldCharType="separate"/>
        </w:r>
        <w:r>
          <w:t>3</w:t>
        </w:r>
        <w:r>
          <w:fldChar w:fldCharType="end"/>
        </w:r>
      </w:hyperlink>
    </w:p>
    <w:p>
      <w:pPr>
        <w:pStyle w:val="TOC2"/>
        <w:tabs>
          <w:tab w:val="right" w:leader="dot" w:pos="8306"/>
        </w:tabs>
      </w:pPr>
      <w:hyperlink w:anchor="_Toc10097" w:history="1">
        <w:r>
          <w:rPr>
            <w:rFonts w:ascii="仿宋" w:eastAsia="仿宋" w:hAnsi="仿宋" w:cs="仿宋" w:hint="eastAsia"/>
            <w:lang w:eastAsia="zh-CN"/>
          </w:rPr>
          <w:t>(二)、连杆项目工艺技术设计方案</w:t>
        </w:r>
        <w:r>
          <w:tab/>
        </w:r>
        <w:r>
          <w:fldChar w:fldCharType="begin"/>
        </w:r>
        <w:r>
          <w:instrText xml:space="preserve"> PAGEREF _Toc10097 \h </w:instrText>
        </w:r>
        <w:r>
          <w:fldChar w:fldCharType="separate"/>
        </w:r>
        <w:r>
          <w:t>4</w:t>
        </w:r>
        <w:r>
          <w:fldChar w:fldCharType="end"/>
        </w:r>
      </w:hyperlink>
    </w:p>
    <w:p>
      <w:pPr>
        <w:pStyle w:val="TOC2"/>
        <w:tabs>
          <w:tab w:val="right" w:leader="dot" w:pos="8306"/>
        </w:tabs>
      </w:pPr>
      <w:hyperlink w:anchor="_Toc6371" w:history="1">
        <w:r>
          <w:rPr>
            <w:rFonts w:ascii="仿宋" w:eastAsia="仿宋" w:hAnsi="仿宋" w:cs="仿宋" w:hint="eastAsia"/>
            <w:lang w:eastAsia="zh-CN"/>
          </w:rPr>
          <w:t>(三)、设备选型方案</w:t>
        </w:r>
        <w:r>
          <w:tab/>
        </w:r>
        <w:r>
          <w:fldChar w:fldCharType="begin"/>
        </w:r>
        <w:r>
          <w:instrText xml:space="preserve"> PAGEREF _Toc6371 \h </w:instrText>
        </w:r>
        <w:r>
          <w:fldChar w:fldCharType="separate"/>
        </w:r>
        <w:r>
          <w:t>5</w:t>
        </w:r>
        <w:r>
          <w:fldChar w:fldCharType="end"/>
        </w:r>
      </w:hyperlink>
    </w:p>
    <w:p>
      <w:pPr>
        <w:pStyle w:val="TOC1"/>
        <w:tabs>
          <w:tab w:val="right" w:leader="dot" w:pos="8306"/>
        </w:tabs>
      </w:pPr>
      <w:hyperlink w:anchor="_Toc12970" w:history="1">
        <w:r>
          <w:rPr>
            <w:rFonts w:ascii="仿宋" w:eastAsia="仿宋" w:hAnsi="仿宋" w:cs="仿宋" w:hint="eastAsia"/>
            <w:lang w:eastAsia="zh-CN"/>
          </w:rPr>
          <w:t>二、连杆项目文档管理</w:t>
        </w:r>
        <w:r>
          <w:tab/>
        </w:r>
        <w:r>
          <w:fldChar w:fldCharType="begin"/>
        </w:r>
        <w:r>
          <w:instrText xml:space="preserve"> PAGEREF _Toc12970 \h </w:instrText>
        </w:r>
        <w:r>
          <w:fldChar w:fldCharType="separate"/>
        </w:r>
        <w:r>
          <w:t>7</w:t>
        </w:r>
        <w:r>
          <w:fldChar w:fldCharType="end"/>
        </w:r>
      </w:hyperlink>
    </w:p>
    <w:p>
      <w:pPr>
        <w:pStyle w:val="TOC2"/>
        <w:tabs>
          <w:tab w:val="right" w:leader="dot" w:pos="8306"/>
        </w:tabs>
      </w:pPr>
      <w:hyperlink w:anchor="_Toc5490" w:history="1">
        <w:r>
          <w:rPr>
            <w:rFonts w:ascii="仿宋" w:eastAsia="仿宋" w:hAnsi="仿宋" w:cs="仿宋" w:hint="eastAsia"/>
            <w:lang w:eastAsia="zh-CN"/>
          </w:rPr>
          <w:t>(一)、文档编制与审查</w:t>
        </w:r>
        <w:r>
          <w:tab/>
        </w:r>
        <w:r>
          <w:fldChar w:fldCharType="begin"/>
        </w:r>
        <w:r>
          <w:instrText xml:space="preserve"> PAGEREF _Toc5490 \h </w:instrText>
        </w:r>
        <w:r>
          <w:fldChar w:fldCharType="separate"/>
        </w:r>
        <w:r>
          <w:t>7</w:t>
        </w:r>
        <w:r>
          <w:fldChar w:fldCharType="end"/>
        </w:r>
      </w:hyperlink>
    </w:p>
    <w:p>
      <w:pPr>
        <w:pStyle w:val="TOC2"/>
        <w:tabs>
          <w:tab w:val="right" w:leader="dot" w:pos="8306"/>
        </w:tabs>
      </w:pPr>
      <w:hyperlink w:anchor="_Toc11635" w:history="1">
        <w:r>
          <w:rPr>
            <w:rFonts w:ascii="仿宋" w:eastAsia="仿宋" w:hAnsi="仿宋" w:cs="仿宋" w:hint="eastAsia"/>
            <w:lang w:eastAsia="zh-CN"/>
          </w:rPr>
          <w:t>(二)、文档发布与分发</w:t>
        </w:r>
        <w:r>
          <w:tab/>
        </w:r>
        <w:r>
          <w:fldChar w:fldCharType="begin"/>
        </w:r>
        <w:r>
          <w:instrText xml:space="preserve"> PAGEREF _Toc11635 \h </w:instrText>
        </w:r>
        <w:r>
          <w:fldChar w:fldCharType="separate"/>
        </w:r>
        <w:r>
          <w:t>8</w:t>
        </w:r>
        <w:r>
          <w:fldChar w:fldCharType="end"/>
        </w:r>
      </w:hyperlink>
    </w:p>
    <w:p>
      <w:pPr>
        <w:pStyle w:val="TOC2"/>
        <w:tabs>
          <w:tab w:val="right" w:leader="dot" w:pos="8306"/>
        </w:tabs>
      </w:pPr>
      <w:hyperlink w:anchor="_Toc29263" w:history="1">
        <w:r>
          <w:rPr>
            <w:rFonts w:ascii="仿宋" w:eastAsia="仿宋" w:hAnsi="仿宋" w:cs="仿宋" w:hint="eastAsia"/>
            <w:lang w:eastAsia="zh-CN"/>
          </w:rPr>
          <w:t>(三)、文档存档与归档</w:t>
        </w:r>
        <w:r>
          <w:tab/>
        </w:r>
        <w:r>
          <w:fldChar w:fldCharType="begin"/>
        </w:r>
        <w:r>
          <w:instrText xml:space="preserve"> PAGEREF _Toc29263 \h </w:instrText>
        </w:r>
        <w:r>
          <w:fldChar w:fldCharType="separate"/>
        </w:r>
        <w:r>
          <w:t>9</w:t>
        </w:r>
        <w:r>
          <w:fldChar w:fldCharType="end"/>
        </w:r>
      </w:hyperlink>
    </w:p>
    <w:p>
      <w:pPr>
        <w:pStyle w:val="TOC1"/>
        <w:tabs>
          <w:tab w:val="right" w:leader="dot" w:pos="8306"/>
        </w:tabs>
      </w:pPr>
      <w:hyperlink w:anchor="_Toc21324" w:history="1">
        <w:r>
          <w:rPr>
            <w:rFonts w:ascii="仿宋" w:eastAsia="仿宋" w:hAnsi="仿宋" w:cs="仿宋" w:hint="eastAsia"/>
            <w:lang w:eastAsia="zh-CN"/>
          </w:rPr>
          <w:t>三、产品规划分析</w:t>
        </w:r>
        <w:r>
          <w:tab/>
        </w:r>
        <w:r>
          <w:fldChar w:fldCharType="begin"/>
        </w:r>
        <w:r>
          <w:instrText xml:space="preserve"> PAGEREF _Toc21324 \h </w:instrText>
        </w:r>
        <w:r>
          <w:fldChar w:fldCharType="separate"/>
        </w:r>
        <w:r>
          <w:t>10</w:t>
        </w:r>
        <w:r>
          <w:fldChar w:fldCharType="end"/>
        </w:r>
      </w:hyperlink>
    </w:p>
    <w:p>
      <w:pPr>
        <w:pStyle w:val="TOC2"/>
        <w:tabs>
          <w:tab w:val="right" w:leader="dot" w:pos="8306"/>
        </w:tabs>
      </w:pPr>
      <w:hyperlink w:anchor="_Toc24341" w:history="1">
        <w:r>
          <w:rPr>
            <w:rFonts w:ascii="仿宋" w:eastAsia="仿宋" w:hAnsi="仿宋" w:cs="仿宋" w:hint="eastAsia"/>
            <w:lang w:eastAsia="zh-CN"/>
          </w:rPr>
          <w:t>(一)、产品规划</w:t>
        </w:r>
        <w:r>
          <w:tab/>
        </w:r>
        <w:r>
          <w:fldChar w:fldCharType="begin"/>
        </w:r>
        <w:r>
          <w:instrText xml:space="preserve"> PAGEREF _Toc24341 \h </w:instrText>
        </w:r>
        <w:r>
          <w:fldChar w:fldCharType="separate"/>
        </w:r>
        <w:r>
          <w:t>10</w:t>
        </w:r>
        <w:r>
          <w:fldChar w:fldCharType="end"/>
        </w:r>
      </w:hyperlink>
    </w:p>
    <w:p>
      <w:pPr>
        <w:pStyle w:val="TOC2"/>
        <w:tabs>
          <w:tab w:val="right" w:leader="dot" w:pos="8306"/>
        </w:tabs>
      </w:pPr>
      <w:hyperlink w:anchor="_Toc14127" w:history="1">
        <w:r>
          <w:rPr>
            <w:rFonts w:ascii="仿宋" w:eastAsia="仿宋" w:hAnsi="仿宋" w:cs="仿宋" w:hint="eastAsia"/>
            <w:lang w:eastAsia="zh-CN"/>
          </w:rPr>
          <w:t>(二)、建设规模</w:t>
        </w:r>
        <w:r>
          <w:tab/>
        </w:r>
        <w:r>
          <w:fldChar w:fldCharType="begin"/>
        </w:r>
        <w:r>
          <w:instrText xml:space="preserve"> PAGEREF _Toc14127 \h </w:instrText>
        </w:r>
        <w:r>
          <w:fldChar w:fldCharType="separate"/>
        </w:r>
        <w:r>
          <w:t>11</w:t>
        </w:r>
        <w:r>
          <w:fldChar w:fldCharType="end"/>
        </w:r>
      </w:hyperlink>
    </w:p>
    <w:p>
      <w:pPr>
        <w:pStyle w:val="TOC1"/>
        <w:tabs>
          <w:tab w:val="right" w:leader="dot" w:pos="8306"/>
        </w:tabs>
      </w:pPr>
      <w:hyperlink w:anchor="_Toc25968" w:history="1">
        <w:r>
          <w:rPr>
            <w:rFonts w:ascii="仿宋" w:eastAsia="仿宋" w:hAnsi="仿宋" w:cs="仿宋" w:hint="eastAsia"/>
            <w:lang w:eastAsia="zh-CN"/>
          </w:rPr>
          <w:t>四、连杆项目绩效评估</w:t>
        </w:r>
        <w:r>
          <w:tab/>
        </w:r>
        <w:r>
          <w:fldChar w:fldCharType="begin"/>
        </w:r>
        <w:r>
          <w:instrText xml:space="preserve"> PAGEREF _Toc25968 \h </w:instrText>
        </w:r>
        <w:r>
          <w:fldChar w:fldCharType="separate"/>
        </w:r>
        <w:r>
          <w:t>12</w:t>
        </w:r>
        <w:r>
          <w:fldChar w:fldCharType="end"/>
        </w:r>
      </w:hyperlink>
    </w:p>
    <w:p>
      <w:pPr>
        <w:pStyle w:val="TOC2"/>
        <w:tabs>
          <w:tab w:val="right" w:leader="dot" w:pos="8306"/>
        </w:tabs>
      </w:pPr>
      <w:hyperlink w:anchor="_Toc31792" w:history="1">
        <w:r>
          <w:rPr>
            <w:rFonts w:ascii="仿宋" w:eastAsia="仿宋" w:hAnsi="仿宋" w:cs="仿宋" w:hint="eastAsia"/>
            <w:lang w:eastAsia="zh-CN"/>
          </w:rPr>
          <w:t>(一)、绩效评估指标</w:t>
        </w:r>
        <w:r>
          <w:tab/>
        </w:r>
        <w:r>
          <w:fldChar w:fldCharType="begin"/>
        </w:r>
        <w:r>
          <w:instrText xml:space="preserve"> PAGEREF _Toc31792 \h </w:instrText>
        </w:r>
        <w:r>
          <w:fldChar w:fldCharType="separate"/>
        </w:r>
        <w:r>
          <w:t>12</w:t>
        </w:r>
        <w:r>
          <w:fldChar w:fldCharType="end"/>
        </w:r>
      </w:hyperlink>
    </w:p>
    <w:p>
      <w:pPr>
        <w:pStyle w:val="TOC2"/>
        <w:tabs>
          <w:tab w:val="right" w:leader="dot" w:pos="8306"/>
        </w:tabs>
      </w:pPr>
      <w:hyperlink w:anchor="_Toc17371" w:history="1">
        <w:r>
          <w:rPr>
            <w:rFonts w:ascii="仿宋" w:eastAsia="仿宋" w:hAnsi="仿宋" w:cs="仿宋" w:hint="eastAsia"/>
            <w:lang w:eastAsia="zh-CN"/>
          </w:rPr>
          <w:t>(二)、绩效评估方法</w:t>
        </w:r>
        <w:r>
          <w:tab/>
        </w:r>
        <w:r>
          <w:fldChar w:fldCharType="begin"/>
        </w:r>
        <w:r>
          <w:instrText xml:space="preserve"> PAGEREF _Toc17371 \h </w:instrText>
        </w:r>
        <w:r>
          <w:fldChar w:fldCharType="separate"/>
        </w:r>
        <w:r>
          <w:t>13</w:t>
        </w:r>
        <w:r>
          <w:fldChar w:fldCharType="end"/>
        </w:r>
      </w:hyperlink>
    </w:p>
    <w:p>
      <w:pPr>
        <w:pStyle w:val="TOC2"/>
        <w:tabs>
          <w:tab w:val="right" w:leader="dot" w:pos="8306"/>
        </w:tabs>
      </w:pPr>
      <w:hyperlink w:anchor="_Toc14278" w:history="1">
        <w:r>
          <w:rPr>
            <w:rFonts w:ascii="仿宋" w:eastAsia="仿宋" w:hAnsi="仿宋" w:cs="仿宋" w:hint="eastAsia"/>
            <w:lang w:eastAsia="zh-CN"/>
          </w:rPr>
          <w:t>(三)、绩效评估周期</w:t>
        </w:r>
        <w:r>
          <w:tab/>
        </w:r>
        <w:r>
          <w:fldChar w:fldCharType="begin"/>
        </w:r>
        <w:r>
          <w:instrText xml:space="preserve"> PAGEREF _Toc14278 \h </w:instrText>
        </w:r>
        <w:r>
          <w:fldChar w:fldCharType="separate"/>
        </w:r>
        <w:r>
          <w:t>14</w:t>
        </w:r>
        <w:r>
          <w:fldChar w:fldCharType="end"/>
        </w:r>
      </w:hyperlink>
    </w:p>
    <w:p>
      <w:pPr>
        <w:pStyle w:val="TOC1"/>
        <w:tabs>
          <w:tab w:val="right" w:leader="dot" w:pos="8306"/>
        </w:tabs>
      </w:pPr>
      <w:hyperlink w:anchor="_Toc28464" w:history="1">
        <w:r>
          <w:rPr>
            <w:rFonts w:ascii="仿宋" w:eastAsia="仿宋" w:hAnsi="仿宋" w:cs="仿宋" w:hint="eastAsia"/>
            <w:lang w:eastAsia="zh-CN"/>
          </w:rPr>
          <w:t>五、连杆项目土建工程</w:t>
        </w:r>
        <w:r>
          <w:tab/>
        </w:r>
        <w:r>
          <w:fldChar w:fldCharType="begin"/>
        </w:r>
        <w:r>
          <w:instrText xml:space="preserve"> PAGEREF _Toc28464 \h </w:instrText>
        </w:r>
        <w:r>
          <w:fldChar w:fldCharType="separate"/>
        </w:r>
        <w:r>
          <w:t>15</w:t>
        </w:r>
        <w:r>
          <w:fldChar w:fldCharType="end"/>
        </w:r>
      </w:hyperlink>
    </w:p>
    <w:p>
      <w:pPr>
        <w:pStyle w:val="TOC2"/>
        <w:tabs>
          <w:tab w:val="right" w:leader="dot" w:pos="8306"/>
        </w:tabs>
      </w:pPr>
      <w:hyperlink w:anchor="_Toc29602" w:history="1">
        <w:r>
          <w:rPr>
            <w:rFonts w:ascii="仿宋" w:eastAsia="仿宋" w:hAnsi="仿宋" w:cs="仿宋" w:hint="eastAsia"/>
            <w:lang w:eastAsia="zh-CN"/>
          </w:rPr>
          <w:t>(一)、建筑工程设计原则</w:t>
        </w:r>
        <w:r>
          <w:tab/>
        </w:r>
        <w:r>
          <w:fldChar w:fldCharType="begin"/>
        </w:r>
        <w:r>
          <w:instrText xml:space="preserve"> PAGEREF _Toc29602 \h </w:instrText>
        </w:r>
        <w:r>
          <w:fldChar w:fldCharType="separate"/>
        </w:r>
        <w:r>
          <w:t>15</w:t>
        </w:r>
        <w:r>
          <w:fldChar w:fldCharType="end"/>
        </w:r>
      </w:hyperlink>
    </w:p>
    <w:p>
      <w:pPr>
        <w:pStyle w:val="TOC2"/>
        <w:tabs>
          <w:tab w:val="right" w:leader="dot" w:pos="8306"/>
        </w:tabs>
      </w:pPr>
      <w:hyperlink w:anchor="_Toc31152" w:history="1">
        <w:r>
          <w:rPr>
            <w:rFonts w:ascii="仿宋" w:eastAsia="仿宋" w:hAnsi="仿宋" w:cs="仿宋" w:hint="eastAsia"/>
            <w:lang w:eastAsia="zh-CN"/>
          </w:rPr>
          <w:t>(二)、土建工程设计年限及安全等级</w:t>
        </w:r>
        <w:r>
          <w:tab/>
        </w:r>
        <w:r>
          <w:fldChar w:fldCharType="begin"/>
        </w:r>
        <w:r>
          <w:instrText xml:space="preserve"> PAGEREF _Toc31152 \h </w:instrText>
        </w:r>
        <w:r>
          <w:fldChar w:fldCharType="separate"/>
        </w:r>
        <w:r>
          <w:t>16</w:t>
        </w:r>
        <w:r>
          <w:fldChar w:fldCharType="end"/>
        </w:r>
      </w:hyperlink>
    </w:p>
    <w:p>
      <w:pPr>
        <w:pStyle w:val="TOC2"/>
        <w:tabs>
          <w:tab w:val="right" w:leader="dot" w:pos="8306"/>
        </w:tabs>
      </w:pPr>
      <w:hyperlink w:anchor="_Toc13060" w:history="1">
        <w:r>
          <w:rPr>
            <w:rFonts w:ascii="仿宋" w:eastAsia="仿宋" w:hAnsi="仿宋" w:cs="仿宋" w:hint="eastAsia"/>
            <w:lang w:eastAsia="zh-CN"/>
          </w:rPr>
          <w:t>(三)、建筑工程设计总体要求</w:t>
        </w:r>
        <w:r>
          <w:tab/>
        </w:r>
        <w:r>
          <w:fldChar w:fldCharType="begin"/>
        </w:r>
        <w:r>
          <w:instrText xml:space="preserve"> PAGEREF _Toc13060 \h </w:instrText>
        </w:r>
        <w:r>
          <w:fldChar w:fldCharType="separate"/>
        </w:r>
        <w:r>
          <w:t>17</w:t>
        </w:r>
        <w:r>
          <w:fldChar w:fldCharType="end"/>
        </w:r>
      </w:hyperlink>
    </w:p>
    <w:p>
      <w:pPr>
        <w:pStyle w:val="TOC2"/>
        <w:tabs>
          <w:tab w:val="right" w:leader="dot" w:pos="8306"/>
        </w:tabs>
      </w:pPr>
      <w:hyperlink w:anchor="_Toc21372" w:history="1">
        <w:r>
          <w:rPr>
            <w:rFonts w:ascii="仿宋" w:eastAsia="仿宋" w:hAnsi="仿宋" w:cs="仿宋" w:hint="eastAsia"/>
            <w:lang w:eastAsia="zh-CN"/>
          </w:rPr>
          <w:t>(四)、土建工程建设指标</w:t>
        </w:r>
        <w:r>
          <w:tab/>
        </w:r>
        <w:r>
          <w:fldChar w:fldCharType="begin"/>
        </w:r>
        <w:r>
          <w:instrText xml:space="preserve"> PAGEREF _Toc21372 \h </w:instrText>
        </w:r>
        <w:r>
          <w:fldChar w:fldCharType="separate"/>
        </w:r>
        <w:r>
          <w:t>18</w:t>
        </w:r>
        <w:r>
          <w:fldChar w:fldCharType="end"/>
        </w:r>
      </w:hyperlink>
    </w:p>
    <w:p>
      <w:pPr>
        <w:pStyle w:val="TOC1"/>
        <w:tabs>
          <w:tab w:val="right" w:leader="dot" w:pos="8306"/>
        </w:tabs>
      </w:pPr>
      <w:hyperlink w:anchor="_Toc16362" w:history="1">
        <w:r>
          <w:rPr>
            <w:rFonts w:ascii="仿宋" w:eastAsia="仿宋" w:hAnsi="仿宋" w:cs="仿宋" w:hint="eastAsia"/>
            <w:lang w:eastAsia="zh-CN"/>
          </w:rPr>
          <w:t>六、连杆项目选址可行性分析</w:t>
        </w:r>
        <w:r>
          <w:tab/>
        </w:r>
        <w:r>
          <w:fldChar w:fldCharType="begin"/>
        </w:r>
        <w:r>
          <w:instrText xml:space="preserve"> PAGEREF _Toc16362 \h </w:instrText>
        </w:r>
        <w:r>
          <w:fldChar w:fldCharType="separate"/>
        </w:r>
        <w:r>
          <w:t>18</w:t>
        </w:r>
        <w:r>
          <w:fldChar w:fldCharType="end"/>
        </w:r>
      </w:hyperlink>
    </w:p>
    <w:p>
      <w:pPr>
        <w:pStyle w:val="TOC2"/>
        <w:tabs>
          <w:tab w:val="right" w:leader="dot" w:pos="8306"/>
        </w:tabs>
      </w:pPr>
      <w:hyperlink w:anchor="_Toc14221" w:history="1">
        <w:r>
          <w:rPr>
            <w:rFonts w:ascii="仿宋" w:eastAsia="仿宋" w:hAnsi="仿宋" w:cs="仿宋" w:hint="eastAsia"/>
            <w:lang w:eastAsia="zh-CN"/>
          </w:rPr>
          <w:t>(一)、连杆项目选址</w:t>
        </w:r>
        <w:r>
          <w:tab/>
        </w:r>
        <w:r>
          <w:fldChar w:fldCharType="begin"/>
        </w:r>
        <w:r>
          <w:instrText xml:space="preserve"> PAGEREF _Toc14221 \h </w:instrText>
        </w:r>
        <w:r>
          <w:fldChar w:fldCharType="separate"/>
        </w:r>
        <w:r>
          <w:t>18</w:t>
        </w:r>
        <w:r>
          <w:fldChar w:fldCharType="end"/>
        </w:r>
      </w:hyperlink>
    </w:p>
    <w:p>
      <w:pPr>
        <w:pStyle w:val="TOC2"/>
        <w:tabs>
          <w:tab w:val="right" w:leader="dot" w:pos="8306"/>
        </w:tabs>
      </w:pPr>
      <w:hyperlink w:anchor="_Toc26258" w:history="1">
        <w:r>
          <w:rPr>
            <w:rFonts w:ascii="仿宋" w:eastAsia="仿宋" w:hAnsi="仿宋" w:cs="仿宋" w:hint="eastAsia"/>
            <w:lang w:eastAsia="zh-CN"/>
          </w:rPr>
          <w:t>(二)、用地控制指标</w:t>
        </w:r>
        <w:r>
          <w:tab/>
        </w:r>
        <w:r>
          <w:fldChar w:fldCharType="begin"/>
        </w:r>
        <w:r>
          <w:instrText xml:space="preserve"> PAGEREF _Toc26258 \h </w:instrText>
        </w:r>
        <w:r>
          <w:fldChar w:fldCharType="separate"/>
        </w:r>
        <w:r>
          <w:t>18</w:t>
        </w:r>
        <w:r>
          <w:fldChar w:fldCharType="end"/>
        </w:r>
      </w:hyperlink>
    </w:p>
    <w:p>
      <w:pPr>
        <w:pStyle w:val="TOC2"/>
        <w:tabs>
          <w:tab w:val="right" w:leader="dot" w:pos="8306"/>
        </w:tabs>
      </w:pPr>
      <w:hyperlink w:anchor="_Toc29097" w:history="1">
        <w:r>
          <w:rPr>
            <w:rFonts w:ascii="仿宋" w:eastAsia="仿宋" w:hAnsi="仿宋" w:cs="仿宋" w:hint="eastAsia"/>
            <w:lang w:eastAsia="zh-CN"/>
          </w:rPr>
          <w:t>(三)、节约用地措施</w:t>
        </w:r>
        <w:r>
          <w:tab/>
        </w:r>
        <w:r>
          <w:fldChar w:fldCharType="begin"/>
        </w:r>
        <w:r>
          <w:instrText xml:space="preserve"> PAGEREF _Toc29097 \h </w:instrText>
        </w:r>
        <w:r>
          <w:fldChar w:fldCharType="separate"/>
        </w:r>
        <w:r>
          <w:t>20</w:t>
        </w:r>
        <w:r>
          <w:fldChar w:fldCharType="end"/>
        </w:r>
      </w:hyperlink>
    </w:p>
    <w:p>
      <w:pPr>
        <w:pStyle w:val="TOC2"/>
        <w:tabs>
          <w:tab w:val="right" w:leader="dot" w:pos="8306"/>
        </w:tabs>
      </w:pPr>
      <w:hyperlink w:anchor="_Toc14880" w:history="1">
        <w:r>
          <w:rPr>
            <w:rFonts w:ascii="仿宋" w:eastAsia="仿宋" w:hAnsi="仿宋" w:cs="仿宋" w:hint="eastAsia"/>
            <w:lang w:eastAsia="zh-CN"/>
          </w:rPr>
          <w:t>(四)、总图布置方案</w:t>
        </w:r>
        <w:r>
          <w:tab/>
        </w:r>
        <w:r>
          <w:fldChar w:fldCharType="begin"/>
        </w:r>
        <w:r>
          <w:instrText xml:space="preserve"> PAGEREF _Toc14880 \h </w:instrText>
        </w:r>
        <w:r>
          <w:fldChar w:fldCharType="separate"/>
        </w:r>
        <w:r>
          <w:t>21</w:t>
        </w:r>
        <w:r>
          <w:fldChar w:fldCharType="end"/>
        </w:r>
      </w:hyperlink>
    </w:p>
    <w:p>
      <w:pPr>
        <w:pStyle w:val="TOC2"/>
        <w:tabs>
          <w:tab w:val="right" w:leader="dot" w:pos="8306"/>
        </w:tabs>
      </w:pPr>
      <w:hyperlink w:anchor="_Toc19702" w:history="1">
        <w:r>
          <w:rPr>
            <w:rFonts w:ascii="仿宋" w:eastAsia="仿宋" w:hAnsi="仿宋" w:cs="仿宋" w:hint="eastAsia"/>
            <w:lang w:eastAsia="zh-CN"/>
          </w:rPr>
          <w:t>(五)、选址综合评价</w:t>
        </w:r>
        <w:r>
          <w:tab/>
        </w:r>
        <w:r>
          <w:fldChar w:fldCharType="begin"/>
        </w:r>
        <w:r>
          <w:instrText xml:space="preserve"> PAGEREF _Toc19702 \h </w:instrText>
        </w:r>
        <w:r>
          <w:fldChar w:fldCharType="separate"/>
        </w:r>
        <w:r>
          <w:t>22</w:t>
        </w:r>
        <w:r>
          <w:fldChar w:fldCharType="end"/>
        </w:r>
      </w:hyperlink>
    </w:p>
    <w:p>
      <w:pPr>
        <w:pStyle w:val="TOC1"/>
        <w:tabs>
          <w:tab w:val="right" w:leader="dot" w:pos="8306"/>
        </w:tabs>
      </w:pPr>
      <w:hyperlink w:anchor="_Toc4973" w:history="1">
        <w:r>
          <w:rPr>
            <w:rFonts w:ascii="仿宋" w:eastAsia="仿宋" w:hAnsi="仿宋" w:cs="仿宋" w:hint="eastAsia"/>
            <w:lang w:eastAsia="zh-CN"/>
          </w:rPr>
          <w:t>七、连杆项目人力资源培养与发展</w:t>
        </w:r>
        <w:r>
          <w:tab/>
        </w:r>
        <w:r>
          <w:fldChar w:fldCharType="begin"/>
        </w:r>
        <w:r>
          <w:instrText xml:space="preserve"> PAGEREF _Toc4973 \h </w:instrText>
        </w:r>
        <w:r>
          <w:fldChar w:fldCharType="separate"/>
        </w:r>
        <w:r>
          <w:t>23</w:t>
        </w:r>
        <w:r>
          <w:fldChar w:fldCharType="end"/>
        </w:r>
      </w:hyperlink>
    </w:p>
    <w:p>
      <w:pPr>
        <w:pStyle w:val="TOC2"/>
        <w:tabs>
          <w:tab w:val="right" w:leader="dot" w:pos="8306"/>
        </w:tabs>
      </w:pPr>
      <w:hyperlink w:anchor="_Toc14352" w:history="1">
        <w:r>
          <w:rPr>
            <w:rFonts w:ascii="仿宋" w:eastAsia="仿宋" w:hAnsi="仿宋" w:cs="仿宋" w:hint="eastAsia"/>
            <w:lang w:eastAsia="zh-CN"/>
          </w:rPr>
          <w:t>(一)、人才需求与规划</w:t>
        </w:r>
        <w:r>
          <w:tab/>
        </w:r>
        <w:r>
          <w:fldChar w:fldCharType="begin"/>
        </w:r>
        <w:r>
          <w:instrText xml:space="preserve"> PAGEREF _Toc14352 \h </w:instrText>
        </w:r>
        <w:r>
          <w:fldChar w:fldCharType="separate"/>
        </w:r>
        <w:r>
          <w:t>23</w:t>
        </w:r>
        <w:r>
          <w:fldChar w:fldCharType="end"/>
        </w:r>
      </w:hyperlink>
    </w:p>
    <w:p>
      <w:pPr>
        <w:pStyle w:val="TOC2"/>
        <w:tabs>
          <w:tab w:val="right" w:leader="dot" w:pos="8306"/>
        </w:tabs>
      </w:pPr>
      <w:hyperlink w:anchor="_Toc17218" w:history="1">
        <w:r>
          <w:rPr>
            <w:rFonts w:ascii="仿宋" w:eastAsia="仿宋" w:hAnsi="仿宋" w:cs="仿宋" w:hint="eastAsia"/>
            <w:lang w:eastAsia="zh-CN"/>
          </w:rPr>
          <w:t>(二)、培训与发展计划</w:t>
        </w:r>
        <w:r>
          <w:tab/>
        </w:r>
        <w:r>
          <w:fldChar w:fldCharType="begin"/>
        </w:r>
        <w:r>
          <w:instrText xml:space="preserve"> PAGEREF _Toc17218 \h </w:instrText>
        </w:r>
        <w:r>
          <w:fldChar w:fldCharType="separate"/>
        </w:r>
        <w:r>
          <w:t>24</w:t>
        </w:r>
        <w:r>
          <w:fldChar w:fldCharType="end"/>
        </w:r>
      </w:hyperlink>
    </w:p>
    <w:p>
      <w:pPr>
        <w:pStyle w:val="TOC1"/>
        <w:tabs>
          <w:tab w:val="right" w:leader="dot" w:pos="8306"/>
        </w:tabs>
      </w:pPr>
      <w:hyperlink w:anchor="_Toc21192" w:history="1">
        <w:r>
          <w:rPr>
            <w:rFonts w:ascii="仿宋" w:eastAsia="仿宋" w:hAnsi="仿宋" w:cs="仿宋" w:hint="eastAsia"/>
            <w:lang w:eastAsia="zh-CN"/>
          </w:rPr>
          <w:t>八、连杆项目人力资源管理</w:t>
        </w:r>
        <w:r>
          <w:tab/>
        </w:r>
        <w:r>
          <w:fldChar w:fldCharType="begin"/>
        </w:r>
        <w:r>
          <w:instrText xml:space="preserve"> PAGEREF _Toc21192 \h </w:instrText>
        </w:r>
        <w:r>
          <w:fldChar w:fldCharType="separate"/>
        </w:r>
        <w:r>
          <w:t>24</w:t>
        </w:r>
        <w:r>
          <w:fldChar w:fldCharType="end"/>
        </w:r>
      </w:hyperlink>
    </w:p>
    <w:p>
      <w:pPr>
        <w:pStyle w:val="TOC2"/>
        <w:tabs>
          <w:tab w:val="right" w:leader="dot" w:pos="8306"/>
        </w:tabs>
      </w:pPr>
      <w:hyperlink w:anchor="_Toc31638" w:history="1">
        <w:r>
          <w:rPr>
            <w:rFonts w:ascii="仿宋" w:eastAsia="仿宋" w:hAnsi="仿宋" w:cs="仿宋" w:hint="eastAsia"/>
            <w:lang w:eastAsia="zh-CN"/>
          </w:rPr>
          <w:t>(一)、建立健全的预算管理制度</w:t>
        </w:r>
        <w:r>
          <w:tab/>
        </w:r>
        <w:r>
          <w:fldChar w:fldCharType="begin"/>
        </w:r>
        <w:r>
          <w:instrText xml:space="preserve"> PAGEREF _Toc31638 \h </w:instrText>
        </w:r>
        <w:r>
          <w:fldChar w:fldCharType="separate"/>
        </w:r>
        <w:r>
          <w:t>24</w:t>
        </w:r>
        <w:r>
          <w:fldChar w:fldCharType="end"/>
        </w:r>
      </w:hyperlink>
    </w:p>
    <w:p>
      <w:pPr>
        <w:pStyle w:val="TOC2"/>
        <w:tabs>
          <w:tab w:val="right" w:leader="dot" w:pos="8306"/>
        </w:tabs>
      </w:pPr>
      <w:hyperlink w:anchor="_Toc31484" w:history="1">
        <w:r>
          <w:rPr>
            <w:rFonts w:ascii="仿宋" w:eastAsia="仿宋" w:hAnsi="仿宋" w:cs="仿宋" w:hint="eastAsia"/>
            <w:lang w:eastAsia="zh-CN"/>
          </w:rPr>
          <w:t>(二)、加强资金流动监控</w:t>
        </w:r>
        <w:r>
          <w:tab/>
        </w:r>
        <w:r>
          <w:fldChar w:fldCharType="begin"/>
        </w:r>
        <w:r>
          <w:instrText xml:space="preserve"> PAGEREF _Toc31484 \h </w:instrText>
        </w:r>
        <w:r>
          <w:fldChar w:fldCharType="separate"/>
        </w:r>
        <w:r>
          <w:t>26</w:t>
        </w:r>
        <w:r>
          <w:fldChar w:fldCharType="end"/>
        </w:r>
      </w:hyperlink>
    </w:p>
    <w:p>
      <w:pPr>
        <w:pStyle w:val="TOC2"/>
        <w:tabs>
          <w:tab w:val="right" w:leader="dot" w:pos="8306"/>
        </w:tabs>
      </w:pPr>
      <w:hyperlink w:anchor="_Toc20356" w:history="1">
        <w:r>
          <w:rPr>
            <w:rFonts w:ascii="仿宋" w:eastAsia="仿宋" w:hAnsi="仿宋" w:cs="仿宋" w:hint="eastAsia"/>
            <w:lang w:eastAsia="zh-CN"/>
          </w:rPr>
          <w:t>(三)、制定完善的风险控制机制</w:t>
        </w:r>
        <w:r>
          <w:tab/>
        </w:r>
        <w:r>
          <w:fldChar w:fldCharType="begin"/>
        </w:r>
        <w:r>
          <w:instrText xml:space="preserve"> PAGEREF _Toc20356 \h </w:instrText>
        </w:r>
        <w:r>
          <w:fldChar w:fldCharType="separate"/>
        </w:r>
        <w:r>
          <w:t>27</w:t>
        </w:r>
        <w:r>
          <w:fldChar w:fldCharType="end"/>
        </w:r>
      </w:hyperlink>
    </w:p>
    <w:p>
      <w:pPr>
        <w:pStyle w:val="TOC2"/>
        <w:tabs>
          <w:tab w:val="right" w:leader="dot" w:pos="8306"/>
        </w:tabs>
      </w:pPr>
      <w:hyperlink w:anchor="_Toc22833" w:history="1">
        <w:r>
          <w:rPr>
            <w:rFonts w:ascii="仿宋" w:eastAsia="仿宋" w:hAnsi="仿宋" w:cs="仿宋" w:hint="eastAsia"/>
            <w:lang w:eastAsia="zh-CN"/>
          </w:rPr>
          <w:t>(四)、优化成本管理</w:t>
        </w:r>
        <w:r>
          <w:tab/>
        </w:r>
        <w:r>
          <w:fldChar w:fldCharType="begin"/>
        </w:r>
        <w:r>
          <w:instrText xml:space="preserve"> PAGEREF _Toc22833 \h </w:instrText>
        </w:r>
        <w:r>
          <w:fldChar w:fldCharType="separate"/>
        </w:r>
        <w:r>
          <w:t>28</w:t>
        </w:r>
        <w:r>
          <w:fldChar w:fldCharType="end"/>
        </w:r>
      </w:hyperlink>
    </w:p>
    <w:p>
      <w:pPr>
        <w:pStyle w:val="TOC1"/>
        <w:tabs>
          <w:tab w:val="right" w:leader="dot" w:pos="8306"/>
        </w:tabs>
      </w:pPr>
      <w:hyperlink w:anchor="_Toc26636" w:history="1">
        <w:r>
          <w:rPr>
            <w:rFonts w:ascii="仿宋" w:eastAsia="仿宋" w:hAnsi="仿宋" w:cs="仿宋" w:hint="eastAsia"/>
            <w:lang w:eastAsia="zh-CN"/>
          </w:rPr>
          <w:t>九、连杆项目经营效益</w:t>
        </w:r>
        <w:r>
          <w:tab/>
        </w:r>
        <w:r>
          <w:fldChar w:fldCharType="begin"/>
        </w:r>
        <w:r>
          <w:instrText xml:space="preserve"> PAGEREF _Toc26636 \h </w:instrText>
        </w:r>
        <w:r>
          <w:fldChar w:fldCharType="separate"/>
        </w:r>
        <w:r>
          <w:t>29</w:t>
        </w:r>
        <w:r>
          <w:fldChar w:fldCharType="end"/>
        </w:r>
      </w:hyperlink>
    </w:p>
    <w:p>
      <w:pPr>
        <w:pStyle w:val="TOC2"/>
        <w:tabs>
          <w:tab w:val="right" w:leader="dot" w:pos="8306"/>
        </w:tabs>
      </w:pPr>
      <w:hyperlink w:anchor="_Toc12999" w:history="1">
        <w:r>
          <w:rPr>
            <w:rFonts w:ascii="仿宋" w:eastAsia="仿宋" w:hAnsi="仿宋" w:cs="仿宋" w:hint="eastAsia"/>
            <w:lang w:eastAsia="zh-CN"/>
          </w:rPr>
          <w:t>(一)、经济评价财务测算</w:t>
        </w:r>
        <w:r>
          <w:tab/>
        </w:r>
        <w:r>
          <w:fldChar w:fldCharType="begin"/>
        </w:r>
        <w:r>
          <w:instrText xml:space="preserve"> PAGEREF _Toc12999 \h </w:instrText>
        </w:r>
        <w:r>
          <w:fldChar w:fldCharType="separate"/>
        </w:r>
        <w:r>
          <w:t>29</w:t>
        </w:r>
        <w:r>
          <w:fldChar w:fldCharType="end"/>
        </w:r>
      </w:hyperlink>
    </w:p>
    <w:p>
      <w:pPr>
        <w:pStyle w:val="TOC2"/>
        <w:tabs>
          <w:tab w:val="right" w:leader="dot" w:pos="8306"/>
        </w:tabs>
      </w:pPr>
      <w:hyperlink w:anchor="_Toc15335" w:history="1">
        <w:r>
          <w:rPr>
            <w:rFonts w:ascii="仿宋" w:eastAsia="仿宋" w:hAnsi="仿宋" w:cs="仿宋" w:hint="eastAsia"/>
            <w:lang w:eastAsia="zh-CN"/>
          </w:rPr>
          <w:t>(二)、连杆项目盈利能力分析</w:t>
        </w:r>
        <w:r>
          <w:tab/>
        </w:r>
        <w:r>
          <w:fldChar w:fldCharType="begin"/>
        </w:r>
        <w:r>
          <w:instrText xml:space="preserve"> PAGEREF _Toc15335 \h </w:instrText>
        </w:r>
        <w:r>
          <w:fldChar w:fldCharType="separate"/>
        </w:r>
        <w:r>
          <w:t>31</w:t>
        </w:r>
        <w:r>
          <w:fldChar w:fldCharType="end"/>
        </w:r>
      </w:hyperlink>
    </w:p>
    <w:p>
      <w:pPr>
        <w:pStyle w:val="TOC1"/>
        <w:tabs>
          <w:tab w:val="right" w:leader="dot" w:pos="8306"/>
        </w:tabs>
      </w:pPr>
      <w:hyperlink w:anchor="_Toc14080" w:history="1">
        <w:r>
          <w:rPr>
            <w:rFonts w:ascii="仿宋" w:eastAsia="仿宋" w:hAnsi="仿宋" w:cs="仿宋" w:hint="eastAsia"/>
            <w:lang w:eastAsia="zh-CN"/>
          </w:rPr>
          <w:t>十、连杆项目环境影响分析</w:t>
        </w:r>
        <w:r>
          <w:tab/>
        </w:r>
        <w:r>
          <w:fldChar w:fldCharType="begin"/>
        </w:r>
        <w:r>
          <w:instrText xml:space="preserve"> PAGEREF _Toc14080 \h </w:instrText>
        </w:r>
        <w:r>
          <w:fldChar w:fldCharType="separate"/>
        </w:r>
        <w:r>
          <w:t>31</w:t>
        </w:r>
        <w:r>
          <w:fldChar w:fldCharType="end"/>
        </w:r>
      </w:hyperlink>
    </w:p>
    <w:p>
      <w:pPr>
        <w:pStyle w:val="TOC2"/>
        <w:tabs>
          <w:tab w:val="right" w:leader="dot" w:pos="8306"/>
        </w:tabs>
      </w:pPr>
      <w:hyperlink w:anchor="_Toc19191" w:history="1">
        <w:r>
          <w:rPr>
            <w:rFonts w:ascii="仿宋" w:eastAsia="仿宋" w:hAnsi="仿宋" w:cs="仿宋" w:hint="eastAsia"/>
            <w:lang w:eastAsia="zh-CN"/>
          </w:rPr>
          <w:t>(一)、建设区域环境质量现状</w:t>
        </w:r>
        <w:r>
          <w:tab/>
        </w:r>
        <w:r>
          <w:fldChar w:fldCharType="begin"/>
        </w:r>
        <w:r>
          <w:instrText xml:space="preserve"> PAGEREF _Toc19191 \h </w:instrText>
        </w:r>
        <w:r>
          <w:fldChar w:fldCharType="separate"/>
        </w:r>
        <w:r>
          <w:t>31</w:t>
        </w:r>
        <w:r>
          <w:fldChar w:fldCharType="end"/>
        </w:r>
      </w:hyperlink>
    </w:p>
    <w:p>
      <w:pPr>
        <w:pStyle w:val="TOC2"/>
        <w:tabs>
          <w:tab w:val="right" w:leader="dot" w:pos="8306"/>
        </w:tabs>
      </w:pPr>
      <w:hyperlink w:anchor="_Toc25919" w:history="1">
        <w:r>
          <w:rPr>
            <w:rFonts w:ascii="仿宋" w:eastAsia="仿宋" w:hAnsi="仿宋" w:cs="仿宋" w:hint="eastAsia"/>
            <w:lang w:eastAsia="zh-CN"/>
          </w:rPr>
          <w:t>(二)、建设期环境保护</w:t>
        </w:r>
        <w:r>
          <w:tab/>
        </w:r>
        <w:r>
          <w:fldChar w:fldCharType="begin"/>
        </w:r>
        <w:r>
          <w:instrText xml:space="preserve"> PAGEREF _Toc25919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717" w:history="1">
        <w:r>
          <w:rPr>
            <w:rFonts w:ascii="仿宋" w:eastAsia="仿宋" w:hAnsi="仿宋" w:cs="仿宋" w:hint="eastAsia"/>
            <w:lang w:eastAsia="zh-CN"/>
          </w:rPr>
          <w:t>(三)、运营期环境保护</w:t>
        </w:r>
        <w:r>
          <w:tab/>
        </w:r>
        <w:r>
          <w:fldChar w:fldCharType="begin"/>
        </w:r>
        <w:r>
          <w:instrText xml:space="preserve"> PAGEREF _Toc8717 \h </w:instrText>
        </w:r>
        <w:r>
          <w:fldChar w:fldCharType="separate"/>
        </w:r>
        <w:r>
          <w:t>34</w:t>
        </w:r>
        <w:r>
          <w:fldChar w:fldCharType="end"/>
        </w:r>
      </w:hyperlink>
    </w:p>
    <w:p>
      <w:pPr>
        <w:pStyle w:val="TOC2"/>
        <w:tabs>
          <w:tab w:val="right" w:leader="dot" w:pos="8306"/>
        </w:tabs>
      </w:pPr>
      <w:hyperlink w:anchor="_Toc24095" w:history="1">
        <w:r>
          <w:rPr>
            <w:rFonts w:ascii="仿宋" w:eastAsia="仿宋" w:hAnsi="仿宋" w:cs="仿宋" w:hint="eastAsia"/>
            <w:lang w:eastAsia="zh-CN"/>
          </w:rPr>
          <w:t>(四)、连杆项目建设对区域经济的影响</w:t>
        </w:r>
        <w:r>
          <w:tab/>
        </w:r>
        <w:r>
          <w:fldChar w:fldCharType="begin"/>
        </w:r>
        <w:r>
          <w:instrText xml:space="preserve"> PAGEREF _Toc24095 \h </w:instrText>
        </w:r>
        <w:r>
          <w:fldChar w:fldCharType="separate"/>
        </w:r>
        <w:r>
          <w:t>36</w:t>
        </w:r>
        <w:r>
          <w:fldChar w:fldCharType="end"/>
        </w:r>
      </w:hyperlink>
    </w:p>
    <w:p>
      <w:pPr>
        <w:pStyle w:val="TOC2"/>
        <w:tabs>
          <w:tab w:val="right" w:leader="dot" w:pos="8306"/>
        </w:tabs>
      </w:pPr>
      <w:hyperlink w:anchor="_Toc21030" w:history="1">
        <w:r>
          <w:rPr>
            <w:rFonts w:ascii="仿宋" w:eastAsia="仿宋" w:hAnsi="仿宋" w:cs="仿宋" w:hint="eastAsia"/>
            <w:lang w:eastAsia="zh-CN"/>
          </w:rPr>
          <w:t>(五)、废弃物处理</w:t>
        </w:r>
        <w:r>
          <w:tab/>
        </w:r>
        <w:r>
          <w:fldChar w:fldCharType="begin"/>
        </w:r>
        <w:r>
          <w:instrText xml:space="preserve"> PAGEREF _Toc21030 \h </w:instrText>
        </w:r>
        <w:r>
          <w:fldChar w:fldCharType="separate"/>
        </w:r>
        <w:r>
          <w:t>37</w:t>
        </w:r>
        <w:r>
          <w:fldChar w:fldCharType="end"/>
        </w:r>
      </w:hyperlink>
    </w:p>
    <w:p>
      <w:pPr>
        <w:pStyle w:val="TOC2"/>
        <w:tabs>
          <w:tab w:val="right" w:leader="dot" w:pos="8306"/>
        </w:tabs>
      </w:pPr>
      <w:hyperlink w:anchor="_Toc15950" w:history="1">
        <w:r>
          <w:rPr>
            <w:rFonts w:ascii="仿宋" w:eastAsia="仿宋" w:hAnsi="仿宋" w:cs="仿宋" w:hint="eastAsia"/>
            <w:lang w:eastAsia="zh-CN"/>
          </w:rPr>
          <w:t>(六)、特殊环境影响分析</w:t>
        </w:r>
        <w:r>
          <w:tab/>
        </w:r>
        <w:r>
          <w:fldChar w:fldCharType="begin"/>
        </w:r>
        <w:r>
          <w:instrText xml:space="preserve"> PAGEREF _Toc15950 \h </w:instrText>
        </w:r>
        <w:r>
          <w:fldChar w:fldCharType="separate"/>
        </w:r>
        <w:r>
          <w:t>38</w:t>
        </w:r>
        <w:r>
          <w:fldChar w:fldCharType="end"/>
        </w:r>
      </w:hyperlink>
    </w:p>
    <w:p>
      <w:pPr>
        <w:pStyle w:val="TOC2"/>
        <w:tabs>
          <w:tab w:val="right" w:leader="dot" w:pos="8306"/>
        </w:tabs>
      </w:pPr>
      <w:hyperlink w:anchor="_Toc7756" w:history="1">
        <w:r>
          <w:rPr>
            <w:rFonts w:ascii="仿宋" w:eastAsia="仿宋" w:hAnsi="仿宋" w:cs="仿宋" w:hint="eastAsia"/>
            <w:lang w:eastAsia="zh-CN"/>
          </w:rPr>
          <w:t>(七)、清洁生产</w:t>
        </w:r>
        <w:r>
          <w:tab/>
        </w:r>
        <w:r>
          <w:fldChar w:fldCharType="begin"/>
        </w:r>
        <w:r>
          <w:instrText xml:space="preserve"> PAGEREF _Toc7756 \h </w:instrText>
        </w:r>
        <w:r>
          <w:fldChar w:fldCharType="separate"/>
        </w:r>
        <w:r>
          <w:t>40</w:t>
        </w:r>
        <w:r>
          <w:fldChar w:fldCharType="end"/>
        </w:r>
      </w:hyperlink>
    </w:p>
    <w:p>
      <w:pPr>
        <w:pStyle w:val="TOC2"/>
        <w:tabs>
          <w:tab w:val="right" w:leader="dot" w:pos="8306"/>
        </w:tabs>
      </w:pPr>
      <w:hyperlink w:anchor="_Toc22877" w:history="1">
        <w:r>
          <w:rPr>
            <w:rFonts w:ascii="仿宋" w:eastAsia="仿宋" w:hAnsi="仿宋" w:cs="仿宋" w:hint="eastAsia"/>
            <w:lang w:eastAsia="zh-CN"/>
          </w:rPr>
          <w:t>(八)、环境保护综合评价</w:t>
        </w:r>
        <w:r>
          <w:tab/>
        </w:r>
        <w:r>
          <w:fldChar w:fldCharType="begin"/>
        </w:r>
        <w:r>
          <w:instrText xml:space="preserve"> PAGEREF _Toc22877 \h </w:instrText>
        </w:r>
        <w:r>
          <w:fldChar w:fldCharType="separate"/>
        </w:r>
        <w:r>
          <w:t>41</w:t>
        </w:r>
        <w:r>
          <w:fldChar w:fldCharType="end"/>
        </w:r>
      </w:hyperlink>
    </w:p>
    <w:p>
      <w:pPr>
        <w:pStyle w:val="TOC1"/>
        <w:tabs>
          <w:tab w:val="right" w:leader="dot" w:pos="8306"/>
        </w:tabs>
      </w:pPr>
      <w:hyperlink w:anchor="_Toc32187" w:history="1">
        <w:r>
          <w:rPr>
            <w:rFonts w:ascii="仿宋" w:eastAsia="仿宋" w:hAnsi="仿宋" w:cs="仿宋" w:hint="eastAsia"/>
            <w:lang w:eastAsia="zh-CN"/>
          </w:rPr>
          <w:t>十一、连杆项目技术管理</w:t>
        </w:r>
        <w:r>
          <w:tab/>
        </w:r>
        <w:r>
          <w:fldChar w:fldCharType="begin"/>
        </w:r>
        <w:r>
          <w:instrText xml:space="preserve"> PAGEREF _Toc32187 \h </w:instrText>
        </w:r>
        <w:r>
          <w:fldChar w:fldCharType="separate"/>
        </w:r>
        <w:r>
          <w:t>42</w:t>
        </w:r>
        <w:r>
          <w:fldChar w:fldCharType="end"/>
        </w:r>
      </w:hyperlink>
    </w:p>
    <w:p>
      <w:pPr>
        <w:pStyle w:val="TOC2"/>
        <w:tabs>
          <w:tab w:val="right" w:leader="dot" w:pos="8306"/>
        </w:tabs>
      </w:pPr>
      <w:hyperlink w:anchor="_Toc7131" w:history="1">
        <w:r>
          <w:rPr>
            <w:rFonts w:ascii="仿宋" w:eastAsia="仿宋" w:hAnsi="仿宋" w:cs="仿宋" w:hint="eastAsia"/>
            <w:lang w:eastAsia="zh-CN"/>
          </w:rPr>
          <w:t>(一)、技术方案选用方向</w:t>
        </w:r>
        <w:r>
          <w:tab/>
        </w:r>
        <w:r>
          <w:fldChar w:fldCharType="begin"/>
        </w:r>
        <w:r>
          <w:instrText xml:space="preserve"> PAGEREF _Toc7131 \h </w:instrText>
        </w:r>
        <w:r>
          <w:fldChar w:fldCharType="separate"/>
        </w:r>
        <w:r>
          <w:t>42</w:t>
        </w:r>
        <w:r>
          <w:fldChar w:fldCharType="end"/>
        </w:r>
      </w:hyperlink>
    </w:p>
    <w:p>
      <w:pPr>
        <w:pStyle w:val="TOC2"/>
        <w:tabs>
          <w:tab w:val="right" w:leader="dot" w:pos="8306"/>
        </w:tabs>
      </w:pPr>
      <w:hyperlink w:anchor="_Toc15361" w:history="1">
        <w:r>
          <w:rPr>
            <w:rFonts w:ascii="仿宋" w:eastAsia="仿宋" w:hAnsi="仿宋" w:cs="仿宋" w:hint="eastAsia"/>
            <w:lang w:eastAsia="zh-CN"/>
          </w:rPr>
          <w:t>(二)、工艺技术方案选用原则</w:t>
        </w:r>
        <w:r>
          <w:tab/>
        </w:r>
        <w:r>
          <w:fldChar w:fldCharType="begin"/>
        </w:r>
        <w:r>
          <w:instrText xml:space="preserve"> PAGEREF _Toc15361 \h </w:instrText>
        </w:r>
        <w:r>
          <w:fldChar w:fldCharType="separate"/>
        </w:r>
        <w:r>
          <w:t>44</w:t>
        </w:r>
        <w:r>
          <w:fldChar w:fldCharType="end"/>
        </w:r>
      </w:hyperlink>
    </w:p>
    <w:p>
      <w:pPr>
        <w:pStyle w:val="TOC2"/>
        <w:tabs>
          <w:tab w:val="right" w:leader="dot" w:pos="8306"/>
        </w:tabs>
      </w:pPr>
      <w:hyperlink w:anchor="_Toc22385" w:history="1">
        <w:r>
          <w:rPr>
            <w:rFonts w:ascii="仿宋" w:eastAsia="仿宋" w:hAnsi="仿宋" w:cs="仿宋" w:hint="eastAsia"/>
            <w:lang w:eastAsia="zh-CN"/>
          </w:rPr>
          <w:t>(三)、工艺技术方案要求</w:t>
        </w:r>
        <w:r>
          <w:tab/>
        </w:r>
        <w:r>
          <w:fldChar w:fldCharType="begin"/>
        </w:r>
        <w:r>
          <w:instrText xml:space="preserve"> PAGEREF _Toc22385 \h </w:instrText>
        </w:r>
        <w:r>
          <w:fldChar w:fldCharType="separate"/>
        </w:r>
        <w:r>
          <w:t>46</w:t>
        </w:r>
        <w:r>
          <w:fldChar w:fldCharType="end"/>
        </w:r>
      </w:hyperlink>
    </w:p>
    <w:p>
      <w:pPr>
        <w:pStyle w:val="TOC1"/>
        <w:tabs>
          <w:tab w:val="right" w:leader="dot" w:pos="8306"/>
        </w:tabs>
      </w:pPr>
      <w:hyperlink w:anchor="_Toc3877" w:history="1">
        <w:r>
          <w:rPr>
            <w:rFonts w:ascii="仿宋" w:eastAsia="仿宋" w:hAnsi="仿宋" w:cs="仿宋" w:hint="eastAsia"/>
            <w:lang w:eastAsia="zh-CN"/>
          </w:rPr>
          <w:t>十二、连杆项目风险管理</w:t>
        </w:r>
        <w:r>
          <w:tab/>
        </w:r>
        <w:r>
          <w:fldChar w:fldCharType="begin"/>
        </w:r>
        <w:r>
          <w:instrText xml:space="preserve"> PAGEREF _Toc3877 \h </w:instrText>
        </w:r>
        <w:r>
          <w:fldChar w:fldCharType="separate"/>
        </w:r>
        <w:r>
          <w:t>48</w:t>
        </w:r>
        <w:r>
          <w:fldChar w:fldCharType="end"/>
        </w:r>
      </w:hyperlink>
    </w:p>
    <w:p>
      <w:pPr>
        <w:pStyle w:val="TOC2"/>
        <w:tabs>
          <w:tab w:val="right" w:leader="dot" w:pos="8306"/>
        </w:tabs>
      </w:pPr>
      <w:hyperlink w:anchor="_Toc4331" w:history="1">
        <w:r>
          <w:rPr>
            <w:rFonts w:ascii="仿宋" w:eastAsia="仿宋" w:hAnsi="仿宋" w:cs="仿宋" w:hint="eastAsia"/>
            <w:lang w:eastAsia="zh-CN"/>
          </w:rPr>
          <w:t>(一)、风险识别与评估</w:t>
        </w:r>
        <w:r>
          <w:tab/>
        </w:r>
        <w:r>
          <w:fldChar w:fldCharType="begin"/>
        </w:r>
        <w:r>
          <w:instrText xml:space="preserve"> PAGEREF _Toc4331 \h </w:instrText>
        </w:r>
        <w:r>
          <w:fldChar w:fldCharType="separate"/>
        </w:r>
        <w:r>
          <w:t>48</w:t>
        </w:r>
        <w:r>
          <w:fldChar w:fldCharType="end"/>
        </w:r>
      </w:hyperlink>
    </w:p>
    <w:p>
      <w:pPr>
        <w:pStyle w:val="TOC2"/>
        <w:tabs>
          <w:tab w:val="right" w:leader="dot" w:pos="8306"/>
        </w:tabs>
      </w:pPr>
      <w:hyperlink w:anchor="_Toc31783" w:history="1">
        <w:r>
          <w:rPr>
            <w:rFonts w:ascii="仿宋" w:eastAsia="仿宋" w:hAnsi="仿宋" w:cs="仿宋" w:hint="eastAsia"/>
            <w:lang w:eastAsia="zh-CN"/>
          </w:rPr>
          <w:t>(二)、风险应对策略</w:t>
        </w:r>
        <w:r>
          <w:tab/>
        </w:r>
        <w:r>
          <w:fldChar w:fldCharType="begin"/>
        </w:r>
        <w:r>
          <w:instrText xml:space="preserve"> PAGEREF _Toc31783 \h </w:instrText>
        </w:r>
        <w:r>
          <w:fldChar w:fldCharType="separate"/>
        </w:r>
        <w:r>
          <w:t>49</w:t>
        </w:r>
        <w:r>
          <w:fldChar w:fldCharType="end"/>
        </w:r>
      </w:hyperlink>
    </w:p>
    <w:p>
      <w:pPr>
        <w:pStyle w:val="TOC2"/>
        <w:tabs>
          <w:tab w:val="right" w:leader="dot" w:pos="8306"/>
        </w:tabs>
      </w:pPr>
      <w:hyperlink w:anchor="_Toc26428" w:history="1">
        <w:r>
          <w:rPr>
            <w:rFonts w:ascii="仿宋" w:eastAsia="仿宋" w:hAnsi="仿宋" w:cs="仿宋" w:hint="eastAsia"/>
            <w:lang w:eastAsia="zh-CN"/>
          </w:rPr>
          <w:t>(三)、风险监控与控制</w:t>
        </w:r>
        <w:r>
          <w:tab/>
        </w:r>
        <w:r>
          <w:fldChar w:fldCharType="begin"/>
        </w:r>
        <w:r>
          <w:instrText xml:space="preserve"> PAGEREF _Toc26428 \h </w:instrText>
        </w:r>
        <w:r>
          <w:fldChar w:fldCharType="separate"/>
        </w:r>
        <w:r>
          <w:t>51</w:t>
        </w:r>
        <w:r>
          <w:fldChar w:fldCharType="end"/>
        </w:r>
      </w:hyperlink>
    </w:p>
    <w:p>
      <w:pPr>
        <w:pStyle w:val="TOC1"/>
        <w:tabs>
          <w:tab w:val="right" w:leader="dot" w:pos="8306"/>
        </w:tabs>
      </w:pPr>
      <w:hyperlink w:anchor="_Toc25679" w:history="1">
        <w:r>
          <w:rPr>
            <w:rFonts w:ascii="仿宋" w:eastAsia="仿宋" w:hAnsi="仿宋" w:cs="仿宋" w:hint="eastAsia"/>
            <w:lang w:eastAsia="zh-CN"/>
          </w:rPr>
          <w:t>十三、风险识别与分类</w:t>
        </w:r>
        <w:r>
          <w:tab/>
        </w:r>
        <w:r>
          <w:fldChar w:fldCharType="begin"/>
        </w:r>
        <w:r>
          <w:instrText xml:space="preserve"> PAGEREF _Toc25679 \h </w:instrText>
        </w:r>
        <w:r>
          <w:fldChar w:fldCharType="separate"/>
        </w:r>
        <w:r>
          <w:t>52</w:t>
        </w:r>
        <w:r>
          <w:fldChar w:fldCharType="end"/>
        </w:r>
      </w:hyperlink>
    </w:p>
    <w:p>
      <w:pPr>
        <w:pStyle w:val="TOC2"/>
        <w:tabs>
          <w:tab w:val="right" w:leader="dot" w:pos="8306"/>
        </w:tabs>
      </w:pPr>
      <w:hyperlink w:anchor="_Toc9228" w:history="1">
        <w:r>
          <w:rPr>
            <w:rFonts w:ascii="仿宋" w:eastAsia="仿宋" w:hAnsi="仿宋" w:cs="仿宋" w:hint="eastAsia"/>
            <w:lang w:eastAsia="zh-CN"/>
          </w:rPr>
          <w:t>(一)、风险识别</w:t>
        </w:r>
        <w:r>
          <w:tab/>
        </w:r>
        <w:r>
          <w:fldChar w:fldCharType="begin"/>
        </w:r>
        <w:r>
          <w:instrText xml:space="preserve"> PAGEREF _Toc9228 \h </w:instrText>
        </w:r>
        <w:r>
          <w:fldChar w:fldCharType="separate"/>
        </w:r>
        <w:r>
          <w:t>52</w:t>
        </w:r>
        <w:r>
          <w:fldChar w:fldCharType="end"/>
        </w:r>
      </w:hyperlink>
    </w:p>
    <w:p>
      <w:pPr>
        <w:pStyle w:val="TOC2"/>
        <w:tabs>
          <w:tab w:val="right" w:leader="dot" w:pos="8306"/>
        </w:tabs>
      </w:pPr>
      <w:hyperlink w:anchor="_Toc10792" w:history="1">
        <w:r>
          <w:rPr>
            <w:rFonts w:ascii="仿宋" w:eastAsia="仿宋" w:hAnsi="仿宋" w:cs="仿宋" w:hint="eastAsia"/>
            <w:lang w:eastAsia="zh-CN"/>
          </w:rPr>
          <w:t>(二)、风险分类</w:t>
        </w:r>
        <w:r>
          <w:tab/>
        </w:r>
        <w:r>
          <w:fldChar w:fldCharType="begin"/>
        </w:r>
        <w:r>
          <w:instrText xml:space="preserve"> PAGEREF _Toc10792 \h </w:instrText>
        </w:r>
        <w:r>
          <w:fldChar w:fldCharType="separate"/>
        </w:r>
        <w:r>
          <w:t>53</w:t>
        </w:r>
        <w:r>
          <w:fldChar w:fldCharType="end"/>
        </w:r>
      </w:hyperlink>
    </w:p>
    <w:p>
      <w:pPr>
        <w:pStyle w:val="TOC1"/>
        <w:tabs>
          <w:tab w:val="right" w:leader="dot" w:pos="8306"/>
        </w:tabs>
      </w:pPr>
      <w:hyperlink w:anchor="_Toc18767" w:history="1">
        <w:r>
          <w:rPr>
            <w:rFonts w:ascii="仿宋" w:eastAsia="仿宋" w:hAnsi="仿宋" w:cs="仿宋" w:hint="eastAsia"/>
            <w:lang w:eastAsia="zh-CN"/>
          </w:rPr>
          <w:t>十四、连杆项目实施保障措施</w:t>
        </w:r>
        <w:r>
          <w:tab/>
        </w:r>
        <w:r>
          <w:fldChar w:fldCharType="begin"/>
        </w:r>
        <w:r>
          <w:instrText xml:space="preserve"> PAGEREF _Toc18767 \h </w:instrText>
        </w:r>
        <w:r>
          <w:fldChar w:fldCharType="separate"/>
        </w:r>
        <w:r>
          <w:t>55</w:t>
        </w:r>
        <w:r>
          <w:fldChar w:fldCharType="end"/>
        </w:r>
      </w:hyperlink>
    </w:p>
    <w:p>
      <w:pPr>
        <w:pStyle w:val="TOC2"/>
        <w:tabs>
          <w:tab w:val="right" w:leader="dot" w:pos="8306"/>
        </w:tabs>
      </w:pPr>
      <w:hyperlink w:anchor="_Toc4887" w:history="1">
        <w:r>
          <w:rPr>
            <w:rFonts w:ascii="仿宋" w:eastAsia="仿宋" w:hAnsi="仿宋" w:cs="仿宋" w:hint="eastAsia"/>
            <w:lang w:eastAsia="zh-CN"/>
          </w:rPr>
          <w:t>(一)、连杆项目实施保障机制</w:t>
        </w:r>
        <w:r>
          <w:tab/>
        </w:r>
        <w:r>
          <w:fldChar w:fldCharType="begin"/>
        </w:r>
        <w:r>
          <w:instrText xml:space="preserve"> PAGEREF _Toc4887 \h </w:instrText>
        </w:r>
        <w:r>
          <w:fldChar w:fldCharType="separate"/>
        </w:r>
        <w:r>
          <w:t>55</w:t>
        </w:r>
        <w:r>
          <w:fldChar w:fldCharType="end"/>
        </w:r>
      </w:hyperlink>
    </w:p>
    <w:p>
      <w:pPr>
        <w:pStyle w:val="TOC2"/>
        <w:tabs>
          <w:tab w:val="right" w:leader="dot" w:pos="8306"/>
        </w:tabs>
      </w:pPr>
      <w:hyperlink w:anchor="_Toc19699" w:history="1">
        <w:r>
          <w:rPr>
            <w:rFonts w:ascii="仿宋" w:eastAsia="仿宋" w:hAnsi="仿宋" w:cs="仿宋" w:hint="eastAsia"/>
            <w:lang w:eastAsia="zh-CN"/>
          </w:rPr>
          <w:t>(二)、连杆项目法律合规要求</w:t>
        </w:r>
        <w:r>
          <w:tab/>
        </w:r>
        <w:r>
          <w:fldChar w:fldCharType="begin"/>
        </w:r>
        <w:r>
          <w:instrText xml:space="preserve"> PAGEREF _Toc19699 \h </w:instrText>
        </w:r>
        <w:r>
          <w:fldChar w:fldCharType="separate"/>
        </w:r>
        <w:r>
          <w:t>58</w:t>
        </w:r>
        <w:r>
          <w:fldChar w:fldCharType="end"/>
        </w:r>
      </w:hyperlink>
    </w:p>
    <w:p>
      <w:pPr>
        <w:pStyle w:val="TOC2"/>
        <w:tabs>
          <w:tab w:val="right" w:leader="dot" w:pos="8306"/>
        </w:tabs>
      </w:pPr>
      <w:hyperlink w:anchor="_Toc29426" w:history="1">
        <w:r>
          <w:rPr>
            <w:rFonts w:ascii="仿宋" w:eastAsia="仿宋" w:hAnsi="仿宋" w:cs="仿宋" w:hint="eastAsia"/>
            <w:lang w:eastAsia="zh-CN"/>
          </w:rPr>
          <w:t>(三)、连杆项目合同管理与法律事务</w:t>
        </w:r>
        <w:r>
          <w:tab/>
        </w:r>
        <w:r>
          <w:fldChar w:fldCharType="begin"/>
        </w:r>
        <w:r>
          <w:instrText xml:space="preserve"> PAGEREF _Toc29426 \h </w:instrText>
        </w:r>
        <w:r>
          <w:fldChar w:fldCharType="separate"/>
        </w:r>
        <w:r>
          <w:t>62</w:t>
        </w:r>
        <w:r>
          <w:fldChar w:fldCharType="end"/>
        </w:r>
      </w:hyperlink>
    </w:p>
    <w:p>
      <w:pPr>
        <w:pStyle w:val="TOC2"/>
        <w:tabs>
          <w:tab w:val="right" w:leader="dot" w:pos="8306"/>
        </w:tabs>
      </w:pPr>
      <w:hyperlink w:anchor="_Toc31405" w:history="1">
        <w:r>
          <w:rPr>
            <w:rFonts w:ascii="仿宋" w:eastAsia="仿宋" w:hAnsi="仿宋" w:cs="仿宋" w:hint="eastAsia"/>
            <w:lang w:eastAsia="zh-CN"/>
          </w:rPr>
          <w:t>(四)、连杆项目知识产权保护策略</w:t>
        </w:r>
        <w:r>
          <w:tab/>
        </w:r>
        <w:r>
          <w:fldChar w:fldCharType="begin"/>
        </w:r>
        <w:r>
          <w:instrText xml:space="preserve"> PAGEREF _Toc31405 \h </w:instrText>
        </w:r>
        <w:r>
          <w:fldChar w:fldCharType="separate"/>
        </w:r>
        <w:r>
          <w:t>68</w:t>
        </w:r>
        <w:r>
          <w:fldChar w:fldCharType="end"/>
        </w:r>
      </w:hyperlink>
    </w:p>
    <w:p>
      <w:pPr>
        <w:pStyle w:val="TOC1"/>
        <w:tabs>
          <w:tab w:val="right" w:leader="dot" w:pos="8306"/>
        </w:tabs>
      </w:pPr>
      <w:hyperlink w:anchor="_Toc22786" w:history="1">
        <w:r>
          <w:rPr>
            <w:rFonts w:ascii="仿宋" w:eastAsia="仿宋" w:hAnsi="仿宋" w:cs="仿宋" w:hint="eastAsia"/>
            <w:lang w:eastAsia="zh-CN"/>
          </w:rPr>
          <w:t>十五、供应链管理</w:t>
        </w:r>
        <w:r>
          <w:tab/>
        </w:r>
        <w:r>
          <w:fldChar w:fldCharType="begin"/>
        </w:r>
        <w:r>
          <w:instrText xml:space="preserve"> PAGEREF _Toc22786 \h </w:instrText>
        </w:r>
        <w:r>
          <w:fldChar w:fldCharType="separate"/>
        </w:r>
        <w:r>
          <w:t>70</w:t>
        </w:r>
        <w:r>
          <w:fldChar w:fldCharType="end"/>
        </w:r>
      </w:hyperlink>
    </w:p>
    <w:p>
      <w:pPr>
        <w:pStyle w:val="TOC2"/>
        <w:tabs>
          <w:tab w:val="right" w:leader="dot" w:pos="8306"/>
        </w:tabs>
      </w:pPr>
      <w:hyperlink w:anchor="_Toc30052" w:history="1">
        <w:r>
          <w:rPr>
            <w:rFonts w:ascii="仿宋" w:eastAsia="仿宋" w:hAnsi="仿宋" w:cs="仿宋" w:hint="eastAsia"/>
            <w:lang w:eastAsia="zh-CN"/>
          </w:rPr>
          <w:t>(一)、供应链战略规划</w:t>
        </w:r>
        <w:r>
          <w:tab/>
        </w:r>
        <w:r>
          <w:fldChar w:fldCharType="begin"/>
        </w:r>
        <w:r>
          <w:instrText xml:space="preserve"> PAGEREF _Toc30052 \h </w:instrText>
        </w:r>
        <w:r>
          <w:fldChar w:fldCharType="separate"/>
        </w:r>
        <w:r>
          <w:t>70</w:t>
        </w:r>
        <w:r>
          <w:fldChar w:fldCharType="end"/>
        </w:r>
      </w:hyperlink>
    </w:p>
    <w:p>
      <w:pPr>
        <w:pStyle w:val="TOC2"/>
        <w:tabs>
          <w:tab w:val="right" w:leader="dot" w:pos="8306"/>
        </w:tabs>
      </w:pPr>
      <w:hyperlink w:anchor="_Toc29262" w:history="1">
        <w:r>
          <w:rPr>
            <w:rFonts w:ascii="仿宋" w:eastAsia="仿宋" w:hAnsi="仿宋" w:cs="仿宋" w:hint="eastAsia"/>
            <w:lang w:eastAsia="zh-CN"/>
          </w:rPr>
          <w:t>(二)、供应商选择与合作</w:t>
        </w:r>
        <w:r>
          <w:tab/>
        </w:r>
        <w:r>
          <w:fldChar w:fldCharType="begin"/>
        </w:r>
        <w:r>
          <w:instrText xml:space="preserve"> PAGEREF _Toc29262 \h </w:instrText>
        </w:r>
        <w:r>
          <w:fldChar w:fldCharType="separate"/>
        </w:r>
        <w:r>
          <w:t>72</w:t>
        </w:r>
        <w:r>
          <w:fldChar w:fldCharType="end"/>
        </w:r>
      </w:hyperlink>
    </w:p>
    <w:p>
      <w:pPr>
        <w:pStyle w:val="TOC2"/>
        <w:tabs>
          <w:tab w:val="right" w:leader="dot" w:pos="8306"/>
        </w:tabs>
      </w:pPr>
      <w:hyperlink w:anchor="_Toc23762" w:history="1">
        <w:r>
          <w:rPr>
            <w:rFonts w:ascii="仿宋" w:eastAsia="仿宋" w:hAnsi="仿宋" w:cs="仿宋" w:hint="eastAsia"/>
            <w:lang w:eastAsia="zh-CN"/>
          </w:rPr>
          <w:t>(三)、物流与库存管理</w:t>
        </w:r>
        <w:r>
          <w:tab/>
        </w:r>
        <w:r>
          <w:fldChar w:fldCharType="begin"/>
        </w:r>
        <w:r>
          <w:instrText xml:space="preserve"> PAGEREF _Toc23762 \h </w:instrText>
        </w:r>
        <w:r>
          <w:fldChar w:fldCharType="separate"/>
        </w:r>
        <w:r>
          <w:t>73</w:t>
        </w:r>
        <w:r>
          <w:fldChar w:fldCharType="end"/>
        </w:r>
      </w:hyperlink>
    </w:p>
    <w:p>
      <w:pPr>
        <w:pStyle w:val="TOC1"/>
        <w:tabs>
          <w:tab w:val="right" w:leader="dot" w:pos="8306"/>
        </w:tabs>
      </w:pPr>
      <w:hyperlink w:anchor="_Toc13102" w:history="1">
        <w:r>
          <w:rPr>
            <w:rFonts w:ascii="仿宋" w:eastAsia="仿宋" w:hAnsi="仿宋" w:cs="仿宋" w:hint="eastAsia"/>
            <w:lang w:eastAsia="zh-CN"/>
          </w:rPr>
          <w:t>十六、质量管理体系</w:t>
        </w:r>
        <w:r>
          <w:tab/>
        </w:r>
        <w:r>
          <w:fldChar w:fldCharType="begin"/>
        </w:r>
        <w:r>
          <w:instrText xml:space="preserve"> PAGEREF _Toc13102 \h </w:instrText>
        </w:r>
        <w:r>
          <w:fldChar w:fldCharType="separate"/>
        </w:r>
        <w:r>
          <w:t>74</w:t>
        </w:r>
        <w:r>
          <w:fldChar w:fldCharType="end"/>
        </w:r>
      </w:hyperlink>
    </w:p>
    <w:p>
      <w:pPr>
        <w:pStyle w:val="TOC2"/>
        <w:tabs>
          <w:tab w:val="right" w:leader="dot" w:pos="8306"/>
        </w:tabs>
      </w:pPr>
      <w:hyperlink w:anchor="_Toc338" w:history="1">
        <w:r>
          <w:rPr>
            <w:rFonts w:ascii="仿宋" w:eastAsia="仿宋" w:hAnsi="仿宋" w:cs="仿宋" w:hint="eastAsia"/>
            <w:lang w:eastAsia="zh-CN"/>
          </w:rPr>
          <w:t>(一)、质量目标与方针</w:t>
        </w:r>
        <w:r>
          <w:tab/>
        </w:r>
        <w:r>
          <w:fldChar w:fldCharType="begin"/>
        </w:r>
        <w:r>
          <w:instrText xml:space="preserve"> PAGEREF _Toc338 \h </w:instrText>
        </w:r>
        <w:r>
          <w:fldChar w:fldCharType="separate"/>
        </w:r>
        <w:r>
          <w:t>74</w:t>
        </w:r>
        <w:r>
          <w:fldChar w:fldCharType="end"/>
        </w:r>
      </w:hyperlink>
    </w:p>
    <w:p>
      <w:pPr>
        <w:pStyle w:val="TOC2"/>
        <w:tabs>
          <w:tab w:val="right" w:leader="dot" w:pos="8306"/>
        </w:tabs>
      </w:pPr>
      <w:hyperlink w:anchor="_Toc10861" w:history="1">
        <w:r>
          <w:rPr>
            <w:rFonts w:ascii="仿宋" w:eastAsia="仿宋" w:hAnsi="仿宋" w:cs="仿宋" w:hint="eastAsia"/>
            <w:lang w:eastAsia="zh-CN"/>
          </w:rPr>
          <w:t>(二)、质量管理责任</w:t>
        </w:r>
        <w:r>
          <w:tab/>
        </w:r>
        <w:r>
          <w:fldChar w:fldCharType="begin"/>
        </w:r>
        <w:r>
          <w:instrText xml:space="preserve"> PAGEREF _Toc10861 \h </w:instrText>
        </w:r>
        <w:r>
          <w:fldChar w:fldCharType="separate"/>
        </w:r>
        <w:r>
          <w:t>75</w:t>
        </w:r>
        <w:r>
          <w:fldChar w:fldCharType="end"/>
        </w:r>
      </w:hyperlink>
    </w:p>
    <w:p>
      <w:pPr>
        <w:pStyle w:val="TOC2"/>
        <w:tabs>
          <w:tab w:val="right" w:leader="dot" w:pos="8306"/>
        </w:tabs>
      </w:pPr>
      <w:hyperlink w:anchor="_Toc7924" w:history="1">
        <w:r>
          <w:rPr>
            <w:rFonts w:ascii="仿宋" w:eastAsia="仿宋" w:hAnsi="仿宋" w:cs="仿宋" w:hint="eastAsia"/>
            <w:lang w:eastAsia="zh-CN"/>
          </w:rPr>
          <w:t>(三)、质量管理体系文件</w:t>
        </w:r>
        <w:r>
          <w:tab/>
        </w:r>
        <w:r>
          <w:fldChar w:fldCharType="begin"/>
        </w:r>
        <w:r>
          <w:instrText xml:space="preserve"> PAGEREF _Toc7924 \h </w:instrText>
        </w:r>
        <w:r>
          <w:fldChar w:fldCharType="separate"/>
        </w:r>
        <w:r>
          <w:t>77</w:t>
        </w:r>
        <w:r>
          <w:fldChar w:fldCharType="end"/>
        </w:r>
      </w:hyperlink>
    </w:p>
    <w:p>
      <w:pPr>
        <w:pStyle w:val="TOC2"/>
        <w:tabs>
          <w:tab w:val="right" w:leader="dot" w:pos="8306"/>
        </w:tabs>
      </w:pPr>
      <w:hyperlink w:anchor="_Toc12936" w:history="1">
        <w:r>
          <w:rPr>
            <w:rFonts w:ascii="仿宋" w:eastAsia="仿宋" w:hAnsi="仿宋" w:cs="仿宋" w:hint="eastAsia"/>
            <w:lang w:eastAsia="zh-CN"/>
          </w:rPr>
          <w:t>(四)、质量培训与教育</w:t>
        </w:r>
        <w:r>
          <w:tab/>
        </w:r>
        <w:r>
          <w:fldChar w:fldCharType="begin"/>
        </w:r>
        <w:r>
          <w:instrText xml:space="preserve"> PAGEREF _Toc12936 \h </w:instrText>
        </w:r>
        <w:r>
          <w:fldChar w:fldCharType="separate"/>
        </w:r>
        <w:r>
          <w:t>79</w:t>
        </w:r>
        <w:r>
          <w:fldChar w:fldCharType="end"/>
        </w:r>
      </w:hyperlink>
    </w:p>
    <w:p>
      <w:pPr>
        <w:pStyle w:val="TOC2"/>
        <w:tabs>
          <w:tab w:val="right" w:leader="dot" w:pos="8306"/>
        </w:tabs>
      </w:pPr>
      <w:hyperlink w:anchor="_Toc8776" w:history="1">
        <w:r>
          <w:rPr>
            <w:rFonts w:ascii="仿宋" w:eastAsia="仿宋" w:hAnsi="仿宋" w:cs="仿宋" w:hint="eastAsia"/>
            <w:lang w:eastAsia="zh-CN"/>
          </w:rPr>
          <w:t>(五)、质量审核与评价</w:t>
        </w:r>
        <w:r>
          <w:tab/>
        </w:r>
        <w:r>
          <w:fldChar w:fldCharType="begin"/>
        </w:r>
        <w:r>
          <w:instrText xml:space="preserve"> PAGEREF _Toc8776 \h </w:instrText>
        </w:r>
        <w:r>
          <w:fldChar w:fldCharType="separate"/>
        </w:r>
        <w:r>
          <w:t>80</w:t>
        </w:r>
        <w:r>
          <w:fldChar w:fldCharType="end"/>
        </w:r>
      </w:hyperlink>
    </w:p>
    <w:p>
      <w:pPr>
        <w:pStyle w:val="TOC2"/>
        <w:tabs>
          <w:tab w:val="right" w:leader="dot" w:pos="8306"/>
        </w:tabs>
      </w:pPr>
      <w:hyperlink w:anchor="_Toc6596" w:history="1">
        <w:r>
          <w:rPr>
            <w:rFonts w:ascii="仿宋" w:eastAsia="仿宋" w:hAnsi="仿宋" w:cs="仿宋" w:hint="eastAsia"/>
            <w:lang w:eastAsia="zh-CN"/>
          </w:rPr>
          <w:t>(六)、不符合与纠正措施</w:t>
        </w:r>
        <w:r>
          <w:tab/>
        </w:r>
        <w:r>
          <w:fldChar w:fldCharType="begin"/>
        </w:r>
        <w:r>
          <w:instrText xml:space="preserve"> PAGEREF _Toc6596 \h </w:instrText>
        </w:r>
        <w:r>
          <w:fldChar w:fldCharType="separate"/>
        </w:r>
        <w:r>
          <w:t>81</w:t>
        </w:r>
        <w:r>
          <w:fldChar w:fldCharType="end"/>
        </w:r>
      </w:hyperlink>
    </w:p>
    <w:p>
      <w:pPr>
        <w:pStyle w:val="TOC1"/>
        <w:tabs>
          <w:tab w:val="right" w:leader="dot" w:pos="8306"/>
        </w:tabs>
      </w:pPr>
      <w:hyperlink w:anchor="_Toc19592" w:history="1">
        <w:r>
          <w:rPr>
            <w:rFonts w:ascii="仿宋" w:eastAsia="仿宋" w:hAnsi="仿宋" w:cs="仿宋" w:hint="eastAsia"/>
            <w:lang w:eastAsia="zh-CN"/>
          </w:rPr>
          <w:t>十七、营销与推广策略</w:t>
        </w:r>
        <w:r>
          <w:tab/>
        </w:r>
        <w:r>
          <w:fldChar w:fldCharType="begin"/>
        </w:r>
        <w:r>
          <w:instrText xml:space="preserve"> PAGEREF _Toc19592 \h </w:instrText>
        </w:r>
        <w:r>
          <w:fldChar w:fldCharType="separate"/>
        </w:r>
        <w:r>
          <w:t>82</w:t>
        </w:r>
        <w:r>
          <w:fldChar w:fldCharType="end"/>
        </w:r>
      </w:hyperlink>
    </w:p>
    <w:p>
      <w:pPr>
        <w:pStyle w:val="TOC2"/>
        <w:tabs>
          <w:tab w:val="right" w:leader="dot" w:pos="8306"/>
        </w:tabs>
      </w:pPr>
      <w:hyperlink w:anchor="_Toc24638" w:history="1">
        <w:r>
          <w:rPr>
            <w:rFonts w:ascii="仿宋" w:eastAsia="仿宋" w:hAnsi="仿宋" w:cs="仿宋" w:hint="eastAsia"/>
            <w:lang w:eastAsia="zh-CN"/>
          </w:rPr>
          <w:t>(一)、产品/服务定位与特点</w:t>
        </w:r>
        <w:r>
          <w:tab/>
        </w:r>
        <w:r>
          <w:fldChar w:fldCharType="begin"/>
        </w:r>
        <w:r>
          <w:instrText xml:space="preserve"> PAGEREF _Toc24638 \h </w:instrText>
        </w:r>
        <w:r>
          <w:fldChar w:fldCharType="separate"/>
        </w:r>
        <w:r>
          <w:t>82</w:t>
        </w:r>
        <w:r>
          <w:fldChar w:fldCharType="end"/>
        </w:r>
      </w:hyperlink>
    </w:p>
    <w:p>
      <w:pPr>
        <w:pStyle w:val="TOC2"/>
        <w:tabs>
          <w:tab w:val="right" w:leader="dot" w:pos="8306"/>
        </w:tabs>
      </w:pPr>
      <w:hyperlink w:anchor="_Toc31239" w:history="1">
        <w:r>
          <w:rPr>
            <w:rFonts w:ascii="仿宋" w:eastAsia="仿宋" w:hAnsi="仿宋" w:cs="仿宋" w:hint="eastAsia"/>
            <w:lang w:eastAsia="zh-CN"/>
          </w:rPr>
          <w:t>(二)、市场定位与竞争分析</w:t>
        </w:r>
        <w:r>
          <w:tab/>
        </w:r>
        <w:r>
          <w:fldChar w:fldCharType="begin"/>
        </w:r>
        <w:r>
          <w:instrText xml:space="preserve"> PAGEREF _Toc31239 \h </w:instrText>
        </w:r>
        <w:r>
          <w:fldChar w:fldCharType="separate"/>
        </w:r>
        <w:r>
          <w:t>83</w:t>
        </w:r>
        <w:r>
          <w:fldChar w:fldCharType="end"/>
        </w:r>
      </w:hyperlink>
    </w:p>
    <w:p>
      <w:pPr>
        <w:pStyle w:val="TOC2"/>
        <w:tabs>
          <w:tab w:val="right" w:leader="dot" w:pos="8306"/>
        </w:tabs>
      </w:pPr>
      <w:hyperlink w:anchor="_Toc25371" w:history="1">
        <w:r>
          <w:rPr>
            <w:rFonts w:ascii="仿宋" w:eastAsia="仿宋" w:hAnsi="仿宋" w:cs="仿宋" w:hint="eastAsia"/>
            <w:lang w:eastAsia="zh-CN"/>
          </w:rPr>
          <w:t>(三)、营销渠道与策略</w:t>
        </w:r>
        <w:r>
          <w:tab/>
        </w:r>
        <w:r>
          <w:fldChar w:fldCharType="begin"/>
        </w:r>
        <w:r>
          <w:instrText xml:space="preserve"> PAGEREF _Toc25371 \h </w:instrText>
        </w:r>
        <w:r>
          <w:fldChar w:fldCharType="separate"/>
        </w:r>
        <w:r>
          <w:t>85</w:t>
        </w:r>
        <w:r>
          <w:fldChar w:fldCharType="end"/>
        </w:r>
      </w:hyperlink>
    </w:p>
    <w:p>
      <w:pPr>
        <w:pStyle w:val="TOC2"/>
        <w:tabs>
          <w:tab w:val="right" w:leader="dot" w:pos="8306"/>
        </w:tabs>
      </w:pPr>
      <w:hyperlink w:anchor="_Toc9480" w:history="1">
        <w:r>
          <w:rPr>
            <w:rFonts w:ascii="仿宋" w:eastAsia="仿宋" w:hAnsi="仿宋" w:cs="仿宋" w:hint="eastAsia"/>
            <w:lang w:eastAsia="zh-CN"/>
          </w:rPr>
          <w:t>(四)、推广与宣传活动</w:t>
        </w:r>
        <w:r>
          <w:tab/>
        </w:r>
        <w:r>
          <w:fldChar w:fldCharType="begin"/>
        </w:r>
        <w:r>
          <w:instrText xml:space="preserve"> PAGEREF _Toc9480 \h </w:instrText>
        </w:r>
        <w:r>
          <w:fldChar w:fldCharType="separate"/>
        </w:r>
        <w:r>
          <w:t>86</w:t>
        </w:r>
        <w:r>
          <w:fldChar w:fldCharType="end"/>
        </w:r>
      </w:hyperlink>
    </w:p>
    <w:p>
      <w:pPr>
        <w:pStyle w:val="TOC1"/>
        <w:tabs>
          <w:tab w:val="right" w:leader="dot" w:pos="8306"/>
        </w:tabs>
      </w:pPr>
      <w:hyperlink w:anchor="_Toc18040" w:history="1">
        <w:r>
          <w:rPr>
            <w:rFonts w:ascii="仿宋" w:eastAsia="仿宋" w:hAnsi="仿宋" w:cs="仿宋" w:hint="eastAsia"/>
            <w:lang w:eastAsia="zh-CN"/>
          </w:rPr>
          <w:t>十八、连杆项目工程方案分析</w:t>
        </w:r>
        <w:r>
          <w:tab/>
        </w:r>
        <w:r>
          <w:fldChar w:fldCharType="begin"/>
        </w:r>
        <w:r>
          <w:instrText xml:space="preserve"> PAGEREF _Toc18040 \h </w:instrText>
        </w:r>
        <w:r>
          <w:fldChar w:fldCharType="separate"/>
        </w:r>
        <w:r>
          <w:t>91</w:t>
        </w:r>
        <w:r>
          <w:fldChar w:fldCharType="end"/>
        </w:r>
      </w:hyperlink>
    </w:p>
    <w:p>
      <w:pPr>
        <w:pStyle w:val="TOC2"/>
        <w:tabs>
          <w:tab w:val="right" w:leader="dot" w:pos="8306"/>
        </w:tabs>
      </w:pPr>
      <w:hyperlink w:anchor="_Toc20593" w:history="1">
        <w:r>
          <w:rPr>
            <w:rFonts w:ascii="仿宋" w:eastAsia="仿宋" w:hAnsi="仿宋" w:cs="仿宋" w:hint="eastAsia"/>
            <w:lang w:eastAsia="zh-CN"/>
          </w:rPr>
          <w:t>(一)、建筑工程设计原则</w:t>
        </w:r>
        <w:r>
          <w:tab/>
        </w:r>
        <w:r>
          <w:fldChar w:fldCharType="begin"/>
        </w:r>
        <w:r>
          <w:instrText xml:space="preserve"> PAGEREF _Toc20593 \h </w:instrText>
        </w:r>
        <w:r>
          <w:fldChar w:fldCharType="separate"/>
        </w:r>
        <w:r>
          <w:t>91</w:t>
        </w:r>
        <w:r>
          <w:fldChar w:fldCharType="end"/>
        </w:r>
      </w:hyperlink>
    </w:p>
    <w:p>
      <w:pPr>
        <w:pStyle w:val="TOC2"/>
        <w:tabs>
          <w:tab w:val="right" w:leader="dot" w:pos="8306"/>
        </w:tabs>
      </w:pPr>
      <w:hyperlink w:anchor="_Toc15328" w:history="1">
        <w:r>
          <w:rPr>
            <w:rFonts w:ascii="仿宋" w:eastAsia="仿宋" w:hAnsi="仿宋" w:cs="仿宋" w:hint="eastAsia"/>
            <w:lang w:eastAsia="zh-CN"/>
          </w:rPr>
          <w:t>(二)、土建工程建设指标</w:t>
        </w:r>
        <w:r>
          <w:tab/>
        </w:r>
        <w:r>
          <w:fldChar w:fldCharType="begin"/>
        </w:r>
        <w:r>
          <w:instrText xml:space="preserve"> PAGEREF _Toc15328 \h </w:instrText>
        </w:r>
        <w:r>
          <w:fldChar w:fldCharType="separate"/>
        </w:r>
        <w:r>
          <w:t>94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16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2134"/>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4046"/>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连杆项目的技术管理特点体现在其创新导向。通过引入最先进的技术趋势和解决方案，连杆项目致力于提升科技含量、提高质量和效率水平。这意味着我们将采用最新的工具和方法，确保连杆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连杆项目技术管理的显著特征。通过整合不同领域的技术资源，我们实现了跨学科的协同工作。这有助于优化技术架构，提高整体效能。此外，整合性策略还促进了不同技术团队之间的紧密沟通和高效合作，确保连杆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连杆项目所采用的技术。通过不断优化技术方案，连杆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连杆项目团队将在连杆项目初期识别可能的技术风险，并采取相应的预防和应对措施。通过建立健全的风险评估机制，连杆项目能够在实施过程中及时发现并解决潜在的技术问题，保障连杆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通过这些独特的技术管理特点，我们确信在连杆项目中，技术将成为连杆项目成功的有力支持。这一深度剖析揭示了技术管理在连杆项目实施中的关键作用，为连杆项目的技术基础奠定了坚实的基础。</w:t>
      </w:r>
    </w:p>
    <w:p>
      <w:pPr>
        <w:pStyle w:val="Heading2"/>
        <w:ind w:firstLine="560" w:firstLineChars="200"/>
        <w:rPr>
          <w:rFonts w:ascii="仿宋" w:eastAsia="仿宋" w:hAnsi="仿宋" w:cs="仿宋" w:hint="eastAsia"/>
          <w:sz w:val="28"/>
          <w:lang w:eastAsia="zh-CN"/>
        </w:rPr>
      </w:pPr>
      <w:bookmarkStart w:id="4" w:name="_Toc10097"/>
      <w:r>
        <w:rPr>
          <w:rFonts w:ascii="仿宋" w:eastAsia="仿宋" w:hAnsi="仿宋" w:cs="仿宋" w:hint="eastAsia"/>
          <w:sz w:val="28"/>
          <w:lang w:eastAsia="zh-CN"/>
        </w:rPr>
        <w:t>(二)、连杆项目工艺技术设计方案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连杆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连杆项目将严格按照相关行业规范要求进行组织。通过有效控制产品质量，连杆项目将致力于为顾客提供优质的连杆项目产品和良好的服务。这体现了连杆项目对于生产活动合规性和质量标准的高度重视，为连杆项目的可持续发展和顾客满意度奠定了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连杆项目注重生态效益和清洁生产原则。连杆项目建设将紧密结合地方特色经济发展，与社会经济发展规划和区域环境保护规划方案相协调一致。通过与当地区域自然生态系统的结合，连杆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连杆项目产品具有多样化的客户需求和个性化的特点。因此，连杆项目产品规格品种多样，且单批生产数量较小。为满足这一特点，连杆项目承办单位将建设先进的柔性制造生产线。通过广泛应用柔性制造技术，连杆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总体而言，连杆项目采用的技术具有较高的技术含量和自动化水平，处于国内先进水平。这一技术选用不仅体现了对生产效率、质量和环境友好性的高标准要求，同时为连杆项目的可持续发展奠定了坚实的基础。</w:t>
      </w:r>
    </w:p>
    <w:p>
      <w:pPr>
        <w:pStyle w:val="Heading2"/>
        <w:ind w:firstLine="560" w:firstLineChars="200"/>
        <w:rPr>
          <w:rFonts w:ascii="仿宋" w:eastAsia="仿宋" w:hAnsi="仿宋" w:cs="仿宋" w:hint="eastAsia"/>
          <w:sz w:val="28"/>
          <w:lang w:eastAsia="zh-CN"/>
        </w:rPr>
      </w:pPr>
      <w:bookmarkStart w:id="5" w:name="_Toc6371"/>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为确保连杆项目的高效生产和技术实施，我们制定了一套精心设计的设备选型方案，以满足连杆项目生产、质量和环保的要求。该方案的主要特点如下：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连杆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针对连杆项目产品的多样性和小批量生产的特点，我们将建设柔性制造生产线。通过在设备选型中考虑柔性制造技术，可以灵活应对不同产品规格和生产需求，实现生产线的高度灵活性和适应性。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2970"/>
      <w:r>
        <w:rPr>
          <w:rFonts w:ascii="仿宋" w:eastAsia="仿宋" w:hAnsi="仿宋" w:cs="仿宋" w:hint="eastAsia"/>
          <w:sz w:val="28"/>
          <w:lang w:eastAsia="zh-CN"/>
        </w:rPr>
        <w:t>二、连杆项目文档管理</w:t>
      </w:r>
      <w:bookmarkEnd w:id="6"/>
    </w:p>
    <w:p>
      <w:pPr>
        <w:pStyle w:val="Heading2"/>
        <w:rPr>
          <w:rFonts w:ascii="仿宋" w:eastAsia="仿宋" w:hAnsi="仿宋" w:cs="仿宋" w:hint="eastAsia"/>
          <w:lang w:eastAsia="zh-CN"/>
        </w:rPr>
      </w:pPr>
      <w:bookmarkStart w:id="7" w:name="_Toc5490"/>
      <w:r>
        <w:rPr>
          <w:rFonts w:ascii="仿宋" w:eastAsia="仿宋" w:hAnsi="仿宋" w:cs="仿宋" w:hint="eastAsia"/>
          <w:lang w:eastAsia="zh-CN"/>
        </w:rPr>
        <w:t>(一)、文档编制与审查</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连杆项目高度重视文档的质量和准确性，以支持连杆项目的各项活动和决策。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连杆项目文档的编制始于连杆项目计划的初期，我们制定了详细的文档编制计划，明确了每个文档的内容、格式和编写责任人。在连杆项目启动阶段，我们首先编制了连杆项目章程，明确定义了连杆项目的目标、范围、风险等关键要素。随后，连杆项目团队根据计划陆续编制了需求文档、设计文档、测试文档等各类文档，确保连杆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文档审查是连杆项目管理中的重要环节，旨在确保连杆项目文档符合质量标准和连杆项目需求。在连杆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除了内部审查，我们还进行了外部审查，邀请连杆项目相关利益方和专业领域的专家对文档进行独立审查。这有助于获取更全面、客观的反馈，确保连杆项目文档不仅符合内部标准，也满足外部需求。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连杆项目在文档编制与审查方面建立了严格的管理机制，通过规范的流程和多维度的审查，确保连杆项目文档的质量、准确性和可靠性，为连杆项目的顺利推进提供了有力支持。</w:t>
      </w:r>
    </w:p>
    <w:p>
      <w:pPr>
        <w:pStyle w:val="Heading2"/>
        <w:ind w:firstLine="560" w:firstLineChars="200"/>
        <w:rPr>
          <w:rFonts w:ascii="仿宋" w:eastAsia="仿宋" w:hAnsi="仿宋" w:cs="仿宋" w:hint="eastAsia"/>
          <w:sz w:val="28"/>
          <w:lang w:eastAsia="zh-CN"/>
        </w:rPr>
      </w:pPr>
      <w:bookmarkStart w:id="8" w:name="_Toc11635"/>
      <w:r>
        <w:rPr>
          <w:rFonts w:ascii="仿宋" w:eastAsia="仿宋" w:hAnsi="仿宋" w:cs="仿宋" w:hint="eastAsia"/>
          <w:sz w:val="28"/>
          <w:lang w:eastAsia="zh-CN"/>
        </w:rPr>
        <w:t>(二)、文档发布与分发</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在连杆项目中，我们致力于优化文档发布与分发过程，以确保信息的高效传递和团队间协作的顺畅进行。以下是我们采取的关键优化策略：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我们通过多渠道发布文档，包括电子邮件、连杆项目管理平台、内部网站等，以满足不同团队成员的偏好和需求。多渠道发布确保了信息的全面覆盖。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我们采用了精细的权限控制，确保只有授权人员可以访问敏感信息。这种安全措施保护了连杆项目文档的机密性，防止了未经授权的信息泄露。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9" w:name="_Toc29263"/>
      <w:r>
        <w:rPr>
          <w:rFonts w:ascii="仿宋" w:eastAsia="仿宋" w:hAnsi="仿宋" w:cs="仿宋" w:hint="eastAsia"/>
          <w:sz w:val="28"/>
          <w:lang w:eastAsia="zh-CN"/>
        </w:rPr>
        <w:t>(三)、文档存档与归档</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文档存档与归档是连杆项目生命周期中一个至关重要的环节，直接关系到连杆项目信息的长期保存和历史记录的完整性。在连杆项目中，我们实施了一系列有效的文档存档与归档管理策略：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合规与安全保障：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0" w:name="_Toc21324"/>
      <w:r>
        <w:rPr>
          <w:rFonts w:ascii="仿宋" w:eastAsia="仿宋" w:hAnsi="仿宋" w:cs="仿宋" w:hint="eastAsia"/>
          <w:sz w:val="28"/>
          <w:lang w:eastAsia="zh-CN"/>
        </w:rPr>
        <w:t>三、产品规划分析</w:t>
      </w:r>
      <w:bookmarkEnd w:id="10"/>
    </w:p>
    <w:p>
      <w:pPr>
        <w:pStyle w:val="Heading2"/>
        <w:rPr>
          <w:rFonts w:ascii="仿宋" w:eastAsia="仿宋" w:hAnsi="仿宋" w:cs="仿宋" w:hint="eastAsia"/>
          <w:lang w:eastAsia="zh-CN"/>
        </w:rPr>
      </w:pPr>
      <w:bookmarkStart w:id="11" w:name="_Toc24341"/>
      <w:r>
        <w:rPr>
          <w:rFonts w:ascii="仿宋" w:eastAsia="仿宋" w:hAnsi="仿宋" w:cs="仿宋" w:hint="eastAsia"/>
          <w:lang w:eastAsia="zh-CN"/>
        </w:rPr>
        <w:t>(一)、产品规划</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连杆项目的主要产品是XXXX，预计年产值为XXX万元。这一产品在市场中占据着重要的地位，其广泛的应用范围使得该连杆项目的市场前景非常广阔。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连杆项目的xxx产品作为重要的原材料之一，将在多个领域发挥关键作用。其在建筑、交通、能源等方面的广泛应用将为整个产业链提供强大的支持，形成产业协同效应。连杆项目的年产值XXX万XXX万XXX万万元不仅反映了其在市场上的巨大潜力，更预示着它对国民经济的积极贡献。这种关联度高、涉及面广的产业关系，使得该连杆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2" w:name="_Toc14127"/>
      <w:r>
        <w:rPr>
          <w:rFonts w:ascii="仿宋" w:eastAsia="仿宋" w:hAnsi="仿宋" w:cs="仿宋" w:hint="eastAsia"/>
          <w:sz w:val="28"/>
          <w:lang w:eastAsia="zh-CN"/>
        </w:rPr>
        <w:t>(二)、建设规模</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连杆项目总征地面积为XXXX平方米，相当于约XX.XX亩，其中净用地面积为XXXX平方米，红线范围内相当于约XX.XX亩。这一用地规模充分考虑了连杆项目的建设需求，保障了连杆项目在合适的空间内得以充分发展。连杆项目规划的总建筑面积为XXXX平方米，其中主体工程建设占XXXX平方米，计容建筑面积达XXXX平方米。预计建筑工程的投资将达到XXXX万元，为连杆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连杆项目计划购置的设备共计XXXX台（套），设备购置费用为XXXX万元。这一设备购置计划充分考虑到连杆项目的生产需求和技术要求，确保了连杆项目在生产运营中具备先进的技术装备和高效的生产能力。设备的合理配置将为连杆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连杆项目计划总投资为XXXX万元，预计年实现营业收入为XXXX万元。这一产能规模的设定旨在确保连杆项目能够在投资与回报之间取得平衡，实现长期可持续的发展。连杆项目的总投资充分考虑到各个方面的需求，包括用地建设、设备购置等多个环节，以确保连杆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3" w:name="_Toc25968"/>
      <w:r>
        <w:rPr>
          <w:rFonts w:ascii="仿宋" w:eastAsia="仿宋" w:hAnsi="仿宋" w:cs="仿宋" w:hint="eastAsia"/>
          <w:sz w:val="28"/>
          <w:lang w:eastAsia="zh-CN"/>
        </w:rPr>
        <w:t>四、连杆项目绩效评估</w:t>
      </w:r>
      <w:bookmarkEnd w:id="13"/>
    </w:p>
    <w:p>
      <w:pPr>
        <w:pStyle w:val="Heading2"/>
        <w:rPr>
          <w:rFonts w:ascii="仿宋" w:eastAsia="仿宋" w:hAnsi="仿宋" w:cs="仿宋" w:hint="eastAsia"/>
          <w:lang w:eastAsia="zh-CN"/>
        </w:rPr>
      </w:pPr>
      <w:bookmarkStart w:id="14" w:name="_Toc31792"/>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在连杆项目中，我们设计了一套全面的绩效评估指标，以确保连杆项目的可控和成功交付。这些指标跨足连杆项目目标、成本、进度和质量等多个维度，为我们提供了全面洞察连杆项目的健康状况。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连杆项目目标达成率是我们关注的首要指标。我们设定了明确的目标，并通过定期监测和评估，迅速发现并应对潜在的目标偏差。这为连杆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成本绩效是另一个核心关注点。通过实际成本与预算成本的对比分析，我们深入了解成本差异的原因，及时调整资源分配，保持连杆项目在经济效益方面的合理水平。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连杆项目进度作为关键的绩效指标之一，得到了精心的关注。我们制定了详细的连杆项目进度计划，并设立了进度符合度指标，确保实际进度与计划进度保持一致。这使我们能够快速发现和解决潜在的进度问题，保持连杆项目的正常推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连杆项目绩效的不可或缺的一环。我们引入了一系列的质量标准和客户满意度指标，以确保连杆项目交付的成果在质量上达到或超越预期水平。通过持续监测这些指标，我们努力提升连杆项目整体质量水平，为连杆项目的成功交付提供有力保障。通过这些科学且全面的绩效评估，我们能够更好地引导连杆项目的持续改进，确保连杆项目目标的顺利达成。</w:t>
      </w:r>
    </w:p>
    <w:p>
      <w:pPr>
        <w:pStyle w:val="Heading2"/>
        <w:ind w:firstLine="560" w:firstLineChars="200"/>
        <w:rPr>
          <w:rFonts w:ascii="仿宋" w:eastAsia="仿宋" w:hAnsi="仿宋" w:cs="仿宋" w:hint="eastAsia"/>
          <w:sz w:val="28"/>
          <w:lang w:eastAsia="zh-CN"/>
        </w:rPr>
      </w:pPr>
      <w:bookmarkStart w:id="15" w:name="_Toc17371"/>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绩效评估是连杆项目中的关键环节，为确保连杆项目达到预期目标，我们采用了多层次、多维度的绩效评估方法。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连杆项目的战略目标对齐，确保每个决策和行动都与连杆项目整体目标保持一致。团队会定期召开战略对齐会议，审视当前工作与连杆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连杆项目进度、质量、成本和风险等方面。这些指标通过数据收集和分析，为连杆项目管理团队提供了客观的评估依据。例如，我们通过连杆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绩效评估不仅仅停留在连杆项目内部，还考虑了连杆项目对外部环境的影响。我们定期进行干系人满意度调查，以了解各利益相关方对连杆项目的期望和满意度，并及时做出调整。</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这种多层次、多角度的绩效评估方法，使得我们能够全面了解连杆项目的运行状态，及时做出调整，确保连杆项目在不断变化的环境中保持稳健前行。</w:t>
      </w:r>
    </w:p>
    <w:p>
      <w:pPr>
        <w:pStyle w:val="Heading2"/>
        <w:ind w:firstLine="560" w:firstLineChars="200"/>
        <w:rPr>
          <w:rFonts w:ascii="仿宋" w:eastAsia="仿宋" w:hAnsi="仿宋" w:cs="仿宋" w:hint="eastAsia"/>
          <w:sz w:val="28"/>
          <w:lang w:eastAsia="zh-CN"/>
        </w:rPr>
      </w:pPr>
      <w:bookmarkStart w:id="16" w:name="_Toc14278"/>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为了确保连杆项目的有效管理和不断优化，我们采用了精心设计的绩效评估周期。这个周期旨在实现灵活、实时和全面的评估，以适应连杆项目执行中的各种挑战。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连杆项目的不同需求，分为短期、中期和长期。短期评估关注每个迭代或工作周期，以及时发现和解决当前任务中的问题。中期评估涵盖几个迭代，深入了解整体连杆项目的趋势和性能。长期评估则着眼于整个连杆项目阶段，确保连杆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连杆项目管理工具和协作平台，团队成员能够随时更新和分享连杆项目数据。这种实时性的反馈机制使我们能够及时察觉潜在问题，快速调整，保持连杆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连杆项目的决策制定密不可分。每个周期的连杆项目回顾会议成为集体总结经验、识别问题深层次原因并找到创新解决方案的平台。这种定期的反思与调整机制使连杆项目能够不断学习、进化，以更好地适应变化的环境。</w:t>
      </w:r>
    </w:p>
    <w:p>
      <w:pPr>
        <w:pStyle w:val="Heading1"/>
        <w:ind w:firstLine="560" w:firstLineChars="200"/>
        <w:rPr>
          <w:rFonts w:ascii="仿宋" w:eastAsia="仿宋" w:hAnsi="仿宋" w:cs="仿宋" w:hint="eastAsia"/>
          <w:sz w:val="28"/>
          <w:lang w:eastAsia="zh-CN"/>
        </w:rPr>
      </w:pPr>
      <w:bookmarkStart w:id="17" w:name="_Toc28464"/>
      <w:r>
        <w:rPr>
          <w:rFonts w:ascii="仿宋" w:eastAsia="仿宋" w:hAnsi="仿宋" w:cs="仿宋" w:hint="eastAsia"/>
          <w:sz w:val="28"/>
          <w:lang w:eastAsia="zh-CN"/>
        </w:rPr>
        <w:t>五、连杆项目土建工程</w:t>
      </w:r>
      <w:bookmarkEnd w:id="17"/>
    </w:p>
    <w:p>
      <w:pPr>
        <w:pStyle w:val="Heading2"/>
        <w:rPr>
          <w:rFonts w:ascii="仿宋" w:eastAsia="仿宋" w:hAnsi="仿宋" w:cs="仿宋" w:hint="eastAsia"/>
          <w:lang w:eastAsia="zh-CN"/>
        </w:rPr>
      </w:pPr>
      <w:bookmarkStart w:id="18" w:name="_Toc29602"/>
      <w:r>
        <w:rPr>
          <w:rFonts w:ascii="仿宋" w:eastAsia="仿宋" w:hAnsi="仿宋" w:cs="仿宋" w:hint="eastAsia"/>
          <w:lang w:eastAsia="zh-CN"/>
        </w:rPr>
        <w:t>(一)、建筑工程设计原则</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在连杆项目的建筑工程设计中，我们将秉承一系列重要的设计原则，以确保连杆项目建筑在功能、美观、可持续性等方面达到最佳效果。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首要原则是确保建筑的功能性得到最大化的发挥。我们将充分理解连杆项目的实际需求，合理布局各个功能区域，保证建筑在满足业务需求的同时，提供高效的工作环境。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在建筑设计中，我们将综合考虑建设和运营成本。通过精细的经济效益分析，确保设计方案在高效利用资源的同时，对连杆项目的长期盈利能力有积极的贡献。</w:t>
      </w:r>
    </w:p>
    <w:p>
      <w:pPr>
        <w:pStyle w:val="Heading2"/>
        <w:ind w:firstLine="560" w:firstLineChars="200"/>
        <w:rPr>
          <w:rFonts w:ascii="仿宋" w:eastAsia="仿宋" w:hAnsi="仿宋" w:cs="仿宋" w:hint="eastAsia"/>
          <w:sz w:val="28"/>
          <w:lang w:eastAsia="zh-CN"/>
        </w:rPr>
      </w:pPr>
      <w:bookmarkStart w:id="19" w:name="_Toc31152"/>
      <w:r>
        <w:rPr>
          <w:rFonts w:ascii="仿宋" w:eastAsia="仿宋" w:hAnsi="仿宋" w:cs="仿宋" w:hint="eastAsia"/>
          <w:sz w:val="28"/>
          <w:lang w:eastAsia="zh-CN"/>
        </w:rPr>
        <w:t>(二)、土建工程设计年限及安全等级</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连杆项目的土建工程设计中，我们将精准设定设计年限，结合连杆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https://d.book118.com/387126006026006040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连杆项目规划设计纲要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连杆项目规划设计纲要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连杆项目规划设计纲要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连杆项目规划设计纲要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连杆项目规划设计纲要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连杆项目规划设计纲要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连杆项目规划设计纲要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连杆项目规划设计纲要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连杆项目规划设计纲要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连杆项目规划设计纲要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连杆项目规划设计纲要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连杆项目规划设计纲要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连杆项目规划设计纲要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连杆项目规划设计纲要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连杆项目规划设计纲要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连杆项目规划设计纲要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连杆项目规划设计纲要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E46A6E"/>
    <w:rsid w:val="47E46A6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8712600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2024-02-03T15:18:00Z</dcterms:created>
  <dcterms:modified xsi:type="dcterms:W3CDTF">2024-02-03T15:18:28Z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2176A62EDC074536A5BDBA09F3FBD1F6_11</vt:lpwstr>
  </property>
  <property fmtid="{D5CDD505-2E9C-101B-9397-08002B2CF9AE}" pid="3" name="KSOProductBuildVer">
    <vt:lpwstr>2052-12.1.0.16250</vt:lpwstr>
  </property>
</Properties>
</file>