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丙纶项目规划设计蓝图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092" w:history="1">
        <w:r>
          <w:rPr>
            <w:rFonts w:ascii="仿宋" w:eastAsia="仿宋" w:hAnsi="仿宋" w:cs="仿宋" w:hint="eastAsia"/>
            <w:lang w:eastAsia="zh-CN"/>
          </w:rPr>
          <w:t>序言</w:t>
        </w:r>
        <w:r>
          <w:tab/>
        </w:r>
        <w:r>
          <w:fldChar w:fldCharType="begin"/>
        </w:r>
        <w:r>
          <w:instrText xml:space="preserve"> PAGEREF _Toc9092 \h </w:instrText>
        </w:r>
        <w:r>
          <w:fldChar w:fldCharType="separate"/>
        </w:r>
        <w:r>
          <w:t>3</w:t>
        </w:r>
        <w:r>
          <w:fldChar w:fldCharType="end"/>
        </w:r>
      </w:hyperlink>
    </w:p>
    <w:p>
      <w:pPr>
        <w:pStyle w:val="TOC1"/>
        <w:tabs>
          <w:tab w:val="right" w:leader="dot" w:pos="8306"/>
        </w:tabs>
      </w:pPr>
      <w:hyperlink w:anchor="_Toc5003" w:history="1">
        <w:r>
          <w:rPr>
            <w:rFonts w:ascii="仿宋" w:eastAsia="仿宋" w:hAnsi="仿宋" w:cs="仿宋" w:hint="eastAsia"/>
            <w:lang w:eastAsia="zh-CN"/>
          </w:rPr>
          <w:t>一、丙纶项目绩效评估</w:t>
        </w:r>
        <w:r>
          <w:tab/>
        </w:r>
        <w:r>
          <w:fldChar w:fldCharType="begin"/>
        </w:r>
        <w:r>
          <w:instrText xml:space="preserve"> PAGEREF _Toc5003 \h </w:instrText>
        </w:r>
        <w:r>
          <w:fldChar w:fldCharType="separate"/>
        </w:r>
        <w:r>
          <w:t>3</w:t>
        </w:r>
        <w:r>
          <w:fldChar w:fldCharType="end"/>
        </w:r>
      </w:hyperlink>
    </w:p>
    <w:p>
      <w:pPr>
        <w:pStyle w:val="TOC2"/>
        <w:tabs>
          <w:tab w:val="right" w:leader="dot" w:pos="8306"/>
        </w:tabs>
      </w:pPr>
      <w:hyperlink w:anchor="_Toc14835" w:history="1">
        <w:r>
          <w:rPr>
            <w:rFonts w:ascii="仿宋" w:eastAsia="仿宋" w:hAnsi="仿宋" w:cs="仿宋" w:hint="eastAsia"/>
            <w:lang w:eastAsia="zh-CN"/>
          </w:rPr>
          <w:t>(一)、绩效评估指标</w:t>
        </w:r>
        <w:r>
          <w:tab/>
        </w:r>
        <w:r>
          <w:fldChar w:fldCharType="begin"/>
        </w:r>
        <w:r>
          <w:instrText xml:space="preserve"> PAGEREF _Toc14835 \h </w:instrText>
        </w:r>
        <w:r>
          <w:fldChar w:fldCharType="separate"/>
        </w:r>
        <w:r>
          <w:t>3</w:t>
        </w:r>
        <w:r>
          <w:fldChar w:fldCharType="end"/>
        </w:r>
      </w:hyperlink>
    </w:p>
    <w:p>
      <w:pPr>
        <w:pStyle w:val="TOC2"/>
        <w:tabs>
          <w:tab w:val="right" w:leader="dot" w:pos="8306"/>
        </w:tabs>
      </w:pPr>
      <w:hyperlink w:anchor="_Toc20016" w:history="1">
        <w:r>
          <w:rPr>
            <w:rFonts w:ascii="仿宋" w:eastAsia="仿宋" w:hAnsi="仿宋" w:cs="仿宋" w:hint="eastAsia"/>
            <w:lang w:eastAsia="zh-CN"/>
          </w:rPr>
          <w:t>(二)、绩效评估方法</w:t>
        </w:r>
        <w:r>
          <w:tab/>
        </w:r>
        <w:r>
          <w:fldChar w:fldCharType="begin"/>
        </w:r>
        <w:r>
          <w:instrText xml:space="preserve"> PAGEREF _Toc20016 \h </w:instrText>
        </w:r>
        <w:r>
          <w:fldChar w:fldCharType="separate"/>
        </w:r>
        <w:r>
          <w:t>4</w:t>
        </w:r>
        <w:r>
          <w:fldChar w:fldCharType="end"/>
        </w:r>
      </w:hyperlink>
    </w:p>
    <w:p>
      <w:pPr>
        <w:pStyle w:val="TOC2"/>
        <w:tabs>
          <w:tab w:val="right" w:leader="dot" w:pos="8306"/>
        </w:tabs>
      </w:pPr>
      <w:hyperlink w:anchor="_Toc31304" w:history="1">
        <w:r>
          <w:rPr>
            <w:rFonts w:ascii="仿宋" w:eastAsia="仿宋" w:hAnsi="仿宋" w:cs="仿宋" w:hint="eastAsia"/>
            <w:lang w:eastAsia="zh-CN"/>
          </w:rPr>
          <w:t>(三)、绩效评估周期</w:t>
        </w:r>
        <w:r>
          <w:tab/>
        </w:r>
        <w:r>
          <w:fldChar w:fldCharType="begin"/>
        </w:r>
        <w:r>
          <w:instrText xml:space="preserve"> PAGEREF _Toc31304 \h </w:instrText>
        </w:r>
        <w:r>
          <w:fldChar w:fldCharType="separate"/>
        </w:r>
        <w:r>
          <w:t>5</w:t>
        </w:r>
        <w:r>
          <w:fldChar w:fldCharType="end"/>
        </w:r>
      </w:hyperlink>
    </w:p>
    <w:p>
      <w:pPr>
        <w:pStyle w:val="TOC1"/>
        <w:tabs>
          <w:tab w:val="right" w:leader="dot" w:pos="8306"/>
        </w:tabs>
      </w:pPr>
      <w:hyperlink w:anchor="_Toc32263" w:history="1">
        <w:r>
          <w:rPr>
            <w:rFonts w:ascii="仿宋" w:eastAsia="仿宋" w:hAnsi="仿宋" w:cs="仿宋" w:hint="eastAsia"/>
            <w:lang w:eastAsia="zh-CN"/>
          </w:rPr>
          <w:t>二、丙纶项目可持续发展</w:t>
        </w:r>
        <w:r>
          <w:tab/>
        </w:r>
        <w:r>
          <w:fldChar w:fldCharType="begin"/>
        </w:r>
        <w:r>
          <w:instrText xml:space="preserve"> PAGEREF _Toc32263 \h </w:instrText>
        </w:r>
        <w:r>
          <w:fldChar w:fldCharType="separate"/>
        </w:r>
        <w:r>
          <w:t>6</w:t>
        </w:r>
        <w:r>
          <w:fldChar w:fldCharType="end"/>
        </w:r>
      </w:hyperlink>
    </w:p>
    <w:p>
      <w:pPr>
        <w:pStyle w:val="TOC2"/>
        <w:tabs>
          <w:tab w:val="right" w:leader="dot" w:pos="8306"/>
        </w:tabs>
      </w:pPr>
      <w:hyperlink w:anchor="_Toc21349" w:history="1">
        <w:r>
          <w:rPr>
            <w:rFonts w:ascii="仿宋" w:eastAsia="仿宋" w:hAnsi="仿宋" w:cs="仿宋" w:hint="eastAsia"/>
            <w:lang w:eastAsia="zh-CN"/>
          </w:rPr>
          <w:t>(一)、可持续战略与实践</w:t>
        </w:r>
        <w:r>
          <w:tab/>
        </w:r>
        <w:r>
          <w:fldChar w:fldCharType="begin"/>
        </w:r>
        <w:r>
          <w:instrText xml:space="preserve"> PAGEREF _Toc21349 \h </w:instrText>
        </w:r>
        <w:r>
          <w:fldChar w:fldCharType="separate"/>
        </w:r>
        <w:r>
          <w:t>6</w:t>
        </w:r>
        <w:r>
          <w:fldChar w:fldCharType="end"/>
        </w:r>
      </w:hyperlink>
    </w:p>
    <w:p>
      <w:pPr>
        <w:pStyle w:val="TOC2"/>
        <w:tabs>
          <w:tab w:val="right" w:leader="dot" w:pos="8306"/>
        </w:tabs>
      </w:pPr>
      <w:hyperlink w:anchor="_Toc1894" w:history="1">
        <w:r>
          <w:rPr>
            <w:rFonts w:ascii="仿宋" w:eastAsia="仿宋" w:hAnsi="仿宋" w:cs="仿宋" w:hint="eastAsia"/>
            <w:lang w:eastAsia="zh-CN"/>
          </w:rPr>
          <w:t>(二)、环保与社会责任</w:t>
        </w:r>
        <w:r>
          <w:tab/>
        </w:r>
        <w:r>
          <w:fldChar w:fldCharType="begin"/>
        </w:r>
        <w:r>
          <w:instrText xml:space="preserve"> PAGEREF _Toc1894 \h </w:instrText>
        </w:r>
        <w:r>
          <w:fldChar w:fldCharType="separate"/>
        </w:r>
        <w:r>
          <w:t>7</w:t>
        </w:r>
        <w:r>
          <w:fldChar w:fldCharType="end"/>
        </w:r>
      </w:hyperlink>
    </w:p>
    <w:p>
      <w:pPr>
        <w:pStyle w:val="TOC1"/>
        <w:tabs>
          <w:tab w:val="right" w:leader="dot" w:pos="8306"/>
        </w:tabs>
      </w:pPr>
      <w:hyperlink w:anchor="_Toc3399" w:history="1">
        <w:r>
          <w:rPr>
            <w:rFonts w:ascii="仿宋" w:eastAsia="仿宋" w:hAnsi="仿宋" w:cs="仿宋" w:hint="eastAsia"/>
            <w:lang w:eastAsia="zh-CN"/>
          </w:rPr>
          <w:t>三、丙纶项目危机管理</w:t>
        </w:r>
        <w:r>
          <w:tab/>
        </w:r>
        <w:r>
          <w:fldChar w:fldCharType="begin"/>
        </w:r>
        <w:r>
          <w:instrText xml:space="preserve"> PAGEREF _Toc3399 \h </w:instrText>
        </w:r>
        <w:r>
          <w:fldChar w:fldCharType="separate"/>
        </w:r>
        <w:r>
          <w:t>8</w:t>
        </w:r>
        <w:r>
          <w:fldChar w:fldCharType="end"/>
        </w:r>
      </w:hyperlink>
    </w:p>
    <w:p>
      <w:pPr>
        <w:pStyle w:val="TOC2"/>
        <w:tabs>
          <w:tab w:val="right" w:leader="dot" w:pos="8306"/>
        </w:tabs>
      </w:pPr>
      <w:hyperlink w:anchor="_Toc7020" w:history="1">
        <w:r>
          <w:rPr>
            <w:rFonts w:ascii="仿宋" w:eastAsia="仿宋" w:hAnsi="仿宋" w:cs="仿宋" w:hint="eastAsia"/>
            <w:lang w:eastAsia="zh-CN"/>
          </w:rPr>
          <w:t>(一)、危机预警与识别</w:t>
        </w:r>
        <w:r>
          <w:tab/>
        </w:r>
        <w:r>
          <w:fldChar w:fldCharType="begin"/>
        </w:r>
        <w:r>
          <w:instrText xml:space="preserve"> PAGEREF _Toc7020 \h </w:instrText>
        </w:r>
        <w:r>
          <w:fldChar w:fldCharType="separate"/>
        </w:r>
        <w:r>
          <w:t>8</w:t>
        </w:r>
        <w:r>
          <w:fldChar w:fldCharType="end"/>
        </w:r>
      </w:hyperlink>
    </w:p>
    <w:p>
      <w:pPr>
        <w:pStyle w:val="TOC2"/>
        <w:tabs>
          <w:tab w:val="right" w:leader="dot" w:pos="8306"/>
        </w:tabs>
      </w:pPr>
      <w:hyperlink w:anchor="_Toc16725" w:history="1">
        <w:r>
          <w:rPr>
            <w:rFonts w:ascii="仿宋" w:eastAsia="仿宋" w:hAnsi="仿宋" w:cs="仿宋" w:hint="eastAsia"/>
            <w:lang w:eastAsia="zh-CN"/>
          </w:rPr>
          <w:t>(二)、危机应对与恢复</w:t>
        </w:r>
        <w:r>
          <w:tab/>
        </w:r>
        <w:r>
          <w:fldChar w:fldCharType="begin"/>
        </w:r>
        <w:r>
          <w:instrText xml:space="preserve"> PAGEREF _Toc16725 \h </w:instrText>
        </w:r>
        <w:r>
          <w:fldChar w:fldCharType="separate"/>
        </w:r>
        <w:r>
          <w:t>9</w:t>
        </w:r>
        <w:r>
          <w:fldChar w:fldCharType="end"/>
        </w:r>
      </w:hyperlink>
    </w:p>
    <w:p>
      <w:pPr>
        <w:pStyle w:val="TOC1"/>
        <w:tabs>
          <w:tab w:val="right" w:leader="dot" w:pos="8306"/>
        </w:tabs>
      </w:pPr>
      <w:hyperlink w:anchor="_Toc3971" w:history="1">
        <w:r>
          <w:rPr>
            <w:rFonts w:ascii="仿宋" w:eastAsia="仿宋" w:hAnsi="仿宋" w:cs="仿宋" w:hint="eastAsia"/>
            <w:lang w:eastAsia="zh-CN"/>
          </w:rPr>
          <w:t>四、市场分析、调研</w:t>
        </w:r>
        <w:r>
          <w:tab/>
        </w:r>
        <w:r>
          <w:fldChar w:fldCharType="begin"/>
        </w:r>
        <w:r>
          <w:instrText xml:space="preserve"> PAGEREF _Toc3971 \h </w:instrText>
        </w:r>
        <w:r>
          <w:fldChar w:fldCharType="separate"/>
        </w:r>
        <w:r>
          <w:t>10</w:t>
        </w:r>
        <w:r>
          <w:fldChar w:fldCharType="end"/>
        </w:r>
      </w:hyperlink>
    </w:p>
    <w:p>
      <w:pPr>
        <w:pStyle w:val="TOC2"/>
        <w:tabs>
          <w:tab w:val="right" w:leader="dot" w:pos="8306"/>
        </w:tabs>
      </w:pPr>
      <w:hyperlink w:anchor="_Toc4715" w:history="1">
        <w:r>
          <w:rPr>
            <w:rFonts w:ascii="仿宋" w:eastAsia="仿宋" w:hAnsi="仿宋" w:cs="仿宋" w:hint="eastAsia"/>
            <w:lang w:eastAsia="zh-CN"/>
          </w:rPr>
          <w:t>(一)、丙纶行业分析</w:t>
        </w:r>
        <w:r>
          <w:tab/>
        </w:r>
        <w:r>
          <w:fldChar w:fldCharType="begin"/>
        </w:r>
        <w:r>
          <w:instrText xml:space="preserve"> PAGEREF _Toc4715 \h </w:instrText>
        </w:r>
        <w:r>
          <w:fldChar w:fldCharType="separate"/>
        </w:r>
        <w:r>
          <w:t>10</w:t>
        </w:r>
        <w:r>
          <w:fldChar w:fldCharType="end"/>
        </w:r>
      </w:hyperlink>
    </w:p>
    <w:p>
      <w:pPr>
        <w:pStyle w:val="TOC2"/>
        <w:tabs>
          <w:tab w:val="right" w:leader="dot" w:pos="8306"/>
        </w:tabs>
      </w:pPr>
      <w:hyperlink w:anchor="_Toc31179" w:history="1">
        <w:r>
          <w:rPr>
            <w:rFonts w:ascii="仿宋" w:eastAsia="仿宋" w:hAnsi="仿宋" w:cs="仿宋" w:hint="eastAsia"/>
            <w:lang w:eastAsia="zh-CN"/>
          </w:rPr>
          <w:t>(二)、丙纶市场分析预测</w:t>
        </w:r>
        <w:r>
          <w:tab/>
        </w:r>
        <w:r>
          <w:fldChar w:fldCharType="begin"/>
        </w:r>
        <w:r>
          <w:instrText xml:space="preserve"> PAGEREF _Toc31179 \h </w:instrText>
        </w:r>
        <w:r>
          <w:fldChar w:fldCharType="separate"/>
        </w:r>
        <w:r>
          <w:t>11</w:t>
        </w:r>
        <w:r>
          <w:fldChar w:fldCharType="end"/>
        </w:r>
      </w:hyperlink>
    </w:p>
    <w:p>
      <w:pPr>
        <w:pStyle w:val="TOC1"/>
        <w:tabs>
          <w:tab w:val="right" w:leader="dot" w:pos="8306"/>
        </w:tabs>
      </w:pPr>
      <w:hyperlink w:anchor="_Toc2585" w:history="1">
        <w:r>
          <w:rPr>
            <w:rFonts w:ascii="仿宋" w:eastAsia="仿宋" w:hAnsi="仿宋" w:cs="仿宋" w:hint="eastAsia"/>
            <w:lang w:eastAsia="zh-CN"/>
          </w:rPr>
          <w:t>五、丙纶项目概论</w:t>
        </w:r>
        <w:r>
          <w:tab/>
        </w:r>
        <w:r>
          <w:fldChar w:fldCharType="begin"/>
        </w:r>
        <w:r>
          <w:instrText xml:space="preserve"> PAGEREF _Toc2585 \h </w:instrText>
        </w:r>
        <w:r>
          <w:fldChar w:fldCharType="separate"/>
        </w:r>
        <w:r>
          <w:t>12</w:t>
        </w:r>
        <w:r>
          <w:fldChar w:fldCharType="end"/>
        </w:r>
      </w:hyperlink>
    </w:p>
    <w:p>
      <w:pPr>
        <w:pStyle w:val="TOC2"/>
        <w:tabs>
          <w:tab w:val="right" w:leader="dot" w:pos="8306"/>
        </w:tabs>
      </w:pPr>
      <w:hyperlink w:anchor="_Toc467" w:history="1">
        <w:r>
          <w:rPr>
            <w:rFonts w:ascii="仿宋" w:eastAsia="仿宋" w:hAnsi="仿宋" w:cs="仿宋" w:hint="eastAsia"/>
            <w:lang w:eastAsia="zh-CN"/>
          </w:rPr>
          <w:t>(一)、丙纶项目概况</w:t>
        </w:r>
        <w:r>
          <w:tab/>
        </w:r>
        <w:r>
          <w:fldChar w:fldCharType="begin"/>
        </w:r>
        <w:r>
          <w:instrText xml:space="preserve"> PAGEREF _Toc467 \h </w:instrText>
        </w:r>
        <w:r>
          <w:fldChar w:fldCharType="separate"/>
        </w:r>
        <w:r>
          <w:t>12</w:t>
        </w:r>
        <w:r>
          <w:fldChar w:fldCharType="end"/>
        </w:r>
      </w:hyperlink>
    </w:p>
    <w:p>
      <w:pPr>
        <w:pStyle w:val="TOC2"/>
        <w:tabs>
          <w:tab w:val="right" w:leader="dot" w:pos="8306"/>
        </w:tabs>
      </w:pPr>
      <w:hyperlink w:anchor="_Toc27877" w:history="1">
        <w:r>
          <w:rPr>
            <w:rFonts w:ascii="仿宋" w:eastAsia="仿宋" w:hAnsi="仿宋" w:cs="仿宋" w:hint="eastAsia"/>
            <w:lang w:eastAsia="zh-CN"/>
          </w:rPr>
          <w:t>(二)、丙纶项目目标</w:t>
        </w:r>
        <w:r>
          <w:tab/>
        </w:r>
        <w:r>
          <w:fldChar w:fldCharType="begin"/>
        </w:r>
        <w:r>
          <w:instrText xml:space="preserve"> PAGEREF _Toc27877 \h </w:instrText>
        </w:r>
        <w:r>
          <w:fldChar w:fldCharType="separate"/>
        </w:r>
        <w:r>
          <w:t>14</w:t>
        </w:r>
        <w:r>
          <w:fldChar w:fldCharType="end"/>
        </w:r>
      </w:hyperlink>
    </w:p>
    <w:p>
      <w:pPr>
        <w:pStyle w:val="TOC2"/>
        <w:tabs>
          <w:tab w:val="right" w:leader="dot" w:pos="8306"/>
        </w:tabs>
      </w:pPr>
      <w:hyperlink w:anchor="_Toc4190" w:history="1">
        <w:r>
          <w:rPr>
            <w:rFonts w:ascii="仿宋" w:eastAsia="仿宋" w:hAnsi="仿宋" w:cs="仿宋" w:hint="eastAsia"/>
            <w:lang w:eastAsia="zh-CN"/>
          </w:rPr>
          <w:t>(三)、丙纶项目提出的理由</w:t>
        </w:r>
        <w:r>
          <w:tab/>
        </w:r>
        <w:r>
          <w:fldChar w:fldCharType="begin"/>
        </w:r>
        <w:r>
          <w:instrText xml:space="preserve"> PAGEREF _Toc4190 \h </w:instrText>
        </w:r>
        <w:r>
          <w:fldChar w:fldCharType="separate"/>
        </w:r>
        <w:r>
          <w:t>15</w:t>
        </w:r>
        <w:r>
          <w:fldChar w:fldCharType="end"/>
        </w:r>
      </w:hyperlink>
    </w:p>
    <w:p>
      <w:pPr>
        <w:pStyle w:val="TOC2"/>
        <w:tabs>
          <w:tab w:val="right" w:leader="dot" w:pos="8306"/>
        </w:tabs>
      </w:pPr>
      <w:hyperlink w:anchor="_Toc9620" w:history="1">
        <w:r>
          <w:rPr>
            <w:rFonts w:ascii="仿宋" w:eastAsia="仿宋" w:hAnsi="仿宋" w:cs="仿宋" w:hint="eastAsia"/>
            <w:lang w:eastAsia="zh-CN"/>
          </w:rPr>
          <w:t>(四)、丙纶项目意义</w:t>
        </w:r>
        <w:r>
          <w:tab/>
        </w:r>
        <w:r>
          <w:fldChar w:fldCharType="begin"/>
        </w:r>
        <w:r>
          <w:instrText xml:space="preserve"> PAGEREF _Toc9620 \h </w:instrText>
        </w:r>
        <w:r>
          <w:fldChar w:fldCharType="separate"/>
        </w:r>
        <w:r>
          <w:t>16</w:t>
        </w:r>
        <w:r>
          <w:fldChar w:fldCharType="end"/>
        </w:r>
      </w:hyperlink>
    </w:p>
    <w:p>
      <w:pPr>
        <w:pStyle w:val="TOC2"/>
        <w:tabs>
          <w:tab w:val="right" w:leader="dot" w:pos="8306"/>
        </w:tabs>
      </w:pPr>
      <w:hyperlink w:anchor="_Toc7680" w:history="1">
        <w:r>
          <w:rPr>
            <w:rFonts w:ascii="仿宋" w:eastAsia="仿宋" w:hAnsi="仿宋" w:cs="仿宋" w:hint="eastAsia"/>
            <w:lang w:eastAsia="zh-CN"/>
          </w:rPr>
          <w:t>(五)、丙纶项目背景</w:t>
        </w:r>
        <w:r>
          <w:tab/>
        </w:r>
        <w:r>
          <w:fldChar w:fldCharType="begin"/>
        </w:r>
        <w:r>
          <w:instrText xml:space="preserve"> PAGEREF _Toc7680 \h </w:instrText>
        </w:r>
        <w:r>
          <w:fldChar w:fldCharType="separate"/>
        </w:r>
        <w:r>
          <w:t>17</w:t>
        </w:r>
        <w:r>
          <w:fldChar w:fldCharType="end"/>
        </w:r>
      </w:hyperlink>
    </w:p>
    <w:p>
      <w:pPr>
        <w:pStyle w:val="TOC1"/>
        <w:tabs>
          <w:tab w:val="right" w:leader="dot" w:pos="8306"/>
        </w:tabs>
      </w:pPr>
      <w:hyperlink w:anchor="_Toc10181" w:history="1">
        <w:r>
          <w:rPr>
            <w:rFonts w:ascii="仿宋" w:eastAsia="仿宋" w:hAnsi="仿宋" w:cs="仿宋" w:hint="eastAsia"/>
            <w:lang w:eastAsia="zh-CN"/>
          </w:rPr>
          <w:t>六、丙纶项目文档管理</w:t>
        </w:r>
        <w:r>
          <w:tab/>
        </w:r>
        <w:r>
          <w:fldChar w:fldCharType="begin"/>
        </w:r>
        <w:r>
          <w:instrText xml:space="preserve"> PAGEREF _Toc10181 \h </w:instrText>
        </w:r>
        <w:r>
          <w:fldChar w:fldCharType="separate"/>
        </w:r>
        <w:r>
          <w:t>18</w:t>
        </w:r>
        <w:r>
          <w:fldChar w:fldCharType="end"/>
        </w:r>
      </w:hyperlink>
    </w:p>
    <w:p>
      <w:pPr>
        <w:pStyle w:val="TOC2"/>
        <w:tabs>
          <w:tab w:val="right" w:leader="dot" w:pos="8306"/>
        </w:tabs>
      </w:pPr>
      <w:hyperlink w:anchor="_Toc8140" w:history="1">
        <w:r>
          <w:rPr>
            <w:rFonts w:ascii="仿宋" w:eastAsia="仿宋" w:hAnsi="仿宋" w:cs="仿宋" w:hint="eastAsia"/>
            <w:lang w:eastAsia="zh-CN"/>
          </w:rPr>
          <w:t>(一)、文档编制与审查</w:t>
        </w:r>
        <w:r>
          <w:tab/>
        </w:r>
        <w:r>
          <w:fldChar w:fldCharType="begin"/>
        </w:r>
        <w:r>
          <w:instrText xml:space="preserve"> PAGEREF _Toc8140 \h </w:instrText>
        </w:r>
        <w:r>
          <w:fldChar w:fldCharType="separate"/>
        </w:r>
        <w:r>
          <w:t>18</w:t>
        </w:r>
        <w:r>
          <w:fldChar w:fldCharType="end"/>
        </w:r>
      </w:hyperlink>
    </w:p>
    <w:p>
      <w:pPr>
        <w:pStyle w:val="TOC2"/>
        <w:tabs>
          <w:tab w:val="right" w:leader="dot" w:pos="8306"/>
        </w:tabs>
      </w:pPr>
      <w:hyperlink w:anchor="_Toc27749" w:history="1">
        <w:r>
          <w:rPr>
            <w:rFonts w:ascii="仿宋" w:eastAsia="仿宋" w:hAnsi="仿宋" w:cs="仿宋" w:hint="eastAsia"/>
            <w:lang w:eastAsia="zh-CN"/>
          </w:rPr>
          <w:t>(二)、文档发布与分发</w:t>
        </w:r>
        <w:r>
          <w:tab/>
        </w:r>
        <w:r>
          <w:fldChar w:fldCharType="begin"/>
        </w:r>
        <w:r>
          <w:instrText xml:space="preserve"> PAGEREF _Toc27749 \h </w:instrText>
        </w:r>
        <w:r>
          <w:fldChar w:fldCharType="separate"/>
        </w:r>
        <w:r>
          <w:t>19</w:t>
        </w:r>
        <w:r>
          <w:fldChar w:fldCharType="end"/>
        </w:r>
      </w:hyperlink>
    </w:p>
    <w:p>
      <w:pPr>
        <w:pStyle w:val="TOC2"/>
        <w:tabs>
          <w:tab w:val="right" w:leader="dot" w:pos="8306"/>
        </w:tabs>
      </w:pPr>
      <w:hyperlink w:anchor="_Toc19067" w:history="1">
        <w:r>
          <w:rPr>
            <w:rFonts w:ascii="仿宋" w:eastAsia="仿宋" w:hAnsi="仿宋" w:cs="仿宋" w:hint="eastAsia"/>
            <w:lang w:eastAsia="zh-CN"/>
          </w:rPr>
          <w:t>(三)、文档存档与归档</w:t>
        </w:r>
        <w:r>
          <w:tab/>
        </w:r>
        <w:r>
          <w:fldChar w:fldCharType="begin"/>
        </w:r>
        <w:r>
          <w:instrText xml:space="preserve"> PAGEREF _Toc19067 \h </w:instrText>
        </w:r>
        <w:r>
          <w:fldChar w:fldCharType="separate"/>
        </w:r>
        <w:r>
          <w:t>20</w:t>
        </w:r>
        <w:r>
          <w:fldChar w:fldCharType="end"/>
        </w:r>
      </w:hyperlink>
    </w:p>
    <w:p>
      <w:pPr>
        <w:pStyle w:val="TOC1"/>
        <w:tabs>
          <w:tab w:val="right" w:leader="dot" w:pos="8306"/>
        </w:tabs>
      </w:pPr>
      <w:hyperlink w:anchor="_Toc32455" w:history="1">
        <w:r>
          <w:rPr>
            <w:rFonts w:ascii="仿宋" w:eastAsia="仿宋" w:hAnsi="仿宋" w:cs="仿宋" w:hint="eastAsia"/>
            <w:lang w:eastAsia="zh-CN"/>
          </w:rPr>
          <w:t>七、丙纶项目环境影响分析</w:t>
        </w:r>
        <w:r>
          <w:tab/>
        </w:r>
        <w:r>
          <w:fldChar w:fldCharType="begin"/>
        </w:r>
        <w:r>
          <w:instrText xml:space="preserve"> PAGEREF _Toc32455 \h </w:instrText>
        </w:r>
        <w:r>
          <w:fldChar w:fldCharType="separate"/>
        </w:r>
        <w:r>
          <w:t>21</w:t>
        </w:r>
        <w:r>
          <w:fldChar w:fldCharType="end"/>
        </w:r>
      </w:hyperlink>
    </w:p>
    <w:p>
      <w:pPr>
        <w:pStyle w:val="TOC2"/>
        <w:tabs>
          <w:tab w:val="right" w:leader="dot" w:pos="8306"/>
        </w:tabs>
      </w:pPr>
      <w:hyperlink w:anchor="_Toc26537" w:history="1">
        <w:r>
          <w:rPr>
            <w:rFonts w:ascii="仿宋" w:eastAsia="仿宋" w:hAnsi="仿宋" w:cs="仿宋" w:hint="eastAsia"/>
            <w:lang w:eastAsia="zh-CN"/>
          </w:rPr>
          <w:t>(一)、建设区域环境质量现状</w:t>
        </w:r>
        <w:r>
          <w:tab/>
        </w:r>
        <w:r>
          <w:fldChar w:fldCharType="begin"/>
        </w:r>
        <w:r>
          <w:instrText xml:space="preserve"> PAGEREF _Toc26537 \h </w:instrText>
        </w:r>
        <w:r>
          <w:fldChar w:fldCharType="separate"/>
        </w:r>
        <w:r>
          <w:t>21</w:t>
        </w:r>
        <w:r>
          <w:fldChar w:fldCharType="end"/>
        </w:r>
      </w:hyperlink>
    </w:p>
    <w:p>
      <w:pPr>
        <w:pStyle w:val="TOC2"/>
        <w:tabs>
          <w:tab w:val="right" w:leader="dot" w:pos="8306"/>
        </w:tabs>
      </w:pPr>
      <w:hyperlink w:anchor="_Toc1887" w:history="1">
        <w:r>
          <w:rPr>
            <w:rFonts w:ascii="仿宋" w:eastAsia="仿宋" w:hAnsi="仿宋" w:cs="仿宋" w:hint="eastAsia"/>
            <w:lang w:eastAsia="zh-CN"/>
          </w:rPr>
          <w:t>(二)、建设期环境保护</w:t>
        </w:r>
        <w:r>
          <w:tab/>
        </w:r>
        <w:r>
          <w:fldChar w:fldCharType="begin"/>
        </w:r>
        <w:r>
          <w:instrText xml:space="preserve"> PAGEREF _Toc1887 \h </w:instrText>
        </w:r>
        <w:r>
          <w:fldChar w:fldCharType="separate"/>
        </w:r>
        <w:r>
          <w:t>23</w:t>
        </w:r>
        <w:r>
          <w:fldChar w:fldCharType="end"/>
        </w:r>
      </w:hyperlink>
    </w:p>
    <w:p>
      <w:pPr>
        <w:pStyle w:val="TOC2"/>
        <w:tabs>
          <w:tab w:val="right" w:leader="dot" w:pos="8306"/>
        </w:tabs>
      </w:pPr>
      <w:hyperlink w:anchor="_Toc5661" w:history="1">
        <w:r>
          <w:rPr>
            <w:rFonts w:ascii="仿宋" w:eastAsia="仿宋" w:hAnsi="仿宋" w:cs="仿宋" w:hint="eastAsia"/>
            <w:lang w:eastAsia="zh-CN"/>
          </w:rPr>
          <w:t>(三)、运营期环境保护</w:t>
        </w:r>
        <w:r>
          <w:tab/>
        </w:r>
        <w:r>
          <w:fldChar w:fldCharType="begin"/>
        </w:r>
        <w:r>
          <w:instrText xml:space="preserve"> PAGEREF _Toc5661 \h </w:instrText>
        </w:r>
        <w:r>
          <w:fldChar w:fldCharType="separate"/>
        </w:r>
        <w:r>
          <w:t>24</w:t>
        </w:r>
        <w:r>
          <w:fldChar w:fldCharType="end"/>
        </w:r>
      </w:hyperlink>
    </w:p>
    <w:p>
      <w:pPr>
        <w:pStyle w:val="TOC2"/>
        <w:tabs>
          <w:tab w:val="right" w:leader="dot" w:pos="8306"/>
        </w:tabs>
      </w:pPr>
      <w:hyperlink w:anchor="_Toc26992" w:history="1">
        <w:r>
          <w:rPr>
            <w:rFonts w:ascii="仿宋" w:eastAsia="仿宋" w:hAnsi="仿宋" w:cs="仿宋" w:hint="eastAsia"/>
            <w:lang w:eastAsia="zh-CN"/>
          </w:rPr>
          <w:t>(四)、丙纶项目建设对区域经济的影响</w:t>
        </w:r>
        <w:r>
          <w:tab/>
        </w:r>
        <w:r>
          <w:fldChar w:fldCharType="begin"/>
        </w:r>
        <w:r>
          <w:instrText xml:space="preserve"> PAGEREF _Toc26992 \h </w:instrText>
        </w:r>
        <w:r>
          <w:fldChar w:fldCharType="separate"/>
        </w:r>
        <w:r>
          <w:t>25</w:t>
        </w:r>
        <w:r>
          <w:fldChar w:fldCharType="end"/>
        </w:r>
      </w:hyperlink>
    </w:p>
    <w:p>
      <w:pPr>
        <w:pStyle w:val="TOC2"/>
        <w:tabs>
          <w:tab w:val="right" w:leader="dot" w:pos="8306"/>
        </w:tabs>
      </w:pPr>
      <w:hyperlink w:anchor="_Toc21820" w:history="1">
        <w:r>
          <w:rPr>
            <w:rFonts w:ascii="仿宋" w:eastAsia="仿宋" w:hAnsi="仿宋" w:cs="仿宋" w:hint="eastAsia"/>
            <w:lang w:eastAsia="zh-CN"/>
          </w:rPr>
          <w:t>(五)、废弃物处理</w:t>
        </w:r>
        <w:r>
          <w:tab/>
        </w:r>
        <w:r>
          <w:fldChar w:fldCharType="begin"/>
        </w:r>
        <w:r>
          <w:instrText xml:space="preserve"> PAGEREF _Toc21820 \h </w:instrText>
        </w:r>
        <w:r>
          <w:fldChar w:fldCharType="separate"/>
        </w:r>
        <w:r>
          <w:t>27</w:t>
        </w:r>
        <w:r>
          <w:fldChar w:fldCharType="end"/>
        </w:r>
      </w:hyperlink>
    </w:p>
    <w:p>
      <w:pPr>
        <w:pStyle w:val="TOC2"/>
        <w:tabs>
          <w:tab w:val="right" w:leader="dot" w:pos="8306"/>
        </w:tabs>
      </w:pPr>
      <w:hyperlink w:anchor="_Toc29497" w:history="1">
        <w:r>
          <w:rPr>
            <w:rFonts w:ascii="仿宋" w:eastAsia="仿宋" w:hAnsi="仿宋" w:cs="仿宋" w:hint="eastAsia"/>
            <w:lang w:eastAsia="zh-CN"/>
          </w:rPr>
          <w:t>(六)、特殊环境影响分析</w:t>
        </w:r>
        <w:r>
          <w:tab/>
        </w:r>
        <w:r>
          <w:fldChar w:fldCharType="begin"/>
        </w:r>
        <w:r>
          <w:instrText xml:space="preserve"> PAGEREF _Toc29497 \h </w:instrText>
        </w:r>
        <w:r>
          <w:fldChar w:fldCharType="separate"/>
        </w:r>
        <w:r>
          <w:t>28</w:t>
        </w:r>
        <w:r>
          <w:fldChar w:fldCharType="end"/>
        </w:r>
      </w:hyperlink>
    </w:p>
    <w:p>
      <w:pPr>
        <w:pStyle w:val="TOC2"/>
        <w:tabs>
          <w:tab w:val="right" w:leader="dot" w:pos="8306"/>
        </w:tabs>
      </w:pPr>
      <w:hyperlink w:anchor="_Toc32015" w:history="1">
        <w:r>
          <w:rPr>
            <w:rFonts w:ascii="仿宋" w:eastAsia="仿宋" w:hAnsi="仿宋" w:cs="仿宋" w:hint="eastAsia"/>
            <w:lang w:eastAsia="zh-CN"/>
          </w:rPr>
          <w:t>(七)、清洁生产</w:t>
        </w:r>
        <w:r>
          <w:tab/>
        </w:r>
        <w:r>
          <w:fldChar w:fldCharType="begin"/>
        </w:r>
        <w:r>
          <w:instrText xml:space="preserve"> PAGEREF _Toc32015 \h </w:instrText>
        </w:r>
        <w:r>
          <w:fldChar w:fldCharType="separate"/>
        </w:r>
        <w:r>
          <w:t>29</w:t>
        </w:r>
        <w:r>
          <w:fldChar w:fldCharType="end"/>
        </w:r>
      </w:hyperlink>
    </w:p>
    <w:p>
      <w:pPr>
        <w:pStyle w:val="TOC2"/>
        <w:tabs>
          <w:tab w:val="right" w:leader="dot" w:pos="8306"/>
        </w:tabs>
      </w:pPr>
      <w:hyperlink w:anchor="_Toc23642" w:history="1">
        <w:r>
          <w:rPr>
            <w:rFonts w:ascii="仿宋" w:eastAsia="仿宋" w:hAnsi="仿宋" w:cs="仿宋" w:hint="eastAsia"/>
            <w:lang w:eastAsia="zh-CN"/>
          </w:rPr>
          <w:t>(八)、环境保护综合评价</w:t>
        </w:r>
        <w:r>
          <w:tab/>
        </w:r>
        <w:r>
          <w:fldChar w:fldCharType="begin"/>
        </w:r>
        <w:r>
          <w:instrText xml:space="preserve"> PAGEREF _Toc23642 \h </w:instrText>
        </w:r>
        <w:r>
          <w:fldChar w:fldCharType="separate"/>
        </w:r>
        <w:r>
          <w:t>30</w:t>
        </w:r>
        <w:r>
          <w:fldChar w:fldCharType="end"/>
        </w:r>
      </w:hyperlink>
    </w:p>
    <w:p>
      <w:pPr>
        <w:pStyle w:val="TOC1"/>
        <w:tabs>
          <w:tab w:val="right" w:leader="dot" w:pos="8306"/>
        </w:tabs>
      </w:pPr>
      <w:hyperlink w:anchor="_Toc3974" w:history="1">
        <w:r>
          <w:rPr>
            <w:rFonts w:ascii="仿宋" w:eastAsia="仿宋" w:hAnsi="仿宋" w:cs="仿宋" w:hint="eastAsia"/>
            <w:lang w:eastAsia="zh-CN"/>
          </w:rPr>
          <w:t>八、生产安全保护</w:t>
        </w:r>
        <w:r>
          <w:tab/>
        </w:r>
        <w:r>
          <w:fldChar w:fldCharType="begin"/>
        </w:r>
        <w:r>
          <w:instrText xml:space="preserve"> PAGEREF _Toc3974 \h </w:instrText>
        </w:r>
        <w:r>
          <w:fldChar w:fldCharType="separate"/>
        </w:r>
        <w:r>
          <w:t>32</w:t>
        </w:r>
        <w:r>
          <w:fldChar w:fldCharType="end"/>
        </w:r>
      </w:hyperlink>
    </w:p>
    <w:p>
      <w:pPr>
        <w:pStyle w:val="TOC2"/>
        <w:tabs>
          <w:tab w:val="right" w:leader="dot" w:pos="8306"/>
        </w:tabs>
      </w:pPr>
      <w:hyperlink w:anchor="_Toc27783" w:history="1">
        <w:r>
          <w:rPr>
            <w:rFonts w:ascii="仿宋" w:eastAsia="仿宋" w:hAnsi="仿宋" w:cs="仿宋" w:hint="eastAsia"/>
            <w:lang w:eastAsia="zh-CN"/>
          </w:rPr>
          <w:t>(一)、消防安全</w:t>
        </w:r>
        <w:r>
          <w:tab/>
        </w:r>
        <w:r>
          <w:fldChar w:fldCharType="begin"/>
        </w:r>
        <w:r>
          <w:instrText xml:space="preserve"> PAGEREF _Toc27783 \h </w:instrText>
        </w:r>
        <w:r>
          <w:fldChar w:fldCharType="separate"/>
        </w:r>
        <w:r>
          <w:t>32</w:t>
        </w:r>
        <w:r>
          <w:fldChar w:fldCharType="end"/>
        </w:r>
      </w:hyperlink>
    </w:p>
    <w:p>
      <w:pPr>
        <w:pStyle w:val="TOC2"/>
        <w:tabs>
          <w:tab w:val="right" w:leader="dot" w:pos="8306"/>
        </w:tabs>
      </w:pPr>
      <w:hyperlink w:anchor="_Toc29927" w:history="1">
        <w:r>
          <w:rPr>
            <w:rFonts w:ascii="仿宋" w:eastAsia="仿宋" w:hAnsi="仿宋" w:cs="仿宋" w:hint="eastAsia"/>
            <w:lang w:eastAsia="zh-CN"/>
          </w:rPr>
          <w:t>(二)、防火防爆总图布置措施</w:t>
        </w:r>
        <w:r>
          <w:tab/>
        </w:r>
        <w:r>
          <w:fldChar w:fldCharType="begin"/>
        </w:r>
        <w:r>
          <w:instrText xml:space="preserve"> PAGEREF _Toc29927 \h </w:instrText>
        </w:r>
        <w:r>
          <w:fldChar w:fldCharType="separate"/>
        </w:r>
        <w:r>
          <w:t>33</w:t>
        </w:r>
        <w:r>
          <w:fldChar w:fldCharType="end"/>
        </w:r>
      </w:hyperlink>
    </w:p>
    <w:p>
      <w:pPr>
        <w:pStyle w:val="TOC2"/>
        <w:tabs>
          <w:tab w:val="right" w:leader="dot" w:pos="8306"/>
        </w:tabs>
      </w:pPr>
      <w:hyperlink w:anchor="_Toc13517" w:history="1">
        <w:r>
          <w:rPr>
            <w:rFonts w:ascii="仿宋" w:eastAsia="仿宋" w:hAnsi="仿宋" w:cs="仿宋" w:hint="eastAsia"/>
            <w:lang w:eastAsia="zh-CN"/>
          </w:rPr>
          <w:t>(三)、自然灾害防范措施</w:t>
        </w:r>
        <w:r>
          <w:tab/>
        </w:r>
        <w:r>
          <w:fldChar w:fldCharType="begin"/>
        </w:r>
        <w:r>
          <w:instrText xml:space="preserve"> PAGEREF _Toc13517 \h </w:instrText>
        </w:r>
        <w:r>
          <w:fldChar w:fldCharType="separate"/>
        </w:r>
        <w:r>
          <w:t>34</w:t>
        </w:r>
        <w:r>
          <w:fldChar w:fldCharType="end"/>
        </w:r>
      </w:hyperlink>
    </w:p>
    <w:p>
      <w:pPr>
        <w:pStyle w:val="TOC2"/>
        <w:tabs>
          <w:tab w:val="right" w:leader="dot" w:pos="8306"/>
        </w:tabs>
      </w:pPr>
      <w:hyperlink w:anchor="_Toc1151" w:history="1">
        <w:r>
          <w:rPr>
            <w:rFonts w:ascii="仿宋" w:eastAsia="仿宋" w:hAnsi="仿宋" w:cs="仿宋" w:hint="eastAsia"/>
            <w:lang w:eastAsia="zh-CN"/>
          </w:rPr>
          <w:t>(四)、安全色及安全标志使用要求</w:t>
        </w:r>
        <w:r>
          <w:tab/>
        </w:r>
        <w:r>
          <w:fldChar w:fldCharType="begin"/>
        </w:r>
        <w:r>
          <w:instrText xml:space="preserve"> PAGEREF _Toc1151 \h </w:instrText>
        </w:r>
        <w:r>
          <w:fldChar w:fldCharType="separate"/>
        </w:r>
        <w:r>
          <w:t>35</w:t>
        </w:r>
        <w:r>
          <w:fldChar w:fldCharType="end"/>
        </w:r>
      </w:hyperlink>
    </w:p>
    <w:p>
      <w:pPr>
        <w:pStyle w:val="TOC2"/>
        <w:tabs>
          <w:tab w:val="right" w:leader="dot" w:pos="8306"/>
        </w:tabs>
      </w:pPr>
      <w:hyperlink w:anchor="_Toc22505" w:history="1">
        <w:r>
          <w:rPr>
            <w:rFonts w:ascii="仿宋" w:eastAsia="仿宋" w:hAnsi="仿宋" w:cs="仿宋" w:hint="eastAsia"/>
            <w:lang w:eastAsia="zh-CN"/>
          </w:rPr>
          <w:t>(五)、防尘防毒措施</w:t>
        </w:r>
        <w:r>
          <w:tab/>
        </w:r>
        <w:r>
          <w:fldChar w:fldCharType="begin"/>
        </w:r>
        <w:r>
          <w:instrText xml:space="preserve"> PAGEREF _Toc22505 \h </w:instrText>
        </w:r>
        <w:r>
          <w:fldChar w:fldCharType="separate"/>
        </w:r>
        <w:r>
          <w:t>36</w:t>
        </w:r>
        <w:r>
          <w:fldChar w:fldCharType="end"/>
        </w:r>
      </w:hyperlink>
    </w:p>
    <w:p>
      <w:pPr>
        <w:pStyle w:val="TOC2"/>
        <w:tabs>
          <w:tab w:val="right" w:leader="dot" w:pos="8306"/>
        </w:tabs>
      </w:pPr>
      <w:hyperlink w:anchor="_Toc1043" w:history="1">
        <w:r>
          <w:rPr>
            <w:rFonts w:ascii="仿宋" w:eastAsia="仿宋" w:hAnsi="仿宋" w:cs="仿宋" w:hint="eastAsia"/>
            <w:lang w:eastAsia="zh-CN"/>
          </w:rPr>
          <w:t>(六)、防静电、触电防护及防雷措施</w:t>
        </w:r>
        <w:r>
          <w:tab/>
        </w:r>
        <w:r>
          <w:fldChar w:fldCharType="begin"/>
        </w:r>
        <w:r>
          <w:instrText xml:space="preserve"> PAGEREF _Toc1043 \h </w:instrText>
        </w:r>
        <w:r>
          <w:fldChar w:fldCharType="separate"/>
        </w:r>
        <w:r>
          <w:t>37</w:t>
        </w:r>
        <w:r>
          <w:fldChar w:fldCharType="end"/>
        </w:r>
      </w:hyperlink>
    </w:p>
    <w:p>
      <w:pPr>
        <w:pStyle w:val="TOC2"/>
        <w:tabs>
          <w:tab w:val="right" w:leader="dot" w:pos="8306"/>
        </w:tabs>
      </w:pPr>
      <w:hyperlink w:anchor="_Toc654" w:history="1">
        <w:r>
          <w:rPr>
            <w:rFonts w:ascii="仿宋" w:eastAsia="仿宋" w:hAnsi="仿宋" w:cs="仿宋" w:hint="eastAsia"/>
            <w:lang w:eastAsia="zh-CN"/>
          </w:rPr>
          <w:t>(七)、机械设备安全保障措施</w:t>
        </w:r>
        <w:r>
          <w:tab/>
        </w:r>
        <w:r>
          <w:fldChar w:fldCharType="begin"/>
        </w:r>
        <w:r>
          <w:instrText xml:space="preserve"> PAGEREF _Toc654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459" w:history="1">
        <w:r>
          <w:rPr>
            <w:rFonts w:ascii="仿宋" w:eastAsia="仿宋" w:hAnsi="仿宋" w:cs="仿宋" w:hint="eastAsia"/>
            <w:lang w:eastAsia="zh-CN"/>
          </w:rPr>
          <w:t>九、丙纶项目投资规划</w:t>
        </w:r>
        <w:r>
          <w:tab/>
        </w:r>
        <w:r>
          <w:fldChar w:fldCharType="begin"/>
        </w:r>
        <w:r>
          <w:instrText xml:space="preserve"> PAGEREF _Toc23459 \h </w:instrText>
        </w:r>
        <w:r>
          <w:fldChar w:fldCharType="separate"/>
        </w:r>
        <w:r>
          <w:t>39</w:t>
        </w:r>
        <w:r>
          <w:fldChar w:fldCharType="end"/>
        </w:r>
      </w:hyperlink>
    </w:p>
    <w:p>
      <w:pPr>
        <w:pStyle w:val="TOC2"/>
        <w:tabs>
          <w:tab w:val="right" w:leader="dot" w:pos="8306"/>
        </w:tabs>
      </w:pPr>
      <w:hyperlink w:anchor="_Toc31363" w:history="1">
        <w:r>
          <w:rPr>
            <w:rFonts w:ascii="仿宋" w:eastAsia="仿宋" w:hAnsi="仿宋" w:cs="仿宋" w:hint="eastAsia"/>
            <w:lang w:eastAsia="zh-CN"/>
          </w:rPr>
          <w:t>(一)、丙纶项目总投资估算</w:t>
        </w:r>
        <w:r>
          <w:tab/>
        </w:r>
        <w:r>
          <w:fldChar w:fldCharType="begin"/>
        </w:r>
        <w:r>
          <w:instrText xml:space="preserve"> PAGEREF _Toc31363 \h </w:instrText>
        </w:r>
        <w:r>
          <w:fldChar w:fldCharType="separate"/>
        </w:r>
        <w:r>
          <w:t>39</w:t>
        </w:r>
        <w:r>
          <w:fldChar w:fldCharType="end"/>
        </w:r>
      </w:hyperlink>
    </w:p>
    <w:p>
      <w:pPr>
        <w:pStyle w:val="TOC2"/>
        <w:tabs>
          <w:tab w:val="right" w:leader="dot" w:pos="8306"/>
        </w:tabs>
      </w:pPr>
      <w:hyperlink w:anchor="_Toc26747" w:history="1">
        <w:r>
          <w:rPr>
            <w:rFonts w:ascii="仿宋" w:eastAsia="仿宋" w:hAnsi="仿宋" w:cs="仿宋" w:hint="eastAsia"/>
            <w:lang w:eastAsia="zh-CN"/>
          </w:rPr>
          <w:t>(二)、资金筹措</w:t>
        </w:r>
        <w:r>
          <w:tab/>
        </w:r>
        <w:r>
          <w:fldChar w:fldCharType="begin"/>
        </w:r>
        <w:r>
          <w:instrText xml:space="preserve"> PAGEREF _Toc26747 \h </w:instrText>
        </w:r>
        <w:r>
          <w:fldChar w:fldCharType="separate"/>
        </w:r>
        <w:r>
          <w:t>41</w:t>
        </w:r>
        <w:r>
          <w:fldChar w:fldCharType="end"/>
        </w:r>
      </w:hyperlink>
    </w:p>
    <w:p>
      <w:pPr>
        <w:pStyle w:val="TOC1"/>
        <w:tabs>
          <w:tab w:val="right" w:leader="dot" w:pos="8306"/>
        </w:tabs>
      </w:pPr>
      <w:hyperlink w:anchor="_Toc9212" w:history="1">
        <w:r>
          <w:rPr>
            <w:rFonts w:ascii="仿宋" w:eastAsia="仿宋" w:hAnsi="仿宋" w:cs="仿宋" w:hint="eastAsia"/>
            <w:lang w:eastAsia="zh-CN"/>
          </w:rPr>
          <w:t>十、丙纶项目经营效益</w:t>
        </w:r>
        <w:r>
          <w:tab/>
        </w:r>
        <w:r>
          <w:fldChar w:fldCharType="begin"/>
        </w:r>
        <w:r>
          <w:instrText xml:space="preserve"> PAGEREF _Toc9212 \h </w:instrText>
        </w:r>
        <w:r>
          <w:fldChar w:fldCharType="separate"/>
        </w:r>
        <w:r>
          <w:t>41</w:t>
        </w:r>
        <w:r>
          <w:fldChar w:fldCharType="end"/>
        </w:r>
      </w:hyperlink>
    </w:p>
    <w:p>
      <w:pPr>
        <w:pStyle w:val="TOC2"/>
        <w:tabs>
          <w:tab w:val="right" w:leader="dot" w:pos="8306"/>
        </w:tabs>
      </w:pPr>
      <w:hyperlink w:anchor="_Toc29101" w:history="1">
        <w:r>
          <w:rPr>
            <w:rFonts w:ascii="仿宋" w:eastAsia="仿宋" w:hAnsi="仿宋" w:cs="仿宋" w:hint="eastAsia"/>
            <w:lang w:eastAsia="zh-CN"/>
          </w:rPr>
          <w:t>(一)、经济评价财务测算</w:t>
        </w:r>
        <w:r>
          <w:tab/>
        </w:r>
        <w:r>
          <w:fldChar w:fldCharType="begin"/>
        </w:r>
        <w:r>
          <w:instrText xml:space="preserve"> PAGEREF _Toc29101 \h </w:instrText>
        </w:r>
        <w:r>
          <w:fldChar w:fldCharType="separate"/>
        </w:r>
        <w:r>
          <w:t>41</w:t>
        </w:r>
        <w:r>
          <w:fldChar w:fldCharType="end"/>
        </w:r>
      </w:hyperlink>
    </w:p>
    <w:p>
      <w:pPr>
        <w:pStyle w:val="TOC2"/>
        <w:tabs>
          <w:tab w:val="right" w:leader="dot" w:pos="8306"/>
        </w:tabs>
      </w:pPr>
      <w:hyperlink w:anchor="_Toc5805" w:history="1">
        <w:r>
          <w:rPr>
            <w:rFonts w:ascii="仿宋" w:eastAsia="仿宋" w:hAnsi="仿宋" w:cs="仿宋" w:hint="eastAsia"/>
            <w:lang w:eastAsia="zh-CN"/>
          </w:rPr>
          <w:t>(二)、丙纶项目盈利能力分析</w:t>
        </w:r>
        <w:r>
          <w:tab/>
        </w:r>
        <w:r>
          <w:fldChar w:fldCharType="begin"/>
        </w:r>
        <w:r>
          <w:instrText xml:space="preserve"> PAGEREF _Toc5805 \h </w:instrText>
        </w:r>
        <w:r>
          <w:fldChar w:fldCharType="separate"/>
        </w:r>
        <w:r>
          <w:t>43</w:t>
        </w:r>
        <w:r>
          <w:fldChar w:fldCharType="end"/>
        </w:r>
      </w:hyperlink>
    </w:p>
    <w:p>
      <w:pPr>
        <w:pStyle w:val="TOC1"/>
        <w:tabs>
          <w:tab w:val="right" w:leader="dot" w:pos="8306"/>
        </w:tabs>
      </w:pPr>
      <w:hyperlink w:anchor="_Toc4450" w:history="1">
        <w:r>
          <w:rPr>
            <w:rFonts w:ascii="仿宋" w:eastAsia="仿宋" w:hAnsi="仿宋" w:cs="仿宋" w:hint="eastAsia"/>
            <w:lang w:eastAsia="zh-CN"/>
          </w:rPr>
          <w:t>十一、丙纶项目风险管理</w:t>
        </w:r>
        <w:r>
          <w:tab/>
        </w:r>
        <w:r>
          <w:fldChar w:fldCharType="begin"/>
        </w:r>
        <w:r>
          <w:instrText xml:space="preserve"> PAGEREF _Toc4450 \h </w:instrText>
        </w:r>
        <w:r>
          <w:fldChar w:fldCharType="separate"/>
        </w:r>
        <w:r>
          <w:t>43</w:t>
        </w:r>
        <w:r>
          <w:fldChar w:fldCharType="end"/>
        </w:r>
      </w:hyperlink>
    </w:p>
    <w:p>
      <w:pPr>
        <w:pStyle w:val="TOC2"/>
        <w:tabs>
          <w:tab w:val="right" w:leader="dot" w:pos="8306"/>
        </w:tabs>
      </w:pPr>
      <w:hyperlink w:anchor="_Toc26712" w:history="1">
        <w:r>
          <w:rPr>
            <w:rFonts w:ascii="仿宋" w:eastAsia="仿宋" w:hAnsi="仿宋" w:cs="仿宋" w:hint="eastAsia"/>
            <w:lang w:eastAsia="zh-CN"/>
          </w:rPr>
          <w:t>(一)、风险识别与评估</w:t>
        </w:r>
        <w:r>
          <w:tab/>
        </w:r>
        <w:r>
          <w:fldChar w:fldCharType="begin"/>
        </w:r>
        <w:r>
          <w:instrText xml:space="preserve"> PAGEREF _Toc26712 \h </w:instrText>
        </w:r>
        <w:r>
          <w:fldChar w:fldCharType="separate"/>
        </w:r>
        <w:r>
          <w:t>43</w:t>
        </w:r>
        <w:r>
          <w:fldChar w:fldCharType="end"/>
        </w:r>
      </w:hyperlink>
    </w:p>
    <w:p>
      <w:pPr>
        <w:pStyle w:val="TOC2"/>
        <w:tabs>
          <w:tab w:val="right" w:leader="dot" w:pos="8306"/>
        </w:tabs>
      </w:pPr>
      <w:hyperlink w:anchor="_Toc16803" w:history="1">
        <w:r>
          <w:rPr>
            <w:rFonts w:ascii="仿宋" w:eastAsia="仿宋" w:hAnsi="仿宋" w:cs="仿宋" w:hint="eastAsia"/>
            <w:lang w:eastAsia="zh-CN"/>
          </w:rPr>
          <w:t>(二)、风险应对策略</w:t>
        </w:r>
        <w:r>
          <w:tab/>
        </w:r>
        <w:r>
          <w:fldChar w:fldCharType="begin"/>
        </w:r>
        <w:r>
          <w:instrText xml:space="preserve"> PAGEREF _Toc16803 \h </w:instrText>
        </w:r>
        <w:r>
          <w:fldChar w:fldCharType="separate"/>
        </w:r>
        <w:r>
          <w:t>44</w:t>
        </w:r>
        <w:r>
          <w:fldChar w:fldCharType="end"/>
        </w:r>
      </w:hyperlink>
    </w:p>
    <w:p>
      <w:pPr>
        <w:pStyle w:val="TOC2"/>
        <w:tabs>
          <w:tab w:val="right" w:leader="dot" w:pos="8306"/>
        </w:tabs>
      </w:pPr>
      <w:hyperlink w:anchor="_Toc16619" w:history="1">
        <w:r>
          <w:rPr>
            <w:rFonts w:ascii="仿宋" w:eastAsia="仿宋" w:hAnsi="仿宋" w:cs="仿宋" w:hint="eastAsia"/>
            <w:lang w:eastAsia="zh-CN"/>
          </w:rPr>
          <w:t>(三)、风险监控与控制</w:t>
        </w:r>
        <w:r>
          <w:tab/>
        </w:r>
        <w:r>
          <w:fldChar w:fldCharType="begin"/>
        </w:r>
        <w:r>
          <w:instrText xml:space="preserve"> PAGEREF _Toc16619 \h </w:instrText>
        </w:r>
        <w:r>
          <w:fldChar w:fldCharType="separate"/>
        </w:r>
        <w:r>
          <w:t>46</w:t>
        </w:r>
        <w:r>
          <w:fldChar w:fldCharType="end"/>
        </w:r>
      </w:hyperlink>
    </w:p>
    <w:p>
      <w:pPr>
        <w:pStyle w:val="TOC1"/>
        <w:tabs>
          <w:tab w:val="right" w:leader="dot" w:pos="8306"/>
        </w:tabs>
      </w:pPr>
      <w:hyperlink w:anchor="_Toc28813" w:history="1">
        <w:r>
          <w:rPr>
            <w:rFonts w:ascii="仿宋" w:eastAsia="仿宋" w:hAnsi="仿宋" w:cs="仿宋" w:hint="eastAsia"/>
            <w:lang w:eastAsia="zh-CN"/>
          </w:rPr>
          <w:t>十二、丙纶项目创新与研发</w:t>
        </w:r>
        <w:r>
          <w:tab/>
        </w:r>
        <w:r>
          <w:fldChar w:fldCharType="begin"/>
        </w:r>
        <w:r>
          <w:instrText xml:space="preserve"> PAGEREF _Toc28813 \h </w:instrText>
        </w:r>
        <w:r>
          <w:fldChar w:fldCharType="separate"/>
        </w:r>
        <w:r>
          <w:t>47</w:t>
        </w:r>
        <w:r>
          <w:fldChar w:fldCharType="end"/>
        </w:r>
      </w:hyperlink>
    </w:p>
    <w:p>
      <w:pPr>
        <w:pStyle w:val="TOC2"/>
        <w:tabs>
          <w:tab w:val="right" w:leader="dot" w:pos="8306"/>
        </w:tabs>
      </w:pPr>
      <w:hyperlink w:anchor="_Toc11365" w:history="1">
        <w:r>
          <w:rPr>
            <w:rFonts w:ascii="仿宋" w:eastAsia="仿宋" w:hAnsi="仿宋" w:cs="仿宋" w:hint="eastAsia"/>
            <w:lang w:eastAsia="zh-CN"/>
          </w:rPr>
          <w:t>(一)、创新策略与方向</w:t>
        </w:r>
        <w:r>
          <w:tab/>
        </w:r>
        <w:r>
          <w:fldChar w:fldCharType="begin"/>
        </w:r>
        <w:r>
          <w:instrText xml:space="preserve"> PAGEREF _Toc11365 \h </w:instrText>
        </w:r>
        <w:r>
          <w:fldChar w:fldCharType="separate"/>
        </w:r>
        <w:r>
          <w:t>47</w:t>
        </w:r>
        <w:r>
          <w:fldChar w:fldCharType="end"/>
        </w:r>
      </w:hyperlink>
    </w:p>
    <w:p>
      <w:pPr>
        <w:pStyle w:val="TOC2"/>
        <w:tabs>
          <w:tab w:val="right" w:leader="dot" w:pos="8306"/>
        </w:tabs>
      </w:pPr>
      <w:hyperlink w:anchor="_Toc24338" w:history="1">
        <w:r>
          <w:rPr>
            <w:rFonts w:ascii="仿宋" w:eastAsia="仿宋" w:hAnsi="仿宋" w:cs="仿宋" w:hint="eastAsia"/>
            <w:lang w:eastAsia="zh-CN"/>
          </w:rPr>
          <w:t>(二)、研发规划与投入</w:t>
        </w:r>
        <w:r>
          <w:tab/>
        </w:r>
        <w:r>
          <w:fldChar w:fldCharType="begin"/>
        </w:r>
        <w:r>
          <w:instrText xml:space="preserve"> PAGEREF _Toc24338 \h </w:instrText>
        </w:r>
        <w:r>
          <w:fldChar w:fldCharType="separate"/>
        </w:r>
        <w:r>
          <w:t>49</w:t>
        </w:r>
        <w:r>
          <w:fldChar w:fldCharType="end"/>
        </w:r>
      </w:hyperlink>
    </w:p>
    <w:p>
      <w:pPr>
        <w:pStyle w:val="TOC1"/>
        <w:tabs>
          <w:tab w:val="right" w:leader="dot" w:pos="8306"/>
        </w:tabs>
      </w:pPr>
      <w:hyperlink w:anchor="_Toc287" w:history="1">
        <w:r>
          <w:rPr>
            <w:rFonts w:ascii="仿宋" w:eastAsia="仿宋" w:hAnsi="仿宋" w:cs="仿宋" w:hint="eastAsia"/>
            <w:lang w:eastAsia="zh-CN"/>
          </w:rPr>
          <w:t>十三、丙纶项目实施保障措施</w:t>
        </w:r>
        <w:r>
          <w:tab/>
        </w:r>
        <w:r>
          <w:fldChar w:fldCharType="begin"/>
        </w:r>
        <w:r>
          <w:instrText xml:space="preserve"> PAGEREF _Toc287 \h </w:instrText>
        </w:r>
        <w:r>
          <w:fldChar w:fldCharType="separate"/>
        </w:r>
        <w:r>
          <w:t>50</w:t>
        </w:r>
        <w:r>
          <w:fldChar w:fldCharType="end"/>
        </w:r>
      </w:hyperlink>
    </w:p>
    <w:p>
      <w:pPr>
        <w:pStyle w:val="TOC2"/>
        <w:tabs>
          <w:tab w:val="right" w:leader="dot" w:pos="8306"/>
        </w:tabs>
      </w:pPr>
      <w:hyperlink w:anchor="_Toc26280" w:history="1">
        <w:r>
          <w:rPr>
            <w:rFonts w:ascii="仿宋" w:eastAsia="仿宋" w:hAnsi="仿宋" w:cs="仿宋" w:hint="eastAsia"/>
            <w:lang w:eastAsia="zh-CN"/>
          </w:rPr>
          <w:t>(一)、丙纶项目实施保障机制</w:t>
        </w:r>
        <w:r>
          <w:tab/>
        </w:r>
        <w:r>
          <w:fldChar w:fldCharType="begin"/>
        </w:r>
        <w:r>
          <w:instrText xml:space="preserve"> PAGEREF _Toc26280 \h </w:instrText>
        </w:r>
        <w:r>
          <w:fldChar w:fldCharType="separate"/>
        </w:r>
        <w:r>
          <w:t>50</w:t>
        </w:r>
        <w:r>
          <w:fldChar w:fldCharType="end"/>
        </w:r>
      </w:hyperlink>
    </w:p>
    <w:p>
      <w:pPr>
        <w:pStyle w:val="TOC2"/>
        <w:tabs>
          <w:tab w:val="right" w:leader="dot" w:pos="8306"/>
        </w:tabs>
      </w:pPr>
      <w:hyperlink w:anchor="_Toc9521" w:history="1">
        <w:r>
          <w:rPr>
            <w:rFonts w:ascii="仿宋" w:eastAsia="仿宋" w:hAnsi="仿宋" w:cs="仿宋" w:hint="eastAsia"/>
            <w:lang w:eastAsia="zh-CN"/>
          </w:rPr>
          <w:t>(二)、丙纶项目法律合规要求</w:t>
        </w:r>
        <w:r>
          <w:tab/>
        </w:r>
        <w:r>
          <w:fldChar w:fldCharType="begin"/>
        </w:r>
        <w:r>
          <w:instrText xml:space="preserve"> PAGEREF _Toc9521 \h </w:instrText>
        </w:r>
        <w:r>
          <w:fldChar w:fldCharType="separate"/>
        </w:r>
        <w:r>
          <w:t>53</w:t>
        </w:r>
        <w:r>
          <w:fldChar w:fldCharType="end"/>
        </w:r>
      </w:hyperlink>
    </w:p>
    <w:p>
      <w:pPr>
        <w:pStyle w:val="TOC2"/>
        <w:tabs>
          <w:tab w:val="right" w:leader="dot" w:pos="8306"/>
        </w:tabs>
      </w:pPr>
      <w:hyperlink w:anchor="_Toc26011" w:history="1">
        <w:r>
          <w:rPr>
            <w:rFonts w:ascii="仿宋" w:eastAsia="仿宋" w:hAnsi="仿宋" w:cs="仿宋" w:hint="eastAsia"/>
            <w:lang w:eastAsia="zh-CN"/>
          </w:rPr>
          <w:t>(三)、丙纶项目合同管理与法律事务</w:t>
        </w:r>
        <w:r>
          <w:tab/>
        </w:r>
        <w:r>
          <w:fldChar w:fldCharType="begin"/>
        </w:r>
        <w:r>
          <w:instrText xml:space="preserve"> PAGEREF _Toc26011 \h </w:instrText>
        </w:r>
        <w:r>
          <w:fldChar w:fldCharType="separate"/>
        </w:r>
        <w:r>
          <w:t>57</w:t>
        </w:r>
        <w:r>
          <w:fldChar w:fldCharType="end"/>
        </w:r>
      </w:hyperlink>
    </w:p>
    <w:p>
      <w:pPr>
        <w:pStyle w:val="TOC2"/>
        <w:tabs>
          <w:tab w:val="right" w:leader="dot" w:pos="8306"/>
        </w:tabs>
      </w:pPr>
      <w:hyperlink w:anchor="_Toc5117" w:history="1">
        <w:r>
          <w:rPr>
            <w:rFonts w:ascii="仿宋" w:eastAsia="仿宋" w:hAnsi="仿宋" w:cs="仿宋" w:hint="eastAsia"/>
            <w:lang w:eastAsia="zh-CN"/>
          </w:rPr>
          <w:t>(四)、丙纶项目知识产权保护策略</w:t>
        </w:r>
        <w:r>
          <w:tab/>
        </w:r>
        <w:r>
          <w:fldChar w:fldCharType="begin"/>
        </w:r>
        <w:r>
          <w:instrText xml:space="preserve"> PAGEREF _Toc5117 \h </w:instrText>
        </w:r>
        <w:r>
          <w:fldChar w:fldCharType="separate"/>
        </w:r>
        <w:r>
          <w:t>63</w:t>
        </w:r>
        <w:r>
          <w:fldChar w:fldCharType="end"/>
        </w:r>
      </w:hyperlink>
    </w:p>
    <w:p>
      <w:pPr>
        <w:pStyle w:val="TOC1"/>
        <w:tabs>
          <w:tab w:val="right" w:leader="dot" w:pos="8306"/>
        </w:tabs>
      </w:pPr>
      <w:hyperlink w:anchor="_Toc20197" w:history="1">
        <w:r>
          <w:rPr>
            <w:rFonts w:ascii="仿宋" w:eastAsia="仿宋" w:hAnsi="仿宋" w:cs="仿宋" w:hint="eastAsia"/>
            <w:lang w:eastAsia="zh-CN"/>
          </w:rPr>
          <w:t>十四、丙纶项目治理与监督</w:t>
        </w:r>
        <w:r>
          <w:tab/>
        </w:r>
        <w:r>
          <w:fldChar w:fldCharType="begin"/>
        </w:r>
        <w:r>
          <w:instrText xml:space="preserve"> PAGEREF _Toc20197 \h </w:instrText>
        </w:r>
        <w:r>
          <w:fldChar w:fldCharType="separate"/>
        </w:r>
        <w:r>
          <w:t>66</w:t>
        </w:r>
        <w:r>
          <w:fldChar w:fldCharType="end"/>
        </w:r>
      </w:hyperlink>
    </w:p>
    <w:p>
      <w:pPr>
        <w:pStyle w:val="TOC2"/>
        <w:tabs>
          <w:tab w:val="right" w:leader="dot" w:pos="8306"/>
        </w:tabs>
      </w:pPr>
      <w:hyperlink w:anchor="_Toc19762" w:history="1">
        <w:r>
          <w:rPr>
            <w:rFonts w:ascii="仿宋" w:eastAsia="仿宋" w:hAnsi="仿宋" w:cs="仿宋" w:hint="eastAsia"/>
            <w:lang w:eastAsia="zh-CN"/>
          </w:rPr>
          <w:t>(一)、丙纶项目治理结构</w:t>
        </w:r>
        <w:r>
          <w:tab/>
        </w:r>
        <w:r>
          <w:fldChar w:fldCharType="begin"/>
        </w:r>
        <w:r>
          <w:instrText xml:space="preserve"> PAGEREF _Toc19762 \h </w:instrText>
        </w:r>
        <w:r>
          <w:fldChar w:fldCharType="separate"/>
        </w:r>
        <w:r>
          <w:t>66</w:t>
        </w:r>
        <w:r>
          <w:fldChar w:fldCharType="end"/>
        </w:r>
      </w:hyperlink>
    </w:p>
    <w:p>
      <w:pPr>
        <w:pStyle w:val="TOC2"/>
        <w:tabs>
          <w:tab w:val="right" w:leader="dot" w:pos="8306"/>
        </w:tabs>
      </w:pPr>
      <w:hyperlink w:anchor="_Toc430" w:history="1">
        <w:r>
          <w:rPr>
            <w:rFonts w:ascii="仿宋" w:eastAsia="仿宋" w:hAnsi="仿宋" w:cs="仿宋" w:hint="eastAsia"/>
            <w:lang w:eastAsia="zh-CN"/>
          </w:rPr>
          <w:t>(二)、监督与审计</w:t>
        </w:r>
        <w:r>
          <w:tab/>
        </w:r>
        <w:r>
          <w:fldChar w:fldCharType="begin"/>
        </w:r>
        <w:r>
          <w:instrText xml:space="preserve"> PAGEREF _Toc430 \h </w:instrText>
        </w:r>
        <w:r>
          <w:fldChar w:fldCharType="separate"/>
        </w:r>
        <w:r>
          <w:t>67</w:t>
        </w:r>
        <w:r>
          <w:fldChar w:fldCharType="end"/>
        </w:r>
      </w:hyperlink>
    </w:p>
    <w:p>
      <w:pPr>
        <w:pStyle w:val="TOC1"/>
        <w:tabs>
          <w:tab w:val="right" w:leader="dot" w:pos="8306"/>
        </w:tabs>
      </w:pPr>
      <w:hyperlink w:anchor="_Toc24768" w:history="1">
        <w:r>
          <w:rPr>
            <w:rFonts w:ascii="仿宋" w:eastAsia="仿宋" w:hAnsi="仿宋" w:cs="仿宋" w:hint="eastAsia"/>
            <w:lang w:eastAsia="zh-CN"/>
          </w:rPr>
          <w:t>十五、营销与推广策略</w:t>
        </w:r>
        <w:r>
          <w:tab/>
        </w:r>
        <w:r>
          <w:fldChar w:fldCharType="begin"/>
        </w:r>
        <w:r>
          <w:instrText xml:space="preserve"> PAGEREF _Toc24768 \h </w:instrText>
        </w:r>
        <w:r>
          <w:fldChar w:fldCharType="separate"/>
        </w:r>
        <w:r>
          <w:t>68</w:t>
        </w:r>
        <w:r>
          <w:fldChar w:fldCharType="end"/>
        </w:r>
      </w:hyperlink>
    </w:p>
    <w:p>
      <w:pPr>
        <w:pStyle w:val="TOC2"/>
        <w:tabs>
          <w:tab w:val="right" w:leader="dot" w:pos="8306"/>
        </w:tabs>
      </w:pPr>
      <w:hyperlink w:anchor="_Toc28134" w:history="1">
        <w:r>
          <w:rPr>
            <w:rFonts w:ascii="仿宋" w:eastAsia="仿宋" w:hAnsi="仿宋" w:cs="仿宋" w:hint="eastAsia"/>
            <w:lang w:eastAsia="zh-CN"/>
          </w:rPr>
          <w:t>(一)、产品/服务定位与特点</w:t>
        </w:r>
        <w:r>
          <w:tab/>
        </w:r>
        <w:r>
          <w:fldChar w:fldCharType="begin"/>
        </w:r>
        <w:r>
          <w:instrText xml:space="preserve"> PAGEREF _Toc28134 \h </w:instrText>
        </w:r>
        <w:r>
          <w:fldChar w:fldCharType="separate"/>
        </w:r>
        <w:r>
          <w:t>68</w:t>
        </w:r>
        <w:r>
          <w:fldChar w:fldCharType="end"/>
        </w:r>
      </w:hyperlink>
    </w:p>
    <w:p>
      <w:pPr>
        <w:pStyle w:val="TOC2"/>
        <w:tabs>
          <w:tab w:val="right" w:leader="dot" w:pos="8306"/>
        </w:tabs>
      </w:pPr>
      <w:hyperlink w:anchor="_Toc10132" w:history="1">
        <w:r>
          <w:rPr>
            <w:rFonts w:ascii="仿宋" w:eastAsia="仿宋" w:hAnsi="仿宋" w:cs="仿宋" w:hint="eastAsia"/>
            <w:lang w:eastAsia="zh-CN"/>
          </w:rPr>
          <w:t>(二)、市场定位与竞争分析</w:t>
        </w:r>
        <w:r>
          <w:tab/>
        </w:r>
        <w:r>
          <w:fldChar w:fldCharType="begin"/>
        </w:r>
        <w:r>
          <w:instrText xml:space="preserve"> PAGEREF _Toc10132 \h </w:instrText>
        </w:r>
        <w:r>
          <w:fldChar w:fldCharType="separate"/>
        </w:r>
        <w:r>
          <w:t>70</w:t>
        </w:r>
        <w:r>
          <w:fldChar w:fldCharType="end"/>
        </w:r>
      </w:hyperlink>
    </w:p>
    <w:p>
      <w:pPr>
        <w:pStyle w:val="TOC2"/>
        <w:tabs>
          <w:tab w:val="right" w:leader="dot" w:pos="8306"/>
        </w:tabs>
      </w:pPr>
      <w:hyperlink w:anchor="_Toc30358" w:history="1">
        <w:r>
          <w:rPr>
            <w:rFonts w:ascii="仿宋" w:eastAsia="仿宋" w:hAnsi="仿宋" w:cs="仿宋" w:hint="eastAsia"/>
            <w:lang w:eastAsia="zh-CN"/>
          </w:rPr>
          <w:t>(三)、营销渠道与策略</w:t>
        </w:r>
        <w:r>
          <w:tab/>
        </w:r>
        <w:r>
          <w:fldChar w:fldCharType="begin"/>
        </w:r>
        <w:r>
          <w:instrText xml:space="preserve"> PAGEREF _Toc30358 \h </w:instrText>
        </w:r>
        <w:r>
          <w:fldChar w:fldCharType="separate"/>
        </w:r>
        <w:r>
          <w:t>71</w:t>
        </w:r>
        <w:r>
          <w:fldChar w:fldCharType="end"/>
        </w:r>
      </w:hyperlink>
    </w:p>
    <w:p>
      <w:pPr>
        <w:pStyle w:val="TOC2"/>
        <w:tabs>
          <w:tab w:val="right" w:leader="dot" w:pos="8306"/>
        </w:tabs>
      </w:pPr>
      <w:hyperlink w:anchor="_Toc30491" w:history="1">
        <w:r>
          <w:rPr>
            <w:rFonts w:ascii="仿宋" w:eastAsia="仿宋" w:hAnsi="仿宋" w:cs="仿宋" w:hint="eastAsia"/>
            <w:lang w:eastAsia="zh-CN"/>
          </w:rPr>
          <w:t>(四)、推广与宣传活动</w:t>
        </w:r>
        <w:r>
          <w:tab/>
        </w:r>
        <w:r>
          <w:fldChar w:fldCharType="begin"/>
        </w:r>
        <w:r>
          <w:instrText xml:space="preserve"> PAGEREF _Toc30491 \h </w:instrText>
        </w:r>
        <w:r>
          <w:fldChar w:fldCharType="separate"/>
        </w:r>
        <w:r>
          <w:t>72</w:t>
        </w:r>
        <w:r>
          <w:fldChar w:fldCharType="end"/>
        </w:r>
      </w:hyperlink>
    </w:p>
    <w:p>
      <w:pPr>
        <w:pStyle w:val="TOC1"/>
        <w:tabs>
          <w:tab w:val="right" w:leader="dot" w:pos="8306"/>
        </w:tabs>
      </w:pPr>
      <w:hyperlink w:anchor="_Toc18397" w:history="1">
        <w:r>
          <w:rPr>
            <w:rFonts w:ascii="仿宋" w:eastAsia="仿宋" w:hAnsi="仿宋" w:cs="仿宋" w:hint="eastAsia"/>
            <w:lang w:eastAsia="zh-CN"/>
          </w:rPr>
          <w:t>十六、丙纶项目工程方案分析</w:t>
        </w:r>
        <w:r>
          <w:tab/>
        </w:r>
        <w:r>
          <w:fldChar w:fldCharType="begin"/>
        </w:r>
        <w:r>
          <w:instrText xml:space="preserve"> PAGEREF _Toc18397 \h </w:instrText>
        </w:r>
        <w:r>
          <w:fldChar w:fldCharType="separate"/>
        </w:r>
        <w:r>
          <w:t>77</w:t>
        </w:r>
        <w:r>
          <w:fldChar w:fldCharType="end"/>
        </w:r>
      </w:hyperlink>
    </w:p>
    <w:p>
      <w:pPr>
        <w:pStyle w:val="TOC2"/>
        <w:tabs>
          <w:tab w:val="right" w:leader="dot" w:pos="8306"/>
        </w:tabs>
      </w:pPr>
      <w:hyperlink w:anchor="_Toc19922" w:history="1">
        <w:r>
          <w:rPr>
            <w:rFonts w:ascii="仿宋" w:eastAsia="仿宋" w:hAnsi="仿宋" w:cs="仿宋" w:hint="eastAsia"/>
            <w:lang w:eastAsia="zh-CN"/>
          </w:rPr>
          <w:t>(一)、建筑工程设计原则</w:t>
        </w:r>
        <w:r>
          <w:tab/>
        </w:r>
        <w:r>
          <w:fldChar w:fldCharType="begin"/>
        </w:r>
        <w:r>
          <w:instrText xml:space="preserve"> PAGEREF _Toc19922 \h </w:instrText>
        </w:r>
        <w:r>
          <w:fldChar w:fldCharType="separate"/>
        </w:r>
        <w:r>
          <w:t>77</w:t>
        </w:r>
        <w:r>
          <w:fldChar w:fldCharType="end"/>
        </w:r>
      </w:hyperlink>
    </w:p>
    <w:p>
      <w:pPr>
        <w:pStyle w:val="TOC2"/>
        <w:tabs>
          <w:tab w:val="right" w:leader="dot" w:pos="8306"/>
        </w:tabs>
      </w:pPr>
      <w:hyperlink w:anchor="_Toc17846" w:history="1">
        <w:r>
          <w:rPr>
            <w:rFonts w:ascii="仿宋" w:eastAsia="仿宋" w:hAnsi="仿宋" w:cs="仿宋" w:hint="eastAsia"/>
            <w:lang w:eastAsia="zh-CN"/>
          </w:rPr>
          <w:t>(二)、土建工程建设指标</w:t>
        </w:r>
        <w:r>
          <w:tab/>
        </w:r>
        <w:r>
          <w:fldChar w:fldCharType="begin"/>
        </w:r>
        <w:r>
          <w:instrText xml:space="preserve"> PAGEREF _Toc17846 \h </w:instrText>
        </w:r>
        <w:r>
          <w:fldChar w:fldCharType="separate"/>
        </w:r>
        <w:r>
          <w:t>81</w:t>
        </w:r>
        <w:r>
          <w:fldChar w:fldCharType="end"/>
        </w:r>
      </w:hyperlink>
    </w:p>
    <w:p>
      <w:pPr>
        <w:pStyle w:val="TOC1"/>
        <w:tabs>
          <w:tab w:val="right" w:leader="dot" w:pos="8306"/>
        </w:tabs>
      </w:pPr>
      <w:hyperlink w:anchor="_Toc10611" w:history="1">
        <w:r>
          <w:rPr>
            <w:rFonts w:ascii="仿宋" w:eastAsia="仿宋" w:hAnsi="仿宋" w:cs="仿宋" w:hint="eastAsia"/>
            <w:lang w:eastAsia="zh-CN"/>
          </w:rPr>
          <w:t>十七、供应链管理</w:t>
        </w:r>
        <w:r>
          <w:tab/>
        </w:r>
        <w:r>
          <w:fldChar w:fldCharType="begin"/>
        </w:r>
        <w:r>
          <w:instrText xml:space="preserve"> PAGEREF _Toc10611 \h </w:instrText>
        </w:r>
        <w:r>
          <w:fldChar w:fldCharType="separate"/>
        </w:r>
        <w:r>
          <w:t>82</w:t>
        </w:r>
        <w:r>
          <w:fldChar w:fldCharType="end"/>
        </w:r>
      </w:hyperlink>
    </w:p>
    <w:p>
      <w:pPr>
        <w:pStyle w:val="TOC2"/>
        <w:tabs>
          <w:tab w:val="right" w:leader="dot" w:pos="8306"/>
        </w:tabs>
      </w:pPr>
      <w:hyperlink w:anchor="_Toc8690" w:history="1">
        <w:r>
          <w:rPr>
            <w:rFonts w:ascii="仿宋" w:eastAsia="仿宋" w:hAnsi="仿宋" w:cs="仿宋" w:hint="eastAsia"/>
            <w:lang w:eastAsia="zh-CN"/>
          </w:rPr>
          <w:t>(一)、供应链战略规划</w:t>
        </w:r>
        <w:r>
          <w:tab/>
        </w:r>
        <w:r>
          <w:fldChar w:fldCharType="begin"/>
        </w:r>
        <w:r>
          <w:instrText xml:space="preserve"> PAGEREF _Toc8690 \h </w:instrText>
        </w:r>
        <w:r>
          <w:fldChar w:fldCharType="separate"/>
        </w:r>
        <w:r>
          <w:t>82</w:t>
        </w:r>
        <w:r>
          <w:fldChar w:fldCharType="end"/>
        </w:r>
      </w:hyperlink>
    </w:p>
    <w:p>
      <w:pPr>
        <w:pStyle w:val="TOC2"/>
        <w:tabs>
          <w:tab w:val="right" w:leader="dot" w:pos="8306"/>
        </w:tabs>
      </w:pPr>
      <w:hyperlink w:anchor="_Toc31620" w:history="1">
        <w:r>
          <w:rPr>
            <w:rFonts w:ascii="仿宋" w:eastAsia="仿宋" w:hAnsi="仿宋" w:cs="仿宋" w:hint="eastAsia"/>
            <w:lang w:eastAsia="zh-CN"/>
          </w:rPr>
          <w:t>(二)、供应商选择与合作</w:t>
        </w:r>
        <w:r>
          <w:tab/>
        </w:r>
        <w:r>
          <w:fldChar w:fldCharType="begin"/>
        </w:r>
        <w:r>
          <w:instrText xml:space="preserve"> PAGEREF _Toc31620 \h </w:instrText>
        </w:r>
        <w:r>
          <w:fldChar w:fldCharType="separate"/>
        </w:r>
        <w:r>
          <w:t>84</w:t>
        </w:r>
        <w:r>
          <w:fldChar w:fldCharType="end"/>
        </w:r>
      </w:hyperlink>
    </w:p>
    <w:p>
      <w:pPr>
        <w:pStyle w:val="TOC2"/>
        <w:tabs>
          <w:tab w:val="right" w:leader="dot" w:pos="8306"/>
        </w:tabs>
      </w:pPr>
      <w:hyperlink w:anchor="_Toc23314" w:history="1">
        <w:r>
          <w:rPr>
            <w:rFonts w:ascii="仿宋" w:eastAsia="仿宋" w:hAnsi="仿宋" w:cs="仿宋" w:hint="eastAsia"/>
            <w:lang w:eastAsia="zh-CN"/>
          </w:rPr>
          <w:t>(三)、物流与库存管理</w:t>
        </w:r>
        <w:r>
          <w:tab/>
        </w:r>
        <w:r>
          <w:fldChar w:fldCharType="begin"/>
        </w:r>
        <w:r>
          <w:instrText xml:space="preserve"> PAGEREF _Toc23314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09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003"/>
      <w:r>
        <w:rPr>
          <w:rFonts w:ascii="仿宋" w:eastAsia="仿宋" w:hAnsi="仿宋" w:cs="仿宋" w:hint="eastAsia"/>
          <w:sz w:val="28"/>
          <w:lang w:eastAsia="zh-CN"/>
        </w:rPr>
        <w:t>一、丙纶项目绩效评估</w:t>
      </w:r>
      <w:bookmarkEnd w:id="2"/>
    </w:p>
    <w:p>
      <w:pPr>
        <w:pStyle w:val="Heading2"/>
        <w:rPr>
          <w:rFonts w:ascii="仿宋" w:eastAsia="仿宋" w:hAnsi="仿宋" w:cs="仿宋" w:hint="eastAsia"/>
          <w:lang w:eastAsia="zh-CN"/>
        </w:rPr>
      </w:pPr>
      <w:bookmarkStart w:id="3" w:name="_Toc1483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在丙纶项目中，我们设计了一套全面的绩效评估指标，以确保丙纶项目的可控和成功交付。这些指标跨足丙纶项目目标、成本、进度和质量等多个维度，为我们提供了全面洞察丙纶项目的健康状况。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丙纶项目目标达成率是我们关注的首要指标。我们设定了明确的目标，并通过定期监测和评估，迅速发现并应对潜在的目标偏差。这为丙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成本绩效是另一个核心关注点。通过实际成本与预算成本的对比分析，我们深入了解成本差异的原因，及时调整资源分配，保持丙纶项目在经济效益方面的合理水平。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丙纶项目进度作为关键的绩效指标之一，得到了精心的关注。我们制定了详细的丙纶项目进度计划，并设立了进度符合度指标，确保实际进度与计划进度保持一致。这使我们能够快速发现和解决潜在的进度问题，保持丙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丙纶项目绩效的不可或缺的一环。我们引入了一系列的质量标准和客户满意度指标，以确保丙纶项目交付的成果在质量上达到或超越预期水平。通过持续监测这些指标，我们努力提升丙纶项目整体质量水平，为丙纶项目的成功交付提供有力保障。通过这些科学且全面的绩效评估，我们能够更好地引导丙纶项目的持续改进，确保丙纶项目目标的顺利达成。</w:t>
      </w:r>
    </w:p>
    <w:p>
      <w:pPr>
        <w:pStyle w:val="Heading2"/>
        <w:ind w:firstLine="560" w:firstLineChars="200"/>
        <w:rPr>
          <w:rFonts w:ascii="仿宋" w:eastAsia="仿宋" w:hAnsi="仿宋" w:cs="仿宋" w:hint="eastAsia"/>
          <w:sz w:val="28"/>
          <w:lang w:eastAsia="zh-CN"/>
        </w:rPr>
      </w:pPr>
      <w:bookmarkStart w:id="4" w:name="_Toc2001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绩效评估是丙纶项目中的关键环节，为确保丙纶项目达到预期目标，我们采用了多层次、多维度的绩效评估方法。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丙纶项目的战略目标对齐，确保每个决策和行动都与丙纶项目整体目标保持一致。团队会定期召开战略对齐会议，审视当前工作与丙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丙纶项目进度、质量、成本和风险等方面。这些指标通过数据收集和分析，为丙纶项目管理团队提供了客观的评估依据。例如，我们通过丙纶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绩效评估不仅仅停留在丙纶项目内部，还考虑了丙纶项目对外部环境的影响。我们定期进行干系人满意度调查，以了解各利益相关方对丙纶项目的期望和满意度，并及时做出调整。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这种多层次、多角度的绩效评估方法，使得我们能够全面了解丙纶项目的运行状态，及时做出调整，确保丙纶项目在不断变化的环境中保持稳健前行。</w:t>
      </w:r>
    </w:p>
    <w:p>
      <w:pPr>
        <w:pStyle w:val="Heading2"/>
        <w:ind w:firstLine="560" w:firstLineChars="200"/>
        <w:rPr>
          <w:rFonts w:ascii="仿宋" w:eastAsia="仿宋" w:hAnsi="仿宋" w:cs="仿宋" w:hint="eastAsia"/>
          <w:sz w:val="28"/>
          <w:lang w:eastAsia="zh-CN"/>
        </w:rPr>
      </w:pPr>
      <w:bookmarkStart w:id="5" w:name="_Toc3130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为了确保丙纶项目的有效管理和不断优化，我们采用了精心设计的绩效评估周期。这个周期旨在实现灵活、实时和全面的评估，以适应丙纶项目执行中的各种挑战。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丙纶项目的不同需求，分为短期、中期和长期。短期评估关注每个迭代或工作周期，以及时发现和解决当前任务中的问题。中期评估涵盖几个迭代，深入了解整体丙纶项目的趋势和性能。长期评估则着眼于整个丙纶项目阶段，确保丙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丙纶项目管理工具和协作平台，团队成员能够随时更新和分享丙纶项目数据。这种实时性的反馈机制使我们能够及时察觉潜在问题，快速调整，保持丙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丙纶项目的决策制定密不可分。每个周期的丙纶项目回顾会议成为集体总结经验、识别问题深层次原因并找到创新解决方案的平台。这种定期的反思与调整机制使丙纶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2263"/>
      <w:r>
        <w:rPr>
          <w:rFonts w:ascii="仿宋" w:eastAsia="仿宋" w:hAnsi="仿宋" w:cs="仿宋" w:hint="eastAsia"/>
          <w:sz w:val="28"/>
          <w:lang w:eastAsia="zh-CN"/>
        </w:rPr>
        <w:t>二、丙纶项目可持续发展</w:t>
      </w:r>
      <w:bookmarkEnd w:id="6"/>
    </w:p>
    <w:p>
      <w:pPr>
        <w:pStyle w:val="Heading2"/>
        <w:rPr>
          <w:rFonts w:ascii="仿宋" w:eastAsia="仿宋" w:hAnsi="仿宋" w:cs="仿宋" w:hint="eastAsia"/>
          <w:lang w:eastAsia="zh-CN"/>
        </w:rPr>
      </w:pPr>
      <w:bookmarkStart w:id="7" w:name="_Toc21349"/>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丙纶项目中，丙纶项目团队着眼于未来，明确了可持续发展的战略方向。制定的具体可持续发展目标包括降低资源使用、采用环保技术、最大化社会效益等。这一步骤不仅有助于丙纶项目在环保和社会责任方面达到最高标准，也为未来提供了明确的指引，确保丙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可持续实践的融入丙纶项目管理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丙纶项目管理周期。从丙纶项目规划开始，丙纶项目团队就考虑了环境和社会的因素。在执行阶段，丙纶项目团队积极推动绿色技术的应用，优化资源利用。此外，关注员工的社会责任，通过培训和沟通活动提高员工对可持续发展的认知，使他们能够在日常工作中践行可持续实践。这些举措不仅为丙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894"/>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扎根于丙纶项目的可持续发展理念，我们深信环保与社会责任是丙纶项目成功的关键支柱。在丙纶项目的每一步，我们都致力于通过创新和实践，履行对环境和社会的坚定责任。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丙纶项目团队通过引入先进的环保技术、建立高效的废物处理系统以及推动能源节约措施，积极履行环保责任。定期的环保监测和评估确保丙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丙纶项目不仅致力于自身可持续发展，还注重对社会的回馈。通过支持社区丙纶项目、参与慈善事业、提供培训机会等方式，丙纶项目积极履行社会责任。与当地社区建立积极互动，关注员工的工作与生活平衡，以及员工的身心健康，是丙纶项目在社会责任层面的关键举措。这样的实践不仅增强了丙纶项目在社会中的声誉，也促进了社会的共同繁荣。</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9" w:name="_Toc3399"/>
      <w:r>
        <w:rPr>
          <w:rFonts w:ascii="仿宋" w:eastAsia="仿宋" w:hAnsi="仿宋" w:cs="仿宋" w:hint="eastAsia"/>
          <w:sz w:val="28"/>
          <w:lang w:eastAsia="zh-CN"/>
        </w:rPr>
        <w:t>三、丙纶项目危机管理</w:t>
      </w:r>
      <w:bookmarkEnd w:id="9"/>
    </w:p>
    <w:p>
      <w:pPr>
        <w:pStyle w:val="Heading2"/>
        <w:rPr>
          <w:rFonts w:ascii="仿宋" w:eastAsia="仿宋" w:hAnsi="仿宋" w:cs="仿宋" w:hint="eastAsia"/>
          <w:lang w:eastAsia="zh-CN"/>
        </w:rPr>
      </w:pPr>
      <w:bookmarkStart w:id="10" w:name="_Toc7020"/>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丙纶项目危机管理中，危机预警与识别是确保丙纶项目稳健运行的核心步骤。通过建立全面的监测机制，丙纶项目团队旨在及时发现和理解潜在的风险和危机因素，以便采取及时的预防和应对措施，确保丙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首先，通过深入的风险评估，丙纶项目团队全面分析了整个丙纶项目和各个阶段可能存在的威胁。这包括准确评估每个潜在风险的发生概率和可能影响的程度，为后续危机预警提供了有力支持。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丙纶项目团队着重于明确定义丙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丙纶项目进展的持续监控，团队能够及时发现潜在问题并作出迅速反应。丙纶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在这一阶段，团队的专业素养和反应速度将发挥至关重要的作用，以确保潜在危机能够在初期得到有效的处理，最大程度地减轻负面影响。通过危机预警与识别，丙纶项目得以更有序、可控地推进。</w:t>
      </w:r>
    </w:p>
    <w:p>
      <w:pPr>
        <w:pStyle w:val="Heading2"/>
        <w:ind w:firstLine="560" w:firstLineChars="200"/>
        <w:rPr>
          <w:rFonts w:ascii="仿宋" w:eastAsia="仿宋" w:hAnsi="仿宋" w:cs="仿宋" w:hint="eastAsia"/>
          <w:sz w:val="28"/>
          <w:lang w:eastAsia="zh-CN"/>
        </w:rPr>
      </w:pPr>
      <w:bookmarkStart w:id="11" w:name="_Toc16725"/>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在危机发生时，丙纶项目团队立即行动，成立了应急小组。该小组的任务是迅速制定并实施紧急应对措施，以最小化潜在损失。以下是采取的主要措施：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暂停丙纶项目进度：为遏制危机蔓延，丙纶项目暂时停止进行，以便全面评估当前状况。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资源重新分配：重新评估丙纶项目资源的分配，确保最大限度地减小损失。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实时沟通：与关键利益相关者建立实时沟通机制，向他们传递丙纶项目危机的实际状况，保障丙纶项目核心利益。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在紧急应对的同时，丙纶项目团队强调了团队协作和有效沟通的重要性。以下是团队协作的关键举措：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信息共享机制：建立了信息共享平台，确保团队成员能够及时获取丙纶项目危机的实时信息。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领导者沟通：丙纶项目领导者通过定期会议和即时沟通工具，指导团队应对危机，保持团队稳定运行。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随着危机得到初步控制，丙纶项目团队转向制定恢复计划，以确保丙纶项目能够从中迅速恢复。主要恢复计划包括：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修复受损的进度计划：重新评估丙纶项目进度，制定修复计划，确保丙纶项目尽快回归正常进程。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重新调整资源分配：优化资源分配，确保丙纶项目在有限资源下高效运转。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风险管理机制加强：对丙纶项目风险进行全面评估，制定更强化的风险管理策略，以预防未来可能的危机。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3971"/>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4715"/>
      <w:r>
        <w:rPr>
          <w:rFonts w:ascii="仿宋" w:eastAsia="仿宋" w:hAnsi="仿宋" w:cs="仿宋" w:hint="eastAsia"/>
          <w:lang w:eastAsia="zh-CN"/>
        </w:rPr>
        <w:t>(一)、丙纶行业分析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丙纶行业一直以来都是市场的关注焦点。行业内的发展趋势、竞争态势以及潜在机会都对丙纶项目的推进产生深远的影响。通过深入研究行业的整体概貌，我们将更好地理解行业的核心特征，为丙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丙纶行业，技术一直是推动创新和发展的关键因素。我们将对当前技术趋势进行详尽分析，包括但不限于人工智能、大数据应用、先进制造技术等。这有助于丙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丙纶项目成功的基础。我们将对主要竞争对手进行深入研究，包括其市场份额、产品特点、市场定位等。通过全面了解竞争对手的优势和劣势，丙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31179"/>
      <w:r>
        <w:rPr>
          <w:rFonts w:ascii="仿宋" w:eastAsia="仿宋" w:hAnsi="仿宋" w:cs="仿宋" w:hint="eastAsia"/>
          <w:sz w:val="28"/>
          <w:lang w:eastAsia="zh-CN"/>
        </w:rPr>
        <w:t>(二)、丙纶市场分析预测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通过对市场规模的深入调研，我们将预测丙纶市场未来的增长趋势。这包括市场的整体规模、各细分领域的发展趋势等。丙纶项目可以根据市场的扩张速度和潜在机会，制定更符合市场需求的发展策略。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了解消费者的需求是市场分析的核心。我们将通过调查研究，深入挖掘目标消费者的需求特点、购买习惯以及对产品和服务的期望。这有助于丙纶项目更好地定位目标市场，提供更符合消费者期待的解决方案。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风险是丙纶项目实施过程中需要充分考虑的因素。我们将对市场风险进行全面评估，包括但不限于政策法规风险、市场竞争风险、技术变革风险等。通过对潜在风险的深入分析，丙纶项目可以制定相应的风险缓解策略，降低不确定性对丙纶项目的影响。</w:t>
      </w:r>
    </w:p>
    <w:p>
      <w:pPr>
        <w:pStyle w:val="Heading1"/>
        <w:ind w:firstLine="560" w:firstLineChars="200"/>
        <w:rPr>
          <w:rFonts w:ascii="仿宋" w:eastAsia="仿宋" w:hAnsi="仿宋" w:cs="仿宋" w:hint="eastAsia"/>
          <w:sz w:val="28"/>
          <w:lang w:eastAsia="zh-CN"/>
        </w:rPr>
      </w:pPr>
      <w:bookmarkStart w:id="15" w:name="_Toc2585"/>
      <w:r>
        <w:rPr>
          <w:rFonts w:ascii="仿宋" w:eastAsia="仿宋" w:hAnsi="仿宋" w:cs="仿宋" w:hint="eastAsia"/>
          <w:sz w:val="28"/>
          <w:lang w:eastAsia="zh-CN"/>
        </w:rPr>
        <w:t>五、丙纶项目概论</w:t>
      </w:r>
      <w:bookmarkEnd w:id="15"/>
    </w:p>
    <w:p>
      <w:pPr>
        <w:pStyle w:val="Heading2"/>
        <w:rPr>
          <w:rFonts w:ascii="仿宋" w:eastAsia="仿宋" w:hAnsi="仿宋" w:cs="仿宋" w:hint="eastAsia"/>
          <w:lang w:eastAsia="zh-CN"/>
        </w:rPr>
      </w:pPr>
      <w:bookmarkStart w:id="16" w:name="_Toc467"/>
      <w:r>
        <w:rPr>
          <w:rFonts w:ascii="仿宋" w:eastAsia="仿宋" w:hAnsi="仿宋" w:cs="仿宋" w:hint="eastAsia"/>
          <w:lang w:eastAsia="zh-CN"/>
        </w:rPr>
        <w:t>(一)、丙纶项目概况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丙纶项目的起源追溯至对市场的深入洞察。市场的不断演变与变革为丙纶项目提供了难得的机遇。当前市场存在的需求缺口和变革的大环境共同构成了丙纶项目的背景。这个丙纶项目旨在充分利用市场机遇，填补行业中尚未满足的需求，为客户提供全新的解决方案。市场的变革和需求的增长使得这个丙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丙纶项目名称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丙纶项目正式命名为丙纶。这个名称不仅仅是一个标识，更代表了丙纶项目的核心理念和愿景。它蕴含着丙纶项目所要解决问题的关键字，具有强烈的表达和辨识度，为丙纶项目树立了鲜明的品牌形象。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丙纶项目目标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丙纶项目的核心目标是提供一种全新、高效的解决方案，满足客户日益增长的需求。丙纶项目追求的不仅仅是满足市场需求，更是在市场中获得卓越的竞争优势。通过不断提升产品或服务的质量和创新水平，丙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丙纶项目范围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丙纶项目全面涵盖了产品研发、制造、市场推广和售后服务，确保从产品设计到最终用户体验的全方位关注。这一全面的丙纶项目范围是为了确保丙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丙纶项目时间表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丙纶项目计划在未来18个月内完成，包括研发、测试、市场试点和正式推出等不同阶段。这个时间表的合理设计是为了确保丙纶项目各个阶段的顺利推进，以便按时交付高质量的成果。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丙纶项目预算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丙纶项目总预算估算为XX百万美元，主要分配在研发、市场推广、人员培训和运营等方面。这一充足的预算为丙纶项目提供了充足的资源，确保丙纶项目在各个方面都能取得优异的表现。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丙纶项目风险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丙纶项目可能面临的风险包括市场接受度低、技术难题、竞争激烈等。丙纶项目团队已经制定了相应的风险应对计划，通过前瞻性的风险管理，确保丙纶项目在面对不确定性时能够迅速做出应对。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丙纶项目团队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丙纶项目汇聚了一支经验丰富、多领域专业素养的核心团队，确保丙纶项目在各个方面都能拥有高水平的执行力。团队的协同作战是丙纶项目成功的关键因素之一。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丙纶项目背景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丙纶项目的背景根植于市场对更高效、创新产品的渴望，同时也受到科技发展对行业格局的深刻改变的影响。这为丙纶项目提供了广阔的发展空间和市场需求。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1.10 丙纶项目现状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截至目前，丙纶项目已完成市场调研和技术验证，取得了初步的成功。这为丙纶项目在未来的发展奠定了坚实的基础，为更远大的目标打下了坚实的基石。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27877"/>
      <w:r>
        <w:rPr>
          <w:rFonts w:ascii="仿宋" w:eastAsia="仿宋" w:hAnsi="仿宋" w:cs="仿宋" w:hint="eastAsia"/>
          <w:sz w:val="28"/>
          <w:lang w:eastAsia="zh-CN"/>
        </w:rPr>
        <w:t>(二)、丙纶项目目标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keyword》丙纶项目首要业务目标是在市场中占据有利地位，实现产品/服务的成功推广和销售。通过不断提升产品质量、创新性，丙纶项目追求成为行业中的领导者，赢得更多客户的青睐。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在科技迅速发展的时代，丙纶项目着眼于技术创新。通过持续的研发和技术升级，丙纶项目旨在推出更具创新性的产品或服务，以满足市场对新鲜、先进解决方案的需求。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为了建立可持续的客户关系，丙纶项目设定了客户满意度目标。通过提供卓越的产品质量和优质的客户服务，丙纶项目追求赢得客户的信任和忠诚度，确保他们的满意度达到行业领先水平。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丙纶项目注重社会责任和可持续发展。通过实施环保、社会责任丙纶项目，丙纶项目致力于在经济发展的同时保护环境，促进社会公平，实现可持续经营。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丙纶项目的团队是实现目标的核心驱动力。因此，丙纶项目设定了团队发展目标，包括提升团队成员的专业技能、培养领导力，以及搭建协同高效的团队工作氛围。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4190"/>
      <w:r>
        <w:rPr>
          <w:rFonts w:ascii="仿宋" w:eastAsia="仿宋" w:hAnsi="仿宋" w:cs="仿宋" w:hint="eastAsia"/>
          <w:sz w:val="28"/>
          <w:lang w:eastAsia="zh-CN"/>
        </w:rPr>
        <w:t>(三)、丙纶项目提出的理由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丙纶项目提出的理由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丙纶项目的提出源于对市场机遇的深刻洞察。当前市场中存在的需求缺口和行业发展趋势表明，有巨大的商业机会等待被开发。通过准确捕捉市场机遇，丙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丙纶项目的理念基于对技术创新的信仰。通过持续的研发和技术投入，丙纶项目有望推出更具创新性的产品或服务。在科技飞速发展的当下，丙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丙纶项目的提出是为了增强企业的行业竞争力。通过提升产品或服务的质量和独特性，丙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丙纶项目响应了消费者需求的变化。随着社会和科技的不断发展，消费者对产品和服务的需求也在发生变化。通过深入了解并及时回应消费者的新需求，丙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丙纶项目的提出是企业战略发展规划的一部分。在面对日益激烈的市场竞争和不断变化的商业环境中，丙纶项目作为企业战略的一环，旨在为企业开辟新的增长领域，巩固企业在行业中的地位。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丙纶项目的提出不仅仅是基于商业考量，还注重社会责任。通过推出环保、社会责任等方面的丙纶项目，丙纶企业可以在社会中树立积极形象，为社会做出积极贡献，实现经济效益和社会效益的双赢。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丙纶项目的提出反映了对利益相关者期望的关注。包括客户、员工、投资者等利益相关者在企业发展中都有着各自的期望，丙纶项目力求在满足这些期望的同时，取得更大的共赢。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9" w:name="_Toc9620"/>
      <w:r>
        <w:rPr>
          <w:rFonts w:ascii="仿宋" w:eastAsia="仿宋" w:hAnsi="仿宋" w:cs="仿宋" w:hint="eastAsia"/>
          <w:sz w:val="28"/>
          <w:lang w:eastAsia="zh-CN"/>
        </w:rPr>
        <w:t>(四)、丙纶项目意义</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在实施丙纶项目的过程中，我们不仅仅是在追逐商业成功，更是为企业和社会的多个层面创造了深远的意义。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丙纶项目的首要意义在于提升企业的市场竞争力。通过持续的创新和对产品质量的高标准要求，丙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https://d.book118.com/387132150014006044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F002D2"/>
    <w:rsid w:val="4DF002D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7132150014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2024-02-21T22:09:00Z</dcterms:created>
  <dcterms:modified xsi:type="dcterms:W3CDTF">2024-02-21T22:10:00Z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245CCC33D3F54D0AA76B1BC23CEFE5BA_11</vt:lpwstr>
  </property>
  <property fmtid="{D5CDD505-2E9C-101B-9397-08002B2CF9AE}" pid="3" name="KSOProductBuildVer">
    <vt:lpwstr>2052-12.1.0.16250</vt:lpwstr>
  </property>
</Properties>
</file>