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C3E34" w:rsidP="007C3E34" w14:paraId="1C0306B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C3E34">
        <w:rPr>
          <w:rFonts w:ascii="华文中宋" w:eastAsia="华文中宋" w:hAnsi="华文中宋"/>
          <w:b/>
          <w:sz w:val="30"/>
        </w:rPr>
        <w:t>2024</w:t>
      </w:r>
      <w:r w:rsidRPr="007C3E34">
        <w:rPr>
          <w:rFonts w:ascii="华文中宋" w:eastAsia="华文中宋" w:hAnsi="华文中宋"/>
          <w:b/>
          <w:sz w:val="30"/>
        </w:rPr>
        <w:t>年长春城市开发集团有限公司人员招聘考试题库及答案解析</w:t>
      </w:r>
    </w:p>
    <w:p w:rsidR="00A77B3E" w14:paraId="3B26181D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F77E4C1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E0697D" w14:paraId="758FA03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广大海外华文文学作家</w:t>
      </w:r>
      <w:r w:rsidRPr="00E0697D">
        <w:rPr>
          <w:rFonts w:ascii="Times New Roman" w:eastAsia="微软雅黑" w:hAnsi="微软雅黑" w:cs="宋体" w:hint="eastAsia"/>
          <w:szCs w:val="18"/>
        </w:rPr>
        <w:t>__________</w:t>
      </w:r>
      <w:r w:rsidRPr="00E0697D">
        <w:rPr>
          <w:rFonts w:ascii="Times New Roman" w:eastAsia="微软雅黑" w:hAnsi="微软雅黑" w:cs="宋体" w:hint="eastAsia"/>
          <w:szCs w:val="18"/>
        </w:rPr>
        <w:t>异域。</w:t>
      </w:r>
      <w:r w:rsidRPr="00E0697D">
        <w:rPr>
          <w:rFonts w:ascii="Times New Roman" w:eastAsia="微软雅黑" w:hAnsi="微软雅黑" w:cs="宋体" w:hint="eastAsia"/>
          <w:szCs w:val="18"/>
        </w:rPr>
        <w:t>__________</w:t>
      </w:r>
      <w:r w:rsidRPr="00E0697D">
        <w:rPr>
          <w:rFonts w:ascii="Times New Roman" w:eastAsia="微软雅黑" w:hAnsi="微软雅黑" w:cs="宋体" w:hint="eastAsia"/>
          <w:szCs w:val="18"/>
        </w:rPr>
        <w:t>中华故土，创作出大量脍炙人口的名篇佳作，在慰藉游子乡愁、温润侨胞心灵的同时，</w:t>
      </w:r>
      <w:r w:rsidRPr="00E0697D">
        <w:rPr>
          <w:rFonts w:ascii="Times New Roman" w:eastAsia="微软雅黑" w:hAnsi="微软雅黑" w:cs="宋体" w:hint="eastAsia"/>
          <w:szCs w:val="18"/>
        </w:rPr>
        <w:t>__________</w:t>
      </w:r>
      <w:r w:rsidRPr="00E0697D">
        <w:rPr>
          <w:rFonts w:ascii="Times New Roman" w:eastAsia="微软雅黑" w:hAnsi="微软雅黑" w:cs="宋体" w:hint="eastAsia"/>
          <w:szCs w:val="18"/>
        </w:rPr>
        <w:t>着中华民族的精魂，</w:t>
      </w:r>
      <w:r w:rsidRPr="00E0697D">
        <w:rPr>
          <w:rFonts w:ascii="Times New Roman" w:eastAsia="微软雅黑" w:hAnsi="微软雅黑" w:cs="宋体" w:hint="eastAsia"/>
          <w:szCs w:val="18"/>
        </w:rPr>
        <w:t>__________</w:t>
      </w:r>
      <w:r w:rsidRPr="00E0697D">
        <w:rPr>
          <w:rFonts w:ascii="Times New Roman" w:eastAsia="微软雅黑" w:hAnsi="微软雅黑" w:cs="宋体" w:hint="eastAsia"/>
          <w:szCs w:val="18"/>
        </w:rPr>
        <w:t>着中华文化的基因，丰富着世界多元文化的色彩，也培育着中国人民与世界人民的友谊之花。</w:t>
      </w:r>
    </w:p>
    <w:p w:rsidR="00E0697D" w14:paraId="22036C7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7864506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、根植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守望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传承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赓续</w:t>
      </w:r>
    </w:p>
    <w:p w:rsidR="00E0697D" w14:paraId="3B6DEE2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、根植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守护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继承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延续</w:t>
      </w:r>
    </w:p>
    <w:p w:rsidR="00E0697D" w14:paraId="0355A9D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、扎根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守望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延续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传承</w:t>
      </w:r>
    </w:p>
    <w:p w:rsidR="00E0697D" w14:paraId="0861003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、扎根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守卫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赓续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继承</w:t>
      </w:r>
    </w:p>
    <w:p w:rsidR="00E0697D" w14:paraId="0C50E092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</w:p>
    <w:p w:rsidR="00E0697D" w14:paraId="15C3FE2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本题可从第二空入手，主体为“海外华文作家”，所填词语与“中华故土”搭配，对应下文“游子乡愁”的语境，“守望”意为看守瞭望，符合文意</w:t>
      </w:r>
      <w:r w:rsidRPr="00E0697D">
        <w:rPr>
          <w:rFonts w:ascii="Times New Roman" w:eastAsia="微软雅黑" w:hAnsi="微软雅黑" w:cs="宋体" w:hint="eastAsia"/>
          <w:szCs w:val="18"/>
        </w:rPr>
        <w:t>;B</w:t>
      </w:r>
      <w:r w:rsidRPr="00E0697D">
        <w:rPr>
          <w:rFonts w:ascii="Times New Roman" w:eastAsia="微软雅黑" w:hAnsi="微软雅黑" w:cs="宋体" w:hint="eastAsia"/>
          <w:szCs w:val="18"/>
        </w:rPr>
        <w:t>项“守护”意为看守保护，长期居于海外的华文作家无法“守护”中华故土，排除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项</w:t>
      </w:r>
      <w:r w:rsidRPr="00E0697D">
        <w:rPr>
          <w:rFonts w:ascii="Times New Roman" w:eastAsia="微软雅黑" w:hAnsi="微软雅黑" w:cs="宋体" w:hint="eastAsia"/>
          <w:szCs w:val="18"/>
        </w:rPr>
        <w:t>;D</w:t>
      </w:r>
      <w:r w:rsidRPr="00E0697D">
        <w:rPr>
          <w:rFonts w:ascii="Times New Roman" w:eastAsia="微软雅黑" w:hAnsi="微软雅黑" w:cs="宋体" w:hint="eastAsia"/>
          <w:szCs w:val="18"/>
        </w:rPr>
        <w:t>项“守卫”指防守护卫，使之安全，常用于“保家卫国”的语境中，主体一般为“士兵”，而非“文学作家”，排除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项。第三空，横线处搭配“民族的精魂”，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项“传承”和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项“延续”均搭配恰当。第四空，横线处搭配“基因”，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项“赓续基因”搭配</w:t>
      </w:r>
    </w:p>
    <w:p w:rsidR="00E0697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得当</w:t>
      </w:r>
      <w:r w:rsidRPr="00E0697D">
        <w:rPr>
          <w:rFonts w:ascii="Times New Roman" w:eastAsia="微软雅黑" w:hAnsi="微软雅黑" w:cs="宋体" w:hint="eastAsia"/>
          <w:szCs w:val="18"/>
        </w:rPr>
        <w:t>;C</w:t>
      </w:r>
      <w:r w:rsidRPr="00E0697D">
        <w:rPr>
          <w:rFonts w:ascii="Times New Roman" w:eastAsia="微软雅黑" w:hAnsi="微软雅黑" w:cs="宋体" w:hint="eastAsia"/>
          <w:szCs w:val="18"/>
        </w:rPr>
        <w:t>项“传承”常与“精神”搭配，与“基因”搭配不当，排除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验证第一空，“根植异域”语义合适，当选。故选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AFB0CF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与发达国家新的城市发展理念不同的是，中国的很多城市仍然醉心于打造“花园城市”。如果将“花园城市”理解为花团锦簇、绿树成荫，这本身并不错。问题在于，很多地方将“花园城市”理解成了低密度和宽马路，特别是在新城建设中盲目追求宽马路、大广场和大的绿化带，这就错了。</w:t>
      </w:r>
    </w:p>
    <w:p w:rsidR="003F588C" w14:paraId="2C2C586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以下说法最可能符合作者观点的是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C488C5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、“花园城市”已经是一个过时的城市发展理念</w:t>
      </w:r>
    </w:p>
    <w:p w:rsidR="003F588C" w14:paraId="463C911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、“花园城市”并不单单指花团锦簇和绿树成荫</w:t>
      </w:r>
    </w:p>
    <w:p w:rsidR="003F588C" w14:paraId="1C95FA2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、“花园城市”建设不应一味追求低密度和宽马路</w:t>
      </w:r>
    </w:p>
    <w:p w:rsidR="003F588C" w14:paraId="40A9FD1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、中国对于“花园城市”的理念存在误解</w:t>
      </w:r>
    </w:p>
    <w:p w:rsidR="003F588C" w14:paraId="545E1B5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394AB7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本题属于主旨变型题，提炼作者观点。文段开篇提出中国很多城市仍然醉心于打造“花园城市”这一问题，接着加以分析，这一理念本身无毛病，但是如果理解成“低密度和宽马路”就出错，因此文段重点应该是解决问题，即“不应追求低密度和宽马路”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269227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近年来，在教育部门推行新课程改革、大力实施素质教育、减轻学生负担的进程中，个别地方的家长却成了学校老师的“助教”，家庭作业演变成了“家长作业”，作业种类从检查作业并签字、帮助孩子背诵诗文拓展到听低年级孩子讲故事、制作手抄报、完成小制作等。从教育教学规律上来看，检查作业、发现孩子作业中的错误并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督促其改正应该是老师的职责，是一项专业的事情。大多数家长并不具备这样的专业水平，就算有条件胜任也不一定有时间，强迫让家长当“助教”不仅令家长勉为其难，也触及了教师基本的道德底线，让家校关系变了味。</w:t>
      </w:r>
    </w:p>
    <w:p w:rsidR="003F588C" w14:paraId="165BBAC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这段文字意在说明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818F0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、“家长作业”现象不符合教育教学规律</w:t>
      </w:r>
    </w:p>
    <w:p w:rsidR="003F588C" w14:paraId="4FC9CD4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、家长不具备当老师“助教”的专业水平</w:t>
      </w:r>
    </w:p>
    <w:p w:rsidR="003F588C" w14:paraId="0BD48D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、强迫家长当“助教”是教师失责的体现</w:t>
      </w:r>
    </w:p>
    <w:p w:rsidR="003F588C" w14:paraId="743FCC3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、家长“助教”现象与素质教育背道而驰</w:t>
      </w:r>
    </w:p>
    <w:p w:rsidR="003F588C" w14:paraId="4E8AA3B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37B66FE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前文引出话题，论述在教育部门推行改革的背景下，个别地方出现家长成了学校老师的“助教”的现象。接着分析这种现象带来的问题：一方面大多数家长并不具备这样的专业水平，另一方面强迫让家长当“助教”不仅令家长勉为其难，也触及了教师基本的道德底线，让家校关系变了味。文段重点强调了让家长当“助教”存在的问题，即这种现象与素质教育背道而驰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6CEED58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民生问题的发生源自人的正当需要难以被满足，而人的需要的满足必须有一定的资源、工具、手段和方式。在给定的社会历史条件下，人们用来解决民生问题的这些资源、工具、手段和方式都是特定的，是不以人的愿望为转移的。如果条件不具备，人们的民生需求就无法得到满足，由此产生的民生问题在给定的社会历史时期内也就难以得到解决。</w:t>
      </w:r>
    </w:p>
    <w:p w:rsidR="00E0697D" w14:paraId="21820D6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这段文字的中心论点是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https://d.book118.com/388001051137006025</w:t>
        </w:r>
      </w:hyperlink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:rsidP="00D07274" w14:paraId="1A63EE6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C3E34" w14:paraId="1B69626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:rsidP="00D07274" w14:paraId="06BD93A7" w14:textId="20C760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C3E34" w14:paraId="17F4F08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paraId="0422F9E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:rsidP="00D0727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C3E3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:rsidP="00D07274" w14:textId="20C760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C3E3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:rsidP="00D0727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C3E3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:rsidP="00D07274" w14:textId="20C760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C3E3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paraId="2A681F9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paraId="2183738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paraId="14E1D5C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E3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675BD"/>
    <w:rsid w:val="007C3E34"/>
    <w:rsid w:val="009C641C"/>
    <w:rsid w:val="00A77B3E"/>
    <w:rsid w:val="00A95C3D"/>
    <w:rsid w:val="00CA2A55"/>
    <w:rsid w:val="00D07274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AEC8042"/>
  <w15:docId w15:val="{50C4C1B8-102E-4C23-A24B-716F760D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NormalWeb">
    <w:name w:val="Normal (Web)"/>
    <w:basedOn w:val="1"/>
    <w:rsid w:val="00E0697D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7C3E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C3E34"/>
    <w:rPr>
      <w:sz w:val="18"/>
      <w:szCs w:val="18"/>
    </w:rPr>
  </w:style>
  <w:style w:type="paragraph" w:styleId="Footer">
    <w:name w:val="footer"/>
    <w:basedOn w:val="Normal"/>
    <w:link w:val="a0"/>
    <w:rsid w:val="007C3E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C3E34"/>
    <w:rPr>
      <w:sz w:val="18"/>
      <w:szCs w:val="18"/>
    </w:rPr>
  </w:style>
  <w:style w:type="character" w:styleId="PageNumber">
    <w:name w:val="page number"/>
    <w:basedOn w:val="DefaultParagraphFont"/>
    <w:rsid w:val="007C3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8800105113700602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4378</Words>
  <Characters>24958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2024-01-12T15:31:00Z</dcterms:created>
  <dcterms:modified xsi:type="dcterms:W3CDTF">2024-01-12T15:31:00Z</dcterms:modified>
</cp:coreProperties>
</file>