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物流金融项目可行性建设方案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82" w:history="1">
        <w:r>
          <w:rPr>
            <w:rFonts w:ascii="仿宋" w:eastAsia="仿宋" w:hAnsi="仿宋" w:cs="仿宋" w:hint="eastAsia"/>
            <w:lang w:eastAsia="zh-CN"/>
          </w:rPr>
          <w:t>概论</w:t>
        </w:r>
        <w:r>
          <w:tab/>
        </w:r>
        <w:r>
          <w:fldChar w:fldCharType="begin"/>
        </w:r>
        <w:r>
          <w:instrText xml:space="preserve"> PAGEREF _Toc20182 \h </w:instrText>
        </w:r>
        <w:r>
          <w:fldChar w:fldCharType="separate"/>
        </w:r>
        <w:r>
          <w:t>3</w:t>
        </w:r>
        <w:r>
          <w:fldChar w:fldCharType="end"/>
        </w:r>
      </w:hyperlink>
    </w:p>
    <w:p>
      <w:pPr>
        <w:pStyle w:val="TOC1"/>
        <w:tabs>
          <w:tab w:val="right" w:leader="dot" w:pos="8306"/>
        </w:tabs>
      </w:pPr>
      <w:hyperlink w:anchor="_Toc24569" w:history="1">
        <w:r>
          <w:rPr>
            <w:rFonts w:ascii="仿宋" w:eastAsia="仿宋" w:hAnsi="仿宋" w:cs="仿宋" w:hint="eastAsia"/>
            <w:lang w:eastAsia="zh-CN"/>
          </w:rPr>
          <w:t>一、社会影响分析</w:t>
        </w:r>
        <w:r>
          <w:tab/>
        </w:r>
        <w:r>
          <w:fldChar w:fldCharType="begin"/>
        </w:r>
        <w:r>
          <w:instrText xml:space="preserve"> PAGEREF _Toc24569 \h </w:instrText>
        </w:r>
        <w:r>
          <w:fldChar w:fldCharType="separate"/>
        </w:r>
        <w:r>
          <w:t>3</w:t>
        </w:r>
        <w:r>
          <w:fldChar w:fldCharType="end"/>
        </w:r>
      </w:hyperlink>
    </w:p>
    <w:p>
      <w:pPr>
        <w:pStyle w:val="TOC2"/>
        <w:tabs>
          <w:tab w:val="right" w:leader="dot" w:pos="8306"/>
        </w:tabs>
      </w:pPr>
      <w:hyperlink w:anchor="_Toc15053" w:history="1">
        <w:r>
          <w:rPr>
            <w:rFonts w:ascii="仿宋" w:eastAsia="仿宋" w:hAnsi="仿宋" w:cs="仿宋" w:hint="eastAsia"/>
            <w:lang w:eastAsia="zh-CN"/>
          </w:rPr>
          <w:t>(一)、社会影响效果分析</w:t>
        </w:r>
        <w:r>
          <w:tab/>
        </w:r>
        <w:r>
          <w:fldChar w:fldCharType="begin"/>
        </w:r>
        <w:r>
          <w:instrText xml:space="preserve"> PAGEREF _Toc15053 \h </w:instrText>
        </w:r>
        <w:r>
          <w:fldChar w:fldCharType="separate"/>
        </w:r>
        <w:r>
          <w:t>3</w:t>
        </w:r>
        <w:r>
          <w:fldChar w:fldCharType="end"/>
        </w:r>
      </w:hyperlink>
    </w:p>
    <w:p>
      <w:pPr>
        <w:pStyle w:val="TOC2"/>
        <w:tabs>
          <w:tab w:val="right" w:leader="dot" w:pos="8306"/>
        </w:tabs>
      </w:pPr>
      <w:hyperlink w:anchor="_Toc25928" w:history="1">
        <w:r>
          <w:rPr>
            <w:rFonts w:ascii="仿宋" w:eastAsia="仿宋" w:hAnsi="仿宋" w:cs="仿宋" w:hint="eastAsia"/>
            <w:lang w:eastAsia="zh-CN"/>
          </w:rPr>
          <w:t>(二)、社会适应性分析</w:t>
        </w:r>
        <w:r>
          <w:tab/>
        </w:r>
        <w:r>
          <w:fldChar w:fldCharType="begin"/>
        </w:r>
        <w:r>
          <w:instrText xml:space="preserve"> PAGEREF _Toc25928 \h </w:instrText>
        </w:r>
        <w:r>
          <w:fldChar w:fldCharType="separate"/>
        </w:r>
        <w:r>
          <w:t>5</w:t>
        </w:r>
        <w:r>
          <w:fldChar w:fldCharType="end"/>
        </w:r>
      </w:hyperlink>
    </w:p>
    <w:p>
      <w:pPr>
        <w:pStyle w:val="TOC2"/>
        <w:tabs>
          <w:tab w:val="right" w:leader="dot" w:pos="8306"/>
        </w:tabs>
      </w:pPr>
      <w:hyperlink w:anchor="_Toc17378" w:history="1">
        <w:r>
          <w:rPr>
            <w:rFonts w:ascii="仿宋" w:eastAsia="仿宋" w:hAnsi="仿宋" w:cs="仿宋" w:hint="eastAsia"/>
            <w:lang w:eastAsia="zh-CN"/>
          </w:rPr>
          <w:t>(三)、社会风险及对策分析</w:t>
        </w:r>
        <w:r>
          <w:tab/>
        </w:r>
        <w:r>
          <w:fldChar w:fldCharType="begin"/>
        </w:r>
        <w:r>
          <w:instrText xml:space="preserve"> PAGEREF _Toc17378 \h </w:instrText>
        </w:r>
        <w:r>
          <w:fldChar w:fldCharType="separate"/>
        </w:r>
        <w:r>
          <w:t>7</w:t>
        </w:r>
        <w:r>
          <w:fldChar w:fldCharType="end"/>
        </w:r>
      </w:hyperlink>
    </w:p>
    <w:p>
      <w:pPr>
        <w:pStyle w:val="TOC1"/>
        <w:tabs>
          <w:tab w:val="right" w:leader="dot" w:pos="8306"/>
        </w:tabs>
      </w:pPr>
      <w:hyperlink w:anchor="_Toc8483" w:history="1">
        <w:r>
          <w:rPr>
            <w:rFonts w:ascii="仿宋" w:eastAsia="仿宋" w:hAnsi="仿宋" w:cs="仿宋" w:hint="eastAsia"/>
            <w:lang w:eastAsia="zh-CN"/>
          </w:rPr>
          <w:t>二、资源开发及综合利用分析</w:t>
        </w:r>
        <w:r>
          <w:tab/>
        </w:r>
        <w:r>
          <w:fldChar w:fldCharType="begin"/>
        </w:r>
        <w:r>
          <w:instrText xml:space="preserve"> PAGEREF _Toc8483 \h </w:instrText>
        </w:r>
        <w:r>
          <w:fldChar w:fldCharType="separate"/>
        </w:r>
        <w:r>
          <w:t>10</w:t>
        </w:r>
        <w:r>
          <w:fldChar w:fldCharType="end"/>
        </w:r>
      </w:hyperlink>
    </w:p>
    <w:p>
      <w:pPr>
        <w:pStyle w:val="TOC2"/>
        <w:tabs>
          <w:tab w:val="right" w:leader="dot" w:pos="8306"/>
        </w:tabs>
      </w:pPr>
      <w:hyperlink w:anchor="_Toc9379" w:history="1">
        <w:r>
          <w:rPr>
            <w:rFonts w:ascii="仿宋" w:eastAsia="仿宋" w:hAnsi="仿宋" w:cs="仿宋" w:hint="eastAsia"/>
            <w:lang w:eastAsia="zh-CN"/>
          </w:rPr>
          <w:t>(一)、资源开发方案</w:t>
        </w:r>
        <w:r>
          <w:tab/>
        </w:r>
        <w:r>
          <w:fldChar w:fldCharType="begin"/>
        </w:r>
        <w:r>
          <w:instrText xml:space="preserve"> PAGEREF _Toc9379 \h </w:instrText>
        </w:r>
        <w:r>
          <w:fldChar w:fldCharType="separate"/>
        </w:r>
        <w:r>
          <w:t>10</w:t>
        </w:r>
        <w:r>
          <w:fldChar w:fldCharType="end"/>
        </w:r>
      </w:hyperlink>
    </w:p>
    <w:p>
      <w:pPr>
        <w:pStyle w:val="TOC2"/>
        <w:tabs>
          <w:tab w:val="right" w:leader="dot" w:pos="8306"/>
        </w:tabs>
      </w:pPr>
      <w:hyperlink w:anchor="_Toc29962" w:history="1">
        <w:r>
          <w:rPr>
            <w:rFonts w:ascii="仿宋" w:eastAsia="仿宋" w:hAnsi="仿宋" w:cs="仿宋" w:hint="eastAsia"/>
            <w:lang w:eastAsia="zh-CN"/>
          </w:rPr>
          <w:t>(二)、资源利用方案</w:t>
        </w:r>
        <w:r>
          <w:tab/>
        </w:r>
        <w:r>
          <w:fldChar w:fldCharType="begin"/>
        </w:r>
        <w:r>
          <w:instrText xml:space="preserve"> PAGEREF _Toc29962 \h </w:instrText>
        </w:r>
        <w:r>
          <w:fldChar w:fldCharType="separate"/>
        </w:r>
        <w:r>
          <w:t>11</w:t>
        </w:r>
        <w:r>
          <w:fldChar w:fldCharType="end"/>
        </w:r>
      </w:hyperlink>
    </w:p>
    <w:p>
      <w:pPr>
        <w:pStyle w:val="TOC2"/>
        <w:tabs>
          <w:tab w:val="right" w:leader="dot" w:pos="8306"/>
        </w:tabs>
      </w:pPr>
      <w:hyperlink w:anchor="_Toc11540" w:history="1">
        <w:r>
          <w:rPr>
            <w:rFonts w:ascii="仿宋" w:eastAsia="仿宋" w:hAnsi="仿宋" w:cs="仿宋" w:hint="eastAsia"/>
            <w:lang w:eastAsia="zh-CN"/>
          </w:rPr>
          <w:t>(三)、资源节约措施</w:t>
        </w:r>
        <w:r>
          <w:tab/>
        </w:r>
        <w:r>
          <w:fldChar w:fldCharType="begin"/>
        </w:r>
        <w:r>
          <w:instrText xml:space="preserve"> PAGEREF _Toc11540 \h </w:instrText>
        </w:r>
        <w:r>
          <w:fldChar w:fldCharType="separate"/>
        </w:r>
        <w:r>
          <w:t>13</w:t>
        </w:r>
        <w:r>
          <w:fldChar w:fldCharType="end"/>
        </w:r>
      </w:hyperlink>
    </w:p>
    <w:p>
      <w:pPr>
        <w:pStyle w:val="TOC1"/>
        <w:tabs>
          <w:tab w:val="right" w:leader="dot" w:pos="8306"/>
        </w:tabs>
      </w:pPr>
      <w:hyperlink w:anchor="_Toc7016" w:history="1">
        <w:r>
          <w:rPr>
            <w:rFonts w:ascii="仿宋" w:eastAsia="仿宋" w:hAnsi="仿宋" w:cs="仿宋" w:hint="eastAsia"/>
            <w:lang w:eastAsia="zh-CN"/>
          </w:rPr>
          <w:t>三、物流金融项目概论</w:t>
        </w:r>
        <w:r>
          <w:tab/>
        </w:r>
        <w:r>
          <w:fldChar w:fldCharType="begin"/>
        </w:r>
        <w:r>
          <w:instrText xml:space="preserve"> PAGEREF _Toc7016 \h </w:instrText>
        </w:r>
        <w:r>
          <w:fldChar w:fldCharType="separate"/>
        </w:r>
        <w:r>
          <w:t>14</w:t>
        </w:r>
        <w:r>
          <w:fldChar w:fldCharType="end"/>
        </w:r>
      </w:hyperlink>
    </w:p>
    <w:p>
      <w:pPr>
        <w:pStyle w:val="TOC2"/>
        <w:tabs>
          <w:tab w:val="right" w:leader="dot" w:pos="8306"/>
        </w:tabs>
      </w:pPr>
      <w:hyperlink w:anchor="_Toc5761" w:history="1">
        <w:r>
          <w:rPr>
            <w:rFonts w:ascii="仿宋" w:eastAsia="仿宋" w:hAnsi="仿宋" w:cs="仿宋" w:hint="eastAsia"/>
            <w:lang w:eastAsia="zh-CN"/>
          </w:rPr>
          <w:t>(一)、项目申报单位概况</w:t>
        </w:r>
        <w:r>
          <w:tab/>
        </w:r>
        <w:r>
          <w:fldChar w:fldCharType="begin"/>
        </w:r>
        <w:r>
          <w:instrText xml:space="preserve"> PAGEREF _Toc5761 \h </w:instrText>
        </w:r>
        <w:r>
          <w:fldChar w:fldCharType="separate"/>
        </w:r>
        <w:r>
          <w:t>14</w:t>
        </w:r>
        <w:r>
          <w:fldChar w:fldCharType="end"/>
        </w:r>
      </w:hyperlink>
    </w:p>
    <w:p>
      <w:pPr>
        <w:pStyle w:val="TOC2"/>
        <w:tabs>
          <w:tab w:val="right" w:leader="dot" w:pos="8306"/>
        </w:tabs>
      </w:pPr>
      <w:hyperlink w:anchor="_Toc30376" w:history="1">
        <w:r>
          <w:rPr>
            <w:rFonts w:ascii="仿宋" w:eastAsia="仿宋" w:hAnsi="仿宋" w:cs="仿宋" w:hint="eastAsia"/>
            <w:lang w:eastAsia="zh-CN"/>
          </w:rPr>
          <w:t>(二)、项目概况</w:t>
        </w:r>
        <w:r>
          <w:tab/>
        </w:r>
        <w:r>
          <w:fldChar w:fldCharType="begin"/>
        </w:r>
        <w:r>
          <w:instrText xml:space="preserve"> PAGEREF _Toc30376 \h </w:instrText>
        </w:r>
        <w:r>
          <w:fldChar w:fldCharType="separate"/>
        </w:r>
        <w:r>
          <w:t>15</w:t>
        </w:r>
        <w:r>
          <w:fldChar w:fldCharType="end"/>
        </w:r>
      </w:hyperlink>
    </w:p>
    <w:p>
      <w:pPr>
        <w:pStyle w:val="TOC1"/>
        <w:tabs>
          <w:tab w:val="right" w:leader="dot" w:pos="8306"/>
        </w:tabs>
      </w:pPr>
      <w:hyperlink w:anchor="_Toc14032" w:history="1">
        <w:r>
          <w:rPr>
            <w:rFonts w:ascii="仿宋" w:eastAsia="仿宋" w:hAnsi="仿宋" w:cs="仿宋" w:hint="eastAsia"/>
            <w:lang w:eastAsia="zh-CN"/>
          </w:rPr>
          <w:t>四、经济影响分析</w:t>
        </w:r>
        <w:r>
          <w:tab/>
        </w:r>
        <w:r>
          <w:fldChar w:fldCharType="begin"/>
        </w:r>
        <w:r>
          <w:instrText xml:space="preserve"> PAGEREF _Toc14032 \h </w:instrText>
        </w:r>
        <w:r>
          <w:fldChar w:fldCharType="separate"/>
        </w:r>
        <w:r>
          <w:t>18</w:t>
        </w:r>
        <w:r>
          <w:fldChar w:fldCharType="end"/>
        </w:r>
      </w:hyperlink>
    </w:p>
    <w:p>
      <w:pPr>
        <w:pStyle w:val="TOC2"/>
        <w:tabs>
          <w:tab w:val="right" w:leader="dot" w:pos="8306"/>
        </w:tabs>
      </w:pPr>
      <w:hyperlink w:anchor="_Toc5549" w:history="1">
        <w:r>
          <w:rPr>
            <w:rFonts w:ascii="仿宋" w:eastAsia="仿宋" w:hAnsi="仿宋" w:cs="仿宋" w:hint="eastAsia"/>
            <w:lang w:eastAsia="zh-CN"/>
          </w:rPr>
          <w:t>(一)、经济费用效益或费用效果分析</w:t>
        </w:r>
        <w:r>
          <w:tab/>
        </w:r>
        <w:r>
          <w:fldChar w:fldCharType="begin"/>
        </w:r>
        <w:r>
          <w:instrText xml:space="preserve"> PAGEREF _Toc5549 \h </w:instrText>
        </w:r>
        <w:r>
          <w:fldChar w:fldCharType="separate"/>
        </w:r>
        <w:r>
          <w:t>18</w:t>
        </w:r>
        <w:r>
          <w:fldChar w:fldCharType="end"/>
        </w:r>
      </w:hyperlink>
    </w:p>
    <w:p>
      <w:pPr>
        <w:pStyle w:val="TOC2"/>
        <w:tabs>
          <w:tab w:val="right" w:leader="dot" w:pos="8306"/>
        </w:tabs>
      </w:pPr>
      <w:hyperlink w:anchor="_Toc6024" w:history="1">
        <w:r>
          <w:rPr>
            <w:rFonts w:ascii="仿宋" w:eastAsia="仿宋" w:hAnsi="仿宋" w:cs="仿宋" w:hint="eastAsia"/>
            <w:lang w:eastAsia="zh-CN"/>
          </w:rPr>
          <w:t>(二)、行业影响分析</w:t>
        </w:r>
        <w:r>
          <w:tab/>
        </w:r>
        <w:r>
          <w:fldChar w:fldCharType="begin"/>
        </w:r>
        <w:r>
          <w:instrText xml:space="preserve"> PAGEREF _Toc6024 \h </w:instrText>
        </w:r>
        <w:r>
          <w:fldChar w:fldCharType="separate"/>
        </w:r>
        <w:r>
          <w:t>20</w:t>
        </w:r>
        <w:r>
          <w:fldChar w:fldCharType="end"/>
        </w:r>
      </w:hyperlink>
    </w:p>
    <w:p>
      <w:pPr>
        <w:pStyle w:val="TOC2"/>
        <w:tabs>
          <w:tab w:val="right" w:leader="dot" w:pos="8306"/>
        </w:tabs>
      </w:pPr>
      <w:hyperlink w:anchor="_Toc334" w:history="1">
        <w:r>
          <w:rPr>
            <w:rFonts w:ascii="仿宋" w:eastAsia="仿宋" w:hAnsi="仿宋" w:cs="仿宋" w:hint="eastAsia"/>
            <w:lang w:eastAsia="zh-CN"/>
          </w:rPr>
          <w:t>(三)、区域经济影响分析</w:t>
        </w:r>
        <w:r>
          <w:tab/>
        </w:r>
        <w:r>
          <w:fldChar w:fldCharType="begin"/>
        </w:r>
        <w:r>
          <w:instrText xml:space="preserve"> PAGEREF _Toc334 \h </w:instrText>
        </w:r>
        <w:r>
          <w:fldChar w:fldCharType="separate"/>
        </w:r>
        <w:r>
          <w:t>22</w:t>
        </w:r>
        <w:r>
          <w:fldChar w:fldCharType="end"/>
        </w:r>
      </w:hyperlink>
    </w:p>
    <w:p>
      <w:pPr>
        <w:pStyle w:val="TOC2"/>
        <w:tabs>
          <w:tab w:val="right" w:leader="dot" w:pos="8306"/>
        </w:tabs>
      </w:pPr>
      <w:hyperlink w:anchor="_Toc21991" w:history="1">
        <w:r>
          <w:rPr>
            <w:rFonts w:ascii="仿宋" w:eastAsia="仿宋" w:hAnsi="仿宋" w:cs="仿宋" w:hint="eastAsia"/>
            <w:lang w:eastAsia="zh-CN"/>
          </w:rPr>
          <w:t>(四)、宏观经济影响分析</w:t>
        </w:r>
        <w:r>
          <w:tab/>
        </w:r>
        <w:r>
          <w:fldChar w:fldCharType="begin"/>
        </w:r>
        <w:r>
          <w:instrText xml:space="preserve"> PAGEREF _Toc21991 \h </w:instrText>
        </w:r>
        <w:r>
          <w:fldChar w:fldCharType="separate"/>
        </w:r>
        <w:r>
          <w:t>22</w:t>
        </w:r>
        <w:r>
          <w:fldChar w:fldCharType="end"/>
        </w:r>
      </w:hyperlink>
    </w:p>
    <w:p>
      <w:pPr>
        <w:pStyle w:val="TOC1"/>
        <w:tabs>
          <w:tab w:val="right" w:leader="dot" w:pos="8306"/>
        </w:tabs>
      </w:pPr>
      <w:hyperlink w:anchor="_Toc17039" w:history="1">
        <w:r>
          <w:rPr>
            <w:rFonts w:ascii="仿宋" w:eastAsia="仿宋" w:hAnsi="仿宋" w:cs="仿宋" w:hint="eastAsia"/>
            <w:lang w:eastAsia="zh-CN"/>
          </w:rPr>
          <w:t>五、背景、必要性分析</w:t>
        </w:r>
        <w:r>
          <w:tab/>
        </w:r>
        <w:r>
          <w:fldChar w:fldCharType="begin"/>
        </w:r>
        <w:r>
          <w:instrText xml:space="preserve"> PAGEREF _Toc17039 \h </w:instrText>
        </w:r>
        <w:r>
          <w:fldChar w:fldCharType="separate"/>
        </w:r>
        <w:r>
          <w:t>24</w:t>
        </w:r>
        <w:r>
          <w:fldChar w:fldCharType="end"/>
        </w:r>
      </w:hyperlink>
    </w:p>
    <w:p>
      <w:pPr>
        <w:pStyle w:val="TOC2"/>
        <w:tabs>
          <w:tab w:val="right" w:leader="dot" w:pos="8306"/>
        </w:tabs>
      </w:pPr>
      <w:hyperlink w:anchor="_Toc7347" w:history="1">
        <w:r>
          <w:rPr>
            <w:rFonts w:ascii="仿宋" w:eastAsia="仿宋" w:hAnsi="仿宋" w:cs="仿宋" w:hint="eastAsia"/>
            <w:lang w:eastAsia="zh-CN"/>
          </w:rPr>
          <w:t>(一)、项目建设背景</w:t>
        </w:r>
        <w:r>
          <w:tab/>
        </w:r>
        <w:r>
          <w:fldChar w:fldCharType="begin"/>
        </w:r>
        <w:r>
          <w:instrText xml:space="preserve"> PAGEREF _Toc7347 \h </w:instrText>
        </w:r>
        <w:r>
          <w:fldChar w:fldCharType="separate"/>
        </w:r>
        <w:r>
          <w:t>24</w:t>
        </w:r>
        <w:r>
          <w:fldChar w:fldCharType="end"/>
        </w:r>
      </w:hyperlink>
    </w:p>
    <w:p>
      <w:pPr>
        <w:pStyle w:val="TOC2"/>
        <w:tabs>
          <w:tab w:val="right" w:leader="dot" w:pos="8306"/>
        </w:tabs>
      </w:pPr>
      <w:hyperlink w:anchor="_Toc20384" w:history="1">
        <w:r>
          <w:rPr>
            <w:rFonts w:ascii="仿宋" w:eastAsia="仿宋" w:hAnsi="仿宋" w:cs="仿宋" w:hint="eastAsia"/>
            <w:lang w:eastAsia="zh-CN"/>
          </w:rPr>
          <w:t>(二)、必要性分析</w:t>
        </w:r>
        <w:r>
          <w:tab/>
        </w:r>
        <w:r>
          <w:fldChar w:fldCharType="begin"/>
        </w:r>
        <w:r>
          <w:instrText xml:space="preserve"> PAGEREF _Toc20384 \h </w:instrText>
        </w:r>
        <w:r>
          <w:fldChar w:fldCharType="separate"/>
        </w:r>
        <w:r>
          <w:t>25</w:t>
        </w:r>
        <w:r>
          <w:fldChar w:fldCharType="end"/>
        </w:r>
      </w:hyperlink>
    </w:p>
    <w:p>
      <w:pPr>
        <w:pStyle w:val="TOC2"/>
        <w:tabs>
          <w:tab w:val="right" w:leader="dot" w:pos="8306"/>
        </w:tabs>
      </w:pPr>
      <w:hyperlink w:anchor="_Toc19898" w:history="1">
        <w:r>
          <w:rPr>
            <w:rFonts w:ascii="仿宋" w:eastAsia="仿宋" w:hAnsi="仿宋" w:cs="仿宋" w:hint="eastAsia"/>
            <w:lang w:eastAsia="zh-CN"/>
          </w:rPr>
          <w:t>(三)、项目建设有利条件</w:t>
        </w:r>
        <w:r>
          <w:tab/>
        </w:r>
        <w:r>
          <w:fldChar w:fldCharType="begin"/>
        </w:r>
        <w:r>
          <w:instrText xml:space="preserve"> PAGEREF _Toc19898 \h </w:instrText>
        </w:r>
        <w:r>
          <w:fldChar w:fldCharType="separate"/>
        </w:r>
        <w:r>
          <w:t>27</w:t>
        </w:r>
        <w:r>
          <w:fldChar w:fldCharType="end"/>
        </w:r>
      </w:hyperlink>
    </w:p>
    <w:p>
      <w:pPr>
        <w:pStyle w:val="TOC1"/>
        <w:tabs>
          <w:tab w:val="right" w:leader="dot" w:pos="8306"/>
        </w:tabs>
      </w:pPr>
      <w:hyperlink w:anchor="_Toc15862" w:history="1">
        <w:r>
          <w:rPr>
            <w:rFonts w:ascii="仿宋" w:eastAsia="仿宋" w:hAnsi="仿宋" w:cs="仿宋" w:hint="eastAsia"/>
            <w:lang w:eastAsia="zh-CN"/>
          </w:rPr>
          <w:t>六、发展规划、产业政策和行业准入分析</w:t>
        </w:r>
        <w:r>
          <w:tab/>
        </w:r>
        <w:r>
          <w:fldChar w:fldCharType="begin"/>
        </w:r>
        <w:r>
          <w:instrText xml:space="preserve"> PAGEREF _Toc15862 \h </w:instrText>
        </w:r>
        <w:r>
          <w:fldChar w:fldCharType="separate"/>
        </w:r>
        <w:r>
          <w:t>28</w:t>
        </w:r>
        <w:r>
          <w:fldChar w:fldCharType="end"/>
        </w:r>
      </w:hyperlink>
    </w:p>
    <w:p>
      <w:pPr>
        <w:pStyle w:val="TOC2"/>
        <w:tabs>
          <w:tab w:val="right" w:leader="dot" w:pos="8306"/>
        </w:tabs>
      </w:pPr>
      <w:hyperlink w:anchor="_Toc24597" w:history="1">
        <w:r>
          <w:rPr>
            <w:rFonts w:ascii="仿宋" w:eastAsia="仿宋" w:hAnsi="仿宋" w:cs="仿宋" w:hint="eastAsia"/>
            <w:lang w:eastAsia="zh-CN"/>
          </w:rPr>
          <w:t>(一)、发展规划分析</w:t>
        </w:r>
        <w:r>
          <w:tab/>
        </w:r>
        <w:r>
          <w:fldChar w:fldCharType="begin"/>
        </w:r>
        <w:r>
          <w:instrText xml:space="preserve"> PAGEREF _Toc24597 \h </w:instrText>
        </w:r>
        <w:r>
          <w:fldChar w:fldCharType="separate"/>
        </w:r>
        <w:r>
          <w:t>28</w:t>
        </w:r>
        <w:r>
          <w:fldChar w:fldCharType="end"/>
        </w:r>
      </w:hyperlink>
    </w:p>
    <w:p>
      <w:pPr>
        <w:pStyle w:val="TOC2"/>
        <w:tabs>
          <w:tab w:val="right" w:leader="dot" w:pos="8306"/>
        </w:tabs>
      </w:pPr>
      <w:hyperlink w:anchor="_Toc18929" w:history="1">
        <w:r>
          <w:rPr>
            <w:rFonts w:ascii="仿宋" w:eastAsia="仿宋" w:hAnsi="仿宋" w:cs="仿宋" w:hint="eastAsia"/>
            <w:lang w:eastAsia="zh-CN"/>
          </w:rPr>
          <w:t>(二)、产业政策分析</w:t>
        </w:r>
        <w:r>
          <w:tab/>
        </w:r>
        <w:r>
          <w:fldChar w:fldCharType="begin"/>
        </w:r>
        <w:r>
          <w:instrText xml:space="preserve"> PAGEREF _Toc18929 \h </w:instrText>
        </w:r>
        <w:r>
          <w:fldChar w:fldCharType="separate"/>
        </w:r>
        <w:r>
          <w:t>30</w:t>
        </w:r>
        <w:r>
          <w:fldChar w:fldCharType="end"/>
        </w:r>
      </w:hyperlink>
    </w:p>
    <w:p>
      <w:pPr>
        <w:pStyle w:val="TOC2"/>
        <w:tabs>
          <w:tab w:val="right" w:leader="dot" w:pos="8306"/>
        </w:tabs>
      </w:pPr>
      <w:hyperlink w:anchor="_Toc24995" w:history="1">
        <w:r>
          <w:rPr>
            <w:rFonts w:ascii="仿宋" w:eastAsia="仿宋" w:hAnsi="仿宋" w:cs="仿宋" w:hint="eastAsia"/>
            <w:lang w:eastAsia="zh-CN"/>
          </w:rPr>
          <w:t>(三)、行业准入分析</w:t>
        </w:r>
        <w:r>
          <w:tab/>
        </w:r>
        <w:r>
          <w:fldChar w:fldCharType="begin"/>
        </w:r>
        <w:r>
          <w:instrText xml:space="preserve"> PAGEREF _Toc24995 \h </w:instrText>
        </w:r>
        <w:r>
          <w:fldChar w:fldCharType="separate"/>
        </w:r>
        <w:r>
          <w:t>31</w:t>
        </w:r>
        <w:r>
          <w:fldChar w:fldCharType="end"/>
        </w:r>
      </w:hyperlink>
    </w:p>
    <w:p>
      <w:pPr>
        <w:pStyle w:val="TOC1"/>
        <w:tabs>
          <w:tab w:val="right" w:leader="dot" w:pos="8306"/>
        </w:tabs>
      </w:pPr>
      <w:hyperlink w:anchor="_Toc2285" w:history="1">
        <w:r>
          <w:rPr>
            <w:rFonts w:ascii="仿宋" w:eastAsia="仿宋" w:hAnsi="仿宋" w:cs="仿宋" w:hint="eastAsia"/>
            <w:lang w:eastAsia="zh-CN"/>
          </w:rPr>
          <w:t>七、客户关系管理与市场拓展</w:t>
        </w:r>
        <w:r>
          <w:tab/>
        </w:r>
        <w:r>
          <w:fldChar w:fldCharType="begin"/>
        </w:r>
        <w:r>
          <w:instrText xml:space="preserve"> PAGEREF _Toc2285 \h </w:instrText>
        </w:r>
        <w:r>
          <w:fldChar w:fldCharType="separate"/>
        </w:r>
        <w:r>
          <w:t>33</w:t>
        </w:r>
        <w:r>
          <w:fldChar w:fldCharType="end"/>
        </w:r>
      </w:hyperlink>
    </w:p>
    <w:p>
      <w:pPr>
        <w:pStyle w:val="TOC2"/>
        <w:tabs>
          <w:tab w:val="right" w:leader="dot" w:pos="8306"/>
        </w:tabs>
      </w:pPr>
      <w:hyperlink w:anchor="_Toc15714" w:history="1">
        <w:r>
          <w:rPr>
            <w:rFonts w:ascii="仿宋" w:eastAsia="仿宋" w:hAnsi="仿宋" w:cs="仿宋" w:hint="eastAsia"/>
            <w:lang w:eastAsia="zh-CN"/>
          </w:rPr>
          <w:t>(一)、客户关系管理策略</w:t>
        </w:r>
        <w:r>
          <w:tab/>
        </w:r>
        <w:r>
          <w:fldChar w:fldCharType="begin"/>
        </w:r>
        <w:r>
          <w:instrText xml:space="preserve"> PAGEREF _Toc15714 \h </w:instrText>
        </w:r>
        <w:r>
          <w:fldChar w:fldCharType="separate"/>
        </w:r>
        <w:r>
          <w:t>33</w:t>
        </w:r>
        <w:r>
          <w:fldChar w:fldCharType="end"/>
        </w:r>
      </w:hyperlink>
    </w:p>
    <w:p>
      <w:pPr>
        <w:pStyle w:val="TOC2"/>
        <w:tabs>
          <w:tab w:val="right" w:leader="dot" w:pos="8306"/>
        </w:tabs>
      </w:pPr>
      <w:hyperlink w:anchor="_Toc182" w:history="1">
        <w:r>
          <w:rPr>
            <w:rFonts w:ascii="仿宋" w:eastAsia="仿宋" w:hAnsi="仿宋" w:cs="仿宋" w:hint="eastAsia"/>
            <w:lang w:eastAsia="zh-CN"/>
          </w:rPr>
          <w:t>(二)、市场拓展方案</w:t>
        </w:r>
        <w:r>
          <w:tab/>
        </w:r>
        <w:r>
          <w:fldChar w:fldCharType="begin"/>
        </w:r>
        <w:r>
          <w:instrText xml:space="preserve"> PAGEREF _Toc182 \h </w:instrText>
        </w:r>
        <w:r>
          <w:fldChar w:fldCharType="separate"/>
        </w:r>
        <w:r>
          <w:t>34</w:t>
        </w:r>
        <w:r>
          <w:fldChar w:fldCharType="end"/>
        </w:r>
      </w:hyperlink>
    </w:p>
    <w:p>
      <w:pPr>
        <w:pStyle w:val="TOC1"/>
        <w:tabs>
          <w:tab w:val="right" w:leader="dot" w:pos="8306"/>
        </w:tabs>
      </w:pPr>
      <w:hyperlink w:anchor="_Toc13712" w:history="1">
        <w:r>
          <w:rPr>
            <w:rFonts w:ascii="仿宋" w:eastAsia="仿宋" w:hAnsi="仿宋" w:cs="仿宋" w:hint="eastAsia"/>
            <w:lang w:eastAsia="zh-CN"/>
          </w:rPr>
          <w:t>八、项目实施与管理方案</w:t>
        </w:r>
        <w:r>
          <w:tab/>
        </w:r>
        <w:r>
          <w:fldChar w:fldCharType="begin"/>
        </w:r>
        <w:r>
          <w:instrText xml:space="preserve"> PAGEREF _Toc13712 \h </w:instrText>
        </w:r>
        <w:r>
          <w:fldChar w:fldCharType="separate"/>
        </w:r>
        <w:r>
          <w:t>35</w:t>
        </w:r>
        <w:r>
          <w:fldChar w:fldCharType="end"/>
        </w:r>
      </w:hyperlink>
    </w:p>
    <w:p>
      <w:pPr>
        <w:pStyle w:val="TOC2"/>
        <w:tabs>
          <w:tab w:val="right" w:leader="dot" w:pos="8306"/>
        </w:tabs>
      </w:pPr>
      <w:hyperlink w:anchor="_Toc30641" w:history="1">
        <w:r>
          <w:rPr>
            <w:rFonts w:ascii="仿宋" w:eastAsia="仿宋" w:hAnsi="仿宋" w:cs="仿宋" w:hint="eastAsia"/>
            <w:lang w:eastAsia="zh-CN"/>
          </w:rPr>
          <w:t>(一)、项目实施计划</w:t>
        </w:r>
        <w:r>
          <w:tab/>
        </w:r>
        <w:r>
          <w:fldChar w:fldCharType="begin"/>
        </w:r>
        <w:r>
          <w:instrText xml:space="preserve"> PAGEREF _Toc30641 \h </w:instrText>
        </w:r>
        <w:r>
          <w:fldChar w:fldCharType="separate"/>
        </w:r>
        <w:r>
          <w:t>35</w:t>
        </w:r>
        <w:r>
          <w:fldChar w:fldCharType="end"/>
        </w:r>
      </w:hyperlink>
    </w:p>
    <w:p>
      <w:pPr>
        <w:pStyle w:val="TOC2"/>
        <w:tabs>
          <w:tab w:val="right" w:leader="dot" w:pos="8306"/>
        </w:tabs>
      </w:pPr>
      <w:hyperlink w:anchor="_Toc14257" w:history="1">
        <w:r>
          <w:rPr>
            <w:rFonts w:ascii="仿宋" w:eastAsia="仿宋" w:hAnsi="仿宋" w:cs="仿宋" w:hint="eastAsia"/>
            <w:lang w:eastAsia="zh-CN"/>
          </w:rPr>
          <w:t>(二)、项目组织机构与职责</w:t>
        </w:r>
        <w:r>
          <w:tab/>
        </w:r>
        <w:r>
          <w:fldChar w:fldCharType="begin"/>
        </w:r>
        <w:r>
          <w:instrText xml:space="preserve"> PAGEREF _Toc14257 \h </w:instrText>
        </w:r>
        <w:r>
          <w:fldChar w:fldCharType="separate"/>
        </w:r>
        <w:r>
          <w:t>36</w:t>
        </w:r>
        <w:r>
          <w:fldChar w:fldCharType="end"/>
        </w:r>
      </w:hyperlink>
    </w:p>
    <w:p>
      <w:pPr>
        <w:pStyle w:val="TOC2"/>
        <w:tabs>
          <w:tab w:val="right" w:leader="dot" w:pos="8306"/>
        </w:tabs>
      </w:pPr>
      <w:hyperlink w:anchor="_Toc11066" w:history="1">
        <w:r>
          <w:rPr>
            <w:rFonts w:ascii="仿宋" w:eastAsia="仿宋" w:hAnsi="仿宋" w:cs="仿宋" w:hint="eastAsia"/>
            <w:lang w:eastAsia="zh-CN"/>
          </w:rPr>
          <w:t>(三)、项目管理与监控体系</w:t>
        </w:r>
        <w:r>
          <w:tab/>
        </w:r>
        <w:r>
          <w:fldChar w:fldCharType="begin"/>
        </w:r>
        <w:r>
          <w:instrText xml:space="preserve"> PAGEREF _Toc11066 \h </w:instrText>
        </w:r>
        <w:r>
          <w:fldChar w:fldCharType="separate"/>
        </w:r>
        <w:r>
          <w:t>39</w:t>
        </w:r>
        <w:r>
          <w:fldChar w:fldCharType="end"/>
        </w:r>
      </w:hyperlink>
    </w:p>
    <w:p>
      <w:pPr>
        <w:pStyle w:val="TOC1"/>
        <w:tabs>
          <w:tab w:val="right" w:leader="dot" w:pos="8306"/>
        </w:tabs>
      </w:pPr>
      <w:hyperlink w:anchor="_Toc8689" w:history="1">
        <w:r>
          <w:rPr>
            <w:rFonts w:ascii="仿宋" w:eastAsia="仿宋" w:hAnsi="仿宋" w:cs="仿宋" w:hint="eastAsia"/>
            <w:lang w:eastAsia="zh-CN"/>
          </w:rPr>
          <w:t>九、项目质量与标准</w:t>
        </w:r>
        <w:r>
          <w:tab/>
        </w:r>
        <w:r>
          <w:fldChar w:fldCharType="begin"/>
        </w:r>
        <w:r>
          <w:instrText xml:space="preserve"> PAGEREF _Toc8689 \h </w:instrText>
        </w:r>
        <w:r>
          <w:fldChar w:fldCharType="separate"/>
        </w:r>
        <w:r>
          <w:t>41</w:t>
        </w:r>
        <w:r>
          <w:fldChar w:fldCharType="end"/>
        </w:r>
      </w:hyperlink>
    </w:p>
    <w:p>
      <w:pPr>
        <w:pStyle w:val="TOC2"/>
        <w:tabs>
          <w:tab w:val="right" w:leader="dot" w:pos="8306"/>
        </w:tabs>
      </w:pPr>
      <w:hyperlink w:anchor="_Toc17927" w:history="1">
        <w:r>
          <w:rPr>
            <w:rFonts w:ascii="仿宋" w:eastAsia="仿宋" w:hAnsi="仿宋" w:cs="仿宋" w:hint="eastAsia"/>
            <w:lang w:eastAsia="zh-CN"/>
          </w:rPr>
          <w:t>(一)、质量保障体系</w:t>
        </w:r>
        <w:r>
          <w:tab/>
        </w:r>
        <w:r>
          <w:fldChar w:fldCharType="begin"/>
        </w:r>
        <w:r>
          <w:instrText xml:space="preserve"> PAGEREF _Toc17927 \h </w:instrText>
        </w:r>
        <w:r>
          <w:fldChar w:fldCharType="separate"/>
        </w:r>
        <w:r>
          <w:t>41</w:t>
        </w:r>
        <w:r>
          <w:fldChar w:fldCharType="end"/>
        </w:r>
      </w:hyperlink>
    </w:p>
    <w:p>
      <w:pPr>
        <w:pStyle w:val="TOC2"/>
        <w:tabs>
          <w:tab w:val="right" w:leader="dot" w:pos="8306"/>
        </w:tabs>
      </w:pPr>
      <w:hyperlink w:anchor="_Toc3200" w:history="1">
        <w:r>
          <w:rPr>
            <w:rFonts w:ascii="仿宋" w:eastAsia="仿宋" w:hAnsi="仿宋" w:cs="仿宋" w:hint="eastAsia"/>
            <w:lang w:eastAsia="zh-CN"/>
          </w:rPr>
          <w:t>(二)、标准化作业流程</w:t>
        </w:r>
        <w:r>
          <w:tab/>
        </w:r>
        <w:r>
          <w:fldChar w:fldCharType="begin"/>
        </w:r>
        <w:r>
          <w:instrText xml:space="preserve"> PAGEREF _Toc3200 \h </w:instrText>
        </w:r>
        <w:r>
          <w:fldChar w:fldCharType="separate"/>
        </w:r>
        <w:r>
          <w:t>42</w:t>
        </w:r>
        <w:r>
          <w:fldChar w:fldCharType="end"/>
        </w:r>
      </w:hyperlink>
    </w:p>
    <w:p>
      <w:pPr>
        <w:pStyle w:val="TOC2"/>
        <w:tabs>
          <w:tab w:val="right" w:leader="dot" w:pos="8306"/>
        </w:tabs>
      </w:pPr>
      <w:hyperlink w:anchor="_Toc32403" w:history="1">
        <w:r>
          <w:rPr>
            <w:rFonts w:ascii="仿宋" w:eastAsia="仿宋" w:hAnsi="仿宋" w:cs="仿宋" w:hint="eastAsia"/>
            <w:lang w:eastAsia="zh-CN"/>
          </w:rPr>
          <w:t>(三)、质量监控与评估</w:t>
        </w:r>
        <w:r>
          <w:tab/>
        </w:r>
        <w:r>
          <w:fldChar w:fldCharType="begin"/>
        </w:r>
        <w:r>
          <w:instrText xml:space="preserve"> PAGEREF _Toc32403 \h </w:instrText>
        </w:r>
        <w:r>
          <w:fldChar w:fldCharType="separate"/>
        </w:r>
        <w:r>
          <w:t>44</w:t>
        </w:r>
        <w:r>
          <w:fldChar w:fldCharType="end"/>
        </w:r>
      </w:hyperlink>
    </w:p>
    <w:p>
      <w:pPr>
        <w:pStyle w:val="TOC2"/>
        <w:tabs>
          <w:tab w:val="right" w:leader="dot" w:pos="8306"/>
        </w:tabs>
      </w:pPr>
      <w:hyperlink w:anchor="_Toc32469" w:history="1">
        <w:r>
          <w:rPr>
            <w:rFonts w:ascii="仿宋" w:eastAsia="仿宋" w:hAnsi="仿宋" w:cs="仿宋" w:hint="eastAsia"/>
            <w:lang w:eastAsia="zh-CN"/>
          </w:rPr>
          <w:t>(四)、质量改进计划</w:t>
        </w:r>
        <w:r>
          <w:tab/>
        </w:r>
        <w:r>
          <w:fldChar w:fldCharType="begin"/>
        </w:r>
        <w:r>
          <w:instrText xml:space="preserve"> PAGEREF _Toc32469 \h </w:instrText>
        </w:r>
        <w:r>
          <w:fldChar w:fldCharType="separate"/>
        </w:r>
        <w:r>
          <w:t>45</w:t>
        </w:r>
        <w:r>
          <w:fldChar w:fldCharType="end"/>
        </w:r>
      </w:hyperlink>
    </w:p>
    <w:p>
      <w:pPr>
        <w:pStyle w:val="TOC1"/>
        <w:tabs>
          <w:tab w:val="right" w:leader="dot" w:pos="8306"/>
        </w:tabs>
      </w:pPr>
      <w:hyperlink w:anchor="_Toc17875" w:history="1">
        <w:r>
          <w:rPr>
            <w:rFonts w:ascii="仿宋" w:eastAsia="仿宋" w:hAnsi="仿宋" w:cs="仿宋" w:hint="eastAsia"/>
            <w:lang w:eastAsia="zh-CN"/>
          </w:rPr>
          <w:t>十、环境保护与绿色发展</w:t>
        </w:r>
        <w:r>
          <w:tab/>
        </w:r>
        <w:r>
          <w:fldChar w:fldCharType="begin"/>
        </w:r>
        <w:r>
          <w:instrText xml:space="preserve"> PAGEREF _Toc17875 \h </w:instrText>
        </w:r>
        <w:r>
          <w:fldChar w:fldCharType="separate"/>
        </w:r>
        <w:r>
          <w:t>46</w:t>
        </w:r>
        <w:r>
          <w:fldChar w:fldCharType="end"/>
        </w:r>
      </w:hyperlink>
    </w:p>
    <w:p>
      <w:pPr>
        <w:pStyle w:val="TOC2"/>
        <w:tabs>
          <w:tab w:val="right" w:leader="dot" w:pos="8306"/>
        </w:tabs>
      </w:pPr>
      <w:hyperlink w:anchor="_Toc30713" w:history="1">
        <w:r>
          <w:rPr>
            <w:rFonts w:ascii="仿宋" w:eastAsia="仿宋" w:hAnsi="仿宋" w:cs="仿宋" w:hint="eastAsia"/>
            <w:lang w:eastAsia="zh-CN"/>
          </w:rPr>
          <w:t>(一)、环境保护措施</w:t>
        </w:r>
        <w:r>
          <w:tab/>
        </w:r>
        <w:r>
          <w:fldChar w:fldCharType="begin"/>
        </w:r>
        <w:r>
          <w:instrText xml:space="preserve"> PAGEREF _Toc30713 \h </w:instrText>
        </w:r>
        <w:r>
          <w:fldChar w:fldCharType="separate"/>
        </w:r>
        <w:r>
          <w:t>46</w:t>
        </w:r>
        <w:r>
          <w:fldChar w:fldCharType="end"/>
        </w:r>
      </w:hyperlink>
    </w:p>
    <w:p>
      <w:pPr>
        <w:pStyle w:val="TOC2"/>
        <w:tabs>
          <w:tab w:val="right" w:leader="dot" w:pos="8306"/>
        </w:tabs>
      </w:pPr>
      <w:hyperlink w:anchor="_Toc28884" w:history="1">
        <w:r>
          <w:rPr>
            <w:rFonts w:ascii="仿宋" w:eastAsia="仿宋" w:hAnsi="仿宋" w:cs="仿宋" w:hint="eastAsia"/>
            <w:lang w:eastAsia="zh-CN"/>
          </w:rPr>
          <w:t>(二)、绿色发展与可持续发展策略</w:t>
        </w:r>
        <w:r>
          <w:tab/>
        </w:r>
        <w:r>
          <w:fldChar w:fldCharType="begin"/>
        </w:r>
        <w:r>
          <w:instrText xml:space="preserve"> PAGEREF _Toc28884 \h </w:instrText>
        </w:r>
        <w:r>
          <w:fldChar w:fldCharType="separate"/>
        </w:r>
        <w:r>
          <w:t>48</w:t>
        </w:r>
        <w:r>
          <w:fldChar w:fldCharType="end"/>
        </w:r>
      </w:hyperlink>
    </w:p>
    <w:p>
      <w:pPr>
        <w:pStyle w:val="TOC1"/>
        <w:tabs>
          <w:tab w:val="right" w:leader="dot" w:pos="8306"/>
        </w:tabs>
      </w:pPr>
      <w:hyperlink w:anchor="_Toc10831" w:history="1">
        <w:r>
          <w:rPr>
            <w:rFonts w:ascii="仿宋" w:eastAsia="仿宋" w:hAnsi="仿宋" w:cs="仿宋" w:hint="eastAsia"/>
            <w:lang w:eastAsia="zh-CN"/>
          </w:rPr>
          <w:t>十一、技术创新与产业升级</w:t>
        </w:r>
        <w:r>
          <w:tab/>
        </w:r>
        <w:r>
          <w:fldChar w:fldCharType="begin"/>
        </w:r>
        <w:r>
          <w:instrText xml:space="preserve"> PAGEREF _Toc10831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27" w:history="1">
        <w:r>
          <w:rPr>
            <w:rFonts w:ascii="仿宋" w:eastAsia="仿宋" w:hAnsi="仿宋" w:cs="仿宋" w:hint="eastAsia"/>
            <w:lang w:eastAsia="zh-CN"/>
          </w:rPr>
          <w:t>(一)、技术创新方向与目标</w:t>
        </w:r>
        <w:r>
          <w:tab/>
        </w:r>
        <w:r>
          <w:fldChar w:fldCharType="begin"/>
        </w:r>
        <w:r>
          <w:instrText xml:space="preserve"> PAGEREF _Toc23527 \h </w:instrText>
        </w:r>
        <w:r>
          <w:fldChar w:fldCharType="separate"/>
        </w:r>
        <w:r>
          <w:t>49</w:t>
        </w:r>
        <w:r>
          <w:fldChar w:fldCharType="end"/>
        </w:r>
      </w:hyperlink>
    </w:p>
    <w:p>
      <w:pPr>
        <w:pStyle w:val="TOC2"/>
        <w:tabs>
          <w:tab w:val="right" w:leader="dot" w:pos="8306"/>
        </w:tabs>
      </w:pPr>
      <w:hyperlink w:anchor="_Toc3700" w:history="1">
        <w:r>
          <w:rPr>
            <w:rFonts w:ascii="仿宋" w:eastAsia="仿宋" w:hAnsi="仿宋" w:cs="仿宋" w:hint="eastAsia"/>
            <w:lang w:eastAsia="zh-CN"/>
          </w:rPr>
          <w:t>(二)、产业升级路径与措施</w:t>
        </w:r>
        <w:r>
          <w:tab/>
        </w:r>
        <w:r>
          <w:fldChar w:fldCharType="begin"/>
        </w:r>
        <w:r>
          <w:instrText xml:space="preserve"> PAGEREF _Toc3700 \h </w:instrText>
        </w:r>
        <w:r>
          <w:fldChar w:fldCharType="separate"/>
        </w:r>
        <w:r>
          <w:t>50</w:t>
        </w:r>
        <w:r>
          <w:fldChar w:fldCharType="end"/>
        </w:r>
      </w:hyperlink>
    </w:p>
    <w:p>
      <w:pPr>
        <w:pStyle w:val="TOC1"/>
        <w:tabs>
          <w:tab w:val="right" w:leader="dot" w:pos="8306"/>
        </w:tabs>
      </w:pPr>
      <w:hyperlink w:anchor="_Toc15492" w:history="1">
        <w:r>
          <w:rPr>
            <w:rFonts w:ascii="仿宋" w:eastAsia="仿宋" w:hAnsi="仿宋" w:cs="仿宋" w:hint="eastAsia"/>
            <w:lang w:eastAsia="zh-CN"/>
          </w:rPr>
          <w:t>十二、经济效益与社会效益优化</w:t>
        </w:r>
        <w:r>
          <w:tab/>
        </w:r>
        <w:r>
          <w:fldChar w:fldCharType="begin"/>
        </w:r>
        <w:r>
          <w:instrText xml:space="preserve"> PAGEREF _Toc15492 \h </w:instrText>
        </w:r>
        <w:r>
          <w:fldChar w:fldCharType="separate"/>
        </w:r>
        <w:r>
          <w:t>52</w:t>
        </w:r>
        <w:r>
          <w:fldChar w:fldCharType="end"/>
        </w:r>
      </w:hyperlink>
    </w:p>
    <w:p>
      <w:pPr>
        <w:pStyle w:val="TOC2"/>
        <w:tabs>
          <w:tab w:val="right" w:leader="dot" w:pos="8306"/>
        </w:tabs>
      </w:pPr>
      <w:hyperlink w:anchor="_Toc19999" w:history="1">
        <w:r>
          <w:rPr>
            <w:rFonts w:ascii="仿宋" w:eastAsia="仿宋" w:hAnsi="仿宋" w:cs="仿宋" w:hint="eastAsia"/>
            <w:lang w:eastAsia="zh-CN"/>
          </w:rPr>
          <w:t>(一)、经济效益提升策略</w:t>
        </w:r>
        <w:r>
          <w:tab/>
        </w:r>
        <w:r>
          <w:fldChar w:fldCharType="begin"/>
        </w:r>
        <w:r>
          <w:instrText xml:space="preserve"> PAGEREF _Toc19999 \h </w:instrText>
        </w:r>
        <w:r>
          <w:fldChar w:fldCharType="separate"/>
        </w:r>
        <w:r>
          <w:t>52</w:t>
        </w:r>
        <w:r>
          <w:fldChar w:fldCharType="end"/>
        </w:r>
      </w:hyperlink>
    </w:p>
    <w:p>
      <w:pPr>
        <w:pStyle w:val="TOC2"/>
        <w:tabs>
          <w:tab w:val="right" w:leader="dot" w:pos="8306"/>
        </w:tabs>
      </w:pPr>
      <w:hyperlink w:anchor="_Toc16153" w:history="1">
        <w:r>
          <w:rPr>
            <w:rFonts w:ascii="仿宋" w:eastAsia="仿宋" w:hAnsi="仿宋" w:cs="仿宋" w:hint="eastAsia"/>
            <w:lang w:eastAsia="zh-CN"/>
          </w:rPr>
          <w:t>(二)、社会效益增强方案</w:t>
        </w:r>
        <w:r>
          <w:tab/>
        </w:r>
        <w:r>
          <w:fldChar w:fldCharType="begin"/>
        </w:r>
        <w:r>
          <w:instrText xml:space="preserve"> PAGEREF _Toc16153 \h </w:instrText>
        </w:r>
        <w:r>
          <w:fldChar w:fldCharType="separate"/>
        </w:r>
        <w:r>
          <w:t>53</w:t>
        </w:r>
        <w:r>
          <w:fldChar w:fldCharType="end"/>
        </w:r>
      </w:hyperlink>
    </w:p>
    <w:p>
      <w:pPr>
        <w:pStyle w:val="TOC1"/>
        <w:tabs>
          <w:tab w:val="right" w:leader="dot" w:pos="8306"/>
        </w:tabs>
      </w:pPr>
      <w:hyperlink w:anchor="_Toc20284" w:history="1">
        <w:r>
          <w:rPr>
            <w:rFonts w:ascii="仿宋" w:eastAsia="仿宋" w:hAnsi="仿宋" w:cs="仿宋" w:hint="eastAsia"/>
            <w:lang w:eastAsia="zh-CN"/>
          </w:rPr>
          <w:t>十三、法律法规与政策遵循</w:t>
        </w:r>
        <w:r>
          <w:tab/>
        </w:r>
        <w:r>
          <w:fldChar w:fldCharType="begin"/>
        </w:r>
        <w:r>
          <w:instrText xml:space="preserve"> PAGEREF _Toc20284 \h </w:instrText>
        </w:r>
        <w:r>
          <w:fldChar w:fldCharType="separate"/>
        </w:r>
        <w:r>
          <w:t>54</w:t>
        </w:r>
        <w:r>
          <w:fldChar w:fldCharType="end"/>
        </w:r>
      </w:hyperlink>
    </w:p>
    <w:p>
      <w:pPr>
        <w:pStyle w:val="TOC2"/>
        <w:tabs>
          <w:tab w:val="right" w:leader="dot" w:pos="8306"/>
        </w:tabs>
      </w:pPr>
      <w:hyperlink w:anchor="_Toc14415" w:history="1">
        <w:r>
          <w:rPr>
            <w:rFonts w:ascii="仿宋" w:eastAsia="仿宋" w:hAnsi="仿宋" w:cs="仿宋" w:hint="eastAsia"/>
            <w:lang w:eastAsia="zh-CN"/>
          </w:rPr>
          <w:t>(一)、法律法规遵守</w:t>
        </w:r>
        <w:r>
          <w:tab/>
        </w:r>
        <w:r>
          <w:fldChar w:fldCharType="begin"/>
        </w:r>
        <w:r>
          <w:instrText xml:space="preserve"> PAGEREF _Toc14415 \h </w:instrText>
        </w:r>
        <w:r>
          <w:fldChar w:fldCharType="separate"/>
        </w:r>
        <w:r>
          <w:t>54</w:t>
        </w:r>
        <w:r>
          <w:fldChar w:fldCharType="end"/>
        </w:r>
      </w:hyperlink>
    </w:p>
    <w:p>
      <w:pPr>
        <w:pStyle w:val="TOC2"/>
        <w:tabs>
          <w:tab w:val="right" w:leader="dot" w:pos="8306"/>
        </w:tabs>
      </w:pPr>
      <w:hyperlink w:anchor="_Toc10382" w:history="1">
        <w:r>
          <w:rPr>
            <w:rFonts w:ascii="仿宋" w:eastAsia="仿宋" w:hAnsi="仿宋" w:cs="仿宋" w:hint="eastAsia"/>
            <w:lang w:eastAsia="zh-CN"/>
          </w:rPr>
          <w:t>(二)、政策导向与利用</w:t>
        </w:r>
        <w:r>
          <w:tab/>
        </w:r>
        <w:r>
          <w:fldChar w:fldCharType="begin"/>
        </w:r>
        <w:r>
          <w:instrText xml:space="preserve"> PAGEREF _Toc10382 \h </w:instrText>
        </w:r>
        <w:r>
          <w:fldChar w:fldCharType="separate"/>
        </w:r>
        <w:r>
          <w:t>55</w:t>
        </w:r>
        <w:r>
          <w:fldChar w:fldCharType="end"/>
        </w:r>
      </w:hyperlink>
    </w:p>
    <w:p>
      <w:pPr>
        <w:pStyle w:val="TOC1"/>
        <w:tabs>
          <w:tab w:val="right" w:leader="dot" w:pos="8306"/>
        </w:tabs>
      </w:pPr>
      <w:hyperlink w:anchor="_Toc11672" w:history="1">
        <w:r>
          <w:rPr>
            <w:rFonts w:ascii="仿宋" w:eastAsia="仿宋" w:hAnsi="仿宋" w:cs="仿宋" w:hint="eastAsia"/>
            <w:lang w:eastAsia="zh-CN"/>
          </w:rPr>
          <w:t>十四、成果转化与推广应用</w:t>
        </w:r>
        <w:r>
          <w:tab/>
        </w:r>
        <w:r>
          <w:fldChar w:fldCharType="begin"/>
        </w:r>
        <w:r>
          <w:instrText xml:space="preserve"> PAGEREF _Toc11672 \h </w:instrText>
        </w:r>
        <w:r>
          <w:fldChar w:fldCharType="separate"/>
        </w:r>
        <w:r>
          <w:t>56</w:t>
        </w:r>
        <w:r>
          <w:fldChar w:fldCharType="end"/>
        </w:r>
      </w:hyperlink>
    </w:p>
    <w:p>
      <w:pPr>
        <w:pStyle w:val="TOC2"/>
        <w:tabs>
          <w:tab w:val="right" w:leader="dot" w:pos="8306"/>
        </w:tabs>
      </w:pPr>
      <w:hyperlink w:anchor="_Toc21654" w:history="1">
        <w:r>
          <w:rPr>
            <w:rFonts w:ascii="仿宋" w:eastAsia="仿宋" w:hAnsi="仿宋" w:cs="仿宋" w:hint="eastAsia"/>
            <w:lang w:eastAsia="zh-CN"/>
          </w:rPr>
          <w:t>(一)、成果转化策略制定</w:t>
        </w:r>
        <w:r>
          <w:tab/>
        </w:r>
        <w:r>
          <w:fldChar w:fldCharType="begin"/>
        </w:r>
        <w:r>
          <w:instrText xml:space="preserve"> PAGEREF _Toc21654 \h </w:instrText>
        </w:r>
        <w:r>
          <w:fldChar w:fldCharType="separate"/>
        </w:r>
        <w:r>
          <w:t>56</w:t>
        </w:r>
        <w:r>
          <w:fldChar w:fldCharType="end"/>
        </w:r>
      </w:hyperlink>
    </w:p>
    <w:p>
      <w:pPr>
        <w:pStyle w:val="TOC2"/>
        <w:tabs>
          <w:tab w:val="right" w:leader="dot" w:pos="8306"/>
        </w:tabs>
      </w:pPr>
      <w:hyperlink w:anchor="_Toc22268" w:history="1">
        <w:r>
          <w:rPr>
            <w:rFonts w:ascii="仿宋" w:eastAsia="仿宋" w:hAnsi="仿宋" w:cs="仿宋" w:hint="eastAsia"/>
            <w:lang w:eastAsia="zh-CN"/>
          </w:rPr>
          <w:t>(二)、成果推广应用方案</w:t>
        </w:r>
        <w:r>
          <w:tab/>
        </w:r>
        <w:r>
          <w:fldChar w:fldCharType="begin"/>
        </w:r>
        <w:r>
          <w:instrText xml:space="preserve"> PAGEREF _Toc22268 \h </w:instrText>
        </w:r>
        <w:r>
          <w:fldChar w:fldCharType="separate"/>
        </w:r>
        <w:r>
          <w:t>57</w:t>
        </w:r>
        <w:r>
          <w:fldChar w:fldCharType="end"/>
        </w:r>
      </w:hyperlink>
    </w:p>
    <w:p>
      <w:pPr>
        <w:pStyle w:val="TOC1"/>
        <w:tabs>
          <w:tab w:val="right" w:leader="dot" w:pos="8306"/>
        </w:tabs>
      </w:pPr>
      <w:hyperlink w:anchor="_Toc23706" w:history="1">
        <w:r>
          <w:rPr>
            <w:rFonts w:ascii="仿宋" w:eastAsia="仿宋" w:hAnsi="仿宋" w:cs="仿宋" w:hint="eastAsia"/>
            <w:lang w:eastAsia="zh-CN"/>
          </w:rPr>
          <w:t>十五、产业协同与集群发展</w:t>
        </w:r>
        <w:r>
          <w:tab/>
        </w:r>
        <w:r>
          <w:fldChar w:fldCharType="begin"/>
        </w:r>
        <w:r>
          <w:instrText xml:space="preserve"> PAGEREF _Toc23706 \h </w:instrText>
        </w:r>
        <w:r>
          <w:fldChar w:fldCharType="separate"/>
        </w:r>
        <w:r>
          <w:t>59</w:t>
        </w:r>
        <w:r>
          <w:fldChar w:fldCharType="end"/>
        </w:r>
      </w:hyperlink>
    </w:p>
    <w:p>
      <w:pPr>
        <w:pStyle w:val="TOC2"/>
        <w:tabs>
          <w:tab w:val="right" w:leader="dot" w:pos="8306"/>
        </w:tabs>
      </w:pPr>
      <w:hyperlink w:anchor="_Toc17663" w:history="1">
        <w:r>
          <w:rPr>
            <w:rFonts w:ascii="仿宋" w:eastAsia="仿宋" w:hAnsi="仿宋" w:cs="仿宋" w:hint="eastAsia"/>
            <w:lang w:eastAsia="zh-CN"/>
          </w:rPr>
          <w:t>(一)、产业协同机制建设</w:t>
        </w:r>
        <w:r>
          <w:tab/>
        </w:r>
        <w:r>
          <w:fldChar w:fldCharType="begin"/>
        </w:r>
        <w:r>
          <w:instrText xml:space="preserve"> PAGEREF _Toc17663 \h </w:instrText>
        </w:r>
        <w:r>
          <w:fldChar w:fldCharType="separate"/>
        </w:r>
        <w:r>
          <w:t>59</w:t>
        </w:r>
        <w:r>
          <w:fldChar w:fldCharType="end"/>
        </w:r>
      </w:hyperlink>
    </w:p>
    <w:p>
      <w:pPr>
        <w:pStyle w:val="TOC2"/>
        <w:tabs>
          <w:tab w:val="right" w:leader="dot" w:pos="8306"/>
        </w:tabs>
      </w:pPr>
      <w:hyperlink w:anchor="_Toc25503" w:history="1">
        <w:r>
          <w:rPr>
            <w:rFonts w:ascii="仿宋" w:eastAsia="仿宋" w:hAnsi="仿宋" w:cs="仿宋" w:hint="eastAsia"/>
            <w:lang w:eastAsia="zh-CN"/>
          </w:rPr>
          <w:t>(二)、产业集群培育与发展</w:t>
        </w:r>
        <w:r>
          <w:tab/>
        </w:r>
        <w:r>
          <w:fldChar w:fldCharType="begin"/>
        </w:r>
        <w:r>
          <w:instrText xml:space="preserve"> PAGEREF _Toc25503 \h </w:instrText>
        </w:r>
        <w:r>
          <w:fldChar w:fldCharType="separate"/>
        </w:r>
        <w:r>
          <w:t>60</w:t>
        </w:r>
        <w:r>
          <w:fldChar w:fldCharType="end"/>
        </w:r>
      </w:hyperlink>
    </w:p>
    <w:p>
      <w:pPr>
        <w:pStyle w:val="TOC1"/>
        <w:tabs>
          <w:tab w:val="right" w:leader="dot" w:pos="8306"/>
        </w:tabs>
      </w:pPr>
      <w:hyperlink w:anchor="_Toc3411" w:history="1">
        <w:r>
          <w:rPr>
            <w:rFonts w:ascii="仿宋" w:eastAsia="仿宋" w:hAnsi="仿宋" w:cs="仿宋" w:hint="eastAsia"/>
            <w:lang w:eastAsia="zh-CN"/>
          </w:rPr>
          <w:t>十六、项目施工方案</w:t>
        </w:r>
        <w:r>
          <w:tab/>
        </w:r>
        <w:r>
          <w:fldChar w:fldCharType="begin"/>
        </w:r>
        <w:r>
          <w:instrText xml:space="preserve"> PAGEREF _Toc3411 \h </w:instrText>
        </w:r>
        <w:r>
          <w:fldChar w:fldCharType="separate"/>
        </w:r>
        <w:r>
          <w:t>61</w:t>
        </w:r>
        <w:r>
          <w:fldChar w:fldCharType="end"/>
        </w:r>
      </w:hyperlink>
    </w:p>
    <w:p>
      <w:pPr>
        <w:pStyle w:val="TOC2"/>
        <w:tabs>
          <w:tab w:val="right" w:leader="dot" w:pos="8306"/>
        </w:tabs>
      </w:pPr>
      <w:hyperlink w:anchor="_Toc9643" w:history="1">
        <w:r>
          <w:rPr>
            <w:rFonts w:ascii="仿宋" w:eastAsia="仿宋" w:hAnsi="仿宋" w:cs="仿宋" w:hint="eastAsia"/>
            <w:lang w:eastAsia="zh-CN"/>
          </w:rPr>
          <w:t>(一)、施工组织设计</w:t>
        </w:r>
        <w:r>
          <w:tab/>
        </w:r>
        <w:r>
          <w:fldChar w:fldCharType="begin"/>
        </w:r>
        <w:r>
          <w:instrText xml:space="preserve"> PAGEREF _Toc9643 \h </w:instrText>
        </w:r>
        <w:r>
          <w:fldChar w:fldCharType="separate"/>
        </w:r>
        <w:r>
          <w:t>61</w:t>
        </w:r>
        <w:r>
          <w:fldChar w:fldCharType="end"/>
        </w:r>
      </w:hyperlink>
    </w:p>
    <w:p>
      <w:pPr>
        <w:pStyle w:val="TOC2"/>
        <w:tabs>
          <w:tab w:val="right" w:leader="dot" w:pos="8306"/>
        </w:tabs>
      </w:pPr>
      <w:hyperlink w:anchor="_Toc27062" w:history="1">
        <w:r>
          <w:rPr>
            <w:rFonts w:ascii="仿宋" w:eastAsia="仿宋" w:hAnsi="仿宋" w:cs="仿宋" w:hint="eastAsia"/>
            <w:lang w:eastAsia="zh-CN"/>
          </w:rPr>
          <w:t>(二)、施工工艺与技术路线</w:t>
        </w:r>
        <w:r>
          <w:tab/>
        </w:r>
        <w:r>
          <w:fldChar w:fldCharType="begin"/>
        </w:r>
        <w:r>
          <w:instrText xml:space="preserve"> PAGEREF _Toc27062 \h </w:instrText>
        </w:r>
        <w:r>
          <w:fldChar w:fldCharType="separate"/>
        </w:r>
        <w:r>
          <w:t>62</w:t>
        </w:r>
        <w:r>
          <w:fldChar w:fldCharType="end"/>
        </w:r>
      </w:hyperlink>
    </w:p>
    <w:p>
      <w:pPr>
        <w:pStyle w:val="TOC2"/>
        <w:tabs>
          <w:tab w:val="right" w:leader="dot" w:pos="8306"/>
        </w:tabs>
      </w:pPr>
      <w:hyperlink w:anchor="_Toc19984" w:history="1">
        <w:r>
          <w:rPr>
            <w:rFonts w:ascii="仿宋" w:eastAsia="仿宋" w:hAnsi="仿宋" w:cs="仿宋" w:hint="eastAsia"/>
            <w:lang w:eastAsia="zh-CN"/>
          </w:rPr>
          <w:t>(三)、关键节点施工计划</w:t>
        </w:r>
        <w:r>
          <w:tab/>
        </w:r>
        <w:r>
          <w:fldChar w:fldCharType="begin"/>
        </w:r>
        <w:r>
          <w:instrText xml:space="preserve"> PAGEREF _Toc19984 \h </w:instrText>
        </w:r>
        <w:r>
          <w:fldChar w:fldCharType="separate"/>
        </w:r>
        <w:r>
          <w:t>63</w:t>
        </w:r>
        <w:r>
          <w:fldChar w:fldCharType="end"/>
        </w:r>
      </w:hyperlink>
    </w:p>
    <w:p>
      <w:pPr>
        <w:pStyle w:val="TOC2"/>
        <w:tabs>
          <w:tab w:val="right" w:leader="dot" w:pos="8306"/>
        </w:tabs>
      </w:pPr>
      <w:hyperlink w:anchor="_Toc18565" w:history="1">
        <w:r>
          <w:rPr>
            <w:rFonts w:ascii="仿宋" w:eastAsia="仿宋" w:hAnsi="仿宋" w:cs="仿宋" w:hint="eastAsia"/>
            <w:lang w:eastAsia="zh-CN"/>
          </w:rPr>
          <w:t>(四)、施工现场管理</w:t>
        </w:r>
        <w:r>
          <w:tab/>
        </w:r>
        <w:r>
          <w:fldChar w:fldCharType="begin"/>
        </w:r>
        <w:r>
          <w:instrText xml:space="preserve"> PAGEREF _Toc18565 \h </w:instrText>
        </w:r>
        <w:r>
          <w:fldChar w:fldCharType="separate"/>
        </w:r>
        <w:r>
          <w:t>65</w:t>
        </w:r>
        <w:r>
          <w:fldChar w:fldCharType="end"/>
        </w:r>
      </w:hyperlink>
    </w:p>
    <w:p>
      <w:pPr>
        <w:pStyle w:val="TOC1"/>
        <w:tabs>
          <w:tab w:val="right" w:leader="dot" w:pos="8306"/>
        </w:tabs>
      </w:pPr>
      <w:hyperlink w:anchor="_Toc30667" w:history="1">
        <w:r>
          <w:rPr>
            <w:rFonts w:ascii="仿宋" w:eastAsia="仿宋" w:hAnsi="仿宋" w:cs="仿宋" w:hint="eastAsia"/>
            <w:lang w:eastAsia="zh-CN"/>
          </w:rPr>
          <w:t>十七、合作与交流机制建立</w:t>
        </w:r>
        <w:r>
          <w:tab/>
        </w:r>
        <w:r>
          <w:fldChar w:fldCharType="begin"/>
        </w:r>
        <w:r>
          <w:instrText xml:space="preserve"> PAGEREF _Toc30667 \h </w:instrText>
        </w:r>
        <w:r>
          <w:fldChar w:fldCharType="separate"/>
        </w:r>
        <w:r>
          <w:t>67</w:t>
        </w:r>
        <w:r>
          <w:fldChar w:fldCharType="end"/>
        </w:r>
      </w:hyperlink>
    </w:p>
    <w:p>
      <w:pPr>
        <w:pStyle w:val="TOC2"/>
        <w:tabs>
          <w:tab w:val="right" w:leader="dot" w:pos="8306"/>
        </w:tabs>
      </w:pPr>
      <w:hyperlink w:anchor="_Toc3706" w:history="1">
        <w:r>
          <w:rPr>
            <w:rFonts w:ascii="仿宋" w:eastAsia="仿宋" w:hAnsi="仿宋" w:cs="仿宋" w:hint="eastAsia"/>
            <w:lang w:eastAsia="zh-CN"/>
          </w:rPr>
          <w:t>(一)、合作伙伴选择与合作方式</w:t>
        </w:r>
        <w:r>
          <w:tab/>
        </w:r>
        <w:r>
          <w:fldChar w:fldCharType="begin"/>
        </w:r>
        <w:r>
          <w:instrText xml:space="preserve"> PAGEREF _Toc3706 \h </w:instrText>
        </w:r>
        <w:r>
          <w:fldChar w:fldCharType="separate"/>
        </w:r>
        <w:r>
          <w:t>67</w:t>
        </w:r>
        <w:r>
          <w:fldChar w:fldCharType="end"/>
        </w:r>
      </w:hyperlink>
    </w:p>
    <w:p>
      <w:pPr>
        <w:pStyle w:val="TOC2"/>
        <w:tabs>
          <w:tab w:val="right" w:leader="dot" w:pos="8306"/>
        </w:tabs>
      </w:pPr>
      <w:hyperlink w:anchor="_Toc7067" w:history="1">
        <w:r>
          <w:rPr>
            <w:rFonts w:ascii="仿宋" w:eastAsia="仿宋" w:hAnsi="仿宋" w:cs="仿宋" w:hint="eastAsia"/>
            <w:lang w:eastAsia="zh-CN"/>
          </w:rPr>
          <w:t>(二)、交流与合作平台搭建</w:t>
        </w:r>
        <w:r>
          <w:tab/>
        </w:r>
        <w:r>
          <w:fldChar w:fldCharType="begin"/>
        </w:r>
        <w:r>
          <w:instrText xml:space="preserve"> PAGEREF _Toc7067 \h </w:instrText>
        </w:r>
        <w:r>
          <w:fldChar w:fldCharType="separate"/>
        </w:r>
        <w:r>
          <w:t>68</w:t>
        </w:r>
        <w:r>
          <w:fldChar w:fldCharType="end"/>
        </w:r>
      </w:hyperlink>
    </w:p>
    <w:p>
      <w:pPr>
        <w:pStyle w:val="TOC1"/>
        <w:tabs>
          <w:tab w:val="right" w:leader="dot" w:pos="8306"/>
        </w:tabs>
      </w:pPr>
      <w:hyperlink w:anchor="_Toc1175" w:history="1">
        <w:r>
          <w:rPr>
            <w:rFonts w:ascii="仿宋" w:eastAsia="仿宋" w:hAnsi="仿宋" w:cs="仿宋" w:hint="eastAsia"/>
            <w:lang w:eastAsia="zh-CN"/>
          </w:rPr>
          <w:t>十八、人力资源管理与开发</w:t>
        </w:r>
        <w:r>
          <w:tab/>
        </w:r>
        <w:r>
          <w:fldChar w:fldCharType="begin"/>
        </w:r>
        <w:r>
          <w:instrText xml:space="preserve"> PAGEREF _Toc1175 \h </w:instrText>
        </w:r>
        <w:r>
          <w:fldChar w:fldCharType="separate"/>
        </w:r>
        <w:r>
          <w:t>70</w:t>
        </w:r>
        <w:r>
          <w:fldChar w:fldCharType="end"/>
        </w:r>
      </w:hyperlink>
    </w:p>
    <w:p>
      <w:pPr>
        <w:pStyle w:val="TOC2"/>
        <w:tabs>
          <w:tab w:val="right" w:leader="dot" w:pos="8306"/>
        </w:tabs>
      </w:pPr>
      <w:hyperlink w:anchor="_Toc19637" w:history="1">
        <w:r>
          <w:rPr>
            <w:rFonts w:ascii="仿宋" w:eastAsia="仿宋" w:hAnsi="仿宋" w:cs="仿宋" w:hint="eastAsia"/>
            <w:lang w:eastAsia="zh-CN"/>
          </w:rPr>
          <w:t>(一)、人力资源规划</w:t>
        </w:r>
        <w:r>
          <w:tab/>
        </w:r>
        <w:r>
          <w:fldChar w:fldCharType="begin"/>
        </w:r>
        <w:r>
          <w:instrText xml:space="preserve"> PAGEREF _Toc19637 \h </w:instrText>
        </w:r>
        <w:r>
          <w:fldChar w:fldCharType="separate"/>
        </w:r>
        <w:r>
          <w:t>70</w:t>
        </w:r>
        <w:r>
          <w:fldChar w:fldCharType="end"/>
        </w:r>
      </w:hyperlink>
    </w:p>
    <w:p>
      <w:pPr>
        <w:pStyle w:val="TOC2"/>
        <w:tabs>
          <w:tab w:val="right" w:leader="dot" w:pos="8306"/>
        </w:tabs>
      </w:pPr>
      <w:hyperlink w:anchor="_Toc3733" w:history="1">
        <w:r>
          <w:rPr>
            <w:rFonts w:ascii="仿宋" w:eastAsia="仿宋" w:hAnsi="仿宋" w:cs="仿宋" w:hint="eastAsia"/>
            <w:lang w:eastAsia="zh-CN"/>
          </w:rPr>
          <w:t>(二)、人力资源开发与培训</w:t>
        </w:r>
        <w:r>
          <w:tab/>
        </w:r>
        <w:r>
          <w:fldChar w:fldCharType="begin"/>
        </w:r>
        <w:r>
          <w:instrText xml:space="preserve"> PAGEREF _Toc3733 \h </w:instrText>
        </w:r>
        <w:r>
          <w:fldChar w:fldCharType="separate"/>
        </w:r>
        <w:r>
          <w:t>72</w:t>
        </w:r>
        <w:r>
          <w:fldChar w:fldCharType="end"/>
        </w:r>
      </w:hyperlink>
    </w:p>
    <w:p>
      <w:pPr>
        <w:pStyle w:val="TOC1"/>
        <w:tabs>
          <w:tab w:val="right" w:leader="dot" w:pos="8306"/>
        </w:tabs>
      </w:pPr>
      <w:hyperlink w:anchor="_Toc20473" w:history="1">
        <w:r>
          <w:rPr>
            <w:rFonts w:ascii="仿宋" w:eastAsia="仿宋" w:hAnsi="仿宋" w:cs="仿宋" w:hint="eastAsia"/>
            <w:lang w:eastAsia="zh-CN"/>
          </w:rPr>
          <w:t>十九、知识产权管理与保护</w:t>
        </w:r>
        <w:r>
          <w:tab/>
        </w:r>
        <w:r>
          <w:fldChar w:fldCharType="begin"/>
        </w:r>
        <w:r>
          <w:instrText xml:space="preserve"> PAGEREF _Toc20473 \h </w:instrText>
        </w:r>
        <w:r>
          <w:fldChar w:fldCharType="separate"/>
        </w:r>
        <w:r>
          <w:t>74</w:t>
        </w:r>
        <w:r>
          <w:fldChar w:fldCharType="end"/>
        </w:r>
      </w:hyperlink>
    </w:p>
    <w:p>
      <w:pPr>
        <w:pStyle w:val="TOC2"/>
        <w:tabs>
          <w:tab w:val="right" w:leader="dot" w:pos="8306"/>
        </w:tabs>
      </w:pPr>
      <w:hyperlink w:anchor="_Toc13747" w:history="1">
        <w:r>
          <w:rPr>
            <w:rFonts w:ascii="仿宋" w:eastAsia="仿宋" w:hAnsi="仿宋" w:cs="仿宋" w:hint="eastAsia"/>
            <w:lang w:eastAsia="zh-CN"/>
          </w:rPr>
          <w:t>(一)、知识产权管理体系建设</w:t>
        </w:r>
        <w:r>
          <w:tab/>
        </w:r>
        <w:r>
          <w:fldChar w:fldCharType="begin"/>
        </w:r>
        <w:r>
          <w:instrText xml:space="preserve"> PAGEREF _Toc13747 \h </w:instrText>
        </w:r>
        <w:r>
          <w:fldChar w:fldCharType="separate"/>
        </w:r>
        <w:r>
          <w:t>74</w:t>
        </w:r>
        <w:r>
          <w:fldChar w:fldCharType="end"/>
        </w:r>
      </w:hyperlink>
    </w:p>
    <w:p>
      <w:pPr>
        <w:pStyle w:val="TOC2"/>
        <w:tabs>
          <w:tab w:val="right" w:leader="dot" w:pos="8306"/>
        </w:tabs>
      </w:pPr>
      <w:hyperlink w:anchor="_Toc2560" w:history="1">
        <w:r>
          <w:rPr>
            <w:rFonts w:ascii="仿宋" w:eastAsia="仿宋" w:hAnsi="仿宋" w:cs="仿宋" w:hint="eastAsia"/>
            <w:lang w:eastAsia="zh-CN"/>
          </w:rPr>
          <w:t>(二)、知识产权保护措施</w:t>
        </w:r>
        <w:r>
          <w:tab/>
        </w:r>
        <w:r>
          <w:fldChar w:fldCharType="begin"/>
        </w:r>
        <w:r>
          <w:instrText xml:space="preserve"> PAGEREF _Toc2560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6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05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物流金融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物流金融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物流金融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物流金融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物流金融项目的社会影响是全面而深远的。从提供就业机会和提升公共服务，到促进社会结构和劳动市场的多元化，再到推动社会责任和伦理标准的提高，项目对于提升社区的经济、文化和社会福祉有着重要作用。通过这些正面影响，物流金融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92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为了融入当地社区，物流金融项目需深入理解当地的文化特色和社会习俗。例如，项目在设计广告和市场推广活动时，应考虑使用当地语言和符合地方文化的表达方式。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37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为了确保物流金融项目的成功并最大限度地减轻潜在的社会风险，详细的风险分析和具体的应对策略至关重要。以下是针对项目可能面临的具体社会风险及相应对策的分析：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风险描述：物流金融项目可能遭遇社区抵制，尤其如果社区成员认为项目会破坏他们的生活环境或忽略他们的意见。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风险描述：物流金融项目的商业实践可能与当地的文化和价值观存在冲突，导致社会紧张和文化冲突。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风险描述：物流金融项目可能会增加对公共资源和基础设施的需求，给当地带来额外压力，例如在水资源、能源供应和交通系统方面。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风险描述：物流金融项目可能会引起当地社会结构和动态的变化，例如改变社区的人口组成和社交模式。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风险描述：在物流金融项目运营过程中，可能涉及大量个人和商业敏感信息，存在信息安全和隐私保护的风险。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48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937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一、物流金融项目的技术资源开发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二、物流金融项目的人力资源管理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物流金融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三、物流金融项目的资金资源筹措与优化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物流金融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996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https://d.book118.com/388001077060006036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F3128D"/>
    <w:rsid w:val="5DF312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01077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2024-02-04T21:22:00Z</dcterms:created>
  <dcterms:modified xsi:type="dcterms:W3CDTF">2024-02-04T21:22:26Z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1B4E12E71088458EB6BBD755313C87AB_11</vt:lpwstr>
  </property>
  <property fmtid="{D5CDD505-2E9C-101B-9397-08002B2CF9AE}" pid="3" name="KSOProductBuildVer">
    <vt:lpwstr>2052-12.1.0.16250</vt:lpwstr>
  </property>
</Properties>
</file>