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10934700</wp:posOffset>
            </wp:positionH>
            <wp:positionV relativeFrom="topMargin">
              <wp:posOffset>10198100</wp:posOffset>
            </wp:positionV>
            <wp:extent cx="330200" cy="279400"/>
            <wp:wrapNone/>
            <wp:docPr id="10089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9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年秋期高中二年级期终质量评估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数学试题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本试卷分第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Ⅰ</w:t>
      </w:r>
      <w:r>
        <w:rPr>
          <w:rFonts w:ascii="宋体" w:eastAsia="宋体" w:hAnsi="宋体" w:cs="宋体"/>
          <w:b/>
          <w:color w:val="auto"/>
          <w:sz w:val="24"/>
        </w:rPr>
        <w:t>卷（选择题）和第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Ⅱ</w:t>
      </w:r>
      <w:r>
        <w:rPr>
          <w:rFonts w:ascii="宋体" w:eastAsia="宋体" w:hAnsi="宋体" w:cs="宋体"/>
          <w:b/>
          <w:color w:val="auto"/>
          <w:sz w:val="24"/>
        </w:rPr>
        <w:t>卷（非选择题）两部分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考生做题时将答案答在答题卡的指定位置上，在本试卷上答题无效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答题前，考生务必先将自己的姓名、准考证号填写在答题卡上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3.</w:t>
      </w:r>
      <w:r>
        <w:rPr>
          <w:rFonts w:ascii="宋体" w:eastAsia="宋体" w:hAnsi="宋体" w:cs="宋体"/>
          <w:b/>
          <w:color w:val="auto"/>
          <w:sz w:val="24"/>
        </w:rPr>
        <w:t>选择题答案使用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2B</w:t>
      </w:r>
      <w:r>
        <w:rPr>
          <w:rFonts w:ascii="宋体" w:eastAsia="宋体" w:hAnsi="宋体" w:cs="宋体"/>
          <w:b/>
          <w:color w:val="auto"/>
          <w:sz w:val="24"/>
        </w:rPr>
        <w:t>铅笔填涂，非选择题答案使用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0.5</w:t>
      </w:r>
      <w:r>
        <w:rPr>
          <w:rFonts w:ascii="宋体" w:eastAsia="宋体" w:hAnsi="宋体" w:cs="宋体"/>
          <w:b/>
          <w:color w:val="auto"/>
          <w:sz w:val="24"/>
        </w:rPr>
        <w:t>毫米的黑色中性（签字）笔或碳素笔书写，字体工整，笔迹清楚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4.</w:t>
      </w:r>
      <w:r>
        <w:rPr>
          <w:rFonts w:ascii="宋体" w:eastAsia="宋体" w:hAnsi="宋体" w:cs="宋体"/>
          <w:b/>
          <w:color w:val="auto"/>
          <w:sz w:val="24"/>
        </w:rPr>
        <w:t>请按照题号在各题的答题区域（黑色线框）内作答，超出答题区域书写的答案无效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5.</w:t>
      </w:r>
      <w:r>
        <w:rPr>
          <w:rFonts w:ascii="宋体" w:eastAsia="宋体" w:hAnsi="宋体" w:cs="宋体"/>
          <w:b/>
          <w:color w:val="auto"/>
          <w:sz w:val="24"/>
        </w:rPr>
        <w:t>保持卷面清洁，不折叠、不破损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第Ⅰ卷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选择题（共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一、选择题（本题共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在每小题给出的四个选项中，只有一项是符合题目要求的）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若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42pt;height:18.75pt" o:oleicon="f" o:ole="">
            <v:imagedata r:id="rId6" o:title="eqIddd8ba894360108625b9c251f2367a29d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，则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8.75pt;height:11.25pt" o:oleicon="f" o:ole="">
            <v:imagedata r:id="rId8" o:title="eqId0f3cb8d72bb2e281b943b3b430138ef7"/>
          </v:shape>
          <o:OLEObject Type="Embed" ProgID="Equation.DSMT4" ShapeID="_x0000_i1026" DrawAspect="Content" ObjectID="_2" r:id="rId9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rPr>
          <w:rFonts w:ascii="Times New Roman" w:eastAsia="Times New Roman" w:hAnsi="Times New Roman" w:cs="Times New Roman"/>
          <w:color w:val="auto"/>
        </w:rPr>
        <w:t>9</w:t>
      </w:r>
      <w:r w:rsidRPr="00BE1BCD" w:rsidR="00FC5860">
        <w:tab/>
      </w:r>
      <w:r w:rsidRPr="00BE1BCD" w:rsidR="00FC5860">
        <w:t xml:space="preserve">B. </w:t>
      </w:r>
      <w:r>
        <w:rPr>
          <w:rFonts w:ascii="Times New Roman" w:eastAsia="Times New Roman" w:hAnsi="Times New Roman" w:cs="Times New Roman"/>
          <w:color w:val="auto"/>
        </w:rPr>
        <w:t>8</w:t>
      </w:r>
      <w:r w:rsidRPr="00BE1BCD" w:rsidR="00FC5860">
        <w:tab/>
      </w:r>
      <w:r w:rsidRPr="00BE1BCD" w:rsidR="00FC5860">
        <w:t xml:space="preserve">C. </w:t>
      </w:r>
      <w:r>
        <w:rPr>
          <w:rFonts w:ascii="Times New Roman" w:eastAsia="Times New Roman" w:hAnsi="Times New Roman" w:cs="Times New Roman"/>
          <w:color w:val="auto"/>
        </w:rPr>
        <w:t>7</w:t>
      </w:r>
      <w:r w:rsidRPr="00BE1BCD" w:rsidR="00FC5860">
        <w:tab/>
      </w:r>
      <w:r w:rsidRPr="00BE1BCD" w:rsidR="00FC5860">
        <w:t xml:space="preserve">D. </w:t>
      </w:r>
      <w:r>
        <w:rPr>
          <w:rFonts w:ascii="Times New Roman" w:eastAsia="Times New Roman" w:hAnsi="Times New Roman" w:cs="Times New Roman"/>
          <w:color w:val="auto"/>
        </w:rPr>
        <w:t>6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直接利用排列数和组合数的公式计算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42pt;height:18.75pt" o:oleicon="f" o:ole="">
            <v:imagedata r:id="rId6" o:title="eqIddd8ba894360108625b9c251f2367a29d"/>
          </v:shape>
          <o:OLEObject Type="Embed" ProgID="Equation.DSMT4" ShapeID="_x0000_i1027" DrawAspect="Content" ObjectID="_3" r:id="rId10"/>
        </w:object>
      </w:r>
      <w:r>
        <w:rPr>
          <w:rFonts w:ascii="宋体" w:eastAsia="宋体" w:hAnsi="宋体" w:cs="宋体"/>
          <w:color w:val="000000"/>
        </w:rPr>
        <w:t>得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186pt;height:33pt" o:oleicon="f" o:ole="">
            <v:imagedata r:id="rId11" o:title="eqId8c243c9d329b7a75b2d9fd7a680df5bb"/>
          </v:shape>
          <o:OLEObject Type="Embed" ProgID="Equation.DSMT4" ShapeID="_x0000_i1028" DrawAspect="Content" ObjectID="_4" r:id="rId1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4pt;height:13pt" o:oleicon="f" o:ole="">
            <v:imagedata r:id="rId13" o:title="eqId08ec5d76db9bd05547932966c9913dc2"/>
          </v:shape>
          <o:OLEObject Type="Embed" ProgID="Equation.DSMT4" ShapeID="_x0000_i1029" DrawAspect="Content" ObjectID="_5" r:id="rId1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点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5" o:title="eqIddad2a36927223bd70f426ba06aea4b45"/>
          </v:shape>
          <o:OLEObject Type="Embed" ProgID="Equation.DSMT4" ShapeID="_x0000_i1030" DrawAspect="Content" ObjectID="_6" r:id="rId16"/>
        </w:object>
      </w:r>
      <w:r>
        <w:rPr>
          <w:rFonts w:ascii="宋体" w:eastAsia="宋体" w:hAnsi="宋体" w:cs="宋体"/>
          <w:color w:val="000000"/>
        </w:rPr>
        <w:t>为两条直线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71.25pt;height:16.5pt" o:oleicon="f" o:ole="">
            <v:imagedata r:id="rId17" o:title="eqId962b58f6e56b0bdd3d356b016a16760b"/>
          </v:shape>
          <o:OLEObject Type="Embed" ProgID="Equation.DSMT4" ShapeID="_x0000_i1031" DrawAspect="Content" ObjectID="_7" r:id="rId18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62pt;height:16pt" o:oleicon="f" o:ole="">
            <v:imagedata r:id="rId19" o:title="eqId512f4c29ff276b7f35052ad4cc255ab5"/>
          </v:shape>
          <o:OLEObject Type="Embed" ProgID="Equation.DSMT4" ShapeID="_x0000_i1032" DrawAspect="Content" ObjectID="_8" r:id="rId20"/>
        </w:object>
      </w:r>
      <w:r>
        <w:rPr>
          <w:rFonts w:ascii="宋体" w:eastAsia="宋体" w:hAnsi="宋体" w:cs="宋体"/>
          <w:color w:val="000000"/>
        </w:rPr>
        <w:t>的交点，则点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5" o:title="eqIddad2a36927223bd70f426ba06aea4b45"/>
          </v:shape>
          <o:OLEObject Type="Embed" ProgID="Equation.DSMT4" ShapeID="_x0000_i1033" DrawAspect="Content" ObjectID="_9" r:id="rId21"/>
        </w:object>
      </w:r>
      <w:r>
        <w:rPr>
          <w:rFonts w:ascii="宋体" w:eastAsia="宋体" w:hAnsi="宋体" w:cs="宋体"/>
          <w:color w:val="000000"/>
        </w:rPr>
        <w:t>到直线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6pt;height:12pt" o:oleicon="f" o:ole="">
            <v:imagedata r:id="rId22" o:title="eqId0f85fca60a11e1af2bf50138d0e3fe62"/>
          </v:shape>
          <o:OLEObject Type="Embed" ProgID="Equation.DSMT4" ShapeID="_x0000_i1034" DrawAspect="Content" ObjectID="_10" r:id="rId23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84pt;height:15.75pt" o:oleicon="f" o:ole="">
            <v:imagedata r:id="rId24" o:title="eqId48cad35cd979f666505108fc2c7595f5"/>
          </v:shape>
          <o:OLEObject Type="Embed" ProgID="Equation.DSMT4" ShapeID="_x0000_i1035" DrawAspect="Content" ObjectID="_11" r:id="rId25"/>
        </w:object>
      </w:r>
      <w:r>
        <w:rPr>
          <w:rFonts w:ascii="宋体" w:eastAsia="宋体" w:hAnsi="宋体" w:cs="宋体"/>
          <w:color w:val="000000"/>
        </w:rPr>
        <w:t>的距离最大为（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8pt;height:30pt" o:oleicon="f" o:ole="">
            <v:imagedata r:id="rId26" o:title="eqIddee14db57f0c762aad845cf5b4a243c0"/>
          </v:shape>
          <o:OLEObject Type="Embed" ProgID="Equation.DSMT4" ShapeID="_x0000_i1036" DrawAspect="Content" ObjectID="_12" r:id="rId2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8.15pt;height:18.15pt" o:oleicon="f" o:ole="">
            <v:imagedata r:id="rId28" o:title="eqId2967337e3fcb228dded64ab0c41a17e0"/>
          </v:shape>
          <o:OLEObject Type="Embed" ProgID="Equation.DSMT4" ShapeID="_x0000_i1037" DrawAspect="Content" ObjectID="_13" r:id="rId2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26.25pt;height:33.75pt" o:oleicon="f" o:ole="">
            <v:imagedata r:id="rId30" o:title="eqId3bc3aaad905bb6ce8bd82cf68ef275e1"/>
          </v:shape>
          <o:OLEObject Type="Embed" ProgID="Equation.DSMT4" ShapeID="_x0000_i1038" DrawAspect="Content" ObjectID="_14" r:id="rId3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5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4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求出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5" o:title="eqIddad2a36927223bd70f426ba06aea4b45"/>
          </v:shape>
          <o:OLEObject Type="Embed" ProgID="Equation.DSMT4" ShapeID="_x0000_i1039" DrawAspect="Content" ObjectID="_15" r:id="rId32"/>
        </w:object>
      </w:r>
      <w:r>
        <w:rPr>
          <w:rFonts w:ascii="宋体" w:eastAsia="宋体" w:hAnsi="宋体" w:cs="宋体"/>
          <w:color w:val="000000"/>
        </w:rPr>
        <w:t>点坐标，且直线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6pt;height:12pt" o:oleicon="f" o:ole="">
            <v:imagedata r:id="rId22" o:title="eqId0f85fca60a11e1af2bf50138d0e3fe62"/>
          </v:shape>
          <o:OLEObject Type="Embed" ProgID="Equation.DSMT4" ShapeID="_x0000_i1040" DrawAspect="Content" ObjectID="_16" r:id="rId33"/>
        </w:object>
      </w:r>
      <w:r>
        <w:rPr>
          <w:rFonts w:ascii="宋体" w:eastAsia="宋体" w:hAnsi="宋体" w:cs="宋体"/>
          <w:color w:val="000000"/>
        </w:rPr>
        <w:t>过定点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44.05pt;height:19.9pt" o:oleicon="f" o:ole="">
            <v:imagedata r:id="rId34" o:title="eqIdee9c730266ecf448c14608e24d37b986"/>
          </v:shape>
          <o:OLEObject Type="Embed" ProgID="Equation.DSMT4" ShapeID="_x0000_i1041" DrawAspect="Content" ObjectID="_17" r:id="rId35"/>
        </w:object>
      </w:r>
      <w:r>
        <w:rPr>
          <w:rFonts w:ascii="宋体" w:eastAsia="宋体" w:hAnsi="宋体" w:cs="宋体"/>
          <w:color w:val="000000"/>
        </w:rPr>
        <w:t>，当直线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8.15pt;height:11.9pt" o:oleicon="f" o:ole="">
            <v:imagedata r:id="rId36" o:title="eqId20a541b81584a032f571159ea152c85a"/>
          </v:shape>
          <o:OLEObject Type="Embed" ProgID="Equation.DSMT4" ShapeID="_x0000_i1042" DrawAspect="Content" ObjectID="_18" r:id="rId37"/>
        </w:object>
      </w:r>
      <w:r>
        <w:rPr>
          <w:rFonts w:ascii="宋体" w:eastAsia="宋体" w:hAnsi="宋体" w:cs="宋体"/>
          <w:color w:val="000000"/>
        </w:rPr>
        <w:t>与直线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6pt;height:12pt" o:oleicon="f" o:ole="">
            <v:imagedata r:id="rId22" o:title="eqId0f85fca60a11e1af2bf50138d0e3fe62"/>
          </v:shape>
          <o:OLEObject Type="Embed" ProgID="Equation.DSMT4" ShapeID="_x0000_i1043" DrawAspect="Content" ObjectID="_19" r:id="rId38"/>
        </w:object>
      </w:r>
      <w:r>
        <w:rPr>
          <w:rFonts w:ascii="宋体" w:eastAsia="宋体" w:hAnsi="宋体" w:cs="宋体"/>
          <w:color w:val="000000"/>
        </w:rPr>
        <w:t>垂直时，此时点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5" o:title="eqIddad2a36927223bd70f426ba06aea4b45"/>
          </v:shape>
          <o:OLEObject Type="Embed" ProgID="Equation.DSMT4" ShapeID="_x0000_i1044" DrawAspect="Content" ObjectID="_20" r:id="rId39"/>
        </w:object>
      </w:r>
      <w:r>
        <w:rPr>
          <w:rFonts w:ascii="宋体" w:eastAsia="宋体" w:hAnsi="宋体" w:cs="宋体"/>
          <w:color w:val="000000"/>
        </w:rPr>
        <w:t>到直线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6pt;height:12pt" o:oleicon="f" o:ole="">
            <v:imagedata r:id="rId22" o:title="eqId0f85fca60a11e1af2bf50138d0e3fe62"/>
          </v:shape>
          <o:OLEObject Type="Embed" ProgID="Equation.DSMT4" ShapeID="_x0000_i1045" DrawAspect="Content" ObjectID="_21" r:id="rId4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的距离最大，利用两点间的距离公式计算可得答案.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77.25pt;height:36pt" o:oleicon="f" o:ole="">
            <v:imagedata r:id="rId41" o:title="eqId6c3a64465a4c5f32e3c40f05415585fc"/>
          </v:shape>
          <o:OLEObject Type="Embed" ProgID="Equation.DSMT4" ShapeID="_x0000_i1046" DrawAspect="Content" ObjectID="_22" r:id="rId42"/>
        </w:object>
      </w:r>
      <w:r>
        <w:rPr>
          <w:rFonts w:ascii="宋体" w:eastAsia="宋体" w:hAnsi="宋体" w:cs="宋体"/>
          <w:color w:val="000000"/>
        </w:rPr>
        <w:t>得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33pt;height:36pt" o:oleicon="f" o:ole="">
            <v:imagedata r:id="rId43" o:title="eqId4afdc6e467ef0e51a7fc45a3479c9e7b"/>
          </v:shape>
          <o:OLEObject Type="Embed" ProgID="Equation.DSMT4" ShapeID="_x0000_i1047" DrawAspect="Content" ObjectID="_23" r:id="rId44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34.2pt;height:20.4pt" o:oleicon="f" o:ole="">
            <v:imagedata r:id="rId45" o:title="eqIdc3c9708ef0dc6d6f5dcf6596d3e4f6e5"/>
          </v:shape>
          <o:OLEObject Type="Embed" ProgID="Equation.DSMT4" ShapeID="_x0000_i1048" DrawAspect="Content" ObjectID="_24" r:id="rId4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直线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6pt;height:12pt" o:oleicon="f" o:ole="">
            <v:imagedata r:id="rId22" o:title="eqId0f85fca60a11e1af2bf50138d0e3fe62"/>
          </v:shape>
          <o:OLEObject Type="Embed" ProgID="Equation.DSMT4" ShapeID="_x0000_i1049" DrawAspect="Content" ObjectID="_25" r:id="rId47"/>
        </w:objec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84pt;height:17.25pt" o:oleicon="f" o:ole="">
            <v:imagedata r:id="rId48" o:title="eqId6a49a4d7e29e0e1c7d51177ddc0f248e"/>
          </v:shape>
          <o:OLEObject Type="Embed" ProgID="Equation.DSMT4" ShapeID="_x0000_i1050" DrawAspect="Content" ObjectID="_26" r:id="rId49"/>
        </w:object>
      </w:r>
      <w:r>
        <w:rPr>
          <w:rFonts w:ascii="宋体" w:eastAsia="宋体" w:hAnsi="宋体" w:cs="宋体"/>
          <w:color w:val="000000"/>
        </w:rPr>
        <w:t>，所以直线过定点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44.05pt;height:19.9pt" o:oleicon="f" o:ole="">
            <v:imagedata r:id="rId34" o:title="eqIdee9c730266ecf448c14608e24d37b986"/>
          </v:shape>
          <o:OLEObject Type="Embed" ProgID="Equation.DSMT4" ShapeID="_x0000_i1051" DrawAspect="Content" ObjectID="_27" r:id="rId5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所以当直线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18.15pt;height:11.9pt" o:oleicon="f" o:ole="">
            <v:imagedata r:id="rId36" o:title="eqId20a541b81584a032f571159ea152c85a"/>
          </v:shape>
          <o:OLEObject Type="Embed" ProgID="Equation.DSMT4" ShapeID="_x0000_i1052" DrawAspect="Content" ObjectID="_28" r:id="rId51"/>
        </w:object>
      </w:r>
      <w:r>
        <w:rPr>
          <w:rFonts w:ascii="宋体" w:eastAsia="宋体" w:hAnsi="宋体" w:cs="宋体"/>
          <w:color w:val="000000"/>
        </w:rPr>
        <w:t>与直线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6pt;height:12pt" o:oleicon="f" o:ole="">
            <v:imagedata r:id="rId22" o:title="eqId0f85fca60a11e1af2bf50138d0e3fe62"/>
          </v:shape>
          <o:OLEObject Type="Embed" ProgID="Equation.DSMT4" ShapeID="_x0000_i1053" DrawAspect="Content" ObjectID="_29" r:id="rId52"/>
        </w:object>
      </w:r>
      <w:r>
        <w:rPr>
          <w:rFonts w:ascii="宋体" w:eastAsia="宋体" w:hAnsi="宋体" w:cs="宋体"/>
          <w:color w:val="000000"/>
        </w:rPr>
        <w:t>垂直时，此时点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5" o:title="eqIddad2a36927223bd70f426ba06aea4b45"/>
          </v:shape>
          <o:OLEObject Type="Embed" ProgID="Equation.DSMT4" ShapeID="_x0000_i1054" DrawAspect="Content" ObjectID="_30" r:id="rId53"/>
        </w:object>
      </w:r>
      <w:r>
        <w:rPr>
          <w:rFonts w:ascii="宋体" w:eastAsia="宋体" w:hAnsi="宋体" w:cs="宋体"/>
          <w:color w:val="000000"/>
        </w:rPr>
        <w:t>到直线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6pt;height:12pt" o:oleicon="f" o:ole="">
            <v:imagedata r:id="rId22" o:title="eqId0f85fca60a11e1af2bf50138d0e3fe62"/>
          </v:shape>
          <o:OLEObject Type="Embed" ProgID="Equation.DSMT4" ShapeID="_x0000_i1055" DrawAspect="Content" ObjectID="_31" r:id="rId54"/>
        </w:object>
      </w:r>
      <w:r>
        <w:rPr>
          <w:rFonts w:ascii="宋体" w:eastAsia="宋体" w:hAnsi="宋体" w:cs="宋体"/>
          <w:color w:val="000000"/>
        </w:rPr>
        <w:t>的距离最大，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且最大值为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149pt;height:26pt" o:oleicon="f" o:ole="">
            <v:imagedata r:id="rId55" o:title="eqIdba18580a2d4d47d2317098e57c51c97f"/>
          </v:shape>
          <o:OLEObject Type="Embed" ProgID="Equation.DSMT4" ShapeID="_x0000_i1056" DrawAspect="Content" ObjectID="_32" r:id="rId56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长时间玩手机可能影响视力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据调查，某校学生大约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26.35pt;height:14.5pt" o:oleicon="f" o:ole="">
            <v:imagedata r:id="rId57" o:title="eqIdc8ee628efd6b2f7296c106dd5cbae42f"/>
          </v:shape>
          <o:OLEObject Type="Embed" ProgID="Equation.DSMT4" ShapeID="_x0000_i1057" DrawAspect="Content" ObjectID="_33" r:id="rId58"/>
        </w:object>
      </w:r>
      <w:r>
        <w:rPr>
          <w:rFonts w:ascii="宋体" w:eastAsia="宋体" w:hAnsi="宋体" w:cs="宋体"/>
          <w:color w:val="000000"/>
        </w:rPr>
        <w:t>的人近视，而该校大约有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24.75pt;height:14.25pt" o:oleicon="f" o:ole="">
            <v:imagedata r:id="rId59" o:title="eqIdf733b1ceeead9ff892539d46a23f3626"/>
          </v:shape>
          <o:OLEObject Type="Embed" ProgID="Equation.DSMT4" ShapeID="_x0000_i1058" DrawAspect="Content" ObjectID="_34" r:id="rId60"/>
        </w:object>
      </w:r>
      <w:r>
        <w:rPr>
          <w:rFonts w:ascii="宋体" w:eastAsia="宋体" w:hAnsi="宋体" w:cs="宋体"/>
          <w:color w:val="000000"/>
        </w:rPr>
        <w:t>的学生每天玩手机超过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小时，这些人的近视率约为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26.2pt;height:13.75pt" o:oleicon="f" o:ole="">
            <v:imagedata r:id="rId61" o:title="eqId358d1067c81a8f997a4d457088a769d5"/>
          </v:shape>
          <o:OLEObject Type="Embed" ProgID="Equation.DSMT4" ShapeID="_x0000_i1059" DrawAspect="Content" ObjectID="_35" r:id="rId62"/>
        </w:object>
      </w:r>
      <w:r>
        <w:rPr>
          <w:rFonts w:ascii="宋体" w:eastAsia="宋体" w:hAnsi="宋体" w:cs="宋体"/>
          <w:color w:val="000000"/>
        </w:rPr>
        <w:t>，现从每天玩手机不超过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小时的学生中任意调查一名学生，则他近视的概率为（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7.5pt;height:30.8pt" o:oleicon="f" o:ole="">
            <v:imagedata r:id="rId63" o:title="eqIdd964b4a8ae7fc951f3f062d27d9daf92"/>
          </v:shape>
          <o:OLEObject Type="Embed" ProgID="Equation.DSMT4" ShapeID="_x0000_i1060" DrawAspect="Content" ObjectID="_36" r:id="rId6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8.3pt;height:30.8pt" o:oleicon="f" o:ole="">
            <v:imagedata r:id="rId65" o:title="eqIdde977c4fbc5e48506a965babf37613d3"/>
          </v:shape>
          <o:OLEObject Type="Embed" ProgID="Equation.DSMT4" ShapeID="_x0000_i1061" DrawAspect="Content" ObjectID="_37" r:id="rId6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17.25pt;height:30.75pt" o:oleicon="f" o:ole="">
            <v:imagedata r:id="rId67" o:title="eqId0d6f3269cffa800c72e5da1034249588"/>
          </v:shape>
          <o:OLEObject Type="Embed" ProgID="Equation.DSMT4" ShapeID="_x0000_i1062" DrawAspect="Content" ObjectID="_38" r:id="rId6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8pt;height:31pt" o:oleicon="f" o:ole="">
            <v:imagedata r:id="rId69" o:title="eqId8df20d5ce50efa2d2daae9fed2fd9251"/>
          </v:shape>
          <o:OLEObject Type="Embed" ProgID="Equation.DSMT4" ShapeID="_x0000_i1063" DrawAspect="Content" ObjectID="_39" r:id="rId7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根据给定条件，结合全概率公式列式求解作答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令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2.95pt;height:18.15pt" o:oleicon="f" o:ole="">
            <v:imagedata r:id="rId71" o:title="eqIda18722354086c42e62334983fc50eb6a"/>
          </v:shape>
          <o:OLEObject Type="Embed" ProgID="Equation.DSMT4" ShapeID="_x0000_i1064" DrawAspect="Content" ObjectID="_40" r:id="rId72"/>
        </w:object>
      </w:r>
      <w:r>
        <w:rPr>
          <w:rFonts w:ascii="Times New Roman" w:eastAsia="Times New Roman" w:hAnsi="Times New Roman" w:cs="Times New Roman"/>
          <w:color w:val="000000"/>
        </w:rPr>
        <w:t>=“</w:t>
      </w:r>
      <w:r>
        <w:rPr>
          <w:rFonts w:ascii="宋体" w:eastAsia="宋体" w:hAnsi="宋体" w:cs="宋体"/>
          <w:color w:val="000000"/>
        </w:rPr>
        <w:t>玩手机时间超过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小时的学生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2.75pt;height:15.75pt" o:oleicon="f" o:ole="">
            <v:imagedata r:id="rId73" o:title="eqIdcd3b9e816b14051f785aa5aae72b8eed"/>
          </v:shape>
          <o:OLEObject Type="Embed" ProgID="Equation.DSMT4" ShapeID="_x0000_i1065" DrawAspect="Content" ObjectID="_41" r:id="rId74"/>
        </w:object>
      </w:r>
      <w:r>
        <w:rPr>
          <w:rFonts w:ascii="Times New Roman" w:eastAsia="Times New Roman" w:hAnsi="Times New Roman" w:cs="Times New Roman"/>
          <w:color w:val="000000"/>
        </w:rPr>
        <w:t>=“</w:t>
      </w:r>
      <w:r>
        <w:rPr>
          <w:rFonts w:ascii="宋体" w:eastAsia="宋体" w:hAnsi="宋体" w:cs="宋体"/>
          <w:color w:val="000000"/>
        </w:rPr>
        <w:t>玩手机时间不超过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小时的学生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75" o:title="eqId7f9e8449aad35c5d840a3395ea86df6d"/>
          </v:shape>
          <o:OLEObject Type="Embed" ProgID="Equation.DSMT4" ShapeID="_x0000_i1066" DrawAspect="Content" ObjectID="_42" r:id="rId76"/>
        </w:object>
      </w:r>
      <w:r>
        <w:rPr>
          <w:rFonts w:ascii="Times New Roman" w:eastAsia="Times New Roman" w:hAnsi="Times New Roman" w:cs="Times New Roman"/>
          <w:color w:val="000000"/>
        </w:rPr>
        <w:t>=“</w:t>
      </w:r>
      <w:r>
        <w:rPr>
          <w:rFonts w:ascii="宋体" w:eastAsia="宋体" w:hAnsi="宋体" w:cs="宋体"/>
          <w:color w:val="000000"/>
        </w:rPr>
        <w:t>任意调查一人，此人近视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57.85pt;height:18.15pt" o:oleicon="f" o:ole="">
            <v:imagedata r:id="rId77" o:title="eqId505d58eb3c451d8bda49adc3dcbc9400"/>
          </v:shape>
          <o:OLEObject Type="Embed" ProgID="Equation.DSMT4" ShapeID="_x0000_i1067" DrawAspect="Content" ObjectID="_43" r:id="rId78"/>
        </w:object>
      </w:r>
      <w:r>
        <w:rPr>
          <w:color w:val="000000"/>
        </w:rPr>
        <w:t>，且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30pt;height:18pt" o:oleicon="f" o:ole="">
            <v:imagedata r:id="rId79" o:title="eqId00442d96d695db2c58bf1fb7165fca94"/>
          </v:shape>
          <o:OLEObject Type="Embed" ProgID="Equation.DSMT4" ShapeID="_x0000_i1068" DrawAspect="Content" ObjectID="_44" r:id="rId80"/>
        </w:object>
      </w:r>
      <w:r>
        <w:rPr>
          <w:color w:val="000000"/>
        </w:rPr>
        <w:t>互斥，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252.75pt;height:20.25pt" o:oleicon="f" o:ole="">
            <v:imagedata r:id="rId81" o:title="eqIde8a91e21fa6ba48632d4aae726119750"/>
          </v:shape>
          <o:OLEObject Type="Embed" ProgID="Equation.DSMT4" ShapeID="_x0000_i1069" DrawAspect="Content" ObjectID="_45" r:id="rId82"/>
        </w:object>
      </w:r>
      <w:r>
        <w:rPr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依题意有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363pt;height:20.25pt" o:oleicon="f" o:ole="">
            <v:imagedata r:id="rId83" o:title="eqIdcee61143be7b2c2c0ab9b0076a92e0af"/>
          </v:shape>
          <o:OLEObject Type="Embed" ProgID="Equation.DSMT4" ShapeID="_x0000_i1070" DrawAspect="Content" ObjectID="_46" r:id="rId84"/>
        </w:object>
      </w:r>
      <w:r>
        <w:rPr>
          <w:color w:val="000000"/>
        </w:rPr>
        <w:t>，解得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110.25pt;height:30.75pt" o:oleicon="f" o:ole="">
            <v:imagedata r:id="rId85" o:title="eqId6cc98add56d8ee4e2e7e9b52125e0cba"/>
          </v:shape>
          <o:OLEObject Type="Embed" ProgID="Equation.DSMT4" ShapeID="_x0000_i1071" DrawAspect="Content" ObjectID="_47" r:id="rId8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从每天玩手机不超过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小时的学生中任意调查一名学生，则他近视的概率为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7.25pt;height:30.75pt" o:oleicon="f" o:ole="">
            <v:imagedata r:id="rId67" o:title="eqId0d6f3269cffa800c72e5da1034249588"/>
          </v:shape>
          <o:OLEObject Type="Embed" ProgID="Equation.DSMT4" ShapeID="_x0000_i1072" DrawAspect="Content" ObjectID="_48" r:id="rId87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已知焦点在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88" o:title="eqId81dea63b8ce3e51adf66cf7b9982a248"/>
          </v:shape>
          <o:OLEObject Type="Embed" ProgID="Equation.DSMT4" ShapeID="_x0000_i1073" DrawAspect="Content" ObjectID="_49" r:id="rId89"/>
        </w:object>
      </w:r>
      <w:r>
        <w:rPr>
          <w:rFonts w:ascii="宋体" w:eastAsia="宋体" w:hAnsi="宋体" w:cs="宋体"/>
          <w:color w:val="000000"/>
        </w:rPr>
        <w:t>轴上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00054489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4489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双曲线实轴长为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，渐近线方程为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51.75pt;height:15.75pt" o:oleicon="f" o:ole="">
            <v:imagedata r:id="rId91" o:title="eqId060e229870f126b31e37965bc0c58667"/>
          </v:shape>
          <o:OLEObject Type="Embed" ProgID="Equation.DSMT4" ShapeID="_x0000_i1074" DrawAspect="Content" ObjectID="_50" r:id="rId92"/>
        </w:object>
      </w:r>
      <w:r>
        <w:rPr>
          <w:rFonts w:ascii="宋体" w:eastAsia="宋体" w:hAnsi="宋体" w:cs="宋体"/>
          <w:color w:val="000000"/>
        </w:rPr>
        <w:t>，则双曲线的标准方程为（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57.75pt;height:33pt" o:oleicon="f" o:ole="">
            <v:imagedata r:id="rId93" o:title="eqId421d518bbdc7ecbb69bd8b6eb697ce4b"/>
          </v:shape>
          <o:OLEObject Type="Embed" ProgID="Equation.DSMT4" ShapeID="_x0000_i1075" DrawAspect="Content" ObjectID="_51" r:id="rId9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57pt;height:33pt" o:oleicon="f" o:ole="">
            <v:imagedata r:id="rId95" o:title="eqId7f36e8adb7ef441edf8db1b3ba5e9ac0"/>
          </v:shape>
          <o:OLEObject Type="Embed" ProgID="Equation.DSMT4" ShapeID="_x0000_i1076" DrawAspect="Content" ObjectID="_52" r:id="rId96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55pt;height:33pt" o:oleicon="f" o:ole="">
            <v:imagedata r:id="rId97" o:title="eqId3238f756acedc74ddd3dd7f3f7f660d5"/>
          </v:shape>
          <o:OLEObject Type="Embed" ProgID="Equation.DSMT4" ShapeID="_x0000_i1077" DrawAspect="Content" ObjectID="_53" r:id="rId9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55pt;height:33pt" o:oleicon="f" o:ole="">
            <v:imagedata r:id="rId99" o:title="eqId1892b7c3cd7bea116f532f66fba44662"/>
          </v:shape>
          <o:OLEObject Type="Embed" ProgID="Equation.DSMT4" ShapeID="_x0000_i1078" DrawAspect="Content" ObjectID="_54" r:id="rId100"/>
        </w:objec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5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2E75B6"/>
        </w:rPr>
        <w:t>【解析】</w:t>
      </w: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根据已知条件求得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20pt;height:16pt" o:oleicon="f" o:ole="">
            <v:imagedata r:id="rId101" o:title="eqId632244ea6931507f8656e1cc3437d392"/>
          </v:shape>
          <o:OLEObject Type="Embed" ProgID="Equation.DSMT4" ShapeID="_x0000_i1079" DrawAspect="Content" ObjectID="_55" r:id="rId102"/>
        </w:object>
      </w:r>
      <w:r>
        <w:rPr>
          <w:rFonts w:ascii="宋体" w:eastAsia="宋体" w:hAnsi="宋体" w:cs="宋体"/>
          <w:color w:val="000000"/>
        </w:rPr>
        <w:t>，进而求得双曲线的标准方程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依题意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63pt;height:15.75pt" o:oleicon="f" o:ole="">
            <v:imagedata r:id="rId103" o:title="eqId5bf0c379afde3b8947409a12dfca0d9c"/>
          </v:shape>
          <o:OLEObject Type="Embed" ProgID="Equation.DSMT4" ShapeID="_x0000_i1080" DrawAspect="Content" ObjectID="_56" r:id="rId10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由于双曲线的焦点在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88" o:title="eqId81dea63b8ce3e51adf66cf7b9982a248"/>
          </v:shape>
          <o:OLEObject Type="Embed" ProgID="Equation.DSMT4" ShapeID="_x0000_i1081" DrawAspect="Content" ObjectID="_57" r:id="rId105"/>
        </w:object>
      </w:r>
      <w:r>
        <w:rPr>
          <w:rFonts w:ascii="宋体" w:eastAsia="宋体" w:hAnsi="宋体" w:cs="宋体"/>
          <w:color w:val="000000"/>
        </w:rPr>
        <w:t>轴上，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且渐近线方程为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51.75pt;height:15.75pt" o:oleicon="f" o:ole="">
            <v:imagedata r:id="rId91" o:title="eqId060e229870f126b31e37965bc0c58667"/>
          </v:shape>
          <o:OLEObject Type="Embed" ProgID="Equation.DSMT4" ShapeID="_x0000_i1082" DrawAspect="Content" ObjectID="_58" r:id="rId10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28.5pt;height:28.5pt" o:oleicon="f" o:ole="">
            <v:imagedata r:id="rId107" o:title="eqId7bfb78bfb46d7f7a16d1df7b2baeb441"/>
          </v:shape>
          <o:OLEObject Type="Embed" ProgID="Equation.DSMT4" ShapeID="_x0000_i1083" DrawAspect="Content" ObjectID="_59" r:id="rId108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24.95pt;height:13.95pt" o:oleicon="f" o:ole="">
            <v:imagedata r:id="rId109" o:title="eqId5a3c442579603164f3fc19458677d307"/>
          </v:shape>
          <o:OLEObject Type="Embed" ProgID="Equation.DSMT4" ShapeID="_x0000_i1084" DrawAspect="Content" ObjectID="_60" r:id="rId11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所以双曲线的方程为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55pt;height:33pt" o:oleicon="f" o:ole="">
            <v:imagedata r:id="rId99" o:title="eqId1892b7c3cd7bea116f532f66fba44662"/>
          </v:shape>
          <o:OLEObject Type="Embed" ProgID="Equation.DSMT4" ShapeID="_x0000_i1085" DrawAspect="Content" ObjectID="_61" r:id="rId111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南阳市博物院为国家二级博物馆，是豫西南最大的地方综合性博物馆、文化新地标，是展示南阳悠久历史和灿烂文化的重要窗口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南阳市博物院每周一闭馆（节假日除外）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某学校计划于</w:t>
      </w:r>
      <w:r>
        <w:rPr>
          <w:rFonts w:ascii="Times New Roman" w:eastAsia="Times New Roman" w:hAnsi="Times New Roman" w:cs="Times New Roman"/>
          <w:color w:val="000000"/>
        </w:rPr>
        <w:t>2024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日（周一）——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日（周日）组织高一、高二、高三年级的同学去南阳市博物院参观研学，每天只能有一个年级参观，其中高一年级需要连续两天，高二、高三年级各需要一天，则不同的方案有（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种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50</w:t>
      </w:r>
      <w:r>
        <w:rPr>
          <w:rFonts w:ascii="宋体" w:eastAsia="宋体" w:hAnsi="宋体" w:cs="宋体"/>
          <w:color w:val="000000"/>
        </w:rPr>
        <w:t>种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60</w:t>
      </w:r>
      <w:r>
        <w:rPr>
          <w:rFonts w:ascii="宋体" w:eastAsia="宋体" w:hAnsi="宋体" w:cs="宋体"/>
          <w:color w:val="000000"/>
        </w:rPr>
        <w:t>种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100</w:t>
      </w:r>
      <w:r>
        <w:rPr>
          <w:rFonts w:ascii="宋体" w:eastAsia="宋体" w:hAnsi="宋体" w:cs="宋体"/>
          <w:color w:val="000000"/>
        </w:rPr>
        <w:t>种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根据条件，利用分步计数原理即可求出结果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因为博物院每周一闭馆，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所以高一年级可以从周二和周三，周三和周四，周四和周五，周五和周六，周六和周日中选择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日去参观，共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种选择，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再从剩下的四天里安排高二、高三年级，有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17.25pt;height:18.75pt" o:oleicon="f" o:ole="">
            <v:imagedata r:id="rId112" o:title="eqId812b58502ce036c7e0811c0824252cfd"/>
          </v:shape>
          <o:OLEObject Type="Embed" ProgID="Equation.DSMT4" ShapeID="_x0000_i1086" DrawAspect="Content" ObjectID="_62" r:id="rId113"/>
        </w:object>
      </w:r>
      <w:r>
        <w:rPr>
          <w:rFonts w:ascii="宋体" w:eastAsia="宋体" w:hAnsi="宋体" w:cs="宋体"/>
          <w:color w:val="000000"/>
        </w:rPr>
        <w:t>种安排方法，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根据分步计数原理，知不同的方案有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104pt;height:19pt" o:oleicon="f" o:ole="">
            <v:imagedata r:id="rId114" o:title="eqIda914d043dfa0190051e2103728c65690"/>
          </v:shape>
          <o:OLEObject Type="Embed" ProgID="Equation.DSMT4" ShapeID="_x0000_i1087" DrawAspect="Content" ObjectID="_63" r:id="rId115"/>
        </w:object>
      </w:r>
      <w:r>
        <w:rPr>
          <w:rFonts w:ascii="宋体" w:eastAsia="宋体" w:hAnsi="宋体" w:cs="宋体"/>
          <w:color w:val="000000"/>
        </w:rPr>
        <w:t>种，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若椭圆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51.3pt;height:29pt" o:oleicon="f" o:ole="">
            <v:imagedata r:id="rId116" o:title="eqId5e78f1a9cc4dedc05c175ab99b288b9f"/>
          </v:shape>
          <o:OLEObject Type="Embed" ProgID="Equation.DSMT4" ShapeID="_x0000_i1088" DrawAspect="Content" ObjectID="_64" r:id="rId117"/>
        </w:object>
      </w:r>
      <w:r>
        <w:rPr>
          <w:rFonts w:ascii="宋体" w:eastAsia="宋体" w:hAnsi="宋体" w:cs="宋体"/>
          <w:color w:val="000000"/>
        </w:rPr>
        <w:t>和双曲线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57pt;height:33pt" o:oleicon="f" o:ole="">
            <v:imagedata r:id="rId118" o:title="eqId9b88368beb700a2f77deedab85d8e3ec"/>
          </v:shape>
          <o:OLEObject Type="Embed" ProgID="Equation.DSMT4" ShapeID="_x0000_i1089" DrawAspect="Content" ObjectID="_65" r:id="rId119"/>
        </w:object>
      </w:r>
      <w:r>
        <w:rPr>
          <w:rFonts w:ascii="宋体" w:eastAsia="宋体" w:hAnsi="宋体" w:cs="宋体"/>
          <w:color w:val="000000"/>
        </w:rPr>
        <w:t>的共同焦点为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2.65pt;height:18.1pt" o:oleicon="f" o:ole="">
            <v:imagedata r:id="rId120" o:title="eqIdf5076289823db419f94e9c0c8f4aafd9"/>
          </v:shape>
          <o:OLEObject Type="Embed" ProgID="Equation.DSMT4" ShapeID="_x0000_i1090" DrawAspect="Content" ObjectID="_66" r:id="rId12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14.35pt;height:18.1pt" o:oleicon="f" o:ole="">
            <v:imagedata r:id="rId122" o:title="eqIda3fb78c5f885034612c0e030b920143d"/>
          </v:shape>
          <o:OLEObject Type="Embed" ProgID="Equation.DSMT4" ShapeID="_x0000_i1091" DrawAspect="Content" ObjectID="_67" r:id="rId12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5" o:title="eqIddad2a36927223bd70f426ba06aea4b45"/>
          </v:shape>
          <o:OLEObject Type="Embed" ProgID="Equation.DSMT4" ShapeID="_x0000_i1092" DrawAspect="Content" ObjectID="_68" r:id="rId124"/>
        </w:object>
      </w:r>
      <w:r>
        <w:rPr>
          <w:rFonts w:ascii="宋体" w:eastAsia="宋体" w:hAnsi="宋体" w:cs="宋体"/>
          <w:color w:val="000000"/>
        </w:rPr>
        <w:t>是两曲线的一个交点，则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42pt;height:18pt" o:oleicon="f" o:ole="">
            <v:imagedata r:id="rId125" o:title="eqId33d776753746914c2410a3946c357f35"/>
          </v:shape>
          <o:OLEObject Type="Embed" ProgID="Equation.DSMT4" ShapeID="_x0000_i1093" DrawAspect="Content" ObjectID="_69" r:id="rId126"/>
        </w:object>
      </w:r>
      <w:r>
        <w:rPr>
          <w:rFonts w:ascii="宋体" w:eastAsia="宋体" w:hAnsi="宋体" w:cs="宋体"/>
          <w:color w:val="000000"/>
        </w:rPr>
        <w:t>的面积值为（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16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6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利用椭圆，双曲线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00054489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4489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定义求出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150pt;height:20.25pt" o:oleicon="f" o:ole="">
            <v:imagedata r:id="rId127" o:title="eqIdd68dd6811a83d327d4bdc3931c64d630"/>
          </v:shape>
          <o:OLEObject Type="Embed" ProgID="Equation.DSMT4" ShapeID="_x0000_i1094" DrawAspect="Content" ObjectID="_70" r:id="rId128"/>
        </w:object>
      </w:r>
      <w:r>
        <w:rPr>
          <w:rFonts w:ascii="宋体" w:eastAsia="宋体" w:hAnsi="宋体" w:cs="宋体"/>
          <w:color w:val="000000"/>
        </w:rPr>
        <w:t>，进而可求出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68.25pt;height:21.75pt" o:oleicon="f" o:ole="">
            <v:imagedata r:id="rId129" o:title="eqId1cadc1c7eecc5e0b2425d007bd2f4966"/>
          </v:shape>
          <o:OLEObject Type="Embed" ProgID="Equation.DSMT4" ShapeID="_x0000_i1095" DrawAspect="Content" ObjectID="_71" r:id="rId13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48.75pt;height:20.25pt" o:oleicon="f" o:ole="">
            <v:imagedata r:id="rId131" o:title="eqId7e428dcff39ccd49c7bb1ccd3160ccd1"/>
          </v:shape>
          <o:OLEObject Type="Embed" ProgID="Equation.DSMT4" ShapeID="_x0000_i1096" DrawAspect="Content" ObjectID="_72" r:id="rId132"/>
        </w:object>
      </w:r>
      <w:r>
        <w:rPr>
          <w:rFonts w:ascii="宋体" w:eastAsia="宋体" w:hAnsi="宋体" w:cs="宋体"/>
          <w:color w:val="000000"/>
        </w:rPr>
        <w:t>，利用余弦定理求出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57pt;height:18pt" o:oleicon="f" o:ole="">
            <v:imagedata r:id="rId133" o:title="eqId8bf10adebe7d6ab8f4f2ecf1c6b20098"/>
          </v:shape>
          <o:OLEObject Type="Embed" ProgID="Equation.DSMT4" ShapeID="_x0000_i1097" DrawAspect="Content" ObjectID="_73" r:id="rId134"/>
        </w:object>
      </w:r>
      <w:r>
        <w:rPr>
          <w:rFonts w:ascii="宋体" w:eastAsia="宋体" w:hAnsi="宋体" w:cs="宋体"/>
          <w:color w:val="000000"/>
        </w:rPr>
        <w:t>，进而可得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54.75pt;height:18pt" o:oleicon="f" o:ole="">
            <v:imagedata r:id="rId135" o:title="eqIdc0dc590c6a55a38e6c20cafe83ef2d18"/>
          </v:shape>
          <o:OLEObject Type="Embed" ProgID="Equation.DSMT4" ShapeID="_x0000_i1098" DrawAspect="Content" ObjectID="_74" r:id="rId136"/>
        </w:object>
      </w:r>
      <w:r>
        <w:rPr>
          <w:rFonts w:ascii="宋体" w:eastAsia="宋体" w:hAnsi="宋体" w:cs="宋体"/>
          <w:color w:val="000000"/>
        </w:rPr>
        <w:t>，最后利用面积公式计算即可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不妨设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12.65pt;height:18.1pt" o:oleicon="f" o:ole="">
            <v:imagedata r:id="rId120" o:title="eqIdf5076289823db419f94e9c0c8f4aafd9"/>
          </v:shape>
          <o:OLEObject Type="Embed" ProgID="Equation.DSMT4" ShapeID="_x0000_i1099" DrawAspect="Content" ObjectID="_75" r:id="rId137"/>
        </w:object>
      </w:r>
      <w:r>
        <w:rPr>
          <w:rFonts w:ascii="宋体" w:eastAsia="宋体" w:hAnsi="宋体" w:cs="宋体"/>
          <w:color w:val="000000"/>
        </w:rPr>
        <w:t>为左焦点，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14.35pt;height:18.1pt" o:oleicon="f" o:ole="">
            <v:imagedata r:id="rId122" o:title="eqIda3fb78c5f885034612c0e030b920143d"/>
          </v:shape>
          <o:OLEObject Type="Embed" ProgID="Equation.DSMT4" ShapeID="_x0000_i1100" DrawAspect="Content" ObjectID="_76" r:id="rId138"/>
        </w:object>
      </w:r>
      <w:r>
        <w:rPr>
          <w:rFonts w:ascii="宋体" w:eastAsia="宋体" w:hAnsi="宋体" w:cs="宋体"/>
          <w:color w:val="000000"/>
        </w:rPr>
        <w:t>为右焦点，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15" o:title="eqIddad2a36927223bd70f426ba06aea4b45"/>
          </v:shape>
          <o:OLEObject Type="Embed" ProgID="Equation.DSMT4" ShapeID="_x0000_i1101" DrawAspect="Content" ObjectID="_77" r:id="rId139"/>
        </w:object>
      </w:r>
      <w:r>
        <w:rPr>
          <w:rFonts w:ascii="宋体" w:eastAsia="宋体" w:hAnsi="宋体" w:cs="宋体"/>
          <w:color w:val="000000"/>
        </w:rPr>
        <w:t>为两曲线在第一象限的交点，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则由已知得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98.25pt;height:62.25pt" o:oleicon="f" o:ole="">
            <v:imagedata r:id="rId140" o:title="eqId58f85ac1a431025370c7e2a1fc284960"/>
          </v:shape>
          <o:OLEObject Type="Embed" ProgID="Equation.DSMT4" ShapeID="_x0000_i1102" DrawAspect="Content" ObjectID="_78" r:id="rId14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309pt;height:38.25pt" o:oleicon="f" o:ole="">
            <v:imagedata r:id="rId142" o:title="eqId50668788c11307d7ee96a6bf8af7b9f1"/>
          </v:shape>
          <o:OLEObject Type="Embed" ProgID="Equation.DSMT4" ShapeID="_x0000_i1103" DrawAspect="Content" ObjectID="_79" r:id="rId14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4in;height:38.25pt" o:oleicon="f" o:ole="">
            <v:imagedata r:id="rId144" o:title="eqId31de0224a26ac65f1f1a737a69b2aaa6"/>
          </v:shape>
          <o:OLEObject Type="Embed" ProgID="Equation.DSMT4" ShapeID="_x0000_i1104" DrawAspect="Content" ObjectID="_80" r:id="rId14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251.25pt;height:39.75pt" o:oleicon="f" o:ole="">
            <v:imagedata r:id="rId146" o:title="eqId3eb6eb0d2efbb3d3ec096fc7ca8437d1"/>
          </v:shape>
          <o:OLEObject Type="Embed" ProgID="Equation.DSMT4" ShapeID="_x0000_i1105" DrawAspect="Content" ObjectID="_81" r:id="rId14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242.25pt;height:39.75pt" o:oleicon="f" o:ole="">
            <v:imagedata r:id="rId148" o:title="eqId110d387bf81094e63922f3bec7107ff7"/>
          </v:shape>
          <o:OLEObject Type="Embed" ProgID="Equation.DSMT4" ShapeID="_x0000_i1106" DrawAspect="Content" ObjectID="_82" r:id="rId14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234.75pt;height:30.75pt" o:oleicon="f" o:ole="">
            <v:imagedata r:id="rId150" o:title="eqId2af5f0298cbe97d6fe5406fd86c5e235"/>
          </v:shape>
          <o:OLEObject Type="Embed" ProgID="Equation.DSMT4" ShapeID="_x0000_i1107" DrawAspect="Content" ObjectID="_83" r:id="rId151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已知过点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63pt;height:20.25pt" o:oleicon="f" o:ole="">
            <v:imagedata r:id="rId152" o:title="eqIdbaf95be25d34a7366bf4060d081329c0"/>
          </v:shape>
          <o:OLEObject Type="Embed" ProgID="Equation.DSMT4" ShapeID="_x0000_i1108" DrawAspect="Content" ObjectID="_84" r:id="rId153"/>
        </w:object>
      </w:r>
      <w:r>
        <w:rPr>
          <w:rFonts w:ascii="宋体" w:eastAsia="宋体" w:hAnsi="宋体" w:cs="宋体"/>
          <w:color w:val="000000"/>
        </w:rPr>
        <w:t>且法向量为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65pt;height:19.9pt" o:oleicon="f" o:ole="">
            <v:imagedata r:id="rId154" o:title="eqIde8fda674f8f0be0a9fb282139bb09a62"/>
          </v:shape>
          <o:OLEObject Type="Embed" ProgID="Equation.DSMT4" ShapeID="_x0000_i1109" DrawAspect="Content" ObjectID="_85" r:id="rId155"/>
        </w:object>
      </w:r>
      <w:r>
        <w:rPr>
          <w:rFonts w:ascii="宋体" w:eastAsia="宋体" w:hAnsi="宋体" w:cs="宋体"/>
          <w:color w:val="000000"/>
        </w:rPr>
        <w:t>的平面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12pt;height:10.9pt" o:oleicon="f" o:ole="">
            <v:imagedata r:id="rId156" o:title="eqIde170f206fdbbd834aad7580c727e2cc6"/>
          </v:shape>
          <o:OLEObject Type="Embed" ProgID="Equation.DSMT4" ShapeID="_x0000_i1110" DrawAspect="Content" ObjectID="_86" r:id="rId157"/>
        </w:object>
      </w:r>
      <w:r>
        <w:rPr>
          <w:rFonts w:ascii="宋体" w:eastAsia="宋体" w:hAnsi="宋体" w:cs="宋体"/>
          <w:color w:val="000000"/>
        </w:rPr>
        <w:t>的方程为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169.35pt;height:20pt" o:oleicon="f" o:ole="">
            <v:imagedata r:id="rId158" o:title="eqId155c4d2cf817f6bc1e3590a1c37690b4"/>
          </v:shape>
          <o:OLEObject Type="Embed" ProgID="Equation.DSMT4" ShapeID="_x0000_i1111" DrawAspect="Content" ObjectID="_87" r:id="rId159"/>
        </w:objec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18.75pt;height:14.25pt" o:oleicon="f" o:ole="">
            <v:imagedata r:id="rId160" o:title="eqId771df37a312dac1fb332a31a10340c29"/>
          </v:shape>
          <o:OLEObject Type="Embed" ProgID="Equation.DSMT4" ShapeID="_x0000_i1112" DrawAspect="Content" ObjectID="_88" r:id="rId161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若平面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12pt;height:10.9pt" o:oleicon="f" o:ole="">
            <v:imagedata r:id="rId156" o:title="eqIde170f206fdbbd834aad7580c727e2cc6"/>
          </v:shape>
          <o:OLEObject Type="Embed" ProgID="Equation.DSMT4" ShapeID="_x0000_i1113" DrawAspect="Content" ObjectID="_89" r:id="rId162"/>
        </w:object>
      </w:r>
      <w:r>
        <w:rPr>
          <w:rFonts w:ascii="宋体" w:eastAsia="宋体" w:hAnsi="宋体" w:cs="宋体"/>
          <w:color w:val="000000"/>
        </w:rPr>
        <w:t>的方程为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80pt;height:16pt" o:oleicon="f" o:ole="">
            <v:imagedata r:id="rId163" o:title="eqIde1492a7440fd80c7d42cbfe0d8211688"/>
          </v:shape>
          <o:OLEObject Type="Embed" ProgID="Equation.DSMT4" ShapeID="_x0000_i1114" DrawAspect="Content" ObjectID="_90" r:id="rId164"/>
        </w:object>
      </w:r>
      <w:r>
        <w:rPr>
          <w:rFonts w:ascii="宋体" w:eastAsia="宋体" w:hAnsi="宋体" w:cs="宋体"/>
          <w:color w:val="000000"/>
        </w:rPr>
        <w:t>，直线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6pt;height:12pt" o:oleicon="f" o:ole="">
            <v:imagedata r:id="rId22" o:title="eqId0f85fca60a11e1af2bf50138d0e3fe62"/>
          </v:shape>
          <o:OLEObject Type="Embed" ProgID="Equation.DSMT4" ShapeID="_x0000_i1115" DrawAspect="Content" ObjectID="_91" r:id="rId165"/>
        </w:object>
      </w:r>
      <w:r>
        <w:rPr>
          <w:rFonts w:ascii="宋体" w:eastAsia="宋体" w:hAnsi="宋体" w:cs="宋体"/>
          <w:color w:val="000000"/>
        </w:rPr>
        <w:t>是平面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66pt;height:15.75pt" o:oleicon="f" o:ole="">
            <v:imagedata r:id="rId166" o:title="eqIdd3aa3adcb154f6144903d456289ecb0f"/>
          </v:shape>
          <o:OLEObject Type="Embed" ProgID="Equation.DSMT4" ShapeID="_x0000_i1116" DrawAspect="Content" ObjectID="_92" r:id="rId167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62pt;height:14pt" o:oleicon="f" o:ole="">
            <v:imagedata r:id="rId168" o:title="eqId935ca13da9fbf4571f42e49f67609b31"/>
          </v:shape>
          <o:OLEObject Type="Embed" ProgID="Equation.DSMT4" ShapeID="_x0000_i1117" DrawAspect="Content" ObjectID="_93" r:id="rId169"/>
        </w:object>
      </w:r>
      <w:r>
        <w:rPr>
          <w:rFonts w:ascii="宋体" w:eastAsia="宋体" w:hAnsi="宋体" w:cs="宋体"/>
          <w:color w:val="000000"/>
        </w:rPr>
        <w:t>的交线，则直线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6pt;height:12pt" o:oleicon="f" o:ole="">
            <v:imagedata r:id="rId22" o:title="eqId0f85fca60a11e1af2bf50138d0e3fe62"/>
          </v:shape>
          <o:OLEObject Type="Embed" ProgID="Equation.DSMT4" ShapeID="_x0000_i1118" DrawAspect="Content" ObjectID="_94" r:id="rId170"/>
        </w:object>
      </w:r>
      <w:r>
        <w:rPr>
          <w:rFonts w:ascii="宋体" w:eastAsia="宋体" w:hAnsi="宋体" w:cs="宋体"/>
          <w:color w:val="000000"/>
        </w:rPr>
        <w:t>与平面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12pt;height:10.9pt" o:oleicon="f" o:ole="">
            <v:imagedata r:id="rId156" o:title="eqIde170f206fdbbd834aad7580c727e2cc6"/>
          </v:shape>
          <o:OLEObject Type="Embed" ProgID="Equation.DSMT4" ShapeID="_x0000_i1119" DrawAspect="Content" ObjectID="_95" r:id="rId171"/>
        </w:object>
      </w:r>
      <w:r>
        <w:rPr>
          <w:rFonts w:ascii="宋体" w:eastAsia="宋体" w:hAnsi="宋体" w:cs="宋体"/>
          <w:color w:val="000000"/>
        </w:rPr>
        <w:t>所成角的正弦值为（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20.25pt;height:33.75pt" o:oleicon="f" o:ole="">
            <v:imagedata r:id="rId172" o:title="eqId827ccf0c04aa941ba20d5f4c6068b46b"/>
          </v:shape>
          <o:OLEObject Type="Embed" ProgID="Equation.DSMT4" ShapeID="_x0000_i1120" DrawAspect="Content" ObjectID="_96" r:id="rId17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11.25pt;height:27.75pt" o:oleicon="f" o:ole="">
            <v:imagedata r:id="rId174" o:title="eqIdbf31876698721a199c7c53c6b320aa86"/>
          </v:shape>
          <o:OLEObject Type="Embed" ProgID="Equation.DSMT4" ShapeID="_x0000_i1121" DrawAspect="Content" ObjectID="_97" r:id="rId17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20.2pt;height:34pt;mso-position-horizontal-relative:page;mso-position-vertical-relative:page" o:oleicon="f" o:ole="">
            <v:imagedata r:id="rId176" o:title="eqId3fe2c533dbc23a34518f72f3cb14f330"/>
          </v:shape>
          <o:OLEObject Type="Embed" ProgID="Equation.DSMT4" ShapeID="_x0000_i1122" DrawAspect="Content" ObjectID="_98" r:id="rId17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21pt;height:33.75pt" o:oleicon="f" o:ole="">
            <v:imagedata r:id="rId178" o:title="eqId1174142f3bba761585b6bc2653009b36"/>
          </v:shape>
          <o:OLEObject Type="Embed" ProgID="Equation.DSMT4" ShapeID="_x0000_i1123" DrawAspect="Content" ObjectID="_99" r:id="rId17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结合新定义求出直线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6pt;height:12pt" o:oleicon="f" o:ole="">
            <v:imagedata r:id="rId22" o:title="eqId0f85fca60a11e1af2bf50138d0e3fe62"/>
          </v:shape>
          <o:OLEObject Type="Embed" ProgID="Equation.DSMT4" ShapeID="_x0000_i1124" DrawAspect="Content" ObjectID="_100" r:id="rId180"/>
        </w:object>
      </w:r>
      <w:r>
        <w:rPr>
          <w:rFonts w:ascii="宋体" w:eastAsia="宋体" w:hAnsi="宋体" w:cs="宋体"/>
          <w:color w:val="000000"/>
        </w:rPr>
        <w:t>的方向向量及平面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12pt;height:10.9pt" o:oleicon="f" o:ole="">
            <v:imagedata r:id="rId156" o:title="eqIde170f206fdbbd834aad7580c727e2cc6"/>
          </v:shape>
          <o:OLEObject Type="Embed" ProgID="Equation.DSMT4" ShapeID="_x0000_i1125" DrawAspect="Content" ObjectID="_101" r:id="rId181"/>
        </w:object>
      </w:r>
      <w:r>
        <w:rPr>
          <w:rFonts w:ascii="宋体" w:eastAsia="宋体" w:hAnsi="宋体" w:cs="宋体"/>
          <w:color w:val="000000"/>
        </w:rPr>
        <w:t>的法向量，即可求解.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解：直线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6pt;height:12pt" o:oleicon="f" o:ole="">
            <v:imagedata r:id="rId22" o:title="eqId0f85fca60a11e1af2bf50138d0e3fe62"/>
          </v:shape>
          <o:OLEObject Type="Embed" ProgID="Equation.DSMT4" ShapeID="_x0000_i1126" DrawAspect="Content" ObjectID="_102" r:id="rId182"/>
        </w:object>
      </w:r>
      <w:r>
        <w:rPr>
          <w:rFonts w:ascii="宋体" w:eastAsia="宋体" w:hAnsi="宋体" w:cs="宋体"/>
          <w:color w:val="000000"/>
        </w:rPr>
        <w:t>是平面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66pt;height:15.75pt" o:oleicon="f" o:ole="">
            <v:imagedata r:id="rId166" o:title="eqIdd3aa3adcb154f6144903d456289ecb0f"/>
          </v:shape>
          <o:OLEObject Type="Embed" ProgID="Equation.DSMT4" ShapeID="_x0000_i1127" DrawAspect="Content" ObjectID="_103" r:id="rId183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62pt;height:14pt" o:oleicon="f" o:ole="">
            <v:imagedata r:id="rId168" o:title="eqId935ca13da9fbf4571f42e49f67609b31"/>
          </v:shape>
          <o:OLEObject Type="Embed" ProgID="Equation.DSMT4" ShapeID="_x0000_i1128" DrawAspect="Content" ObjectID="_104" r:id="rId184"/>
        </w:object>
      </w:r>
      <w:r>
        <w:rPr>
          <w:rFonts w:ascii="宋体" w:eastAsia="宋体" w:hAnsi="宋体" w:cs="宋体"/>
          <w:color w:val="000000"/>
        </w:rPr>
        <w:t>的交线，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设直线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6pt;height:12pt" o:oleicon="f" o:ole="">
            <v:imagedata r:id="rId22" o:title="eqId0f85fca60a11e1af2bf50138d0e3fe62"/>
          </v:shape>
          <o:OLEObject Type="Embed" ProgID="Equation.DSMT4" ShapeID="_x0000_i1129" DrawAspect="Content" ObjectID="_105" r:id="rId185"/>
        </w:object>
      </w:r>
      <w:r>
        <w:rPr>
          <w:rFonts w:ascii="宋体" w:eastAsia="宋体" w:hAnsi="宋体" w:cs="宋体"/>
          <w:color w:val="000000"/>
        </w:rPr>
        <w:t>的方向向量为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60.75pt;height:21pt" o:oleicon="f" o:ole="">
            <v:imagedata r:id="rId186" o:title="eqId45cd5178e3a7bc03e799257ff0041841"/>
          </v:shape>
          <o:OLEObject Type="Embed" ProgID="Equation.DSMT4" ShapeID="_x0000_i1130" DrawAspect="Content" ObjectID="_106" r:id="rId18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平面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66pt;height:15.75pt" o:oleicon="f" o:ole="">
            <v:imagedata r:id="rId166" o:title="eqIdd3aa3adcb154f6144903d456289ecb0f"/>
          </v:shape>
          <o:OLEObject Type="Embed" ProgID="Equation.DSMT4" ShapeID="_x0000_i1131" DrawAspect="Content" ObjectID="_107" r:id="rId188"/>
        </w:object>
      </w:r>
      <w:r>
        <w:rPr>
          <w:rFonts w:ascii="宋体" w:eastAsia="宋体" w:hAnsi="宋体" w:cs="宋体"/>
          <w:color w:val="000000"/>
        </w:rPr>
        <w:t>的法向量为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36.75pt;height:20.25pt" o:oleicon="f" o:ole="">
            <v:imagedata r:id="rId189" o:title="eqIdcd6e610db75ed89f17ff4c4d77180309"/>
          </v:shape>
          <o:OLEObject Type="Embed" ProgID="Equation.DSMT4" ShapeID="_x0000_i1132" DrawAspect="Content" ObjectID="_108" r:id="rId190"/>
        </w:object>
      </w:r>
      <w:r>
        <w:rPr>
          <w:rFonts w:ascii="宋体" w:eastAsia="宋体" w:hAnsi="宋体" w:cs="宋体"/>
          <w:color w:val="000000"/>
        </w:rPr>
        <w:t>，平面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62pt;height:14pt" o:oleicon="f" o:ole="">
            <v:imagedata r:id="rId168" o:title="eqId935ca13da9fbf4571f42e49f67609b31"/>
          </v:shape>
          <o:OLEObject Type="Embed" ProgID="Equation.DSMT4" ShapeID="_x0000_i1133" DrawAspect="Content" ObjectID="_109" r:id="rId191"/>
        </w:object>
      </w:r>
      <w:r>
        <w:rPr>
          <w:rFonts w:ascii="宋体" w:eastAsia="宋体" w:hAnsi="宋体" w:cs="宋体"/>
          <w:color w:val="000000"/>
        </w:rPr>
        <w:t>的法向量为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30pt;height:17.25pt" o:oleicon="f" o:ole="">
            <v:imagedata r:id="rId192" o:title="eqId968b3f41b9a2f481de4b9d95547c5423"/>
          </v:shape>
          <o:OLEObject Type="Embed" ProgID="Equation.DSMT4" ShapeID="_x0000_i1134" DrawAspect="Content" ObjectID="_110" r:id="rId193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宋体" w:eastAsia="宋体" w:hAnsi="宋体" w:cs="宋体"/>
          <w:color w:val="000000"/>
        </w:rPr>
        <w:t>则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57.75pt;height:36pt" o:oleicon="f" o:ole="">
            <v:imagedata r:id="rId194" o:title="eqId71175f93bcd0e10b314c66eb7e1a1b46"/>
          </v:shape>
          <o:OLEObject Type="Embed" ProgID="Equation.DSMT4" ShapeID="_x0000_i1135" DrawAspect="Content" ObjectID="_111" r:id="rId195"/>
        </w:object>
      </w:r>
      <w:r>
        <w:rPr>
          <w:rFonts w:ascii="宋体" w:eastAsia="宋体" w:hAnsi="宋体" w:cs="宋体"/>
          <w:color w:val="000000"/>
        </w:rPr>
        <w:t>，令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https://d.book118.com/388004127000006037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7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54.bin" /><Relationship Id="rId101" Type="http://schemas.openxmlformats.org/officeDocument/2006/relationships/image" Target="media/image43.wmf" /><Relationship Id="rId102" Type="http://schemas.openxmlformats.org/officeDocument/2006/relationships/oleObject" Target="embeddings/oleObject55.bin" /><Relationship Id="rId103" Type="http://schemas.openxmlformats.org/officeDocument/2006/relationships/image" Target="media/image44.wmf" /><Relationship Id="rId104" Type="http://schemas.openxmlformats.org/officeDocument/2006/relationships/oleObject" Target="embeddings/oleObject56.bin" /><Relationship Id="rId105" Type="http://schemas.openxmlformats.org/officeDocument/2006/relationships/oleObject" Target="embeddings/oleObject57.bin" /><Relationship Id="rId106" Type="http://schemas.openxmlformats.org/officeDocument/2006/relationships/oleObject" Target="embeddings/oleObject58.bin" /><Relationship Id="rId107" Type="http://schemas.openxmlformats.org/officeDocument/2006/relationships/image" Target="media/image45.wmf" /><Relationship Id="rId108" Type="http://schemas.openxmlformats.org/officeDocument/2006/relationships/oleObject" Target="embeddings/oleObject59.bin" /><Relationship Id="rId109" Type="http://schemas.openxmlformats.org/officeDocument/2006/relationships/image" Target="media/image46.wmf" /><Relationship Id="rId11" Type="http://schemas.openxmlformats.org/officeDocument/2006/relationships/image" Target="media/image4.wmf" /><Relationship Id="rId110" Type="http://schemas.openxmlformats.org/officeDocument/2006/relationships/oleObject" Target="embeddings/oleObject60.bin" /><Relationship Id="rId111" Type="http://schemas.openxmlformats.org/officeDocument/2006/relationships/oleObject" Target="embeddings/oleObject61.bin" /><Relationship Id="rId112" Type="http://schemas.openxmlformats.org/officeDocument/2006/relationships/image" Target="media/image47.wmf" /><Relationship Id="rId113" Type="http://schemas.openxmlformats.org/officeDocument/2006/relationships/oleObject" Target="embeddings/oleObject62.bin" /><Relationship Id="rId114" Type="http://schemas.openxmlformats.org/officeDocument/2006/relationships/image" Target="media/image48.wmf" /><Relationship Id="rId115" Type="http://schemas.openxmlformats.org/officeDocument/2006/relationships/oleObject" Target="embeddings/oleObject63.bin" /><Relationship Id="rId116" Type="http://schemas.openxmlformats.org/officeDocument/2006/relationships/image" Target="media/image49.wmf" /><Relationship Id="rId117" Type="http://schemas.openxmlformats.org/officeDocument/2006/relationships/oleObject" Target="embeddings/oleObject64.bin" /><Relationship Id="rId118" Type="http://schemas.openxmlformats.org/officeDocument/2006/relationships/image" Target="media/image50.wmf" /><Relationship Id="rId119" Type="http://schemas.openxmlformats.org/officeDocument/2006/relationships/oleObject" Target="embeddings/oleObject65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51.wmf" /><Relationship Id="rId121" Type="http://schemas.openxmlformats.org/officeDocument/2006/relationships/oleObject" Target="embeddings/oleObject66.bin" /><Relationship Id="rId122" Type="http://schemas.openxmlformats.org/officeDocument/2006/relationships/image" Target="media/image52.wmf" /><Relationship Id="rId123" Type="http://schemas.openxmlformats.org/officeDocument/2006/relationships/oleObject" Target="embeddings/oleObject67.bin" /><Relationship Id="rId124" Type="http://schemas.openxmlformats.org/officeDocument/2006/relationships/oleObject" Target="embeddings/oleObject68.bin" /><Relationship Id="rId125" Type="http://schemas.openxmlformats.org/officeDocument/2006/relationships/image" Target="media/image53.wmf" /><Relationship Id="rId126" Type="http://schemas.openxmlformats.org/officeDocument/2006/relationships/oleObject" Target="embeddings/oleObject69.bin" /><Relationship Id="rId127" Type="http://schemas.openxmlformats.org/officeDocument/2006/relationships/image" Target="media/image54.wmf" /><Relationship Id="rId128" Type="http://schemas.openxmlformats.org/officeDocument/2006/relationships/oleObject" Target="embeddings/oleObject70.bin" /><Relationship Id="rId129" Type="http://schemas.openxmlformats.org/officeDocument/2006/relationships/image" Target="media/image55.wmf" /><Relationship Id="rId13" Type="http://schemas.openxmlformats.org/officeDocument/2006/relationships/image" Target="media/image5.wmf" /><Relationship Id="rId130" Type="http://schemas.openxmlformats.org/officeDocument/2006/relationships/oleObject" Target="embeddings/oleObject71.bin" /><Relationship Id="rId131" Type="http://schemas.openxmlformats.org/officeDocument/2006/relationships/image" Target="media/image56.wmf" /><Relationship Id="rId132" Type="http://schemas.openxmlformats.org/officeDocument/2006/relationships/oleObject" Target="embeddings/oleObject72.bin" /><Relationship Id="rId133" Type="http://schemas.openxmlformats.org/officeDocument/2006/relationships/image" Target="media/image57.wmf" /><Relationship Id="rId134" Type="http://schemas.openxmlformats.org/officeDocument/2006/relationships/oleObject" Target="embeddings/oleObject73.bin" /><Relationship Id="rId135" Type="http://schemas.openxmlformats.org/officeDocument/2006/relationships/image" Target="media/image58.wmf" /><Relationship Id="rId136" Type="http://schemas.openxmlformats.org/officeDocument/2006/relationships/oleObject" Target="embeddings/oleObject74.bin" /><Relationship Id="rId137" Type="http://schemas.openxmlformats.org/officeDocument/2006/relationships/oleObject" Target="embeddings/oleObject75.bin" /><Relationship Id="rId138" Type="http://schemas.openxmlformats.org/officeDocument/2006/relationships/oleObject" Target="embeddings/oleObject76.bin" /><Relationship Id="rId139" Type="http://schemas.openxmlformats.org/officeDocument/2006/relationships/oleObject" Target="embeddings/oleObject77.bin" /><Relationship Id="rId14" Type="http://schemas.openxmlformats.org/officeDocument/2006/relationships/oleObject" Target="embeddings/oleObject5.bin" /><Relationship Id="rId140" Type="http://schemas.openxmlformats.org/officeDocument/2006/relationships/image" Target="media/image59.wmf" /><Relationship Id="rId141" Type="http://schemas.openxmlformats.org/officeDocument/2006/relationships/oleObject" Target="embeddings/oleObject78.bin" /><Relationship Id="rId142" Type="http://schemas.openxmlformats.org/officeDocument/2006/relationships/image" Target="media/image60.wmf" /><Relationship Id="rId143" Type="http://schemas.openxmlformats.org/officeDocument/2006/relationships/oleObject" Target="embeddings/oleObject79.bin" /><Relationship Id="rId144" Type="http://schemas.openxmlformats.org/officeDocument/2006/relationships/image" Target="media/image61.wmf" /><Relationship Id="rId145" Type="http://schemas.openxmlformats.org/officeDocument/2006/relationships/oleObject" Target="embeddings/oleObject80.bin" /><Relationship Id="rId146" Type="http://schemas.openxmlformats.org/officeDocument/2006/relationships/image" Target="media/image62.wmf" /><Relationship Id="rId147" Type="http://schemas.openxmlformats.org/officeDocument/2006/relationships/oleObject" Target="embeddings/oleObject81.bin" /><Relationship Id="rId148" Type="http://schemas.openxmlformats.org/officeDocument/2006/relationships/image" Target="media/image63.wmf" /><Relationship Id="rId149" Type="http://schemas.openxmlformats.org/officeDocument/2006/relationships/oleObject" Target="embeddings/oleObject82.bin" /><Relationship Id="rId15" Type="http://schemas.openxmlformats.org/officeDocument/2006/relationships/image" Target="media/image6.wmf" /><Relationship Id="rId150" Type="http://schemas.openxmlformats.org/officeDocument/2006/relationships/image" Target="media/image64.wmf" /><Relationship Id="rId151" Type="http://schemas.openxmlformats.org/officeDocument/2006/relationships/oleObject" Target="embeddings/oleObject83.bin" /><Relationship Id="rId152" Type="http://schemas.openxmlformats.org/officeDocument/2006/relationships/image" Target="media/image65.wmf" /><Relationship Id="rId153" Type="http://schemas.openxmlformats.org/officeDocument/2006/relationships/oleObject" Target="embeddings/oleObject84.bin" /><Relationship Id="rId154" Type="http://schemas.openxmlformats.org/officeDocument/2006/relationships/image" Target="media/image66.wmf" /><Relationship Id="rId155" Type="http://schemas.openxmlformats.org/officeDocument/2006/relationships/oleObject" Target="embeddings/oleObject85.bin" /><Relationship Id="rId156" Type="http://schemas.openxmlformats.org/officeDocument/2006/relationships/image" Target="media/image67.wmf" /><Relationship Id="rId157" Type="http://schemas.openxmlformats.org/officeDocument/2006/relationships/oleObject" Target="embeddings/oleObject86.bin" /><Relationship Id="rId158" Type="http://schemas.openxmlformats.org/officeDocument/2006/relationships/image" Target="media/image68.wmf" /><Relationship Id="rId159" Type="http://schemas.openxmlformats.org/officeDocument/2006/relationships/oleObject" Target="embeddings/oleObject87.bin" /><Relationship Id="rId16" Type="http://schemas.openxmlformats.org/officeDocument/2006/relationships/oleObject" Target="embeddings/oleObject6.bin" /><Relationship Id="rId160" Type="http://schemas.openxmlformats.org/officeDocument/2006/relationships/image" Target="media/image69.wmf" /><Relationship Id="rId161" Type="http://schemas.openxmlformats.org/officeDocument/2006/relationships/oleObject" Target="embeddings/oleObject88.bin" /><Relationship Id="rId162" Type="http://schemas.openxmlformats.org/officeDocument/2006/relationships/oleObject" Target="embeddings/oleObject89.bin" /><Relationship Id="rId163" Type="http://schemas.openxmlformats.org/officeDocument/2006/relationships/image" Target="media/image70.wmf" /><Relationship Id="rId164" Type="http://schemas.openxmlformats.org/officeDocument/2006/relationships/oleObject" Target="embeddings/oleObject90.bin" /><Relationship Id="rId165" Type="http://schemas.openxmlformats.org/officeDocument/2006/relationships/oleObject" Target="embeddings/oleObject91.bin" /><Relationship Id="rId166" Type="http://schemas.openxmlformats.org/officeDocument/2006/relationships/image" Target="media/image71.wmf" /><Relationship Id="rId167" Type="http://schemas.openxmlformats.org/officeDocument/2006/relationships/oleObject" Target="embeddings/oleObject92.bin" /><Relationship Id="rId168" Type="http://schemas.openxmlformats.org/officeDocument/2006/relationships/image" Target="media/image72.wmf" /><Relationship Id="rId169" Type="http://schemas.openxmlformats.org/officeDocument/2006/relationships/oleObject" Target="embeddings/oleObject93.bin" /><Relationship Id="rId17" Type="http://schemas.openxmlformats.org/officeDocument/2006/relationships/image" Target="media/image7.wmf" /><Relationship Id="rId170" Type="http://schemas.openxmlformats.org/officeDocument/2006/relationships/oleObject" Target="embeddings/oleObject94.bin" /><Relationship Id="rId171" Type="http://schemas.openxmlformats.org/officeDocument/2006/relationships/oleObject" Target="embeddings/oleObject95.bin" /><Relationship Id="rId172" Type="http://schemas.openxmlformats.org/officeDocument/2006/relationships/image" Target="media/image73.wmf" /><Relationship Id="rId173" Type="http://schemas.openxmlformats.org/officeDocument/2006/relationships/oleObject" Target="embeddings/oleObject96.bin" /><Relationship Id="rId174" Type="http://schemas.openxmlformats.org/officeDocument/2006/relationships/image" Target="media/image74.wmf" /><Relationship Id="rId175" Type="http://schemas.openxmlformats.org/officeDocument/2006/relationships/oleObject" Target="embeddings/oleObject97.bin" /><Relationship Id="rId176" Type="http://schemas.openxmlformats.org/officeDocument/2006/relationships/image" Target="media/image75.wmf" /><Relationship Id="rId177" Type="http://schemas.openxmlformats.org/officeDocument/2006/relationships/oleObject" Target="embeddings/oleObject98.bin" /><Relationship Id="rId178" Type="http://schemas.openxmlformats.org/officeDocument/2006/relationships/image" Target="media/image76.wmf" /><Relationship Id="rId179" Type="http://schemas.openxmlformats.org/officeDocument/2006/relationships/oleObject" Target="embeddings/oleObject99.bin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100.bin" /><Relationship Id="rId181" Type="http://schemas.openxmlformats.org/officeDocument/2006/relationships/oleObject" Target="embeddings/oleObject101.bin" /><Relationship Id="rId182" Type="http://schemas.openxmlformats.org/officeDocument/2006/relationships/oleObject" Target="embeddings/oleObject102.bin" /><Relationship Id="rId183" Type="http://schemas.openxmlformats.org/officeDocument/2006/relationships/oleObject" Target="embeddings/oleObject103.bin" /><Relationship Id="rId184" Type="http://schemas.openxmlformats.org/officeDocument/2006/relationships/oleObject" Target="embeddings/oleObject104.bin" /><Relationship Id="rId185" Type="http://schemas.openxmlformats.org/officeDocument/2006/relationships/oleObject" Target="embeddings/oleObject105.bin" /><Relationship Id="rId186" Type="http://schemas.openxmlformats.org/officeDocument/2006/relationships/image" Target="media/image77.wmf" /><Relationship Id="rId187" Type="http://schemas.openxmlformats.org/officeDocument/2006/relationships/oleObject" Target="embeddings/oleObject106.bin" /><Relationship Id="rId188" Type="http://schemas.openxmlformats.org/officeDocument/2006/relationships/oleObject" Target="embeddings/oleObject107.bin" /><Relationship Id="rId189" Type="http://schemas.openxmlformats.org/officeDocument/2006/relationships/image" Target="media/image78.wmf" /><Relationship Id="rId19" Type="http://schemas.openxmlformats.org/officeDocument/2006/relationships/image" Target="media/image8.wmf" /><Relationship Id="rId190" Type="http://schemas.openxmlformats.org/officeDocument/2006/relationships/oleObject" Target="embeddings/oleObject108.bin" /><Relationship Id="rId191" Type="http://schemas.openxmlformats.org/officeDocument/2006/relationships/oleObject" Target="embeddings/oleObject109.bin" /><Relationship Id="rId192" Type="http://schemas.openxmlformats.org/officeDocument/2006/relationships/image" Target="media/image79.wmf" /><Relationship Id="rId193" Type="http://schemas.openxmlformats.org/officeDocument/2006/relationships/oleObject" Target="embeddings/oleObject110.bin" /><Relationship Id="rId194" Type="http://schemas.openxmlformats.org/officeDocument/2006/relationships/image" Target="media/image80.wmf" /><Relationship Id="rId195" Type="http://schemas.openxmlformats.org/officeDocument/2006/relationships/oleObject" Target="embeddings/oleObject111.bin" /><Relationship Id="rId196" Type="http://schemas.openxmlformats.org/officeDocument/2006/relationships/hyperlink" Target="https://d.book118.com/388004127000006037" TargetMode="External" /><Relationship Id="rId197" Type="http://schemas.openxmlformats.org/officeDocument/2006/relationships/theme" Target="theme/theme1.xml" /><Relationship Id="rId198" Type="http://schemas.openxmlformats.org/officeDocument/2006/relationships/numbering" Target="numbering.xml" /><Relationship Id="rId199" Type="http://schemas.openxmlformats.org/officeDocument/2006/relationships/styles" Target="styles.xml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oleObject" Target="embeddings/oleObject9.bin" /><Relationship Id="rId22" Type="http://schemas.openxmlformats.org/officeDocument/2006/relationships/image" Target="media/image9.wmf" /><Relationship Id="rId23" Type="http://schemas.openxmlformats.org/officeDocument/2006/relationships/oleObject" Target="embeddings/oleObject10.bin" /><Relationship Id="rId24" Type="http://schemas.openxmlformats.org/officeDocument/2006/relationships/image" Target="media/image10.wmf" /><Relationship Id="rId25" Type="http://schemas.openxmlformats.org/officeDocument/2006/relationships/oleObject" Target="embeddings/oleObject11.bin" /><Relationship Id="rId26" Type="http://schemas.openxmlformats.org/officeDocument/2006/relationships/image" Target="media/image11.wmf" /><Relationship Id="rId27" Type="http://schemas.openxmlformats.org/officeDocument/2006/relationships/oleObject" Target="embeddings/oleObject12.bin" /><Relationship Id="rId28" Type="http://schemas.openxmlformats.org/officeDocument/2006/relationships/image" Target="media/image12.wmf" /><Relationship Id="rId29" Type="http://schemas.openxmlformats.org/officeDocument/2006/relationships/oleObject" Target="embeddings/oleObject13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1" Type="http://schemas.openxmlformats.org/officeDocument/2006/relationships/oleObject" Target="embeddings/oleObject14.bin" /><Relationship Id="rId32" Type="http://schemas.openxmlformats.org/officeDocument/2006/relationships/oleObject" Target="embeddings/oleObject15.bin" /><Relationship Id="rId33" Type="http://schemas.openxmlformats.org/officeDocument/2006/relationships/oleObject" Target="embeddings/oleObject16.bin" /><Relationship Id="rId34" Type="http://schemas.openxmlformats.org/officeDocument/2006/relationships/image" Target="media/image14.wmf" /><Relationship Id="rId35" Type="http://schemas.openxmlformats.org/officeDocument/2006/relationships/oleObject" Target="embeddings/oleObject17.bin" /><Relationship Id="rId36" Type="http://schemas.openxmlformats.org/officeDocument/2006/relationships/image" Target="media/image15.wmf" /><Relationship Id="rId37" Type="http://schemas.openxmlformats.org/officeDocument/2006/relationships/oleObject" Target="embeddings/oleObject18.bin" /><Relationship Id="rId38" Type="http://schemas.openxmlformats.org/officeDocument/2006/relationships/oleObject" Target="embeddings/oleObject19.bin" /><Relationship Id="rId39" Type="http://schemas.openxmlformats.org/officeDocument/2006/relationships/oleObject" Target="embeddings/oleObject20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21.bin" /><Relationship Id="rId41" Type="http://schemas.openxmlformats.org/officeDocument/2006/relationships/image" Target="media/image16.wmf" /><Relationship Id="rId42" Type="http://schemas.openxmlformats.org/officeDocument/2006/relationships/oleObject" Target="embeddings/oleObject22.bin" /><Relationship Id="rId43" Type="http://schemas.openxmlformats.org/officeDocument/2006/relationships/image" Target="media/image17.wmf" /><Relationship Id="rId44" Type="http://schemas.openxmlformats.org/officeDocument/2006/relationships/oleObject" Target="embeddings/oleObject23.bin" /><Relationship Id="rId45" Type="http://schemas.openxmlformats.org/officeDocument/2006/relationships/image" Target="media/image18.wmf" /><Relationship Id="rId46" Type="http://schemas.openxmlformats.org/officeDocument/2006/relationships/oleObject" Target="embeddings/oleObject24.bin" /><Relationship Id="rId47" Type="http://schemas.openxmlformats.org/officeDocument/2006/relationships/oleObject" Target="embeddings/oleObject25.bin" /><Relationship Id="rId48" Type="http://schemas.openxmlformats.org/officeDocument/2006/relationships/image" Target="media/image19.wmf" /><Relationship Id="rId49" Type="http://schemas.openxmlformats.org/officeDocument/2006/relationships/oleObject" Target="embeddings/oleObject26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7.bin" /><Relationship Id="rId51" Type="http://schemas.openxmlformats.org/officeDocument/2006/relationships/oleObject" Target="embeddings/oleObject28.bin" /><Relationship Id="rId52" Type="http://schemas.openxmlformats.org/officeDocument/2006/relationships/oleObject" Target="embeddings/oleObject29.bin" /><Relationship Id="rId53" Type="http://schemas.openxmlformats.org/officeDocument/2006/relationships/oleObject" Target="embeddings/oleObject30.bin" /><Relationship Id="rId54" Type="http://schemas.openxmlformats.org/officeDocument/2006/relationships/oleObject" Target="embeddings/oleObject31.bin" /><Relationship Id="rId55" Type="http://schemas.openxmlformats.org/officeDocument/2006/relationships/image" Target="media/image20.wmf" /><Relationship Id="rId56" Type="http://schemas.openxmlformats.org/officeDocument/2006/relationships/oleObject" Target="embeddings/oleObject32.bin" /><Relationship Id="rId57" Type="http://schemas.openxmlformats.org/officeDocument/2006/relationships/image" Target="media/image21.wmf" /><Relationship Id="rId58" Type="http://schemas.openxmlformats.org/officeDocument/2006/relationships/oleObject" Target="embeddings/oleObject33.bin" /><Relationship Id="rId59" Type="http://schemas.openxmlformats.org/officeDocument/2006/relationships/image" Target="media/image22.wmf" /><Relationship Id="rId6" Type="http://schemas.openxmlformats.org/officeDocument/2006/relationships/image" Target="media/image2.wmf" /><Relationship Id="rId60" Type="http://schemas.openxmlformats.org/officeDocument/2006/relationships/oleObject" Target="embeddings/oleObject34.bin" /><Relationship Id="rId61" Type="http://schemas.openxmlformats.org/officeDocument/2006/relationships/image" Target="media/image23.wmf" /><Relationship Id="rId62" Type="http://schemas.openxmlformats.org/officeDocument/2006/relationships/oleObject" Target="embeddings/oleObject35.bin" /><Relationship Id="rId63" Type="http://schemas.openxmlformats.org/officeDocument/2006/relationships/image" Target="media/image24.wmf" /><Relationship Id="rId64" Type="http://schemas.openxmlformats.org/officeDocument/2006/relationships/oleObject" Target="embeddings/oleObject36.bin" /><Relationship Id="rId65" Type="http://schemas.openxmlformats.org/officeDocument/2006/relationships/image" Target="media/image25.wmf" /><Relationship Id="rId66" Type="http://schemas.openxmlformats.org/officeDocument/2006/relationships/oleObject" Target="embeddings/oleObject37.bin" /><Relationship Id="rId67" Type="http://schemas.openxmlformats.org/officeDocument/2006/relationships/image" Target="media/image26.wmf" /><Relationship Id="rId68" Type="http://schemas.openxmlformats.org/officeDocument/2006/relationships/oleObject" Target="embeddings/oleObject38.bin" /><Relationship Id="rId69" Type="http://schemas.openxmlformats.org/officeDocument/2006/relationships/image" Target="media/image27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9.bin" /><Relationship Id="rId71" Type="http://schemas.openxmlformats.org/officeDocument/2006/relationships/image" Target="media/image28.wmf" /><Relationship Id="rId72" Type="http://schemas.openxmlformats.org/officeDocument/2006/relationships/oleObject" Target="embeddings/oleObject40.bin" /><Relationship Id="rId73" Type="http://schemas.openxmlformats.org/officeDocument/2006/relationships/image" Target="media/image29.wmf" /><Relationship Id="rId74" Type="http://schemas.openxmlformats.org/officeDocument/2006/relationships/oleObject" Target="embeddings/oleObject41.bin" /><Relationship Id="rId75" Type="http://schemas.openxmlformats.org/officeDocument/2006/relationships/image" Target="media/image30.wmf" /><Relationship Id="rId76" Type="http://schemas.openxmlformats.org/officeDocument/2006/relationships/oleObject" Target="embeddings/oleObject42.bin" /><Relationship Id="rId77" Type="http://schemas.openxmlformats.org/officeDocument/2006/relationships/image" Target="media/image31.wmf" /><Relationship Id="rId78" Type="http://schemas.openxmlformats.org/officeDocument/2006/relationships/oleObject" Target="embeddings/oleObject43.bin" /><Relationship Id="rId79" Type="http://schemas.openxmlformats.org/officeDocument/2006/relationships/image" Target="media/image32.wmf" /><Relationship Id="rId8" Type="http://schemas.openxmlformats.org/officeDocument/2006/relationships/image" Target="media/image3.wmf" /><Relationship Id="rId80" Type="http://schemas.openxmlformats.org/officeDocument/2006/relationships/oleObject" Target="embeddings/oleObject44.bin" /><Relationship Id="rId81" Type="http://schemas.openxmlformats.org/officeDocument/2006/relationships/image" Target="media/image33.wmf" /><Relationship Id="rId82" Type="http://schemas.openxmlformats.org/officeDocument/2006/relationships/oleObject" Target="embeddings/oleObject45.bin" /><Relationship Id="rId83" Type="http://schemas.openxmlformats.org/officeDocument/2006/relationships/image" Target="media/image34.wmf" /><Relationship Id="rId84" Type="http://schemas.openxmlformats.org/officeDocument/2006/relationships/oleObject" Target="embeddings/oleObject46.bin" /><Relationship Id="rId85" Type="http://schemas.openxmlformats.org/officeDocument/2006/relationships/image" Target="media/image35.wmf" /><Relationship Id="rId86" Type="http://schemas.openxmlformats.org/officeDocument/2006/relationships/oleObject" Target="embeddings/oleObject47.bin" /><Relationship Id="rId87" Type="http://schemas.openxmlformats.org/officeDocument/2006/relationships/oleObject" Target="embeddings/oleObject48.bin" /><Relationship Id="rId88" Type="http://schemas.openxmlformats.org/officeDocument/2006/relationships/image" Target="media/image36.wmf" /><Relationship Id="rId89" Type="http://schemas.openxmlformats.org/officeDocument/2006/relationships/oleObject" Target="embeddings/oleObject49.bin" /><Relationship Id="rId9" Type="http://schemas.openxmlformats.org/officeDocument/2006/relationships/oleObject" Target="embeddings/oleObject2.bin" /><Relationship Id="rId90" Type="http://schemas.openxmlformats.org/officeDocument/2006/relationships/image" Target="media/image37.wmf" /><Relationship Id="rId91" Type="http://schemas.openxmlformats.org/officeDocument/2006/relationships/image" Target="media/image38.wmf" /><Relationship Id="rId92" Type="http://schemas.openxmlformats.org/officeDocument/2006/relationships/oleObject" Target="embeddings/oleObject50.bin" /><Relationship Id="rId93" Type="http://schemas.openxmlformats.org/officeDocument/2006/relationships/image" Target="media/image39.wmf" /><Relationship Id="rId94" Type="http://schemas.openxmlformats.org/officeDocument/2006/relationships/oleObject" Target="embeddings/oleObject51.bin" /><Relationship Id="rId95" Type="http://schemas.openxmlformats.org/officeDocument/2006/relationships/image" Target="media/image40.wmf" /><Relationship Id="rId96" Type="http://schemas.openxmlformats.org/officeDocument/2006/relationships/oleObject" Target="embeddings/oleObject52.bin" /><Relationship Id="rId97" Type="http://schemas.openxmlformats.org/officeDocument/2006/relationships/image" Target="media/image41.wmf" /><Relationship Id="rId98" Type="http://schemas.openxmlformats.org/officeDocument/2006/relationships/oleObject" Target="embeddings/oleObject53.bin" /><Relationship Id="rId99" Type="http://schemas.openxmlformats.org/officeDocument/2006/relationships/image" Target="media/image42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3421754490994688</dc:description>
  <cp:lastModifiedBy>学科网试题生产平台</cp:lastModifiedBy>
  <cp:revision>8</cp:revision>
  <dcterms:created xsi:type="dcterms:W3CDTF">2024-02-12T21:10:40Z</dcterms:created>
  <dcterms:modified xsi:type="dcterms:W3CDTF">2024-02-12T21:10:40Z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