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12269" w:rsidP="00F12269" w14:paraId="4D5AD67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12269">
        <w:rPr>
          <w:rFonts w:ascii="华文中宋" w:eastAsia="华文中宋" w:hAnsi="华文中宋"/>
          <w:b/>
          <w:sz w:val="30"/>
        </w:rPr>
        <w:t>2024</w:t>
      </w:r>
      <w:r w:rsidRPr="00F12269">
        <w:rPr>
          <w:rFonts w:ascii="华文中宋" w:eastAsia="华文中宋" w:hAnsi="华文中宋"/>
          <w:b/>
          <w:sz w:val="30"/>
        </w:rPr>
        <w:t>湖北荆门市公安局屈家岭分局辅警招聘（</w:t>
      </w:r>
      <w:r w:rsidRPr="00F12269">
        <w:rPr>
          <w:rFonts w:ascii="华文中宋" w:eastAsia="华文中宋" w:hAnsi="华文中宋"/>
          <w:b/>
          <w:sz w:val="30"/>
        </w:rPr>
        <w:t>10</w:t>
      </w:r>
      <w:r w:rsidRPr="00F12269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30E2D15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885302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895EB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809C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22F73C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01CF97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13E971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7DB219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4855FF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BFF8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0EB98B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7F39AB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62748A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2BE735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600106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257D2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E41E1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6EE4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194011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49F2451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6E51E5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56EF0C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BCB85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D3BF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B6644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6D6B3C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460673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008544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139465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F174C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DFC0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D7B5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https://d.book118.com/388006010045006032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paraId="7DA90E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269" w14:paraId="0463C3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paraId="59AEDA96" w14:textId="7A7365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2269" w14:paraId="25A483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paraId="6DA0C1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2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textId="7A7365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122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2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:rsidP="00683DD2" w14:textId="7A7365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22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paraId="544370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paraId="76FB945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paraId="6574D4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2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122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ECBB2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122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12269"/>
    <w:rPr>
      <w:sz w:val="18"/>
      <w:szCs w:val="18"/>
    </w:rPr>
  </w:style>
  <w:style w:type="paragraph" w:styleId="Footer">
    <w:name w:val="footer"/>
    <w:basedOn w:val="Normal"/>
    <w:link w:val="a0"/>
    <w:rsid w:val="00F1226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12269"/>
    <w:rPr>
      <w:sz w:val="18"/>
      <w:szCs w:val="18"/>
    </w:rPr>
  </w:style>
  <w:style w:type="character" w:styleId="PageNumber">
    <w:name w:val="page number"/>
    <w:basedOn w:val="DefaultParagraphFont"/>
    <w:rsid w:val="00F12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88006010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2969</Words>
  <Characters>16925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