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梳子项目规划设计方案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5" w:history="1">
        <w:r>
          <w:rPr>
            <w:rFonts w:ascii="仿宋" w:eastAsia="仿宋" w:hAnsi="仿宋" w:cs="仿宋" w:hint="eastAsia"/>
            <w:lang w:eastAsia="zh-CN"/>
          </w:rPr>
          <w:t>前言</w:t>
        </w:r>
        <w:r>
          <w:tab/>
        </w:r>
        <w:r>
          <w:fldChar w:fldCharType="begin"/>
        </w:r>
        <w:r>
          <w:instrText xml:space="preserve"> PAGEREF _Toc26965 \h </w:instrText>
        </w:r>
        <w:r>
          <w:fldChar w:fldCharType="separate"/>
        </w:r>
        <w:r>
          <w:t>3</w:t>
        </w:r>
        <w:r>
          <w:fldChar w:fldCharType="end"/>
        </w:r>
      </w:hyperlink>
    </w:p>
    <w:p>
      <w:pPr>
        <w:pStyle w:val="TOC1"/>
        <w:tabs>
          <w:tab w:val="right" w:leader="dot" w:pos="8306"/>
        </w:tabs>
      </w:pPr>
      <w:hyperlink w:anchor="_Toc5727" w:history="1">
        <w:r>
          <w:rPr>
            <w:rFonts w:ascii="仿宋" w:eastAsia="仿宋" w:hAnsi="仿宋" w:cs="仿宋" w:hint="eastAsia"/>
            <w:lang w:eastAsia="zh-CN"/>
          </w:rPr>
          <w:t>一、产品规划分析</w:t>
        </w:r>
        <w:r>
          <w:tab/>
        </w:r>
        <w:r>
          <w:fldChar w:fldCharType="begin"/>
        </w:r>
        <w:r>
          <w:instrText xml:space="preserve"> PAGEREF _Toc5727 \h </w:instrText>
        </w:r>
        <w:r>
          <w:fldChar w:fldCharType="separate"/>
        </w:r>
        <w:r>
          <w:t>3</w:t>
        </w:r>
        <w:r>
          <w:fldChar w:fldCharType="end"/>
        </w:r>
      </w:hyperlink>
    </w:p>
    <w:p>
      <w:pPr>
        <w:pStyle w:val="TOC2"/>
        <w:tabs>
          <w:tab w:val="right" w:leader="dot" w:pos="8306"/>
        </w:tabs>
      </w:pPr>
      <w:hyperlink w:anchor="_Toc2256" w:history="1">
        <w:r>
          <w:rPr>
            <w:rFonts w:ascii="仿宋" w:eastAsia="仿宋" w:hAnsi="仿宋" w:cs="仿宋" w:hint="eastAsia"/>
            <w:lang w:eastAsia="zh-CN"/>
          </w:rPr>
          <w:t>(一)、产品规划</w:t>
        </w:r>
        <w:r>
          <w:tab/>
        </w:r>
        <w:r>
          <w:fldChar w:fldCharType="begin"/>
        </w:r>
        <w:r>
          <w:instrText xml:space="preserve"> PAGEREF _Toc2256 \h </w:instrText>
        </w:r>
        <w:r>
          <w:fldChar w:fldCharType="separate"/>
        </w:r>
        <w:r>
          <w:t>3</w:t>
        </w:r>
        <w:r>
          <w:fldChar w:fldCharType="end"/>
        </w:r>
      </w:hyperlink>
    </w:p>
    <w:p>
      <w:pPr>
        <w:pStyle w:val="TOC2"/>
        <w:tabs>
          <w:tab w:val="right" w:leader="dot" w:pos="8306"/>
        </w:tabs>
      </w:pPr>
      <w:hyperlink w:anchor="_Toc7932" w:history="1">
        <w:r>
          <w:rPr>
            <w:rFonts w:ascii="仿宋" w:eastAsia="仿宋" w:hAnsi="仿宋" w:cs="仿宋" w:hint="eastAsia"/>
            <w:lang w:eastAsia="zh-CN"/>
          </w:rPr>
          <w:t>(二)、建设规模</w:t>
        </w:r>
        <w:r>
          <w:tab/>
        </w:r>
        <w:r>
          <w:fldChar w:fldCharType="begin"/>
        </w:r>
        <w:r>
          <w:instrText xml:space="preserve"> PAGEREF _Toc7932 \h </w:instrText>
        </w:r>
        <w:r>
          <w:fldChar w:fldCharType="separate"/>
        </w:r>
        <w:r>
          <w:t>4</w:t>
        </w:r>
        <w:r>
          <w:fldChar w:fldCharType="end"/>
        </w:r>
      </w:hyperlink>
    </w:p>
    <w:p>
      <w:pPr>
        <w:pStyle w:val="TOC1"/>
        <w:tabs>
          <w:tab w:val="right" w:leader="dot" w:pos="8306"/>
        </w:tabs>
      </w:pPr>
      <w:hyperlink w:anchor="_Toc17776" w:history="1">
        <w:r>
          <w:rPr>
            <w:rFonts w:ascii="仿宋" w:eastAsia="仿宋" w:hAnsi="仿宋" w:cs="仿宋" w:hint="eastAsia"/>
            <w:lang w:eastAsia="zh-CN"/>
          </w:rPr>
          <w:t>二、工艺说明</w:t>
        </w:r>
        <w:r>
          <w:tab/>
        </w:r>
        <w:r>
          <w:fldChar w:fldCharType="begin"/>
        </w:r>
        <w:r>
          <w:instrText xml:space="preserve"> PAGEREF _Toc17776 \h </w:instrText>
        </w:r>
        <w:r>
          <w:fldChar w:fldCharType="separate"/>
        </w:r>
        <w:r>
          <w:t>5</w:t>
        </w:r>
        <w:r>
          <w:fldChar w:fldCharType="end"/>
        </w:r>
      </w:hyperlink>
    </w:p>
    <w:p>
      <w:pPr>
        <w:pStyle w:val="TOC2"/>
        <w:tabs>
          <w:tab w:val="right" w:leader="dot" w:pos="8306"/>
        </w:tabs>
      </w:pPr>
      <w:hyperlink w:anchor="_Toc17118" w:history="1">
        <w:r>
          <w:rPr>
            <w:rFonts w:ascii="仿宋" w:eastAsia="仿宋" w:hAnsi="仿宋" w:cs="仿宋" w:hint="eastAsia"/>
            <w:lang w:eastAsia="zh-CN"/>
          </w:rPr>
          <w:t>(一)、技术管理特点</w:t>
        </w:r>
        <w:r>
          <w:tab/>
        </w:r>
        <w:r>
          <w:fldChar w:fldCharType="begin"/>
        </w:r>
        <w:r>
          <w:instrText xml:space="preserve"> PAGEREF _Toc17118 \h </w:instrText>
        </w:r>
        <w:r>
          <w:fldChar w:fldCharType="separate"/>
        </w:r>
        <w:r>
          <w:t>5</w:t>
        </w:r>
        <w:r>
          <w:fldChar w:fldCharType="end"/>
        </w:r>
      </w:hyperlink>
    </w:p>
    <w:p>
      <w:pPr>
        <w:pStyle w:val="TOC2"/>
        <w:tabs>
          <w:tab w:val="right" w:leader="dot" w:pos="8306"/>
        </w:tabs>
      </w:pPr>
      <w:hyperlink w:anchor="_Toc13606" w:history="1">
        <w:r>
          <w:rPr>
            <w:rFonts w:ascii="仿宋" w:eastAsia="仿宋" w:hAnsi="仿宋" w:cs="仿宋" w:hint="eastAsia"/>
            <w:lang w:eastAsia="zh-CN"/>
          </w:rPr>
          <w:t>(二)、梳子项目工艺技术设计方案</w:t>
        </w:r>
        <w:r>
          <w:tab/>
        </w:r>
        <w:r>
          <w:fldChar w:fldCharType="begin"/>
        </w:r>
        <w:r>
          <w:instrText xml:space="preserve"> PAGEREF _Toc13606 \h </w:instrText>
        </w:r>
        <w:r>
          <w:fldChar w:fldCharType="separate"/>
        </w:r>
        <w:r>
          <w:t>6</w:t>
        </w:r>
        <w:r>
          <w:fldChar w:fldCharType="end"/>
        </w:r>
      </w:hyperlink>
    </w:p>
    <w:p>
      <w:pPr>
        <w:pStyle w:val="TOC2"/>
        <w:tabs>
          <w:tab w:val="right" w:leader="dot" w:pos="8306"/>
        </w:tabs>
      </w:pPr>
      <w:hyperlink w:anchor="_Toc10187" w:history="1">
        <w:r>
          <w:rPr>
            <w:rFonts w:ascii="仿宋" w:eastAsia="仿宋" w:hAnsi="仿宋" w:cs="仿宋" w:hint="eastAsia"/>
            <w:lang w:eastAsia="zh-CN"/>
          </w:rPr>
          <w:t>(三)、设备选型方案</w:t>
        </w:r>
        <w:r>
          <w:tab/>
        </w:r>
        <w:r>
          <w:fldChar w:fldCharType="begin"/>
        </w:r>
        <w:r>
          <w:instrText xml:space="preserve"> PAGEREF _Toc10187 \h </w:instrText>
        </w:r>
        <w:r>
          <w:fldChar w:fldCharType="separate"/>
        </w:r>
        <w:r>
          <w:t>7</w:t>
        </w:r>
        <w:r>
          <w:fldChar w:fldCharType="end"/>
        </w:r>
      </w:hyperlink>
    </w:p>
    <w:p>
      <w:pPr>
        <w:pStyle w:val="TOC1"/>
        <w:tabs>
          <w:tab w:val="right" w:leader="dot" w:pos="8306"/>
        </w:tabs>
      </w:pPr>
      <w:hyperlink w:anchor="_Toc6095" w:history="1">
        <w:r>
          <w:rPr>
            <w:rFonts w:ascii="仿宋" w:eastAsia="仿宋" w:hAnsi="仿宋" w:cs="仿宋" w:hint="eastAsia"/>
            <w:lang w:eastAsia="zh-CN"/>
          </w:rPr>
          <w:t>三、梳子项目可持续发展</w:t>
        </w:r>
        <w:r>
          <w:tab/>
        </w:r>
        <w:r>
          <w:fldChar w:fldCharType="begin"/>
        </w:r>
        <w:r>
          <w:instrText xml:space="preserve"> PAGEREF _Toc6095 \h </w:instrText>
        </w:r>
        <w:r>
          <w:fldChar w:fldCharType="separate"/>
        </w:r>
        <w:r>
          <w:t>8</w:t>
        </w:r>
        <w:r>
          <w:fldChar w:fldCharType="end"/>
        </w:r>
      </w:hyperlink>
    </w:p>
    <w:p>
      <w:pPr>
        <w:pStyle w:val="TOC2"/>
        <w:tabs>
          <w:tab w:val="right" w:leader="dot" w:pos="8306"/>
        </w:tabs>
      </w:pPr>
      <w:hyperlink w:anchor="_Toc17045" w:history="1">
        <w:r>
          <w:rPr>
            <w:rFonts w:ascii="仿宋" w:eastAsia="仿宋" w:hAnsi="仿宋" w:cs="仿宋" w:hint="eastAsia"/>
            <w:lang w:eastAsia="zh-CN"/>
          </w:rPr>
          <w:t>(一)、可持续战略与实践</w:t>
        </w:r>
        <w:r>
          <w:tab/>
        </w:r>
        <w:r>
          <w:fldChar w:fldCharType="begin"/>
        </w:r>
        <w:r>
          <w:instrText xml:space="preserve"> PAGEREF _Toc17045 \h </w:instrText>
        </w:r>
        <w:r>
          <w:fldChar w:fldCharType="separate"/>
        </w:r>
        <w:r>
          <w:t>8</w:t>
        </w:r>
        <w:r>
          <w:fldChar w:fldCharType="end"/>
        </w:r>
      </w:hyperlink>
    </w:p>
    <w:p>
      <w:pPr>
        <w:pStyle w:val="TOC2"/>
        <w:tabs>
          <w:tab w:val="right" w:leader="dot" w:pos="8306"/>
        </w:tabs>
      </w:pPr>
      <w:hyperlink w:anchor="_Toc6591" w:history="1">
        <w:r>
          <w:rPr>
            <w:rFonts w:ascii="仿宋" w:eastAsia="仿宋" w:hAnsi="仿宋" w:cs="仿宋" w:hint="eastAsia"/>
            <w:lang w:eastAsia="zh-CN"/>
          </w:rPr>
          <w:t>(二)、环保与社会责任</w:t>
        </w:r>
        <w:r>
          <w:tab/>
        </w:r>
        <w:r>
          <w:fldChar w:fldCharType="begin"/>
        </w:r>
        <w:r>
          <w:instrText xml:space="preserve"> PAGEREF _Toc6591 \h </w:instrText>
        </w:r>
        <w:r>
          <w:fldChar w:fldCharType="separate"/>
        </w:r>
        <w:r>
          <w:t>9</w:t>
        </w:r>
        <w:r>
          <w:fldChar w:fldCharType="end"/>
        </w:r>
      </w:hyperlink>
    </w:p>
    <w:p>
      <w:pPr>
        <w:pStyle w:val="TOC1"/>
        <w:tabs>
          <w:tab w:val="right" w:leader="dot" w:pos="8306"/>
        </w:tabs>
      </w:pPr>
      <w:hyperlink w:anchor="_Toc30205" w:history="1">
        <w:r>
          <w:rPr>
            <w:rFonts w:ascii="仿宋" w:eastAsia="仿宋" w:hAnsi="仿宋" w:cs="仿宋" w:hint="eastAsia"/>
            <w:lang w:eastAsia="zh-CN"/>
          </w:rPr>
          <w:t>四、梳子项目建设背景及必要性分析</w:t>
        </w:r>
        <w:r>
          <w:tab/>
        </w:r>
        <w:r>
          <w:fldChar w:fldCharType="begin"/>
        </w:r>
        <w:r>
          <w:instrText xml:space="preserve"> PAGEREF _Toc30205 \h </w:instrText>
        </w:r>
        <w:r>
          <w:fldChar w:fldCharType="separate"/>
        </w:r>
        <w:r>
          <w:t>10</w:t>
        </w:r>
        <w:r>
          <w:fldChar w:fldCharType="end"/>
        </w:r>
      </w:hyperlink>
    </w:p>
    <w:p>
      <w:pPr>
        <w:pStyle w:val="TOC2"/>
        <w:tabs>
          <w:tab w:val="right" w:leader="dot" w:pos="8306"/>
        </w:tabs>
      </w:pPr>
      <w:hyperlink w:anchor="_Toc17281" w:history="1">
        <w:r>
          <w:rPr>
            <w:rFonts w:ascii="仿宋" w:eastAsia="仿宋" w:hAnsi="仿宋" w:cs="仿宋" w:hint="eastAsia"/>
            <w:lang w:eastAsia="zh-CN"/>
          </w:rPr>
          <w:t>(一)、梳子项目背景分析</w:t>
        </w:r>
        <w:r>
          <w:tab/>
        </w:r>
        <w:r>
          <w:fldChar w:fldCharType="begin"/>
        </w:r>
        <w:r>
          <w:instrText xml:space="preserve"> PAGEREF _Toc17281 \h </w:instrText>
        </w:r>
        <w:r>
          <w:fldChar w:fldCharType="separate"/>
        </w:r>
        <w:r>
          <w:t>10</w:t>
        </w:r>
        <w:r>
          <w:fldChar w:fldCharType="end"/>
        </w:r>
      </w:hyperlink>
    </w:p>
    <w:p>
      <w:pPr>
        <w:pStyle w:val="TOC2"/>
        <w:tabs>
          <w:tab w:val="right" w:leader="dot" w:pos="8306"/>
        </w:tabs>
      </w:pPr>
      <w:hyperlink w:anchor="_Toc24042" w:history="1">
        <w:r>
          <w:rPr>
            <w:rFonts w:ascii="仿宋" w:eastAsia="仿宋" w:hAnsi="仿宋" w:cs="仿宋" w:hint="eastAsia"/>
            <w:lang w:eastAsia="zh-CN"/>
          </w:rPr>
          <w:t>(二)、梳子项目建设必要性分析</w:t>
        </w:r>
        <w:r>
          <w:tab/>
        </w:r>
        <w:r>
          <w:fldChar w:fldCharType="begin"/>
        </w:r>
        <w:r>
          <w:instrText xml:space="preserve"> PAGEREF _Toc24042 \h </w:instrText>
        </w:r>
        <w:r>
          <w:fldChar w:fldCharType="separate"/>
        </w:r>
        <w:r>
          <w:t>12</w:t>
        </w:r>
        <w:r>
          <w:fldChar w:fldCharType="end"/>
        </w:r>
      </w:hyperlink>
    </w:p>
    <w:p>
      <w:pPr>
        <w:pStyle w:val="TOC1"/>
        <w:tabs>
          <w:tab w:val="right" w:leader="dot" w:pos="8306"/>
        </w:tabs>
      </w:pPr>
      <w:hyperlink w:anchor="_Toc18628" w:history="1">
        <w:r>
          <w:rPr>
            <w:rFonts w:ascii="仿宋" w:eastAsia="仿宋" w:hAnsi="仿宋" w:cs="仿宋" w:hint="eastAsia"/>
            <w:lang w:eastAsia="zh-CN"/>
          </w:rPr>
          <w:t>五、梳子项目选址可行性分析</w:t>
        </w:r>
        <w:r>
          <w:tab/>
        </w:r>
        <w:r>
          <w:fldChar w:fldCharType="begin"/>
        </w:r>
        <w:r>
          <w:instrText xml:space="preserve"> PAGEREF _Toc18628 \h </w:instrText>
        </w:r>
        <w:r>
          <w:fldChar w:fldCharType="separate"/>
        </w:r>
        <w:r>
          <w:t>13</w:t>
        </w:r>
        <w:r>
          <w:fldChar w:fldCharType="end"/>
        </w:r>
      </w:hyperlink>
    </w:p>
    <w:p>
      <w:pPr>
        <w:pStyle w:val="TOC2"/>
        <w:tabs>
          <w:tab w:val="right" w:leader="dot" w:pos="8306"/>
        </w:tabs>
      </w:pPr>
      <w:hyperlink w:anchor="_Toc20776" w:history="1">
        <w:r>
          <w:rPr>
            <w:rFonts w:ascii="仿宋" w:eastAsia="仿宋" w:hAnsi="仿宋" w:cs="仿宋" w:hint="eastAsia"/>
            <w:lang w:eastAsia="zh-CN"/>
          </w:rPr>
          <w:t>(一)、梳子项目选址</w:t>
        </w:r>
        <w:r>
          <w:tab/>
        </w:r>
        <w:r>
          <w:fldChar w:fldCharType="begin"/>
        </w:r>
        <w:r>
          <w:instrText xml:space="preserve"> PAGEREF _Toc20776 \h </w:instrText>
        </w:r>
        <w:r>
          <w:fldChar w:fldCharType="separate"/>
        </w:r>
        <w:r>
          <w:t>13</w:t>
        </w:r>
        <w:r>
          <w:fldChar w:fldCharType="end"/>
        </w:r>
      </w:hyperlink>
    </w:p>
    <w:p>
      <w:pPr>
        <w:pStyle w:val="TOC2"/>
        <w:tabs>
          <w:tab w:val="right" w:leader="dot" w:pos="8306"/>
        </w:tabs>
      </w:pPr>
      <w:hyperlink w:anchor="_Toc14224" w:history="1">
        <w:r>
          <w:rPr>
            <w:rFonts w:ascii="仿宋" w:eastAsia="仿宋" w:hAnsi="仿宋" w:cs="仿宋" w:hint="eastAsia"/>
            <w:lang w:eastAsia="zh-CN"/>
          </w:rPr>
          <w:t>(二)、用地控制指标</w:t>
        </w:r>
        <w:r>
          <w:tab/>
        </w:r>
        <w:r>
          <w:fldChar w:fldCharType="begin"/>
        </w:r>
        <w:r>
          <w:instrText xml:space="preserve"> PAGEREF _Toc14224 \h </w:instrText>
        </w:r>
        <w:r>
          <w:fldChar w:fldCharType="separate"/>
        </w:r>
        <w:r>
          <w:t>13</w:t>
        </w:r>
        <w:r>
          <w:fldChar w:fldCharType="end"/>
        </w:r>
      </w:hyperlink>
    </w:p>
    <w:p>
      <w:pPr>
        <w:pStyle w:val="TOC2"/>
        <w:tabs>
          <w:tab w:val="right" w:leader="dot" w:pos="8306"/>
        </w:tabs>
      </w:pPr>
      <w:hyperlink w:anchor="_Toc13899" w:history="1">
        <w:r>
          <w:rPr>
            <w:rFonts w:ascii="仿宋" w:eastAsia="仿宋" w:hAnsi="仿宋" w:cs="仿宋" w:hint="eastAsia"/>
            <w:lang w:eastAsia="zh-CN"/>
          </w:rPr>
          <w:t>(三)、节约用地措施</w:t>
        </w:r>
        <w:r>
          <w:tab/>
        </w:r>
        <w:r>
          <w:fldChar w:fldCharType="begin"/>
        </w:r>
        <w:r>
          <w:instrText xml:space="preserve"> PAGEREF _Toc13899 \h </w:instrText>
        </w:r>
        <w:r>
          <w:fldChar w:fldCharType="separate"/>
        </w:r>
        <w:r>
          <w:t>15</w:t>
        </w:r>
        <w:r>
          <w:fldChar w:fldCharType="end"/>
        </w:r>
      </w:hyperlink>
    </w:p>
    <w:p>
      <w:pPr>
        <w:pStyle w:val="TOC2"/>
        <w:tabs>
          <w:tab w:val="right" w:leader="dot" w:pos="8306"/>
        </w:tabs>
      </w:pPr>
      <w:hyperlink w:anchor="_Toc21043" w:history="1">
        <w:r>
          <w:rPr>
            <w:rFonts w:ascii="仿宋" w:eastAsia="仿宋" w:hAnsi="仿宋" w:cs="仿宋" w:hint="eastAsia"/>
            <w:lang w:eastAsia="zh-CN"/>
          </w:rPr>
          <w:t>(四)、总图布置方案</w:t>
        </w:r>
        <w:r>
          <w:tab/>
        </w:r>
        <w:r>
          <w:fldChar w:fldCharType="begin"/>
        </w:r>
        <w:r>
          <w:instrText xml:space="preserve"> PAGEREF _Toc21043 \h </w:instrText>
        </w:r>
        <w:r>
          <w:fldChar w:fldCharType="separate"/>
        </w:r>
        <w:r>
          <w:t>16</w:t>
        </w:r>
        <w:r>
          <w:fldChar w:fldCharType="end"/>
        </w:r>
      </w:hyperlink>
    </w:p>
    <w:p>
      <w:pPr>
        <w:pStyle w:val="TOC2"/>
        <w:tabs>
          <w:tab w:val="right" w:leader="dot" w:pos="8306"/>
        </w:tabs>
      </w:pPr>
      <w:hyperlink w:anchor="_Toc27748" w:history="1">
        <w:r>
          <w:rPr>
            <w:rFonts w:ascii="仿宋" w:eastAsia="仿宋" w:hAnsi="仿宋" w:cs="仿宋" w:hint="eastAsia"/>
            <w:lang w:eastAsia="zh-CN"/>
          </w:rPr>
          <w:t>(五)、选址综合评价</w:t>
        </w:r>
        <w:r>
          <w:tab/>
        </w:r>
        <w:r>
          <w:fldChar w:fldCharType="begin"/>
        </w:r>
        <w:r>
          <w:instrText xml:space="preserve"> PAGEREF _Toc27748 \h </w:instrText>
        </w:r>
        <w:r>
          <w:fldChar w:fldCharType="separate"/>
        </w:r>
        <w:r>
          <w:t>17</w:t>
        </w:r>
        <w:r>
          <w:fldChar w:fldCharType="end"/>
        </w:r>
      </w:hyperlink>
    </w:p>
    <w:p>
      <w:pPr>
        <w:pStyle w:val="TOC1"/>
        <w:tabs>
          <w:tab w:val="right" w:leader="dot" w:pos="8306"/>
        </w:tabs>
      </w:pPr>
      <w:hyperlink w:anchor="_Toc29062" w:history="1">
        <w:r>
          <w:rPr>
            <w:rFonts w:ascii="仿宋" w:eastAsia="仿宋" w:hAnsi="仿宋" w:cs="仿宋" w:hint="eastAsia"/>
            <w:lang w:eastAsia="zh-CN"/>
          </w:rPr>
          <w:t>六、梳子项目建设单位说明</w:t>
        </w:r>
        <w:r>
          <w:tab/>
        </w:r>
        <w:r>
          <w:fldChar w:fldCharType="begin"/>
        </w:r>
        <w:r>
          <w:instrText xml:space="preserve"> PAGEREF _Toc29062 \h </w:instrText>
        </w:r>
        <w:r>
          <w:fldChar w:fldCharType="separate"/>
        </w:r>
        <w:r>
          <w:t>18</w:t>
        </w:r>
        <w:r>
          <w:fldChar w:fldCharType="end"/>
        </w:r>
      </w:hyperlink>
    </w:p>
    <w:p>
      <w:pPr>
        <w:pStyle w:val="TOC2"/>
        <w:tabs>
          <w:tab w:val="right" w:leader="dot" w:pos="8306"/>
        </w:tabs>
      </w:pPr>
      <w:hyperlink w:anchor="_Toc20141" w:history="1">
        <w:r>
          <w:rPr>
            <w:rFonts w:ascii="仿宋" w:eastAsia="仿宋" w:hAnsi="仿宋" w:cs="仿宋" w:hint="eastAsia"/>
            <w:lang w:eastAsia="zh-CN"/>
          </w:rPr>
          <w:t>(一)、梳子项目承办单位基本情况</w:t>
        </w:r>
        <w:r>
          <w:tab/>
        </w:r>
        <w:r>
          <w:fldChar w:fldCharType="begin"/>
        </w:r>
        <w:r>
          <w:instrText xml:space="preserve"> PAGEREF _Toc20141 \h </w:instrText>
        </w:r>
        <w:r>
          <w:fldChar w:fldCharType="separate"/>
        </w:r>
        <w:r>
          <w:t>18</w:t>
        </w:r>
        <w:r>
          <w:fldChar w:fldCharType="end"/>
        </w:r>
      </w:hyperlink>
    </w:p>
    <w:p>
      <w:pPr>
        <w:pStyle w:val="TOC2"/>
        <w:tabs>
          <w:tab w:val="right" w:leader="dot" w:pos="8306"/>
        </w:tabs>
      </w:pPr>
      <w:hyperlink w:anchor="_Toc31362" w:history="1">
        <w:r>
          <w:rPr>
            <w:rFonts w:ascii="仿宋" w:eastAsia="仿宋" w:hAnsi="仿宋" w:cs="仿宋" w:hint="eastAsia"/>
            <w:lang w:eastAsia="zh-CN"/>
          </w:rPr>
          <w:t>(二)、公司经济效益分析</w:t>
        </w:r>
        <w:r>
          <w:tab/>
        </w:r>
        <w:r>
          <w:fldChar w:fldCharType="begin"/>
        </w:r>
        <w:r>
          <w:instrText xml:space="preserve"> PAGEREF _Toc31362 \h </w:instrText>
        </w:r>
        <w:r>
          <w:fldChar w:fldCharType="separate"/>
        </w:r>
        <w:r>
          <w:t>19</w:t>
        </w:r>
        <w:r>
          <w:fldChar w:fldCharType="end"/>
        </w:r>
      </w:hyperlink>
    </w:p>
    <w:p>
      <w:pPr>
        <w:pStyle w:val="TOC1"/>
        <w:tabs>
          <w:tab w:val="right" w:leader="dot" w:pos="8306"/>
        </w:tabs>
      </w:pPr>
      <w:hyperlink w:anchor="_Toc21084" w:history="1">
        <w:r>
          <w:rPr>
            <w:rFonts w:ascii="仿宋" w:eastAsia="仿宋" w:hAnsi="仿宋" w:cs="仿宋" w:hint="eastAsia"/>
            <w:lang w:eastAsia="zh-CN"/>
          </w:rPr>
          <w:t>七、梳子项目环境影响分析</w:t>
        </w:r>
        <w:r>
          <w:tab/>
        </w:r>
        <w:r>
          <w:fldChar w:fldCharType="begin"/>
        </w:r>
        <w:r>
          <w:instrText xml:space="preserve"> PAGEREF _Toc21084 \h </w:instrText>
        </w:r>
        <w:r>
          <w:fldChar w:fldCharType="separate"/>
        </w:r>
        <w:r>
          <w:t>20</w:t>
        </w:r>
        <w:r>
          <w:fldChar w:fldCharType="end"/>
        </w:r>
      </w:hyperlink>
    </w:p>
    <w:p>
      <w:pPr>
        <w:pStyle w:val="TOC2"/>
        <w:tabs>
          <w:tab w:val="right" w:leader="dot" w:pos="8306"/>
        </w:tabs>
      </w:pPr>
      <w:hyperlink w:anchor="_Toc2352" w:history="1">
        <w:r>
          <w:rPr>
            <w:rFonts w:ascii="仿宋" w:eastAsia="仿宋" w:hAnsi="仿宋" w:cs="仿宋" w:hint="eastAsia"/>
            <w:lang w:eastAsia="zh-CN"/>
          </w:rPr>
          <w:t>(一)、建设区域环境质量现状</w:t>
        </w:r>
        <w:r>
          <w:tab/>
        </w:r>
        <w:r>
          <w:fldChar w:fldCharType="begin"/>
        </w:r>
        <w:r>
          <w:instrText xml:space="preserve"> PAGEREF _Toc2352 \h </w:instrText>
        </w:r>
        <w:r>
          <w:fldChar w:fldCharType="separate"/>
        </w:r>
        <w:r>
          <w:t>20</w:t>
        </w:r>
        <w:r>
          <w:fldChar w:fldCharType="end"/>
        </w:r>
      </w:hyperlink>
    </w:p>
    <w:p>
      <w:pPr>
        <w:pStyle w:val="TOC2"/>
        <w:tabs>
          <w:tab w:val="right" w:leader="dot" w:pos="8306"/>
        </w:tabs>
      </w:pPr>
      <w:hyperlink w:anchor="_Toc30776" w:history="1">
        <w:r>
          <w:rPr>
            <w:rFonts w:ascii="仿宋" w:eastAsia="仿宋" w:hAnsi="仿宋" w:cs="仿宋" w:hint="eastAsia"/>
            <w:lang w:eastAsia="zh-CN"/>
          </w:rPr>
          <w:t>(二)、建设期环境保护</w:t>
        </w:r>
        <w:r>
          <w:tab/>
        </w:r>
        <w:r>
          <w:fldChar w:fldCharType="begin"/>
        </w:r>
        <w:r>
          <w:instrText xml:space="preserve"> PAGEREF _Toc30776 \h </w:instrText>
        </w:r>
        <w:r>
          <w:fldChar w:fldCharType="separate"/>
        </w:r>
        <w:r>
          <w:t>21</w:t>
        </w:r>
        <w:r>
          <w:fldChar w:fldCharType="end"/>
        </w:r>
      </w:hyperlink>
    </w:p>
    <w:p>
      <w:pPr>
        <w:pStyle w:val="TOC2"/>
        <w:tabs>
          <w:tab w:val="right" w:leader="dot" w:pos="8306"/>
        </w:tabs>
      </w:pPr>
      <w:hyperlink w:anchor="_Toc17541" w:history="1">
        <w:r>
          <w:rPr>
            <w:rFonts w:ascii="仿宋" w:eastAsia="仿宋" w:hAnsi="仿宋" w:cs="仿宋" w:hint="eastAsia"/>
            <w:lang w:eastAsia="zh-CN"/>
          </w:rPr>
          <w:t>(三)、运营期环境保护</w:t>
        </w:r>
        <w:r>
          <w:tab/>
        </w:r>
        <w:r>
          <w:fldChar w:fldCharType="begin"/>
        </w:r>
        <w:r>
          <w:instrText xml:space="preserve"> PAGEREF _Toc17541 \h </w:instrText>
        </w:r>
        <w:r>
          <w:fldChar w:fldCharType="separate"/>
        </w:r>
        <w:r>
          <w:t>22</w:t>
        </w:r>
        <w:r>
          <w:fldChar w:fldCharType="end"/>
        </w:r>
      </w:hyperlink>
    </w:p>
    <w:p>
      <w:pPr>
        <w:pStyle w:val="TOC2"/>
        <w:tabs>
          <w:tab w:val="right" w:leader="dot" w:pos="8306"/>
        </w:tabs>
      </w:pPr>
      <w:hyperlink w:anchor="_Toc22437" w:history="1">
        <w:r>
          <w:rPr>
            <w:rFonts w:ascii="仿宋" w:eastAsia="仿宋" w:hAnsi="仿宋" w:cs="仿宋" w:hint="eastAsia"/>
            <w:lang w:eastAsia="zh-CN"/>
          </w:rPr>
          <w:t>(四)、梳子项目建设对区域经济的影响</w:t>
        </w:r>
        <w:r>
          <w:tab/>
        </w:r>
        <w:r>
          <w:fldChar w:fldCharType="begin"/>
        </w:r>
        <w:r>
          <w:instrText xml:space="preserve"> PAGEREF _Toc22437 \h </w:instrText>
        </w:r>
        <w:r>
          <w:fldChar w:fldCharType="separate"/>
        </w:r>
        <w:r>
          <w:t>24</w:t>
        </w:r>
        <w:r>
          <w:fldChar w:fldCharType="end"/>
        </w:r>
      </w:hyperlink>
    </w:p>
    <w:p>
      <w:pPr>
        <w:pStyle w:val="TOC2"/>
        <w:tabs>
          <w:tab w:val="right" w:leader="dot" w:pos="8306"/>
        </w:tabs>
      </w:pPr>
      <w:hyperlink w:anchor="_Toc10658" w:history="1">
        <w:r>
          <w:rPr>
            <w:rFonts w:ascii="仿宋" w:eastAsia="仿宋" w:hAnsi="仿宋" w:cs="仿宋" w:hint="eastAsia"/>
            <w:lang w:eastAsia="zh-CN"/>
          </w:rPr>
          <w:t>(五)、废弃物处理</w:t>
        </w:r>
        <w:r>
          <w:tab/>
        </w:r>
        <w:r>
          <w:fldChar w:fldCharType="begin"/>
        </w:r>
        <w:r>
          <w:instrText xml:space="preserve"> PAGEREF _Toc10658 \h </w:instrText>
        </w:r>
        <w:r>
          <w:fldChar w:fldCharType="separate"/>
        </w:r>
        <w:r>
          <w:t>25</w:t>
        </w:r>
        <w:r>
          <w:fldChar w:fldCharType="end"/>
        </w:r>
      </w:hyperlink>
    </w:p>
    <w:p>
      <w:pPr>
        <w:pStyle w:val="TOC2"/>
        <w:tabs>
          <w:tab w:val="right" w:leader="dot" w:pos="8306"/>
        </w:tabs>
      </w:pPr>
      <w:hyperlink w:anchor="_Toc30528" w:history="1">
        <w:r>
          <w:rPr>
            <w:rFonts w:ascii="仿宋" w:eastAsia="仿宋" w:hAnsi="仿宋" w:cs="仿宋" w:hint="eastAsia"/>
            <w:lang w:eastAsia="zh-CN"/>
          </w:rPr>
          <w:t>(六)、特殊环境影响分析</w:t>
        </w:r>
        <w:r>
          <w:tab/>
        </w:r>
        <w:r>
          <w:fldChar w:fldCharType="begin"/>
        </w:r>
        <w:r>
          <w:instrText xml:space="preserve"> PAGEREF _Toc30528 \h </w:instrText>
        </w:r>
        <w:r>
          <w:fldChar w:fldCharType="separate"/>
        </w:r>
        <w:r>
          <w:t>27</w:t>
        </w:r>
        <w:r>
          <w:fldChar w:fldCharType="end"/>
        </w:r>
      </w:hyperlink>
    </w:p>
    <w:p>
      <w:pPr>
        <w:pStyle w:val="TOC2"/>
        <w:tabs>
          <w:tab w:val="right" w:leader="dot" w:pos="8306"/>
        </w:tabs>
      </w:pPr>
      <w:hyperlink w:anchor="_Toc21137" w:history="1">
        <w:r>
          <w:rPr>
            <w:rFonts w:ascii="仿宋" w:eastAsia="仿宋" w:hAnsi="仿宋" w:cs="仿宋" w:hint="eastAsia"/>
            <w:lang w:eastAsia="zh-CN"/>
          </w:rPr>
          <w:t>(七)、清洁生产</w:t>
        </w:r>
        <w:r>
          <w:tab/>
        </w:r>
        <w:r>
          <w:fldChar w:fldCharType="begin"/>
        </w:r>
        <w:r>
          <w:instrText xml:space="preserve"> PAGEREF _Toc21137 \h </w:instrText>
        </w:r>
        <w:r>
          <w:fldChar w:fldCharType="separate"/>
        </w:r>
        <w:r>
          <w:t>28</w:t>
        </w:r>
        <w:r>
          <w:fldChar w:fldCharType="end"/>
        </w:r>
      </w:hyperlink>
    </w:p>
    <w:p>
      <w:pPr>
        <w:pStyle w:val="TOC2"/>
        <w:tabs>
          <w:tab w:val="right" w:leader="dot" w:pos="8306"/>
        </w:tabs>
      </w:pPr>
      <w:hyperlink w:anchor="_Toc1870" w:history="1">
        <w:r>
          <w:rPr>
            <w:rFonts w:ascii="仿宋" w:eastAsia="仿宋" w:hAnsi="仿宋" w:cs="仿宋" w:hint="eastAsia"/>
            <w:lang w:eastAsia="zh-CN"/>
          </w:rPr>
          <w:t>(八)、环境保护综合评价</w:t>
        </w:r>
        <w:r>
          <w:tab/>
        </w:r>
        <w:r>
          <w:fldChar w:fldCharType="begin"/>
        </w:r>
        <w:r>
          <w:instrText xml:space="preserve"> PAGEREF _Toc1870 \h </w:instrText>
        </w:r>
        <w:r>
          <w:fldChar w:fldCharType="separate"/>
        </w:r>
        <w:r>
          <w:t>29</w:t>
        </w:r>
        <w:r>
          <w:fldChar w:fldCharType="end"/>
        </w:r>
      </w:hyperlink>
    </w:p>
    <w:p>
      <w:pPr>
        <w:pStyle w:val="TOC1"/>
        <w:tabs>
          <w:tab w:val="right" w:leader="dot" w:pos="8306"/>
        </w:tabs>
      </w:pPr>
      <w:hyperlink w:anchor="_Toc7035" w:history="1">
        <w:r>
          <w:rPr>
            <w:rFonts w:ascii="仿宋" w:eastAsia="仿宋" w:hAnsi="仿宋" w:cs="仿宋" w:hint="eastAsia"/>
            <w:lang w:eastAsia="zh-CN"/>
          </w:rPr>
          <w:t>八、梳子项目计划安排</w:t>
        </w:r>
        <w:r>
          <w:tab/>
        </w:r>
        <w:r>
          <w:fldChar w:fldCharType="begin"/>
        </w:r>
        <w:r>
          <w:instrText xml:space="preserve"> PAGEREF _Toc7035 \h </w:instrText>
        </w:r>
        <w:r>
          <w:fldChar w:fldCharType="separate"/>
        </w:r>
        <w:r>
          <w:t>30</w:t>
        </w:r>
        <w:r>
          <w:fldChar w:fldCharType="end"/>
        </w:r>
      </w:hyperlink>
    </w:p>
    <w:p>
      <w:pPr>
        <w:pStyle w:val="TOC2"/>
        <w:tabs>
          <w:tab w:val="right" w:leader="dot" w:pos="8306"/>
        </w:tabs>
      </w:pPr>
      <w:hyperlink w:anchor="_Toc29816" w:history="1">
        <w:r>
          <w:rPr>
            <w:rFonts w:ascii="仿宋" w:eastAsia="仿宋" w:hAnsi="仿宋" w:cs="仿宋" w:hint="eastAsia"/>
            <w:lang w:eastAsia="zh-CN"/>
          </w:rPr>
          <w:t>(一)、建设周期</w:t>
        </w:r>
        <w:r>
          <w:tab/>
        </w:r>
        <w:r>
          <w:fldChar w:fldCharType="begin"/>
        </w:r>
        <w:r>
          <w:instrText xml:space="preserve"> PAGEREF _Toc29816 \h </w:instrText>
        </w:r>
        <w:r>
          <w:fldChar w:fldCharType="separate"/>
        </w:r>
        <w:r>
          <w:t>30</w:t>
        </w:r>
        <w:r>
          <w:fldChar w:fldCharType="end"/>
        </w:r>
      </w:hyperlink>
    </w:p>
    <w:p>
      <w:pPr>
        <w:pStyle w:val="TOC2"/>
        <w:tabs>
          <w:tab w:val="right" w:leader="dot" w:pos="8306"/>
        </w:tabs>
      </w:pPr>
      <w:hyperlink w:anchor="_Toc25314" w:history="1">
        <w:r>
          <w:rPr>
            <w:rFonts w:ascii="仿宋" w:eastAsia="仿宋" w:hAnsi="仿宋" w:cs="仿宋" w:hint="eastAsia"/>
            <w:lang w:eastAsia="zh-CN"/>
          </w:rPr>
          <w:t>(二)、建设进度</w:t>
        </w:r>
        <w:r>
          <w:tab/>
        </w:r>
        <w:r>
          <w:fldChar w:fldCharType="begin"/>
        </w:r>
        <w:r>
          <w:instrText xml:space="preserve"> PAGEREF _Toc25314 \h </w:instrText>
        </w:r>
        <w:r>
          <w:fldChar w:fldCharType="separate"/>
        </w:r>
        <w:r>
          <w:t>31</w:t>
        </w:r>
        <w:r>
          <w:fldChar w:fldCharType="end"/>
        </w:r>
      </w:hyperlink>
    </w:p>
    <w:p>
      <w:pPr>
        <w:pStyle w:val="TOC2"/>
        <w:tabs>
          <w:tab w:val="right" w:leader="dot" w:pos="8306"/>
        </w:tabs>
      </w:pPr>
      <w:hyperlink w:anchor="_Toc15800" w:history="1">
        <w:r>
          <w:rPr>
            <w:rFonts w:ascii="仿宋" w:eastAsia="仿宋" w:hAnsi="仿宋" w:cs="仿宋" w:hint="eastAsia"/>
            <w:lang w:eastAsia="zh-CN"/>
          </w:rPr>
          <w:t>(三)、进度安排注意事项</w:t>
        </w:r>
        <w:r>
          <w:tab/>
        </w:r>
        <w:r>
          <w:fldChar w:fldCharType="begin"/>
        </w:r>
        <w:r>
          <w:instrText xml:space="preserve"> PAGEREF _Toc15800 \h </w:instrText>
        </w:r>
        <w:r>
          <w:fldChar w:fldCharType="separate"/>
        </w:r>
        <w:r>
          <w:t>32</w:t>
        </w:r>
        <w:r>
          <w:fldChar w:fldCharType="end"/>
        </w:r>
      </w:hyperlink>
    </w:p>
    <w:p>
      <w:pPr>
        <w:pStyle w:val="TOC2"/>
        <w:tabs>
          <w:tab w:val="right" w:leader="dot" w:pos="8306"/>
        </w:tabs>
      </w:pPr>
      <w:hyperlink w:anchor="_Toc17515" w:history="1">
        <w:r>
          <w:rPr>
            <w:rFonts w:ascii="仿宋" w:eastAsia="仿宋" w:hAnsi="仿宋" w:cs="仿宋" w:hint="eastAsia"/>
            <w:lang w:eastAsia="zh-CN"/>
          </w:rPr>
          <w:t>(四)、人力资源配置</w:t>
        </w:r>
        <w:r>
          <w:tab/>
        </w:r>
        <w:r>
          <w:fldChar w:fldCharType="begin"/>
        </w:r>
        <w:r>
          <w:instrText xml:space="preserve"> PAGEREF _Toc17515 \h </w:instrText>
        </w:r>
        <w:r>
          <w:fldChar w:fldCharType="separate"/>
        </w:r>
        <w:r>
          <w:t>33</w:t>
        </w:r>
        <w:r>
          <w:fldChar w:fldCharType="end"/>
        </w:r>
      </w:hyperlink>
    </w:p>
    <w:p>
      <w:pPr>
        <w:pStyle w:val="TOC1"/>
        <w:tabs>
          <w:tab w:val="right" w:leader="dot" w:pos="8306"/>
        </w:tabs>
      </w:pPr>
      <w:hyperlink w:anchor="_Toc3682" w:history="1">
        <w:r>
          <w:rPr>
            <w:rFonts w:ascii="仿宋" w:eastAsia="仿宋" w:hAnsi="仿宋" w:cs="仿宋" w:hint="eastAsia"/>
            <w:lang w:eastAsia="zh-CN"/>
          </w:rPr>
          <w:t>九、梳子项目技术管理</w:t>
        </w:r>
        <w:r>
          <w:tab/>
        </w:r>
        <w:r>
          <w:fldChar w:fldCharType="begin"/>
        </w:r>
        <w:r>
          <w:instrText xml:space="preserve"> PAGEREF _Toc3682 \h </w:instrText>
        </w:r>
        <w:r>
          <w:fldChar w:fldCharType="separate"/>
        </w:r>
        <w:r>
          <w:t>34</w:t>
        </w:r>
        <w:r>
          <w:fldChar w:fldCharType="end"/>
        </w:r>
      </w:hyperlink>
    </w:p>
    <w:p>
      <w:pPr>
        <w:pStyle w:val="TOC2"/>
        <w:tabs>
          <w:tab w:val="right" w:leader="dot" w:pos="8306"/>
        </w:tabs>
      </w:pPr>
      <w:hyperlink w:anchor="_Toc27450" w:history="1">
        <w:r>
          <w:rPr>
            <w:rFonts w:ascii="仿宋" w:eastAsia="仿宋" w:hAnsi="仿宋" w:cs="仿宋" w:hint="eastAsia"/>
            <w:lang w:eastAsia="zh-CN"/>
          </w:rPr>
          <w:t>(一)、技术方案选用方向</w:t>
        </w:r>
        <w:r>
          <w:tab/>
        </w:r>
        <w:r>
          <w:fldChar w:fldCharType="begin"/>
        </w:r>
        <w:r>
          <w:instrText xml:space="preserve"> PAGEREF _Toc27450 \h </w:instrText>
        </w:r>
        <w:r>
          <w:fldChar w:fldCharType="separate"/>
        </w:r>
        <w:r>
          <w:t>34</w:t>
        </w:r>
        <w:r>
          <w:fldChar w:fldCharType="end"/>
        </w:r>
      </w:hyperlink>
    </w:p>
    <w:p>
      <w:pPr>
        <w:pStyle w:val="TOC2"/>
        <w:tabs>
          <w:tab w:val="right" w:leader="dot" w:pos="8306"/>
        </w:tabs>
      </w:pPr>
      <w:hyperlink w:anchor="_Toc26023" w:history="1">
        <w:r>
          <w:rPr>
            <w:rFonts w:ascii="仿宋" w:eastAsia="仿宋" w:hAnsi="仿宋" w:cs="仿宋" w:hint="eastAsia"/>
            <w:lang w:eastAsia="zh-CN"/>
          </w:rPr>
          <w:t>(二)、工艺技术方案选用原则</w:t>
        </w:r>
        <w:r>
          <w:tab/>
        </w:r>
        <w:r>
          <w:fldChar w:fldCharType="begin"/>
        </w:r>
        <w:r>
          <w:instrText xml:space="preserve"> PAGEREF _Toc26023 \h </w:instrText>
        </w:r>
        <w:r>
          <w:fldChar w:fldCharType="separate"/>
        </w:r>
        <w:r>
          <w:t>36</w:t>
        </w:r>
        <w:r>
          <w:fldChar w:fldCharType="end"/>
        </w:r>
      </w:hyperlink>
    </w:p>
    <w:p>
      <w:pPr>
        <w:pStyle w:val="TOC2"/>
        <w:tabs>
          <w:tab w:val="right" w:leader="dot" w:pos="8306"/>
        </w:tabs>
      </w:pPr>
      <w:hyperlink w:anchor="_Toc16370" w:history="1">
        <w:r>
          <w:rPr>
            <w:rFonts w:ascii="仿宋" w:eastAsia="仿宋" w:hAnsi="仿宋" w:cs="仿宋" w:hint="eastAsia"/>
            <w:lang w:eastAsia="zh-CN"/>
          </w:rPr>
          <w:t>(三)、工艺技术方案要求</w:t>
        </w:r>
        <w:r>
          <w:tab/>
        </w:r>
        <w:r>
          <w:fldChar w:fldCharType="begin"/>
        </w:r>
        <w:r>
          <w:instrText xml:space="preserve"> PAGEREF _Toc16370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6" w:history="1">
        <w:r>
          <w:rPr>
            <w:rFonts w:ascii="仿宋" w:eastAsia="仿宋" w:hAnsi="仿宋" w:cs="仿宋" w:hint="eastAsia"/>
            <w:lang w:eastAsia="zh-CN"/>
          </w:rPr>
          <w:t>十、梳子项目社会影响</w:t>
        </w:r>
        <w:r>
          <w:tab/>
        </w:r>
        <w:r>
          <w:fldChar w:fldCharType="begin"/>
        </w:r>
        <w:r>
          <w:instrText xml:space="preserve"> PAGEREF _Toc7946 \h </w:instrText>
        </w:r>
        <w:r>
          <w:fldChar w:fldCharType="separate"/>
        </w:r>
        <w:r>
          <w:t>40</w:t>
        </w:r>
        <w:r>
          <w:fldChar w:fldCharType="end"/>
        </w:r>
      </w:hyperlink>
    </w:p>
    <w:p>
      <w:pPr>
        <w:pStyle w:val="TOC2"/>
        <w:tabs>
          <w:tab w:val="right" w:leader="dot" w:pos="8306"/>
        </w:tabs>
      </w:pPr>
      <w:hyperlink w:anchor="_Toc6091" w:history="1">
        <w:r>
          <w:rPr>
            <w:rFonts w:ascii="仿宋" w:eastAsia="仿宋" w:hAnsi="仿宋" w:cs="仿宋" w:hint="eastAsia"/>
            <w:lang w:eastAsia="zh-CN"/>
          </w:rPr>
          <w:t>(一)、社会责任与义务</w:t>
        </w:r>
        <w:r>
          <w:tab/>
        </w:r>
        <w:r>
          <w:fldChar w:fldCharType="begin"/>
        </w:r>
        <w:r>
          <w:instrText xml:space="preserve"> PAGEREF _Toc6091 \h </w:instrText>
        </w:r>
        <w:r>
          <w:fldChar w:fldCharType="separate"/>
        </w:r>
        <w:r>
          <w:t>40</w:t>
        </w:r>
        <w:r>
          <w:fldChar w:fldCharType="end"/>
        </w:r>
      </w:hyperlink>
    </w:p>
    <w:p>
      <w:pPr>
        <w:pStyle w:val="TOC2"/>
        <w:tabs>
          <w:tab w:val="right" w:leader="dot" w:pos="8306"/>
        </w:tabs>
      </w:pPr>
      <w:hyperlink w:anchor="_Toc2970" w:history="1">
        <w:r>
          <w:rPr>
            <w:rFonts w:ascii="仿宋" w:eastAsia="仿宋" w:hAnsi="仿宋" w:cs="仿宋" w:hint="eastAsia"/>
            <w:lang w:eastAsia="zh-CN"/>
          </w:rPr>
          <w:t>(二)、社会参与与沟通</w:t>
        </w:r>
        <w:r>
          <w:tab/>
        </w:r>
        <w:r>
          <w:fldChar w:fldCharType="begin"/>
        </w:r>
        <w:r>
          <w:instrText xml:space="preserve"> PAGEREF _Toc2970 \h </w:instrText>
        </w:r>
        <w:r>
          <w:fldChar w:fldCharType="separate"/>
        </w:r>
        <w:r>
          <w:t>41</w:t>
        </w:r>
        <w:r>
          <w:fldChar w:fldCharType="end"/>
        </w:r>
      </w:hyperlink>
    </w:p>
    <w:p>
      <w:pPr>
        <w:pStyle w:val="TOC1"/>
        <w:tabs>
          <w:tab w:val="right" w:leader="dot" w:pos="8306"/>
        </w:tabs>
      </w:pPr>
      <w:hyperlink w:anchor="_Toc30058" w:history="1">
        <w:r>
          <w:rPr>
            <w:rFonts w:ascii="仿宋" w:eastAsia="仿宋" w:hAnsi="仿宋" w:cs="仿宋" w:hint="eastAsia"/>
            <w:lang w:eastAsia="zh-CN"/>
          </w:rPr>
          <w:t>十一、梳子项目风险管理</w:t>
        </w:r>
        <w:r>
          <w:tab/>
        </w:r>
        <w:r>
          <w:fldChar w:fldCharType="begin"/>
        </w:r>
        <w:r>
          <w:instrText xml:space="preserve"> PAGEREF _Toc30058 \h </w:instrText>
        </w:r>
        <w:r>
          <w:fldChar w:fldCharType="separate"/>
        </w:r>
        <w:r>
          <w:t>42</w:t>
        </w:r>
        <w:r>
          <w:fldChar w:fldCharType="end"/>
        </w:r>
      </w:hyperlink>
    </w:p>
    <w:p>
      <w:pPr>
        <w:pStyle w:val="TOC2"/>
        <w:tabs>
          <w:tab w:val="right" w:leader="dot" w:pos="8306"/>
        </w:tabs>
      </w:pPr>
      <w:hyperlink w:anchor="_Toc2548" w:history="1">
        <w:r>
          <w:rPr>
            <w:rFonts w:ascii="仿宋" w:eastAsia="仿宋" w:hAnsi="仿宋" w:cs="仿宋" w:hint="eastAsia"/>
            <w:lang w:eastAsia="zh-CN"/>
          </w:rPr>
          <w:t>(一)、风险识别与评估</w:t>
        </w:r>
        <w:r>
          <w:tab/>
        </w:r>
        <w:r>
          <w:fldChar w:fldCharType="begin"/>
        </w:r>
        <w:r>
          <w:instrText xml:space="preserve"> PAGEREF _Toc2548 \h </w:instrText>
        </w:r>
        <w:r>
          <w:fldChar w:fldCharType="separate"/>
        </w:r>
        <w:r>
          <w:t>42</w:t>
        </w:r>
        <w:r>
          <w:fldChar w:fldCharType="end"/>
        </w:r>
      </w:hyperlink>
    </w:p>
    <w:p>
      <w:pPr>
        <w:pStyle w:val="TOC2"/>
        <w:tabs>
          <w:tab w:val="right" w:leader="dot" w:pos="8306"/>
        </w:tabs>
      </w:pPr>
      <w:hyperlink w:anchor="_Toc12631" w:history="1">
        <w:r>
          <w:rPr>
            <w:rFonts w:ascii="仿宋" w:eastAsia="仿宋" w:hAnsi="仿宋" w:cs="仿宋" w:hint="eastAsia"/>
            <w:lang w:eastAsia="zh-CN"/>
          </w:rPr>
          <w:t>(二)、风险应对策略</w:t>
        </w:r>
        <w:r>
          <w:tab/>
        </w:r>
        <w:r>
          <w:fldChar w:fldCharType="begin"/>
        </w:r>
        <w:r>
          <w:instrText xml:space="preserve"> PAGEREF _Toc12631 \h </w:instrText>
        </w:r>
        <w:r>
          <w:fldChar w:fldCharType="separate"/>
        </w:r>
        <w:r>
          <w:t>43</w:t>
        </w:r>
        <w:r>
          <w:fldChar w:fldCharType="end"/>
        </w:r>
      </w:hyperlink>
    </w:p>
    <w:p>
      <w:pPr>
        <w:pStyle w:val="TOC2"/>
        <w:tabs>
          <w:tab w:val="right" w:leader="dot" w:pos="8306"/>
        </w:tabs>
      </w:pPr>
      <w:hyperlink w:anchor="_Toc15192" w:history="1">
        <w:r>
          <w:rPr>
            <w:rFonts w:ascii="仿宋" w:eastAsia="仿宋" w:hAnsi="仿宋" w:cs="仿宋" w:hint="eastAsia"/>
            <w:lang w:eastAsia="zh-CN"/>
          </w:rPr>
          <w:t>(三)、风险监控与控制</w:t>
        </w:r>
        <w:r>
          <w:tab/>
        </w:r>
        <w:r>
          <w:fldChar w:fldCharType="begin"/>
        </w:r>
        <w:r>
          <w:instrText xml:space="preserve"> PAGEREF _Toc15192 \h </w:instrText>
        </w:r>
        <w:r>
          <w:fldChar w:fldCharType="separate"/>
        </w:r>
        <w:r>
          <w:t>45</w:t>
        </w:r>
        <w:r>
          <w:fldChar w:fldCharType="end"/>
        </w:r>
      </w:hyperlink>
    </w:p>
    <w:p>
      <w:pPr>
        <w:pStyle w:val="TOC1"/>
        <w:tabs>
          <w:tab w:val="right" w:leader="dot" w:pos="8306"/>
        </w:tabs>
      </w:pPr>
      <w:hyperlink w:anchor="_Toc20295" w:history="1">
        <w:r>
          <w:rPr>
            <w:rFonts w:ascii="仿宋" w:eastAsia="仿宋" w:hAnsi="仿宋" w:cs="仿宋" w:hint="eastAsia"/>
            <w:lang w:eastAsia="zh-CN"/>
          </w:rPr>
          <w:t>十二、梳子项目财务管理</w:t>
        </w:r>
        <w:r>
          <w:tab/>
        </w:r>
        <w:r>
          <w:fldChar w:fldCharType="begin"/>
        </w:r>
        <w:r>
          <w:instrText xml:space="preserve"> PAGEREF _Toc20295 \h </w:instrText>
        </w:r>
        <w:r>
          <w:fldChar w:fldCharType="separate"/>
        </w:r>
        <w:r>
          <w:t>46</w:t>
        </w:r>
        <w:r>
          <w:fldChar w:fldCharType="end"/>
        </w:r>
      </w:hyperlink>
    </w:p>
    <w:p>
      <w:pPr>
        <w:pStyle w:val="TOC2"/>
        <w:tabs>
          <w:tab w:val="right" w:leader="dot" w:pos="8306"/>
        </w:tabs>
      </w:pPr>
      <w:hyperlink w:anchor="_Toc9811" w:history="1">
        <w:r>
          <w:rPr>
            <w:rFonts w:ascii="仿宋" w:eastAsia="仿宋" w:hAnsi="仿宋" w:cs="仿宋" w:hint="eastAsia"/>
            <w:lang w:eastAsia="zh-CN"/>
          </w:rPr>
          <w:t>(一)、资金需求大</w:t>
        </w:r>
        <w:r>
          <w:tab/>
        </w:r>
        <w:r>
          <w:fldChar w:fldCharType="begin"/>
        </w:r>
        <w:r>
          <w:instrText xml:space="preserve"> PAGEREF _Toc9811 \h </w:instrText>
        </w:r>
        <w:r>
          <w:fldChar w:fldCharType="separate"/>
        </w:r>
        <w:r>
          <w:t>46</w:t>
        </w:r>
        <w:r>
          <w:fldChar w:fldCharType="end"/>
        </w:r>
      </w:hyperlink>
    </w:p>
    <w:p>
      <w:pPr>
        <w:pStyle w:val="TOC2"/>
        <w:tabs>
          <w:tab w:val="right" w:leader="dot" w:pos="8306"/>
        </w:tabs>
      </w:pPr>
      <w:hyperlink w:anchor="_Toc11926" w:history="1">
        <w:r>
          <w:rPr>
            <w:rFonts w:ascii="仿宋" w:eastAsia="仿宋" w:hAnsi="仿宋" w:cs="仿宋" w:hint="eastAsia"/>
            <w:lang w:eastAsia="zh-CN"/>
          </w:rPr>
          <w:t>(二)、研发周期长</w:t>
        </w:r>
        <w:r>
          <w:tab/>
        </w:r>
        <w:r>
          <w:fldChar w:fldCharType="begin"/>
        </w:r>
        <w:r>
          <w:instrText xml:space="preserve"> PAGEREF _Toc11926 \h </w:instrText>
        </w:r>
        <w:r>
          <w:fldChar w:fldCharType="separate"/>
        </w:r>
        <w:r>
          <w:t>47</w:t>
        </w:r>
        <w:r>
          <w:fldChar w:fldCharType="end"/>
        </w:r>
      </w:hyperlink>
    </w:p>
    <w:p>
      <w:pPr>
        <w:pStyle w:val="TOC2"/>
        <w:tabs>
          <w:tab w:val="right" w:leader="dot" w:pos="8306"/>
        </w:tabs>
      </w:pPr>
      <w:hyperlink w:anchor="_Toc23500" w:history="1">
        <w:r>
          <w:rPr>
            <w:rFonts w:ascii="仿宋" w:eastAsia="仿宋" w:hAnsi="仿宋" w:cs="仿宋" w:hint="eastAsia"/>
            <w:lang w:eastAsia="zh-CN"/>
          </w:rPr>
          <w:t>(三)、市场风险大</w:t>
        </w:r>
        <w:r>
          <w:tab/>
        </w:r>
        <w:r>
          <w:fldChar w:fldCharType="begin"/>
        </w:r>
        <w:r>
          <w:instrText xml:space="preserve"> PAGEREF _Toc23500 \h </w:instrText>
        </w:r>
        <w:r>
          <w:fldChar w:fldCharType="separate"/>
        </w:r>
        <w:r>
          <w:t>48</w:t>
        </w:r>
        <w:r>
          <w:fldChar w:fldCharType="end"/>
        </w:r>
      </w:hyperlink>
    </w:p>
    <w:p>
      <w:pPr>
        <w:pStyle w:val="TOC2"/>
        <w:tabs>
          <w:tab w:val="right" w:leader="dot" w:pos="8306"/>
        </w:tabs>
      </w:pPr>
      <w:hyperlink w:anchor="_Toc30622" w:history="1">
        <w:r>
          <w:rPr>
            <w:rFonts w:ascii="仿宋" w:eastAsia="仿宋" w:hAnsi="仿宋" w:cs="仿宋" w:hint="eastAsia"/>
            <w:lang w:eastAsia="zh-CN"/>
          </w:rPr>
          <w:t>(四)、利润率高</w:t>
        </w:r>
        <w:r>
          <w:tab/>
        </w:r>
        <w:r>
          <w:fldChar w:fldCharType="begin"/>
        </w:r>
        <w:r>
          <w:instrText xml:space="preserve"> PAGEREF _Toc30622 \h </w:instrText>
        </w:r>
        <w:r>
          <w:fldChar w:fldCharType="separate"/>
        </w:r>
        <w:r>
          <w:t>50</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十三、质量管理体系</w:t>
        </w:r>
        <w:r>
          <w:tab/>
        </w:r>
        <w:r>
          <w:fldChar w:fldCharType="begin"/>
        </w:r>
        <w:r>
          <w:instrText xml:space="preserve"> PAGEREF _Toc6523 \h </w:instrText>
        </w:r>
        <w:r>
          <w:fldChar w:fldCharType="separate"/>
        </w:r>
        <w:r>
          <w:t>52</w:t>
        </w:r>
        <w:r>
          <w:fldChar w:fldCharType="end"/>
        </w:r>
      </w:hyperlink>
    </w:p>
    <w:p>
      <w:pPr>
        <w:pStyle w:val="TOC2"/>
        <w:tabs>
          <w:tab w:val="right" w:leader="dot" w:pos="8306"/>
        </w:tabs>
      </w:pPr>
      <w:hyperlink w:anchor="_Toc29912" w:history="1">
        <w:r>
          <w:rPr>
            <w:rFonts w:ascii="仿宋" w:eastAsia="仿宋" w:hAnsi="仿宋" w:cs="仿宋" w:hint="eastAsia"/>
            <w:lang w:eastAsia="zh-CN"/>
          </w:rPr>
          <w:t>(一)、质量目标与方针</w:t>
        </w:r>
        <w:r>
          <w:tab/>
        </w:r>
        <w:r>
          <w:fldChar w:fldCharType="begin"/>
        </w:r>
        <w:r>
          <w:instrText xml:space="preserve"> PAGEREF _Toc29912 \h </w:instrText>
        </w:r>
        <w:r>
          <w:fldChar w:fldCharType="separate"/>
        </w:r>
        <w:r>
          <w:t>52</w:t>
        </w:r>
        <w:r>
          <w:fldChar w:fldCharType="end"/>
        </w:r>
      </w:hyperlink>
    </w:p>
    <w:p>
      <w:pPr>
        <w:pStyle w:val="TOC2"/>
        <w:tabs>
          <w:tab w:val="right" w:leader="dot" w:pos="8306"/>
        </w:tabs>
      </w:pPr>
      <w:hyperlink w:anchor="_Toc32018" w:history="1">
        <w:r>
          <w:rPr>
            <w:rFonts w:ascii="仿宋" w:eastAsia="仿宋" w:hAnsi="仿宋" w:cs="仿宋" w:hint="eastAsia"/>
            <w:lang w:eastAsia="zh-CN"/>
          </w:rPr>
          <w:t>(二)、质量管理责任</w:t>
        </w:r>
        <w:r>
          <w:tab/>
        </w:r>
        <w:r>
          <w:fldChar w:fldCharType="begin"/>
        </w:r>
        <w:r>
          <w:instrText xml:space="preserve"> PAGEREF _Toc32018 \h </w:instrText>
        </w:r>
        <w:r>
          <w:fldChar w:fldCharType="separate"/>
        </w:r>
        <w:r>
          <w:t>53</w:t>
        </w:r>
        <w:r>
          <w:fldChar w:fldCharType="end"/>
        </w:r>
      </w:hyperlink>
    </w:p>
    <w:p>
      <w:pPr>
        <w:pStyle w:val="TOC2"/>
        <w:tabs>
          <w:tab w:val="right" w:leader="dot" w:pos="8306"/>
        </w:tabs>
      </w:pPr>
      <w:hyperlink w:anchor="_Toc15844" w:history="1">
        <w:r>
          <w:rPr>
            <w:rFonts w:ascii="仿宋" w:eastAsia="仿宋" w:hAnsi="仿宋" w:cs="仿宋" w:hint="eastAsia"/>
            <w:lang w:eastAsia="zh-CN"/>
          </w:rPr>
          <w:t>(三)、质量管理体系文件</w:t>
        </w:r>
        <w:r>
          <w:tab/>
        </w:r>
        <w:r>
          <w:fldChar w:fldCharType="begin"/>
        </w:r>
        <w:r>
          <w:instrText xml:space="preserve"> PAGEREF _Toc15844 \h </w:instrText>
        </w:r>
        <w:r>
          <w:fldChar w:fldCharType="separate"/>
        </w:r>
        <w:r>
          <w:t>55</w:t>
        </w:r>
        <w:r>
          <w:fldChar w:fldCharType="end"/>
        </w:r>
      </w:hyperlink>
    </w:p>
    <w:p>
      <w:pPr>
        <w:pStyle w:val="TOC2"/>
        <w:tabs>
          <w:tab w:val="right" w:leader="dot" w:pos="8306"/>
        </w:tabs>
      </w:pPr>
      <w:hyperlink w:anchor="_Toc13721" w:history="1">
        <w:r>
          <w:rPr>
            <w:rFonts w:ascii="仿宋" w:eastAsia="仿宋" w:hAnsi="仿宋" w:cs="仿宋" w:hint="eastAsia"/>
            <w:lang w:eastAsia="zh-CN"/>
          </w:rPr>
          <w:t>(四)、质量培训与教育</w:t>
        </w:r>
        <w:r>
          <w:tab/>
        </w:r>
        <w:r>
          <w:fldChar w:fldCharType="begin"/>
        </w:r>
        <w:r>
          <w:instrText xml:space="preserve"> PAGEREF _Toc13721 \h </w:instrText>
        </w:r>
        <w:r>
          <w:fldChar w:fldCharType="separate"/>
        </w:r>
        <w:r>
          <w:t>57</w:t>
        </w:r>
        <w:r>
          <w:fldChar w:fldCharType="end"/>
        </w:r>
      </w:hyperlink>
    </w:p>
    <w:p>
      <w:pPr>
        <w:pStyle w:val="TOC2"/>
        <w:tabs>
          <w:tab w:val="right" w:leader="dot" w:pos="8306"/>
        </w:tabs>
      </w:pPr>
      <w:hyperlink w:anchor="_Toc3051" w:history="1">
        <w:r>
          <w:rPr>
            <w:rFonts w:ascii="仿宋" w:eastAsia="仿宋" w:hAnsi="仿宋" w:cs="仿宋" w:hint="eastAsia"/>
            <w:lang w:eastAsia="zh-CN"/>
          </w:rPr>
          <w:t>(五)、质量审核与评价</w:t>
        </w:r>
        <w:r>
          <w:tab/>
        </w:r>
        <w:r>
          <w:fldChar w:fldCharType="begin"/>
        </w:r>
        <w:r>
          <w:instrText xml:space="preserve"> PAGEREF _Toc3051 \h </w:instrText>
        </w:r>
        <w:r>
          <w:fldChar w:fldCharType="separate"/>
        </w:r>
        <w:r>
          <w:t>58</w:t>
        </w:r>
        <w:r>
          <w:fldChar w:fldCharType="end"/>
        </w:r>
      </w:hyperlink>
    </w:p>
    <w:p>
      <w:pPr>
        <w:pStyle w:val="TOC2"/>
        <w:tabs>
          <w:tab w:val="right" w:leader="dot" w:pos="8306"/>
        </w:tabs>
      </w:pPr>
      <w:hyperlink w:anchor="_Toc19666" w:history="1">
        <w:r>
          <w:rPr>
            <w:rFonts w:ascii="仿宋" w:eastAsia="仿宋" w:hAnsi="仿宋" w:cs="仿宋" w:hint="eastAsia"/>
            <w:lang w:eastAsia="zh-CN"/>
          </w:rPr>
          <w:t>(六)、不符合与纠正措施</w:t>
        </w:r>
        <w:r>
          <w:tab/>
        </w:r>
        <w:r>
          <w:fldChar w:fldCharType="begin"/>
        </w:r>
        <w:r>
          <w:instrText xml:space="preserve"> PAGEREF _Toc19666 \h </w:instrText>
        </w:r>
        <w:r>
          <w:fldChar w:fldCharType="separate"/>
        </w:r>
        <w:r>
          <w:t>59</w:t>
        </w:r>
        <w:r>
          <w:fldChar w:fldCharType="end"/>
        </w:r>
      </w:hyperlink>
    </w:p>
    <w:p>
      <w:pPr>
        <w:pStyle w:val="TOC1"/>
        <w:tabs>
          <w:tab w:val="right" w:leader="dot" w:pos="8306"/>
        </w:tabs>
      </w:pPr>
      <w:hyperlink w:anchor="_Toc2553" w:history="1">
        <w:r>
          <w:rPr>
            <w:rFonts w:ascii="仿宋" w:eastAsia="仿宋" w:hAnsi="仿宋" w:cs="仿宋" w:hint="eastAsia"/>
            <w:lang w:eastAsia="zh-CN"/>
          </w:rPr>
          <w:t>十四、供应链管理</w:t>
        </w:r>
        <w:r>
          <w:tab/>
        </w:r>
        <w:r>
          <w:fldChar w:fldCharType="begin"/>
        </w:r>
        <w:r>
          <w:instrText xml:space="preserve"> PAGEREF _Toc2553 \h </w:instrText>
        </w:r>
        <w:r>
          <w:fldChar w:fldCharType="separate"/>
        </w:r>
        <w:r>
          <w:t>60</w:t>
        </w:r>
        <w:r>
          <w:fldChar w:fldCharType="end"/>
        </w:r>
      </w:hyperlink>
    </w:p>
    <w:p>
      <w:pPr>
        <w:pStyle w:val="TOC2"/>
        <w:tabs>
          <w:tab w:val="right" w:leader="dot" w:pos="8306"/>
        </w:tabs>
      </w:pPr>
      <w:hyperlink w:anchor="_Toc12450" w:history="1">
        <w:r>
          <w:rPr>
            <w:rFonts w:ascii="仿宋" w:eastAsia="仿宋" w:hAnsi="仿宋" w:cs="仿宋" w:hint="eastAsia"/>
            <w:lang w:eastAsia="zh-CN"/>
          </w:rPr>
          <w:t>(一)、供应链战略规划</w:t>
        </w:r>
        <w:r>
          <w:tab/>
        </w:r>
        <w:r>
          <w:fldChar w:fldCharType="begin"/>
        </w:r>
        <w:r>
          <w:instrText xml:space="preserve"> PAGEREF _Toc12450 \h </w:instrText>
        </w:r>
        <w:r>
          <w:fldChar w:fldCharType="separate"/>
        </w:r>
        <w:r>
          <w:t>60</w:t>
        </w:r>
        <w:r>
          <w:fldChar w:fldCharType="end"/>
        </w:r>
      </w:hyperlink>
    </w:p>
    <w:p>
      <w:pPr>
        <w:pStyle w:val="TOC2"/>
        <w:tabs>
          <w:tab w:val="right" w:leader="dot" w:pos="8306"/>
        </w:tabs>
      </w:pPr>
      <w:hyperlink w:anchor="_Toc18751" w:history="1">
        <w:r>
          <w:rPr>
            <w:rFonts w:ascii="仿宋" w:eastAsia="仿宋" w:hAnsi="仿宋" w:cs="仿宋" w:hint="eastAsia"/>
            <w:lang w:eastAsia="zh-CN"/>
          </w:rPr>
          <w:t>(二)、供应商选择与合作</w:t>
        </w:r>
        <w:r>
          <w:tab/>
        </w:r>
        <w:r>
          <w:fldChar w:fldCharType="begin"/>
        </w:r>
        <w:r>
          <w:instrText xml:space="preserve"> PAGEREF _Toc18751 \h </w:instrText>
        </w:r>
        <w:r>
          <w:fldChar w:fldCharType="separate"/>
        </w:r>
        <w:r>
          <w:t>62</w:t>
        </w:r>
        <w:r>
          <w:fldChar w:fldCharType="end"/>
        </w:r>
      </w:hyperlink>
    </w:p>
    <w:p>
      <w:pPr>
        <w:pStyle w:val="TOC2"/>
        <w:tabs>
          <w:tab w:val="right" w:leader="dot" w:pos="8306"/>
        </w:tabs>
      </w:pPr>
      <w:hyperlink w:anchor="_Toc9421" w:history="1">
        <w:r>
          <w:rPr>
            <w:rFonts w:ascii="仿宋" w:eastAsia="仿宋" w:hAnsi="仿宋" w:cs="仿宋" w:hint="eastAsia"/>
            <w:lang w:eastAsia="zh-CN"/>
          </w:rPr>
          <w:t>(三)、物流与库存管理</w:t>
        </w:r>
        <w:r>
          <w:tab/>
        </w:r>
        <w:r>
          <w:fldChar w:fldCharType="begin"/>
        </w:r>
        <w:r>
          <w:instrText xml:space="preserve"> PAGEREF _Toc9421 \h </w:instrText>
        </w:r>
        <w:r>
          <w:fldChar w:fldCharType="separate"/>
        </w:r>
        <w:r>
          <w:t>63</w:t>
        </w:r>
        <w:r>
          <w:fldChar w:fldCharType="end"/>
        </w:r>
      </w:hyperlink>
    </w:p>
    <w:p>
      <w:pPr>
        <w:pStyle w:val="TOC1"/>
        <w:tabs>
          <w:tab w:val="right" w:leader="dot" w:pos="8306"/>
        </w:tabs>
      </w:pPr>
      <w:hyperlink w:anchor="_Toc100" w:history="1">
        <w:r>
          <w:rPr>
            <w:rFonts w:ascii="仿宋" w:eastAsia="仿宋" w:hAnsi="仿宋" w:cs="仿宋" w:hint="eastAsia"/>
            <w:lang w:eastAsia="zh-CN"/>
          </w:rPr>
          <w:t>十五、营销与推广策略</w:t>
        </w:r>
        <w:r>
          <w:tab/>
        </w:r>
        <w:r>
          <w:fldChar w:fldCharType="begin"/>
        </w:r>
        <w:r>
          <w:instrText xml:space="preserve"> PAGEREF _Toc100 \h </w:instrText>
        </w:r>
        <w:r>
          <w:fldChar w:fldCharType="separate"/>
        </w:r>
        <w:r>
          <w:t>64</w:t>
        </w:r>
        <w:r>
          <w:fldChar w:fldCharType="end"/>
        </w:r>
      </w:hyperlink>
    </w:p>
    <w:p>
      <w:pPr>
        <w:pStyle w:val="TOC2"/>
        <w:tabs>
          <w:tab w:val="right" w:leader="dot" w:pos="8306"/>
        </w:tabs>
      </w:pPr>
      <w:hyperlink w:anchor="_Toc18313" w:history="1">
        <w:r>
          <w:rPr>
            <w:rFonts w:ascii="仿宋" w:eastAsia="仿宋" w:hAnsi="仿宋" w:cs="仿宋" w:hint="eastAsia"/>
            <w:lang w:eastAsia="zh-CN"/>
          </w:rPr>
          <w:t>(一)、产品/服务定位与特点</w:t>
        </w:r>
        <w:r>
          <w:tab/>
        </w:r>
        <w:r>
          <w:fldChar w:fldCharType="begin"/>
        </w:r>
        <w:r>
          <w:instrText xml:space="preserve"> PAGEREF _Toc18313 \h </w:instrText>
        </w:r>
        <w:r>
          <w:fldChar w:fldCharType="separate"/>
        </w:r>
        <w:r>
          <w:t>64</w:t>
        </w:r>
        <w:r>
          <w:fldChar w:fldCharType="end"/>
        </w:r>
      </w:hyperlink>
    </w:p>
    <w:p>
      <w:pPr>
        <w:pStyle w:val="TOC2"/>
        <w:tabs>
          <w:tab w:val="right" w:leader="dot" w:pos="8306"/>
        </w:tabs>
      </w:pPr>
      <w:hyperlink w:anchor="_Toc13896" w:history="1">
        <w:r>
          <w:rPr>
            <w:rFonts w:ascii="仿宋" w:eastAsia="仿宋" w:hAnsi="仿宋" w:cs="仿宋" w:hint="eastAsia"/>
            <w:lang w:eastAsia="zh-CN"/>
          </w:rPr>
          <w:t>(二)、市场定位与竞争分析</w:t>
        </w:r>
        <w:r>
          <w:tab/>
        </w:r>
        <w:r>
          <w:fldChar w:fldCharType="begin"/>
        </w:r>
        <w:r>
          <w:instrText xml:space="preserve"> PAGEREF _Toc13896 \h </w:instrText>
        </w:r>
        <w:r>
          <w:fldChar w:fldCharType="separate"/>
        </w:r>
        <w:r>
          <w:t>66</w:t>
        </w:r>
        <w:r>
          <w:fldChar w:fldCharType="end"/>
        </w:r>
      </w:hyperlink>
    </w:p>
    <w:p>
      <w:pPr>
        <w:pStyle w:val="TOC2"/>
        <w:tabs>
          <w:tab w:val="right" w:leader="dot" w:pos="8306"/>
        </w:tabs>
      </w:pPr>
      <w:hyperlink w:anchor="_Toc26549" w:history="1">
        <w:r>
          <w:rPr>
            <w:rFonts w:ascii="仿宋" w:eastAsia="仿宋" w:hAnsi="仿宋" w:cs="仿宋" w:hint="eastAsia"/>
            <w:lang w:eastAsia="zh-CN"/>
          </w:rPr>
          <w:t>(三)、营销渠道与策略</w:t>
        </w:r>
        <w:r>
          <w:tab/>
        </w:r>
        <w:r>
          <w:fldChar w:fldCharType="begin"/>
        </w:r>
        <w:r>
          <w:instrText xml:space="preserve"> PAGEREF _Toc26549 \h </w:instrText>
        </w:r>
        <w:r>
          <w:fldChar w:fldCharType="separate"/>
        </w:r>
        <w:r>
          <w:t>67</w:t>
        </w:r>
        <w:r>
          <w:fldChar w:fldCharType="end"/>
        </w:r>
      </w:hyperlink>
    </w:p>
    <w:p>
      <w:pPr>
        <w:pStyle w:val="TOC2"/>
        <w:tabs>
          <w:tab w:val="right" w:leader="dot" w:pos="8306"/>
        </w:tabs>
      </w:pPr>
      <w:hyperlink w:anchor="_Toc15329" w:history="1">
        <w:r>
          <w:rPr>
            <w:rFonts w:ascii="仿宋" w:eastAsia="仿宋" w:hAnsi="仿宋" w:cs="仿宋" w:hint="eastAsia"/>
            <w:lang w:eastAsia="zh-CN"/>
          </w:rPr>
          <w:t>(四)、推广与宣传活动</w:t>
        </w:r>
        <w:r>
          <w:tab/>
        </w:r>
        <w:r>
          <w:fldChar w:fldCharType="begin"/>
        </w:r>
        <w:r>
          <w:instrText xml:space="preserve"> PAGEREF _Toc15329 \h </w:instrText>
        </w:r>
        <w:r>
          <w:fldChar w:fldCharType="separate"/>
        </w:r>
        <w:r>
          <w:t>68</w:t>
        </w:r>
        <w:r>
          <w:fldChar w:fldCharType="end"/>
        </w:r>
      </w:hyperlink>
    </w:p>
    <w:p>
      <w:pPr>
        <w:pStyle w:val="TOC1"/>
        <w:tabs>
          <w:tab w:val="right" w:leader="dot" w:pos="8306"/>
        </w:tabs>
      </w:pPr>
      <w:hyperlink w:anchor="_Toc8629" w:history="1">
        <w:r>
          <w:rPr>
            <w:rFonts w:ascii="仿宋" w:eastAsia="仿宋" w:hAnsi="仿宋" w:cs="仿宋" w:hint="eastAsia"/>
            <w:lang w:eastAsia="zh-CN"/>
          </w:rPr>
          <w:t>十六、梳子项目实施保障措施</w:t>
        </w:r>
        <w:r>
          <w:tab/>
        </w:r>
        <w:r>
          <w:fldChar w:fldCharType="begin"/>
        </w:r>
        <w:r>
          <w:instrText xml:space="preserve"> PAGEREF _Toc8629 \h </w:instrText>
        </w:r>
        <w:r>
          <w:fldChar w:fldCharType="separate"/>
        </w:r>
        <w:r>
          <w:t>73</w:t>
        </w:r>
        <w:r>
          <w:fldChar w:fldCharType="end"/>
        </w:r>
      </w:hyperlink>
    </w:p>
    <w:p>
      <w:pPr>
        <w:pStyle w:val="TOC2"/>
        <w:tabs>
          <w:tab w:val="right" w:leader="dot" w:pos="8306"/>
        </w:tabs>
      </w:pPr>
      <w:hyperlink w:anchor="_Toc13860" w:history="1">
        <w:r>
          <w:rPr>
            <w:rFonts w:ascii="仿宋" w:eastAsia="仿宋" w:hAnsi="仿宋" w:cs="仿宋" w:hint="eastAsia"/>
            <w:lang w:eastAsia="zh-CN"/>
          </w:rPr>
          <w:t>(一)、梳子项目实施保障机制</w:t>
        </w:r>
        <w:r>
          <w:tab/>
        </w:r>
        <w:r>
          <w:fldChar w:fldCharType="begin"/>
        </w:r>
        <w:r>
          <w:instrText xml:space="preserve"> PAGEREF _Toc13860 \h </w:instrText>
        </w:r>
        <w:r>
          <w:fldChar w:fldCharType="separate"/>
        </w:r>
        <w:r>
          <w:t>73</w:t>
        </w:r>
        <w:r>
          <w:fldChar w:fldCharType="end"/>
        </w:r>
      </w:hyperlink>
    </w:p>
    <w:p>
      <w:pPr>
        <w:pStyle w:val="TOC2"/>
        <w:tabs>
          <w:tab w:val="right" w:leader="dot" w:pos="8306"/>
        </w:tabs>
      </w:pPr>
      <w:hyperlink w:anchor="_Toc8258" w:history="1">
        <w:r>
          <w:rPr>
            <w:rFonts w:ascii="仿宋" w:eastAsia="仿宋" w:hAnsi="仿宋" w:cs="仿宋" w:hint="eastAsia"/>
            <w:lang w:eastAsia="zh-CN"/>
          </w:rPr>
          <w:t>(二)、梳子项目法律合规要求</w:t>
        </w:r>
        <w:r>
          <w:tab/>
        </w:r>
        <w:r>
          <w:fldChar w:fldCharType="begin"/>
        </w:r>
        <w:r>
          <w:instrText xml:space="preserve"> PAGEREF _Toc8258 \h </w:instrText>
        </w:r>
        <w:r>
          <w:fldChar w:fldCharType="separate"/>
        </w:r>
        <w:r>
          <w:t>76</w:t>
        </w:r>
        <w:r>
          <w:fldChar w:fldCharType="end"/>
        </w:r>
      </w:hyperlink>
    </w:p>
    <w:p>
      <w:pPr>
        <w:pStyle w:val="TOC2"/>
        <w:tabs>
          <w:tab w:val="right" w:leader="dot" w:pos="8306"/>
        </w:tabs>
      </w:pPr>
      <w:hyperlink w:anchor="_Toc16409" w:history="1">
        <w:r>
          <w:rPr>
            <w:rFonts w:ascii="仿宋" w:eastAsia="仿宋" w:hAnsi="仿宋" w:cs="仿宋" w:hint="eastAsia"/>
            <w:lang w:eastAsia="zh-CN"/>
          </w:rPr>
          <w:t>(三)、梳子项目合同管理与法律事务</w:t>
        </w:r>
        <w:r>
          <w:tab/>
        </w:r>
        <w:r>
          <w:fldChar w:fldCharType="begin"/>
        </w:r>
        <w:r>
          <w:instrText xml:space="preserve"> PAGEREF _Toc16409 \h </w:instrText>
        </w:r>
        <w:r>
          <w:fldChar w:fldCharType="separate"/>
        </w:r>
        <w:r>
          <w:t>80</w:t>
        </w:r>
        <w:r>
          <w:fldChar w:fldCharType="end"/>
        </w:r>
      </w:hyperlink>
    </w:p>
    <w:p>
      <w:pPr>
        <w:pStyle w:val="TOC2"/>
        <w:tabs>
          <w:tab w:val="right" w:leader="dot" w:pos="8306"/>
        </w:tabs>
      </w:pPr>
      <w:hyperlink w:anchor="_Toc2226" w:history="1">
        <w:r>
          <w:rPr>
            <w:rFonts w:ascii="仿宋" w:eastAsia="仿宋" w:hAnsi="仿宋" w:cs="仿宋" w:hint="eastAsia"/>
            <w:lang w:eastAsia="zh-CN"/>
          </w:rPr>
          <w:t>(四)、梳子项目知识产权保护策略</w:t>
        </w:r>
        <w:r>
          <w:tab/>
        </w:r>
        <w:r>
          <w:fldChar w:fldCharType="begin"/>
        </w:r>
        <w:r>
          <w:instrText xml:space="preserve"> PAGEREF _Toc2226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梳子项目的主要产品是XXXX，预计年产值为XXX万元。这一产品在市场中占据着重要的地位，其广泛的应用范围使得该梳子项目的市场前景非常广阔。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梳子项目的xxx产品作为重要的原材料之一，将在多个领域发挥关键作用。其在建筑、交通、能源等方面的广泛应用将为整个产业链提供强大的支持，形成产业协同效应。梳子项目的年产值XXX万XXX万XXX万万元不仅反映了其在市场上的巨大潜力，更预示着它对国民经济的积极贡献。这种关联度高、涉及面广的产业关系，使得该梳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9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总征地面积为XXXX平方米，相当于约XX.XX亩，其中净用地面积为XXXX平方米，红线范围内相当于约XX.XX亩。这一用地规模充分考虑了梳子项目的建设需求，保障了梳子项目在合适的空间内得以充分发展。梳子项目规划的总建筑面积为XXXX平方米，其中主体工程建设占XXXX平方米，计容建筑面积达XXXX平方米。预计建筑工程的投资将达到XXXX万元，为梳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计划购置的设备共计XXXX台（套），设备购置费用为XXXX万元。这一设备购置计划充分考虑到梳子项目的生产需求和技术要求，确保了梳子项目在生产运营中具备先进的技术装备和高效的生产能力。设备的合理配置将为梳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计划总投资为XXXX万元，预计年实现营业收入为XXXX万元。这一产能规模的设定旨在确保梳子项目能够在投资与回报之间取得平衡，实现长期可持续的发展。梳子项目的总投资充分考虑到各个方面的需求，包括用地建设、设备购置等多个环节，以确保梳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7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11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技术管理特点体现在其创新导向。通过引入最先进的技术趋势和解决方案，梳子项目致力于提升科技含量、提高质量和效率水平。这意味着我们将采用最新的工具和方法，确保梳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梳子项目技术管理的显著特征。通过整合不同领域的技术资源，我们实现了跨学科的协同工作。这有助于优化技术架构，提高整体效能。此外，整合性策略还促进了不同技术团队之间的紧密沟通和高效合作，确保梳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梳子项目所采用的技术。通过不断优化技术方案，梳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梳子项目团队将在梳子项目初期识别可能的技术风险，并采取相应的预防和应对措施。通过建立健全的风险评估机制，梳子项目能够在实施过程中及时发现并解决潜在的技术问题，保障梳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通过这些独特的技术管理特点，我们确信在梳子项目中，技术将成为梳子项目成功的有力支持。这一深度剖析揭示了技术管理在梳子项目实施中的关键作用，为梳子项目的技术基础奠定了坚实的基础。</w:t>
      </w:r>
    </w:p>
    <w:p>
      <w:pPr>
        <w:pStyle w:val="Heading2"/>
        <w:ind w:firstLine="560" w:firstLineChars="200"/>
        <w:rPr>
          <w:rFonts w:ascii="仿宋" w:eastAsia="仿宋" w:hAnsi="仿宋" w:cs="仿宋" w:hint="eastAsia"/>
          <w:sz w:val="28"/>
          <w:lang w:eastAsia="zh-CN"/>
        </w:rPr>
      </w:pPr>
      <w:bookmarkStart w:id="7" w:name="_Toc13606"/>
      <w:r>
        <w:rPr>
          <w:rFonts w:ascii="仿宋" w:eastAsia="仿宋" w:hAnsi="仿宋" w:cs="仿宋" w:hint="eastAsia"/>
          <w:sz w:val="28"/>
          <w:lang w:eastAsia="zh-CN"/>
        </w:rPr>
        <w:t>(二)、梳子项目工艺技术设计方案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梳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梳子项目将严格按照相关行业规范要求进行组织。通过有效控制产品质量，梳子项目将致力于为顾客提供优质的梳子项目产品和良好的服务。这体现了梳子项目对于生产活动合规性和质量标准的高度重视，为梳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梳子项目注重生态效益和清洁生产原则。梳子项目建设将紧密结合地方特色经济发展，与社会经济发展规划和区域环境保护规划方案相协调一致。通过与当地区域自然生态系统的结合，梳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梳子项目产品具有多样化的客户需求和个性化的特点。因此，梳子项目产品规格品种多样，且单批生产数量较小。为满足这一特点，梳子项目承办单位将建设先进的柔性制造生产线。通过广泛应用柔性制造技术，梳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总体而言，梳子项目采用的技术具有较高的技术含量和自动化水平，处于国内先进水平。这一技术选用不仅体现了对生产效率、质量和环境友好性的高标准要求，同时为梳子项目的可持续发展奠定了坚实的基础。</w:t>
      </w:r>
    </w:p>
    <w:p>
      <w:pPr>
        <w:pStyle w:val="Heading2"/>
        <w:ind w:firstLine="560" w:firstLineChars="200"/>
        <w:rPr>
          <w:rFonts w:ascii="仿宋" w:eastAsia="仿宋" w:hAnsi="仿宋" w:cs="仿宋" w:hint="eastAsia"/>
          <w:sz w:val="28"/>
          <w:lang w:eastAsia="zh-CN"/>
        </w:rPr>
      </w:pPr>
      <w:bookmarkStart w:id="8" w:name="_Toc101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为确保梳子项目的高效生产和技术实施，我们制定了一套精心设计的设备选型方案，以满足梳子项目生产、质量和环保的要求。该方案的主要特点如下：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梳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针对梳子项目产品的多样性和小批量生产的特点，我们将建设柔性制造生产线。通过在设备选型中考虑柔性制造技术，可以灵活应对不同产品规格和生产需求，实现生产线的高度灵活性和适应性。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095"/>
      <w:r>
        <w:rPr>
          <w:rFonts w:ascii="仿宋" w:eastAsia="仿宋" w:hAnsi="仿宋" w:cs="仿宋" w:hint="eastAsia"/>
          <w:sz w:val="28"/>
          <w:lang w:eastAsia="zh-CN"/>
        </w:rPr>
        <w:t>三、梳子项目可持续发展</w:t>
      </w:r>
      <w:bookmarkEnd w:id="9"/>
    </w:p>
    <w:p>
      <w:pPr>
        <w:pStyle w:val="Heading2"/>
        <w:rPr>
          <w:rFonts w:ascii="仿宋" w:eastAsia="仿宋" w:hAnsi="仿宋" w:cs="仿宋" w:hint="eastAsia"/>
          <w:lang w:eastAsia="zh-CN"/>
        </w:rPr>
      </w:pPr>
      <w:bookmarkStart w:id="10" w:name="_Toc1704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梳子项目中，梳子项目团队着眼于未来，明确了可持续发展的战略方向。制定的具体可持续发展目标包括降低资源使用、采用环保技术、最大化社会效益等。这一步骤不仅有助于梳子项目在环保和社会责任方面达到最高标准，也为未来提供了明确的指引，确保梳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可持续实践的融入梳子项目管理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梳子项目管理周期。从梳子项目规划开始，梳子项目团队就考虑了环境和社会的因素。在执行阶段，梳子项目团队积极推动绿色技术的应用，优化资源利用。此外，关注员工的社会责任，通过培训和沟通活动提高员工对可持续发展的认知，使他们能够在日常工作中践行可持续实践。这些举措不仅为梳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59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扎根于梳子项目的可持续发展理念，我们深信环保与社会责任是梳子项目成功的关键支柱。在梳子项目的每一步，我们都致力于通过创新和实践，履行对环境和社会的坚定责任。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团队通过引入先进的环保技术、建立高效的废物处理系统以及推动能源节约措施，积极履行环保责任。定期的环保监测和评估确保梳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不仅致力于自身可持续发展，还注重对社会的回馈。通过支持社区梳子项目、参与慈善事业、提供培训机会等方式，梳子项目积极履行社会责任。与当地社区建立积极互动，关注员工的工作与生活平衡，以及员工的身心健康，是梳子项目在社会责任层面的关键举措。这样的实践不仅增强了梳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205"/>
      <w:r>
        <w:rPr>
          <w:rFonts w:ascii="仿宋" w:eastAsia="仿宋" w:hAnsi="仿宋" w:cs="仿宋" w:hint="eastAsia"/>
          <w:sz w:val="28"/>
          <w:lang w:eastAsia="zh-CN"/>
        </w:rPr>
        <w:t>四、梳子项目建设背景及必要性分析</w:t>
      </w:r>
      <w:bookmarkEnd w:id="12"/>
    </w:p>
    <w:p>
      <w:pPr>
        <w:pStyle w:val="Heading2"/>
        <w:rPr>
          <w:rFonts w:ascii="仿宋" w:eastAsia="仿宋" w:hAnsi="仿宋" w:cs="仿宋" w:hint="eastAsia"/>
          <w:lang w:eastAsia="zh-CN"/>
        </w:rPr>
      </w:pPr>
      <w:bookmarkStart w:id="13" w:name="_Toc17281"/>
      <w:r>
        <w:rPr>
          <w:rFonts w:ascii="仿宋" w:eastAsia="仿宋" w:hAnsi="仿宋" w:cs="仿宋" w:hint="eastAsia"/>
          <w:lang w:eastAsia="zh-CN"/>
        </w:rPr>
        <w:t>(一)、梳子项目背景分析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梳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我们的背景分析将深入挖掘当前行业的发展趋势，通过对竞争态势的全面审视，找到梳子项目在这个潮流中的定位。同时，我们将关注行业内涌现的新兴机遇，以便梳子项目更好地融入行业发展的潮流中。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梳子项目提供了强大的发展动力。我们将聚焦于行业内最新的技术发展趋势，包括但不限于人工智能、大数据分析、物联网等领域。通过深度的技术研究，我们将确保梳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梳子项目发展的源泉。我们将投入更多的精力对市场需求进行深入剖析，超越表面的需求，深入挖掘潜在的市场痛点和机遇。通过对市场需求的细致了解，梳子项目将更有针对性地设计解决方案，满足市场的多样化需求，从而更好地促进梳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梳子项目战略至关重要。我们将对竞争态势进行更为深入的分析，包括但不限于市场份额、产品特点、客户满意度等多个维度。通过深度的竞争分析，梳子项目将能够更准确地把握市场脉搏，制定具有竞争力的梳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梳子项目的发展具有直接的影响。我们将进行更为全面的法规和政策分析，了解行业发展中的潜在法律风险和合规挑战。通过充分了解和遵守相关法规，梳子项目将确保在法律框架内合法合规运营，为梳子项目的稳健发展提供有力支持。</w:t>
      </w:r>
    </w:p>
    <w:p>
      <w:pPr>
        <w:pStyle w:val="Heading2"/>
        <w:ind w:firstLine="560" w:firstLineChars="200"/>
        <w:rPr>
          <w:rFonts w:ascii="仿宋" w:eastAsia="仿宋" w:hAnsi="仿宋" w:cs="仿宋" w:hint="eastAsia"/>
          <w:sz w:val="28"/>
          <w:lang w:eastAsia="zh-CN"/>
        </w:rPr>
      </w:pPr>
      <w:bookmarkStart w:id="14" w:name="_Toc24042"/>
      <w:r>
        <w:rPr>
          <w:rFonts w:ascii="仿宋" w:eastAsia="仿宋" w:hAnsi="仿宋" w:cs="仿宋" w:hint="eastAsia"/>
          <w:sz w:val="28"/>
          <w:lang w:eastAsia="zh-CN"/>
        </w:rPr>
        <w:t>(二)、梳子项目建设必要性分析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的迫切性源于对行业发展趋势的深刻洞察。我们正处于一个行业变革的时代，科技创新、数字化转型成为企业发展的关键动力。梳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不仅仅是为了跟上潮流，更是为了通过技术创新推动企业的持续发展。通过引入先进的技术和解决方案，梳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梳子项目的建设成为必然选择，通过提高产品质量、拓展服务领域，从而在竞争中获得更多的机会。梳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梳子项目建设的必要性体现在对客户需求更精准的满足。通过梳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建设的背后是对企业持续创新的追求。只有通过不断创新，企业才能在竞争中立于不败之地。梳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628"/>
      <w:r>
        <w:rPr>
          <w:rFonts w:ascii="仿宋" w:eastAsia="仿宋" w:hAnsi="仿宋" w:cs="仿宋" w:hint="eastAsia"/>
          <w:sz w:val="28"/>
          <w:lang w:eastAsia="zh-CN"/>
        </w:rPr>
        <w:t>五、梳子项目选址可行性分析</w:t>
      </w:r>
      <w:bookmarkEnd w:id="15"/>
    </w:p>
    <w:p>
      <w:pPr>
        <w:pStyle w:val="Heading2"/>
        <w:rPr>
          <w:rFonts w:ascii="仿宋" w:eastAsia="仿宋" w:hAnsi="仿宋" w:cs="仿宋" w:hint="eastAsia"/>
          <w:lang w:eastAsia="zh-CN"/>
        </w:rPr>
      </w:pPr>
      <w:bookmarkStart w:id="16" w:name="_Toc20776"/>
      <w:r>
        <w:rPr>
          <w:rFonts w:ascii="仿宋" w:eastAsia="仿宋" w:hAnsi="仿宋" w:cs="仿宋" w:hint="eastAsia"/>
          <w:lang w:eastAsia="zh-CN"/>
        </w:rPr>
        <w:t>(一)、梳子项目选址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该梳子项目选址位于XX省XX市XX区XXX街道</w:t>
      </w:r>
    </w:p>
    <w:p>
      <w:pPr>
        <w:pStyle w:val="Heading2"/>
        <w:ind w:firstLine="560" w:firstLineChars="200"/>
        <w:rPr>
          <w:rFonts w:ascii="仿宋" w:eastAsia="仿宋" w:hAnsi="仿宋" w:cs="仿宋" w:hint="eastAsia"/>
          <w:sz w:val="28"/>
          <w:lang w:eastAsia="zh-CN"/>
        </w:rPr>
      </w:pPr>
      <w:bookmarkStart w:id="17" w:name="_Toc1422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梳子项目的征地面积将根据梳子项目的实际规模和需求进行精确规划。具体面积XXX平方米，旨在确保梳子项目不仅能够满足当前的发展需求，还能够预留空间以适应未来的扩展。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净用地面积是在征地面积基础上去除不可利用面积后的实际可开发用地。具体面积XXX平方米，考虑到环保、交通、安全等多方面因素，以确保梳子项目在整体利用效率上达到最优。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梳子项目计划建设的建筑总规模具体面积XXX平方米。这一规模的确定综合考虑了梳子项目的性质、规模，以及城市规划的相关要求，确保建筑布局与周边环境协调一致。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绿地率是梳子项目用地中被规划为绿地的比例。具体面积XXX平方米，旨在通过合理规划绿地，改善梳子项目周边环境，提升居民生活质量，并符合城市整体绿化规划。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容积率是用地上可以建设的建筑总体积与用地面积之比。具体面积XXX，通过合理的容积率规划，确保梳子项目建筑规模与周边环境和谐共生。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确保梳子项目选址与当地城市规划相一致，具体面积XXX平方米。通过与城市规划部门深入沟通，确保梳子项目不仅符合城市的整体发展方向，还能够融入城市的发展布局，为城市的长远发展贡献力量。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充分了解并确保梳子项目选址符合当地产业政策，具体面积XXX平方米。这包括梳子项目对当地经济的促进作用，以及对相关产业的带动效应，确保梳子项目与地方政府的产业政策保持一致，促进共赢合作。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用地总体要求必须符合环保和可持续发展的原则，具体面积XXX平方米。通过采用绿色建筑设计、节能减排等措施，确保梳子项目在建设和运营过程中对环境的影响最小化，达到可持续发展的要求。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确保梳子项目选址具备必要的公共设施配套，具体面积XXX平方米。这包括交通便利性、教育、医疗等基础设施，以提高居民生活品质，使得梳子项目选址更具吸引力。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考虑用地总体要求对当地社会稳定性的影响，具体面积XXX平方米。通过深入了解当地社区反馈，确保梳子项目的选址和建设过程对当地社会和谐稳定产生积极作用。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梳子项目选址不仅符合法规和规划，还在实际操作中具有可行性。这一全面规划将为梳子项目的成功实施提供坚实的基础，确保梳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89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梳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梳子项目的设备规划和空间设计中，我们将采取灵活设备布局的措施。设备布局将根据实际需求进行灵活设计，避免不必要的浪费。通过合理规划设备摆放位置，我们将提高设备的利用率，减少设备间距，以确保梳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梳子项目内部引入共享设施的概念，例如共享会议室、办公区等。通过这种方式，我们可以减少对资源的重复建设，提高资源共享效率，从而减小梳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104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梳子项目的总图布置中，我们将不同功能区域进行明确的规划，以最大程度满足梳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https://d.book118.com/388006066050006026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06827"/>
    <w:rsid w:val="066068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06066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2024-01-14T07:30:00Z</dcterms:created>
  <dcterms:modified xsi:type="dcterms:W3CDTF">2024-01-14T07:30:30Z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20A80B1E65F344F7AA76AA2BAD4A1CDE_11</vt:lpwstr>
  </property>
  <property fmtid="{D5CDD505-2E9C-101B-9397-08002B2CF9AE}" pid="3" name="KSOProductBuildVer">
    <vt:lpwstr>2052-12.1.0.16120</vt:lpwstr>
  </property>
</Properties>
</file>