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24" w:history="1">
        <w:r>
          <w:rPr>
            <w:rFonts w:ascii="仿宋" w:eastAsia="仿宋" w:hAnsi="仿宋" w:cs="仿宋" w:hint="eastAsia"/>
            <w:lang w:eastAsia="zh-CN"/>
          </w:rPr>
          <w:t>概论</w:t>
        </w:r>
        <w:r>
          <w:tab/>
        </w:r>
        <w:r>
          <w:fldChar w:fldCharType="begin"/>
        </w:r>
        <w:r>
          <w:instrText xml:space="preserve"> PAGEREF _Toc15824 \h </w:instrText>
        </w:r>
        <w:r>
          <w:fldChar w:fldCharType="separate"/>
        </w:r>
        <w:r>
          <w:t>3</w:t>
        </w:r>
        <w:r>
          <w:fldChar w:fldCharType="end"/>
        </w:r>
      </w:hyperlink>
    </w:p>
    <w:p>
      <w:pPr>
        <w:pStyle w:val="TOC1"/>
        <w:tabs>
          <w:tab w:val="right" w:leader="dot" w:pos="8306"/>
        </w:tabs>
      </w:pPr>
      <w:hyperlink w:anchor="_Toc17765" w:history="1">
        <w:r>
          <w:rPr>
            <w:rFonts w:ascii="仿宋" w:eastAsia="仿宋" w:hAnsi="仿宋" w:cs="仿宋" w:hint="eastAsia"/>
            <w:lang w:eastAsia="zh-CN"/>
          </w:rPr>
          <w:t>一、市场分析、调研</w:t>
        </w:r>
        <w:r>
          <w:tab/>
        </w:r>
        <w:r>
          <w:fldChar w:fldCharType="begin"/>
        </w:r>
        <w:r>
          <w:instrText xml:space="preserve"> PAGEREF _Toc17765 \h </w:instrText>
        </w:r>
        <w:r>
          <w:fldChar w:fldCharType="separate"/>
        </w:r>
        <w:r>
          <w:t>3</w:t>
        </w:r>
        <w:r>
          <w:fldChar w:fldCharType="end"/>
        </w:r>
      </w:hyperlink>
    </w:p>
    <w:p>
      <w:pPr>
        <w:pStyle w:val="TOC2"/>
        <w:tabs>
          <w:tab w:val="right" w:leader="dot" w:pos="8306"/>
        </w:tabs>
      </w:pPr>
      <w:hyperlink w:anchor="_Toc30807" w:history="1">
        <w:r>
          <w:rPr>
            <w:rFonts w:ascii="仿宋" w:eastAsia="仿宋" w:hAnsi="仿宋" w:cs="仿宋" w:hint="eastAsia"/>
            <w:lang w:eastAsia="zh-CN"/>
          </w:rPr>
          <w:t>(一)、牛奶行业分析</w:t>
        </w:r>
        <w:r>
          <w:tab/>
        </w:r>
        <w:r>
          <w:fldChar w:fldCharType="begin"/>
        </w:r>
        <w:r>
          <w:instrText xml:space="preserve"> PAGEREF _Toc30807 \h </w:instrText>
        </w:r>
        <w:r>
          <w:fldChar w:fldCharType="separate"/>
        </w:r>
        <w:r>
          <w:t>3</w:t>
        </w:r>
        <w:r>
          <w:fldChar w:fldCharType="end"/>
        </w:r>
      </w:hyperlink>
    </w:p>
    <w:p>
      <w:pPr>
        <w:pStyle w:val="TOC2"/>
        <w:tabs>
          <w:tab w:val="right" w:leader="dot" w:pos="8306"/>
        </w:tabs>
      </w:pPr>
      <w:hyperlink w:anchor="_Toc21668" w:history="1">
        <w:r>
          <w:rPr>
            <w:rFonts w:ascii="仿宋" w:eastAsia="仿宋" w:hAnsi="仿宋" w:cs="仿宋" w:hint="eastAsia"/>
            <w:lang w:eastAsia="zh-CN"/>
          </w:rPr>
          <w:t>(二)、牛奶市场分析预测</w:t>
        </w:r>
        <w:r>
          <w:tab/>
        </w:r>
        <w:r>
          <w:fldChar w:fldCharType="begin"/>
        </w:r>
        <w:r>
          <w:instrText xml:space="preserve"> PAGEREF _Toc21668 \h </w:instrText>
        </w:r>
        <w:r>
          <w:fldChar w:fldCharType="separate"/>
        </w:r>
        <w:r>
          <w:t>4</w:t>
        </w:r>
        <w:r>
          <w:fldChar w:fldCharType="end"/>
        </w:r>
      </w:hyperlink>
    </w:p>
    <w:p>
      <w:pPr>
        <w:pStyle w:val="TOC1"/>
        <w:tabs>
          <w:tab w:val="right" w:leader="dot" w:pos="8306"/>
        </w:tabs>
      </w:pPr>
      <w:hyperlink w:anchor="_Toc10691" w:history="1">
        <w:r>
          <w:rPr>
            <w:rFonts w:ascii="仿宋" w:eastAsia="仿宋" w:hAnsi="仿宋" w:cs="仿宋" w:hint="eastAsia"/>
            <w:lang w:eastAsia="zh-CN"/>
          </w:rPr>
          <w:t>二、牛奶项目选址可行性分析</w:t>
        </w:r>
        <w:r>
          <w:tab/>
        </w:r>
        <w:r>
          <w:fldChar w:fldCharType="begin"/>
        </w:r>
        <w:r>
          <w:instrText xml:space="preserve"> PAGEREF _Toc10691 \h </w:instrText>
        </w:r>
        <w:r>
          <w:fldChar w:fldCharType="separate"/>
        </w:r>
        <w:r>
          <w:t>4</w:t>
        </w:r>
        <w:r>
          <w:fldChar w:fldCharType="end"/>
        </w:r>
      </w:hyperlink>
    </w:p>
    <w:p>
      <w:pPr>
        <w:pStyle w:val="TOC2"/>
        <w:tabs>
          <w:tab w:val="right" w:leader="dot" w:pos="8306"/>
        </w:tabs>
      </w:pPr>
      <w:hyperlink w:anchor="_Toc20485" w:history="1">
        <w:r>
          <w:rPr>
            <w:rFonts w:ascii="仿宋" w:eastAsia="仿宋" w:hAnsi="仿宋" w:cs="仿宋" w:hint="eastAsia"/>
            <w:lang w:eastAsia="zh-CN"/>
          </w:rPr>
          <w:t>(一)、牛奶项目选址</w:t>
        </w:r>
        <w:r>
          <w:tab/>
        </w:r>
        <w:r>
          <w:fldChar w:fldCharType="begin"/>
        </w:r>
        <w:r>
          <w:instrText xml:space="preserve"> PAGEREF _Toc20485 \h </w:instrText>
        </w:r>
        <w:r>
          <w:fldChar w:fldCharType="separate"/>
        </w:r>
        <w:r>
          <w:t>4</w:t>
        </w:r>
        <w:r>
          <w:fldChar w:fldCharType="end"/>
        </w:r>
      </w:hyperlink>
    </w:p>
    <w:p>
      <w:pPr>
        <w:pStyle w:val="TOC2"/>
        <w:tabs>
          <w:tab w:val="right" w:leader="dot" w:pos="8306"/>
        </w:tabs>
      </w:pPr>
      <w:hyperlink w:anchor="_Toc334" w:history="1">
        <w:r>
          <w:rPr>
            <w:rFonts w:ascii="仿宋" w:eastAsia="仿宋" w:hAnsi="仿宋" w:cs="仿宋" w:hint="eastAsia"/>
            <w:lang w:eastAsia="zh-CN"/>
          </w:rPr>
          <w:t>(二)、用地控制指标</w:t>
        </w:r>
        <w:r>
          <w:tab/>
        </w:r>
        <w:r>
          <w:fldChar w:fldCharType="begin"/>
        </w:r>
        <w:r>
          <w:instrText xml:space="preserve"> PAGEREF _Toc334 \h </w:instrText>
        </w:r>
        <w:r>
          <w:fldChar w:fldCharType="separate"/>
        </w:r>
        <w:r>
          <w:t>5</w:t>
        </w:r>
        <w:r>
          <w:fldChar w:fldCharType="end"/>
        </w:r>
      </w:hyperlink>
    </w:p>
    <w:p>
      <w:pPr>
        <w:pStyle w:val="TOC2"/>
        <w:tabs>
          <w:tab w:val="right" w:leader="dot" w:pos="8306"/>
        </w:tabs>
      </w:pPr>
      <w:hyperlink w:anchor="_Toc630" w:history="1">
        <w:r>
          <w:rPr>
            <w:rFonts w:ascii="仿宋" w:eastAsia="仿宋" w:hAnsi="仿宋" w:cs="仿宋" w:hint="eastAsia"/>
            <w:lang w:eastAsia="zh-CN"/>
          </w:rPr>
          <w:t>(三)、节约用地措施</w:t>
        </w:r>
        <w:r>
          <w:tab/>
        </w:r>
        <w:r>
          <w:fldChar w:fldCharType="begin"/>
        </w:r>
        <w:r>
          <w:instrText xml:space="preserve"> PAGEREF _Toc630 \h </w:instrText>
        </w:r>
        <w:r>
          <w:fldChar w:fldCharType="separate"/>
        </w:r>
        <w:r>
          <w:t>6</w:t>
        </w:r>
        <w:r>
          <w:fldChar w:fldCharType="end"/>
        </w:r>
      </w:hyperlink>
    </w:p>
    <w:p>
      <w:pPr>
        <w:pStyle w:val="TOC2"/>
        <w:tabs>
          <w:tab w:val="right" w:leader="dot" w:pos="8306"/>
        </w:tabs>
      </w:pPr>
      <w:hyperlink w:anchor="_Toc31841" w:history="1">
        <w:r>
          <w:rPr>
            <w:rFonts w:ascii="仿宋" w:eastAsia="仿宋" w:hAnsi="仿宋" w:cs="仿宋" w:hint="eastAsia"/>
            <w:lang w:eastAsia="zh-CN"/>
          </w:rPr>
          <w:t>(四)、总图布置方案</w:t>
        </w:r>
        <w:r>
          <w:tab/>
        </w:r>
        <w:r>
          <w:fldChar w:fldCharType="begin"/>
        </w:r>
        <w:r>
          <w:instrText xml:space="preserve"> PAGEREF _Toc31841 \h </w:instrText>
        </w:r>
        <w:r>
          <w:fldChar w:fldCharType="separate"/>
        </w:r>
        <w:r>
          <w:t>7</w:t>
        </w:r>
        <w:r>
          <w:fldChar w:fldCharType="end"/>
        </w:r>
      </w:hyperlink>
    </w:p>
    <w:p>
      <w:pPr>
        <w:pStyle w:val="TOC2"/>
        <w:tabs>
          <w:tab w:val="right" w:leader="dot" w:pos="8306"/>
        </w:tabs>
      </w:pPr>
      <w:hyperlink w:anchor="_Toc8489" w:history="1">
        <w:r>
          <w:rPr>
            <w:rFonts w:ascii="仿宋" w:eastAsia="仿宋" w:hAnsi="仿宋" w:cs="仿宋" w:hint="eastAsia"/>
            <w:lang w:eastAsia="zh-CN"/>
          </w:rPr>
          <w:t>(五)、选址综合评价</w:t>
        </w:r>
        <w:r>
          <w:tab/>
        </w:r>
        <w:r>
          <w:fldChar w:fldCharType="begin"/>
        </w:r>
        <w:r>
          <w:instrText xml:space="preserve"> PAGEREF _Toc8489 \h </w:instrText>
        </w:r>
        <w:r>
          <w:fldChar w:fldCharType="separate"/>
        </w:r>
        <w:r>
          <w:t>9</w:t>
        </w:r>
        <w:r>
          <w:fldChar w:fldCharType="end"/>
        </w:r>
      </w:hyperlink>
    </w:p>
    <w:p>
      <w:pPr>
        <w:pStyle w:val="TOC1"/>
        <w:tabs>
          <w:tab w:val="right" w:leader="dot" w:pos="8306"/>
        </w:tabs>
      </w:pPr>
      <w:hyperlink w:anchor="_Toc6953" w:history="1">
        <w:r>
          <w:rPr>
            <w:rFonts w:ascii="仿宋" w:eastAsia="仿宋" w:hAnsi="仿宋" w:cs="仿宋" w:hint="eastAsia"/>
            <w:lang w:eastAsia="zh-CN"/>
          </w:rPr>
          <w:t>三、牛奶项目建设背景及必要性分析</w:t>
        </w:r>
        <w:r>
          <w:tab/>
        </w:r>
        <w:r>
          <w:fldChar w:fldCharType="begin"/>
        </w:r>
        <w:r>
          <w:instrText xml:space="preserve"> PAGEREF _Toc6953 \h </w:instrText>
        </w:r>
        <w:r>
          <w:fldChar w:fldCharType="separate"/>
        </w:r>
        <w:r>
          <w:t>10</w:t>
        </w:r>
        <w:r>
          <w:fldChar w:fldCharType="end"/>
        </w:r>
      </w:hyperlink>
    </w:p>
    <w:p>
      <w:pPr>
        <w:pStyle w:val="TOC2"/>
        <w:tabs>
          <w:tab w:val="right" w:leader="dot" w:pos="8306"/>
        </w:tabs>
      </w:pPr>
      <w:hyperlink w:anchor="_Toc21579" w:history="1">
        <w:r>
          <w:rPr>
            <w:rFonts w:ascii="仿宋" w:eastAsia="仿宋" w:hAnsi="仿宋" w:cs="仿宋" w:hint="eastAsia"/>
            <w:lang w:eastAsia="zh-CN"/>
          </w:rPr>
          <w:t>(一)、牛奶项目背景分析</w:t>
        </w:r>
        <w:r>
          <w:tab/>
        </w:r>
        <w:r>
          <w:fldChar w:fldCharType="begin"/>
        </w:r>
        <w:r>
          <w:instrText xml:space="preserve"> PAGEREF _Toc21579 \h </w:instrText>
        </w:r>
        <w:r>
          <w:fldChar w:fldCharType="separate"/>
        </w:r>
        <w:r>
          <w:t>10</w:t>
        </w:r>
        <w:r>
          <w:fldChar w:fldCharType="end"/>
        </w:r>
      </w:hyperlink>
    </w:p>
    <w:p>
      <w:pPr>
        <w:pStyle w:val="TOC2"/>
        <w:tabs>
          <w:tab w:val="right" w:leader="dot" w:pos="8306"/>
        </w:tabs>
      </w:pPr>
      <w:hyperlink w:anchor="_Toc21234" w:history="1">
        <w:r>
          <w:rPr>
            <w:rFonts w:ascii="仿宋" w:eastAsia="仿宋" w:hAnsi="仿宋" w:cs="仿宋" w:hint="eastAsia"/>
            <w:lang w:eastAsia="zh-CN"/>
          </w:rPr>
          <w:t>(二)、牛奶项目建设必要性分析</w:t>
        </w:r>
        <w:r>
          <w:tab/>
        </w:r>
        <w:r>
          <w:fldChar w:fldCharType="begin"/>
        </w:r>
        <w:r>
          <w:instrText xml:space="preserve"> PAGEREF _Toc21234 \h </w:instrText>
        </w:r>
        <w:r>
          <w:fldChar w:fldCharType="separate"/>
        </w:r>
        <w:r>
          <w:t>11</w:t>
        </w:r>
        <w:r>
          <w:fldChar w:fldCharType="end"/>
        </w:r>
      </w:hyperlink>
    </w:p>
    <w:p>
      <w:pPr>
        <w:pStyle w:val="TOC1"/>
        <w:tabs>
          <w:tab w:val="right" w:leader="dot" w:pos="8306"/>
        </w:tabs>
      </w:pPr>
      <w:hyperlink w:anchor="_Toc14983" w:history="1">
        <w:r>
          <w:rPr>
            <w:rFonts w:ascii="仿宋" w:eastAsia="仿宋" w:hAnsi="仿宋" w:cs="仿宋" w:hint="eastAsia"/>
            <w:lang w:eastAsia="zh-CN"/>
          </w:rPr>
          <w:t>四、产品规划分析</w:t>
        </w:r>
        <w:r>
          <w:tab/>
        </w:r>
        <w:r>
          <w:fldChar w:fldCharType="begin"/>
        </w:r>
        <w:r>
          <w:instrText xml:space="preserve"> PAGEREF _Toc14983 \h </w:instrText>
        </w:r>
        <w:r>
          <w:fldChar w:fldCharType="separate"/>
        </w:r>
        <w:r>
          <w:t>13</w:t>
        </w:r>
        <w:r>
          <w:fldChar w:fldCharType="end"/>
        </w:r>
      </w:hyperlink>
    </w:p>
    <w:p>
      <w:pPr>
        <w:pStyle w:val="TOC2"/>
        <w:tabs>
          <w:tab w:val="right" w:leader="dot" w:pos="8306"/>
        </w:tabs>
      </w:pPr>
      <w:hyperlink w:anchor="_Toc29722" w:history="1">
        <w:r>
          <w:rPr>
            <w:rFonts w:ascii="仿宋" w:eastAsia="仿宋" w:hAnsi="仿宋" w:cs="仿宋" w:hint="eastAsia"/>
            <w:lang w:eastAsia="zh-CN"/>
          </w:rPr>
          <w:t>(一)、产品规划</w:t>
        </w:r>
        <w:r>
          <w:tab/>
        </w:r>
        <w:r>
          <w:fldChar w:fldCharType="begin"/>
        </w:r>
        <w:r>
          <w:instrText xml:space="preserve"> PAGEREF _Toc29722 \h </w:instrText>
        </w:r>
        <w:r>
          <w:fldChar w:fldCharType="separate"/>
        </w:r>
        <w:r>
          <w:t>13</w:t>
        </w:r>
        <w:r>
          <w:fldChar w:fldCharType="end"/>
        </w:r>
      </w:hyperlink>
    </w:p>
    <w:p>
      <w:pPr>
        <w:pStyle w:val="TOC2"/>
        <w:tabs>
          <w:tab w:val="right" w:leader="dot" w:pos="8306"/>
        </w:tabs>
      </w:pPr>
      <w:hyperlink w:anchor="_Toc26011" w:history="1">
        <w:r>
          <w:rPr>
            <w:rFonts w:ascii="仿宋" w:eastAsia="仿宋" w:hAnsi="仿宋" w:cs="仿宋" w:hint="eastAsia"/>
            <w:lang w:eastAsia="zh-CN"/>
          </w:rPr>
          <w:t>(二)、建设规模</w:t>
        </w:r>
        <w:r>
          <w:tab/>
        </w:r>
        <w:r>
          <w:fldChar w:fldCharType="begin"/>
        </w:r>
        <w:r>
          <w:instrText xml:space="preserve"> PAGEREF _Toc26011 \h </w:instrText>
        </w:r>
        <w:r>
          <w:fldChar w:fldCharType="separate"/>
        </w:r>
        <w:r>
          <w:t>13</w:t>
        </w:r>
        <w:r>
          <w:fldChar w:fldCharType="end"/>
        </w:r>
      </w:hyperlink>
    </w:p>
    <w:p>
      <w:pPr>
        <w:pStyle w:val="TOC1"/>
        <w:tabs>
          <w:tab w:val="right" w:leader="dot" w:pos="8306"/>
        </w:tabs>
      </w:pPr>
      <w:hyperlink w:anchor="_Toc10460" w:history="1">
        <w:r>
          <w:rPr>
            <w:rFonts w:ascii="仿宋" w:eastAsia="仿宋" w:hAnsi="仿宋" w:cs="仿宋" w:hint="eastAsia"/>
            <w:lang w:eastAsia="zh-CN"/>
          </w:rPr>
          <w:t>五、工艺说明</w:t>
        </w:r>
        <w:r>
          <w:tab/>
        </w:r>
        <w:r>
          <w:fldChar w:fldCharType="begin"/>
        </w:r>
        <w:r>
          <w:instrText xml:space="preserve"> PAGEREF _Toc10460 \h </w:instrText>
        </w:r>
        <w:r>
          <w:fldChar w:fldCharType="separate"/>
        </w:r>
        <w:r>
          <w:t>15</w:t>
        </w:r>
        <w:r>
          <w:fldChar w:fldCharType="end"/>
        </w:r>
      </w:hyperlink>
    </w:p>
    <w:p>
      <w:pPr>
        <w:pStyle w:val="TOC2"/>
        <w:tabs>
          <w:tab w:val="right" w:leader="dot" w:pos="8306"/>
        </w:tabs>
      </w:pPr>
      <w:hyperlink w:anchor="_Toc128" w:history="1">
        <w:r>
          <w:rPr>
            <w:rFonts w:ascii="仿宋" w:eastAsia="仿宋" w:hAnsi="仿宋" w:cs="仿宋" w:hint="eastAsia"/>
            <w:lang w:eastAsia="zh-CN"/>
          </w:rPr>
          <w:t>(一)、技术管理特点</w:t>
        </w:r>
        <w:r>
          <w:tab/>
        </w:r>
        <w:r>
          <w:fldChar w:fldCharType="begin"/>
        </w:r>
        <w:r>
          <w:instrText xml:space="preserve"> PAGEREF _Toc128 \h </w:instrText>
        </w:r>
        <w:r>
          <w:fldChar w:fldCharType="separate"/>
        </w:r>
        <w:r>
          <w:t>15</w:t>
        </w:r>
        <w:r>
          <w:fldChar w:fldCharType="end"/>
        </w:r>
      </w:hyperlink>
    </w:p>
    <w:p>
      <w:pPr>
        <w:pStyle w:val="TOC2"/>
        <w:tabs>
          <w:tab w:val="right" w:leader="dot" w:pos="8306"/>
        </w:tabs>
      </w:pPr>
      <w:hyperlink w:anchor="_Toc6985" w:history="1">
        <w:r>
          <w:rPr>
            <w:rFonts w:ascii="仿宋" w:eastAsia="仿宋" w:hAnsi="仿宋" w:cs="仿宋" w:hint="eastAsia"/>
            <w:lang w:eastAsia="zh-CN"/>
          </w:rPr>
          <w:t>(二)、牛奶项目工艺技术设计方案</w:t>
        </w:r>
        <w:r>
          <w:tab/>
        </w:r>
        <w:r>
          <w:fldChar w:fldCharType="begin"/>
        </w:r>
        <w:r>
          <w:instrText xml:space="preserve"> PAGEREF _Toc6985 \h </w:instrText>
        </w:r>
        <w:r>
          <w:fldChar w:fldCharType="separate"/>
        </w:r>
        <w:r>
          <w:t>16</w:t>
        </w:r>
        <w:r>
          <w:fldChar w:fldCharType="end"/>
        </w:r>
      </w:hyperlink>
    </w:p>
    <w:p>
      <w:pPr>
        <w:pStyle w:val="TOC2"/>
        <w:tabs>
          <w:tab w:val="right" w:leader="dot" w:pos="8306"/>
        </w:tabs>
      </w:pPr>
      <w:hyperlink w:anchor="_Toc5118" w:history="1">
        <w:r>
          <w:rPr>
            <w:rFonts w:ascii="仿宋" w:eastAsia="仿宋" w:hAnsi="仿宋" w:cs="仿宋" w:hint="eastAsia"/>
            <w:lang w:eastAsia="zh-CN"/>
          </w:rPr>
          <w:t>(三)、设备选型方案</w:t>
        </w:r>
        <w:r>
          <w:tab/>
        </w:r>
        <w:r>
          <w:fldChar w:fldCharType="begin"/>
        </w:r>
        <w:r>
          <w:instrText xml:space="preserve"> PAGEREF _Toc5118 \h </w:instrText>
        </w:r>
        <w:r>
          <w:fldChar w:fldCharType="separate"/>
        </w:r>
        <w:r>
          <w:t>17</w:t>
        </w:r>
        <w:r>
          <w:fldChar w:fldCharType="end"/>
        </w:r>
      </w:hyperlink>
    </w:p>
    <w:p>
      <w:pPr>
        <w:pStyle w:val="TOC1"/>
        <w:tabs>
          <w:tab w:val="right" w:leader="dot" w:pos="8306"/>
        </w:tabs>
      </w:pPr>
      <w:hyperlink w:anchor="_Toc1058" w:history="1">
        <w:r>
          <w:rPr>
            <w:rFonts w:ascii="仿宋" w:eastAsia="仿宋" w:hAnsi="仿宋" w:cs="仿宋" w:hint="eastAsia"/>
            <w:lang w:eastAsia="zh-CN"/>
          </w:rPr>
          <w:t>六、牛奶项目危机管理</w:t>
        </w:r>
        <w:r>
          <w:tab/>
        </w:r>
        <w:r>
          <w:fldChar w:fldCharType="begin"/>
        </w:r>
        <w:r>
          <w:instrText xml:space="preserve"> PAGEREF _Toc1058 \h </w:instrText>
        </w:r>
        <w:r>
          <w:fldChar w:fldCharType="separate"/>
        </w:r>
        <w:r>
          <w:t>18</w:t>
        </w:r>
        <w:r>
          <w:fldChar w:fldCharType="end"/>
        </w:r>
      </w:hyperlink>
    </w:p>
    <w:p>
      <w:pPr>
        <w:pStyle w:val="TOC2"/>
        <w:tabs>
          <w:tab w:val="right" w:leader="dot" w:pos="8306"/>
        </w:tabs>
      </w:pPr>
      <w:hyperlink w:anchor="_Toc17563" w:history="1">
        <w:r>
          <w:rPr>
            <w:rFonts w:ascii="仿宋" w:eastAsia="仿宋" w:hAnsi="仿宋" w:cs="仿宋" w:hint="eastAsia"/>
            <w:lang w:eastAsia="zh-CN"/>
          </w:rPr>
          <w:t>(一)、危机预警与识别</w:t>
        </w:r>
        <w:r>
          <w:tab/>
        </w:r>
        <w:r>
          <w:fldChar w:fldCharType="begin"/>
        </w:r>
        <w:r>
          <w:instrText xml:space="preserve"> PAGEREF _Toc17563 \h </w:instrText>
        </w:r>
        <w:r>
          <w:fldChar w:fldCharType="separate"/>
        </w:r>
        <w:r>
          <w:t>18</w:t>
        </w:r>
        <w:r>
          <w:fldChar w:fldCharType="end"/>
        </w:r>
      </w:hyperlink>
    </w:p>
    <w:p>
      <w:pPr>
        <w:pStyle w:val="TOC2"/>
        <w:tabs>
          <w:tab w:val="right" w:leader="dot" w:pos="8306"/>
        </w:tabs>
      </w:pPr>
      <w:hyperlink w:anchor="_Toc12662" w:history="1">
        <w:r>
          <w:rPr>
            <w:rFonts w:ascii="仿宋" w:eastAsia="仿宋" w:hAnsi="仿宋" w:cs="仿宋" w:hint="eastAsia"/>
            <w:lang w:eastAsia="zh-CN"/>
          </w:rPr>
          <w:t>(二)、危机应对与恢复</w:t>
        </w:r>
        <w:r>
          <w:tab/>
        </w:r>
        <w:r>
          <w:fldChar w:fldCharType="begin"/>
        </w:r>
        <w:r>
          <w:instrText xml:space="preserve"> PAGEREF _Toc12662 \h </w:instrText>
        </w:r>
        <w:r>
          <w:fldChar w:fldCharType="separate"/>
        </w:r>
        <w:r>
          <w:t>19</w:t>
        </w:r>
        <w:r>
          <w:fldChar w:fldCharType="end"/>
        </w:r>
      </w:hyperlink>
    </w:p>
    <w:p>
      <w:pPr>
        <w:pStyle w:val="TOC1"/>
        <w:tabs>
          <w:tab w:val="right" w:leader="dot" w:pos="8306"/>
        </w:tabs>
      </w:pPr>
      <w:hyperlink w:anchor="_Toc32068" w:history="1">
        <w:r>
          <w:rPr>
            <w:rFonts w:ascii="仿宋" w:eastAsia="仿宋" w:hAnsi="仿宋" w:cs="仿宋" w:hint="eastAsia"/>
            <w:lang w:eastAsia="zh-CN"/>
          </w:rPr>
          <w:t>七、牛奶项目技术管理</w:t>
        </w:r>
        <w:r>
          <w:tab/>
        </w:r>
        <w:r>
          <w:fldChar w:fldCharType="begin"/>
        </w:r>
        <w:r>
          <w:instrText xml:space="preserve"> PAGEREF _Toc32068 \h </w:instrText>
        </w:r>
        <w:r>
          <w:fldChar w:fldCharType="separate"/>
        </w:r>
        <w:r>
          <w:t>21</w:t>
        </w:r>
        <w:r>
          <w:fldChar w:fldCharType="end"/>
        </w:r>
      </w:hyperlink>
    </w:p>
    <w:p>
      <w:pPr>
        <w:pStyle w:val="TOC2"/>
        <w:tabs>
          <w:tab w:val="right" w:leader="dot" w:pos="8306"/>
        </w:tabs>
      </w:pPr>
      <w:hyperlink w:anchor="_Toc19243" w:history="1">
        <w:r>
          <w:rPr>
            <w:rFonts w:ascii="仿宋" w:eastAsia="仿宋" w:hAnsi="仿宋" w:cs="仿宋" w:hint="eastAsia"/>
            <w:lang w:eastAsia="zh-CN"/>
          </w:rPr>
          <w:t>(一)、技术方案选用方向</w:t>
        </w:r>
        <w:r>
          <w:tab/>
        </w:r>
        <w:r>
          <w:fldChar w:fldCharType="begin"/>
        </w:r>
        <w:r>
          <w:instrText xml:space="preserve"> PAGEREF _Toc19243 \h </w:instrText>
        </w:r>
        <w:r>
          <w:fldChar w:fldCharType="separate"/>
        </w:r>
        <w:r>
          <w:t>21</w:t>
        </w:r>
        <w:r>
          <w:fldChar w:fldCharType="end"/>
        </w:r>
      </w:hyperlink>
    </w:p>
    <w:p>
      <w:pPr>
        <w:pStyle w:val="TOC2"/>
        <w:tabs>
          <w:tab w:val="right" w:leader="dot" w:pos="8306"/>
        </w:tabs>
      </w:pPr>
      <w:hyperlink w:anchor="_Toc21553" w:history="1">
        <w:r>
          <w:rPr>
            <w:rFonts w:ascii="仿宋" w:eastAsia="仿宋" w:hAnsi="仿宋" w:cs="仿宋" w:hint="eastAsia"/>
            <w:lang w:eastAsia="zh-CN"/>
          </w:rPr>
          <w:t>(二)、工艺技术方案选用原则</w:t>
        </w:r>
        <w:r>
          <w:tab/>
        </w:r>
        <w:r>
          <w:fldChar w:fldCharType="begin"/>
        </w:r>
        <w:r>
          <w:instrText xml:space="preserve"> PAGEREF _Toc21553 \h </w:instrText>
        </w:r>
        <w:r>
          <w:fldChar w:fldCharType="separate"/>
        </w:r>
        <w:r>
          <w:t>22</w:t>
        </w:r>
        <w:r>
          <w:fldChar w:fldCharType="end"/>
        </w:r>
      </w:hyperlink>
    </w:p>
    <w:p>
      <w:pPr>
        <w:pStyle w:val="TOC2"/>
        <w:tabs>
          <w:tab w:val="right" w:leader="dot" w:pos="8306"/>
        </w:tabs>
      </w:pPr>
      <w:hyperlink w:anchor="_Toc3295" w:history="1">
        <w:r>
          <w:rPr>
            <w:rFonts w:ascii="仿宋" w:eastAsia="仿宋" w:hAnsi="仿宋" w:cs="仿宋" w:hint="eastAsia"/>
            <w:lang w:eastAsia="zh-CN"/>
          </w:rPr>
          <w:t>(三)、工艺技术方案要求</w:t>
        </w:r>
        <w:r>
          <w:tab/>
        </w:r>
        <w:r>
          <w:fldChar w:fldCharType="begin"/>
        </w:r>
        <w:r>
          <w:instrText xml:space="preserve"> PAGEREF _Toc3295 \h </w:instrText>
        </w:r>
        <w:r>
          <w:fldChar w:fldCharType="separate"/>
        </w:r>
        <w:r>
          <w:t>24</w:t>
        </w:r>
        <w:r>
          <w:fldChar w:fldCharType="end"/>
        </w:r>
      </w:hyperlink>
    </w:p>
    <w:p>
      <w:pPr>
        <w:pStyle w:val="TOC1"/>
        <w:tabs>
          <w:tab w:val="right" w:leader="dot" w:pos="8306"/>
        </w:tabs>
      </w:pPr>
      <w:hyperlink w:anchor="_Toc9154" w:history="1">
        <w:r>
          <w:rPr>
            <w:rFonts w:ascii="仿宋" w:eastAsia="仿宋" w:hAnsi="仿宋" w:cs="仿宋" w:hint="eastAsia"/>
            <w:lang w:eastAsia="zh-CN"/>
          </w:rPr>
          <w:t>八、牛奶项目人力资源培养与发展</w:t>
        </w:r>
        <w:r>
          <w:tab/>
        </w:r>
        <w:r>
          <w:fldChar w:fldCharType="begin"/>
        </w:r>
        <w:r>
          <w:instrText xml:space="preserve"> PAGEREF _Toc9154 \h </w:instrText>
        </w:r>
        <w:r>
          <w:fldChar w:fldCharType="separate"/>
        </w:r>
        <w:r>
          <w:t>27</w:t>
        </w:r>
        <w:r>
          <w:fldChar w:fldCharType="end"/>
        </w:r>
      </w:hyperlink>
    </w:p>
    <w:p>
      <w:pPr>
        <w:pStyle w:val="TOC2"/>
        <w:tabs>
          <w:tab w:val="right" w:leader="dot" w:pos="8306"/>
        </w:tabs>
      </w:pPr>
      <w:hyperlink w:anchor="_Toc10181" w:history="1">
        <w:r>
          <w:rPr>
            <w:rFonts w:ascii="仿宋" w:eastAsia="仿宋" w:hAnsi="仿宋" w:cs="仿宋" w:hint="eastAsia"/>
            <w:lang w:eastAsia="zh-CN"/>
          </w:rPr>
          <w:t>(一)、人才需求与规划</w:t>
        </w:r>
        <w:r>
          <w:tab/>
        </w:r>
        <w:r>
          <w:fldChar w:fldCharType="begin"/>
        </w:r>
        <w:r>
          <w:instrText xml:space="preserve"> PAGEREF _Toc10181 \h </w:instrText>
        </w:r>
        <w:r>
          <w:fldChar w:fldCharType="separate"/>
        </w:r>
        <w:r>
          <w:t>27</w:t>
        </w:r>
        <w:r>
          <w:fldChar w:fldCharType="end"/>
        </w:r>
      </w:hyperlink>
    </w:p>
    <w:p>
      <w:pPr>
        <w:pStyle w:val="TOC2"/>
        <w:tabs>
          <w:tab w:val="right" w:leader="dot" w:pos="8306"/>
        </w:tabs>
      </w:pPr>
      <w:hyperlink w:anchor="_Toc24426" w:history="1">
        <w:r>
          <w:rPr>
            <w:rFonts w:ascii="仿宋" w:eastAsia="仿宋" w:hAnsi="仿宋" w:cs="仿宋" w:hint="eastAsia"/>
            <w:lang w:eastAsia="zh-CN"/>
          </w:rPr>
          <w:t>(二)、培训与发展计划</w:t>
        </w:r>
        <w:r>
          <w:tab/>
        </w:r>
        <w:r>
          <w:fldChar w:fldCharType="begin"/>
        </w:r>
        <w:r>
          <w:instrText xml:space="preserve"> PAGEREF _Toc24426 \h </w:instrText>
        </w:r>
        <w:r>
          <w:fldChar w:fldCharType="separate"/>
        </w:r>
        <w:r>
          <w:t>27</w:t>
        </w:r>
        <w:r>
          <w:fldChar w:fldCharType="end"/>
        </w:r>
      </w:hyperlink>
    </w:p>
    <w:p>
      <w:pPr>
        <w:pStyle w:val="TOC1"/>
        <w:tabs>
          <w:tab w:val="right" w:leader="dot" w:pos="8306"/>
        </w:tabs>
      </w:pPr>
      <w:hyperlink w:anchor="_Toc21604" w:history="1">
        <w:r>
          <w:rPr>
            <w:rFonts w:ascii="仿宋" w:eastAsia="仿宋" w:hAnsi="仿宋" w:cs="仿宋" w:hint="eastAsia"/>
            <w:lang w:eastAsia="zh-CN"/>
          </w:rPr>
          <w:t>九、牛奶项目计划安排</w:t>
        </w:r>
        <w:r>
          <w:tab/>
        </w:r>
        <w:r>
          <w:fldChar w:fldCharType="begin"/>
        </w:r>
        <w:r>
          <w:instrText xml:space="preserve"> PAGEREF _Toc21604 \h </w:instrText>
        </w:r>
        <w:r>
          <w:fldChar w:fldCharType="separate"/>
        </w:r>
        <w:r>
          <w:t>28</w:t>
        </w:r>
        <w:r>
          <w:fldChar w:fldCharType="end"/>
        </w:r>
      </w:hyperlink>
    </w:p>
    <w:p>
      <w:pPr>
        <w:pStyle w:val="TOC2"/>
        <w:tabs>
          <w:tab w:val="right" w:leader="dot" w:pos="8306"/>
        </w:tabs>
      </w:pPr>
      <w:hyperlink w:anchor="_Toc11498" w:history="1">
        <w:r>
          <w:rPr>
            <w:rFonts w:ascii="仿宋" w:eastAsia="仿宋" w:hAnsi="仿宋" w:cs="仿宋" w:hint="eastAsia"/>
            <w:lang w:eastAsia="zh-CN"/>
          </w:rPr>
          <w:t>(一)、建设周期</w:t>
        </w:r>
        <w:r>
          <w:tab/>
        </w:r>
        <w:r>
          <w:fldChar w:fldCharType="begin"/>
        </w:r>
        <w:r>
          <w:instrText xml:space="preserve"> PAGEREF _Toc11498 \h </w:instrText>
        </w:r>
        <w:r>
          <w:fldChar w:fldCharType="separate"/>
        </w:r>
        <w:r>
          <w:t>28</w:t>
        </w:r>
        <w:r>
          <w:fldChar w:fldCharType="end"/>
        </w:r>
      </w:hyperlink>
    </w:p>
    <w:p>
      <w:pPr>
        <w:pStyle w:val="TOC2"/>
        <w:tabs>
          <w:tab w:val="right" w:leader="dot" w:pos="8306"/>
        </w:tabs>
      </w:pPr>
      <w:hyperlink w:anchor="_Toc7017" w:history="1">
        <w:r>
          <w:rPr>
            <w:rFonts w:ascii="仿宋" w:eastAsia="仿宋" w:hAnsi="仿宋" w:cs="仿宋" w:hint="eastAsia"/>
            <w:lang w:eastAsia="zh-CN"/>
          </w:rPr>
          <w:t>(二)、建设进度</w:t>
        </w:r>
        <w:r>
          <w:tab/>
        </w:r>
        <w:r>
          <w:fldChar w:fldCharType="begin"/>
        </w:r>
        <w:r>
          <w:instrText xml:space="preserve"> PAGEREF _Toc7017 \h </w:instrText>
        </w:r>
        <w:r>
          <w:fldChar w:fldCharType="separate"/>
        </w:r>
        <w:r>
          <w:t>28</w:t>
        </w:r>
        <w:r>
          <w:fldChar w:fldCharType="end"/>
        </w:r>
      </w:hyperlink>
    </w:p>
    <w:p>
      <w:pPr>
        <w:pStyle w:val="TOC2"/>
        <w:tabs>
          <w:tab w:val="right" w:leader="dot" w:pos="8306"/>
        </w:tabs>
      </w:pPr>
      <w:hyperlink w:anchor="_Toc19560" w:history="1">
        <w:r>
          <w:rPr>
            <w:rFonts w:ascii="仿宋" w:eastAsia="仿宋" w:hAnsi="仿宋" w:cs="仿宋" w:hint="eastAsia"/>
            <w:lang w:eastAsia="zh-CN"/>
          </w:rPr>
          <w:t>(三)、进度安排注意事项</w:t>
        </w:r>
        <w:r>
          <w:tab/>
        </w:r>
        <w:r>
          <w:fldChar w:fldCharType="begin"/>
        </w:r>
        <w:r>
          <w:instrText xml:space="preserve"> PAGEREF _Toc19560 \h </w:instrText>
        </w:r>
        <w:r>
          <w:fldChar w:fldCharType="separate"/>
        </w:r>
        <w:r>
          <w:t>29</w:t>
        </w:r>
        <w:r>
          <w:fldChar w:fldCharType="end"/>
        </w:r>
      </w:hyperlink>
    </w:p>
    <w:p>
      <w:pPr>
        <w:pStyle w:val="TOC2"/>
        <w:tabs>
          <w:tab w:val="right" w:leader="dot" w:pos="8306"/>
        </w:tabs>
      </w:pPr>
      <w:hyperlink w:anchor="_Toc21993" w:history="1">
        <w:r>
          <w:rPr>
            <w:rFonts w:ascii="仿宋" w:eastAsia="仿宋" w:hAnsi="仿宋" w:cs="仿宋" w:hint="eastAsia"/>
            <w:lang w:eastAsia="zh-CN"/>
          </w:rPr>
          <w:t>(四)、人力资源配置</w:t>
        </w:r>
        <w:r>
          <w:tab/>
        </w:r>
        <w:r>
          <w:fldChar w:fldCharType="begin"/>
        </w:r>
        <w:r>
          <w:instrText xml:space="preserve"> PAGEREF _Toc21993 \h </w:instrText>
        </w:r>
        <w:r>
          <w:fldChar w:fldCharType="separate"/>
        </w:r>
        <w:r>
          <w:t>31</w:t>
        </w:r>
        <w:r>
          <w:fldChar w:fldCharType="end"/>
        </w:r>
      </w:hyperlink>
    </w:p>
    <w:p>
      <w:pPr>
        <w:pStyle w:val="TOC1"/>
        <w:tabs>
          <w:tab w:val="right" w:leader="dot" w:pos="8306"/>
        </w:tabs>
      </w:pPr>
      <w:hyperlink w:anchor="_Toc28191" w:history="1">
        <w:r>
          <w:rPr>
            <w:rFonts w:ascii="仿宋" w:eastAsia="仿宋" w:hAnsi="仿宋" w:cs="仿宋" w:hint="eastAsia"/>
            <w:lang w:eastAsia="zh-CN"/>
          </w:rPr>
          <w:t>十、牛奶项目人力资源管理</w:t>
        </w:r>
        <w:r>
          <w:tab/>
        </w:r>
        <w:r>
          <w:fldChar w:fldCharType="begin"/>
        </w:r>
        <w:r>
          <w:instrText xml:space="preserve"> PAGEREF _Toc28191 \h </w:instrText>
        </w:r>
        <w:r>
          <w:fldChar w:fldCharType="separate"/>
        </w:r>
        <w:r>
          <w:t>32</w:t>
        </w:r>
        <w:r>
          <w:fldChar w:fldCharType="end"/>
        </w:r>
      </w:hyperlink>
    </w:p>
    <w:p>
      <w:pPr>
        <w:pStyle w:val="TOC2"/>
        <w:tabs>
          <w:tab w:val="right" w:leader="dot" w:pos="8306"/>
        </w:tabs>
      </w:pPr>
      <w:hyperlink w:anchor="_Toc10433" w:history="1">
        <w:r>
          <w:rPr>
            <w:rFonts w:ascii="仿宋" w:eastAsia="仿宋" w:hAnsi="仿宋" w:cs="仿宋" w:hint="eastAsia"/>
            <w:lang w:eastAsia="zh-CN"/>
          </w:rPr>
          <w:t>(一)、建立健全的预算管理制度</w:t>
        </w:r>
        <w:r>
          <w:tab/>
        </w:r>
        <w:r>
          <w:fldChar w:fldCharType="begin"/>
        </w:r>
        <w:r>
          <w:instrText xml:space="preserve"> PAGEREF _Toc10433 \h </w:instrText>
        </w:r>
        <w:r>
          <w:fldChar w:fldCharType="separate"/>
        </w:r>
        <w:r>
          <w:t>32</w:t>
        </w:r>
        <w:r>
          <w:fldChar w:fldCharType="end"/>
        </w:r>
      </w:hyperlink>
    </w:p>
    <w:p>
      <w:pPr>
        <w:pStyle w:val="TOC2"/>
        <w:tabs>
          <w:tab w:val="right" w:leader="dot" w:pos="8306"/>
        </w:tabs>
      </w:pPr>
      <w:hyperlink w:anchor="_Toc19137" w:history="1">
        <w:r>
          <w:rPr>
            <w:rFonts w:ascii="仿宋" w:eastAsia="仿宋" w:hAnsi="仿宋" w:cs="仿宋" w:hint="eastAsia"/>
            <w:lang w:eastAsia="zh-CN"/>
          </w:rPr>
          <w:t>(二)、加强资金流动监控</w:t>
        </w:r>
        <w:r>
          <w:tab/>
        </w:r>
        <w:r>
          <w:fldChar w:fldCharType="begin"/>
        </w:r>
        <w:r>
          <w:instrText xml:space="preserve"> PAGEREF _Toc19137 \h </w:instrText>
        </w:r>
        <w:r>
          <w:fldChar w:fldCharType="separate"/>
        </w:r>
        <w:r>
          <w:t>33</w:t>
        </w:r>
        <w:r>
          <w:fldChar w:fldCharType="end"/>
        </w:r>
      </w:hyperlink>
    </w:p>
    <w:p>
      <w:pPr>
        <w:pStyle w:val="TOC2"/>
        <w:tabs>
          <w:tab w:val="right" w:leader="dot" w:pos="8306"/>
        </w:tabs>
      </w:pPr>
      <w:hyperlink w:anchor="_Toc7164" w:history="1">
        <w:r>
          <w:rPr>
            <w:rFonts w:ascii="仿宋" w:eastAsia="仿宋" w:hAnsi="仿宋" w:cs="仿宋" w:hint="eastAsia"/>
            <w:lang w:eastAsia="zh-CN"/>
          </w:rPr>
          <w:t>(三)、制定完善的风险控制机制</w:t>
        </w:r>
        <w:r>
          <w:tab/>
        </w:r>
        <w:r>
          <w:fldChar w:fldCharType="begin"/>
        </w:r>
        <w:r>
          <w:instrText xml:space="preserve"> PAGEREF _Toc7164 \h </w:instrText>
        </w:r>
        <w:r>
          <w:fldChar w:fldCharType="separate"/>
        </w:r>
        <w:r>
          <w:t>34</w:t>
        </w:r>
        <w:r>
          <w:fldChar w:fldCharType="end"/>
        </w:r>
      </w:hyperlink>
    </w:p>
    <w:p>
      <w:pPr>
        <w:pStyle w:val="TOC2"/>
        <w:tabs>
          <w:tab w:val="right" w:leader="dot" w:pos="8306"/>
        </w:tabs>
      </w:pPr>
      <w:hyperlink w:anchor="_Toc15303" w:history="1">
        <w:r>
          <w:rPr>
            <w:rFonts w:ascii="仿宋" w:eastAsia="仿宋" w:hAnsi="仿宋" w:cs="仿宋" w:hint="eastAsia"/>
            <w:lang w:eastAsia="zh-CN"/>
          </w:rPr>
          <w:t>(四)、优化成本管理</w:t>
        </w:r>
        <w:r>
          <w:tab/>
        </w:r>
        <w:r>
          <w:fldChar w:fldCharType="begin"/>
        </w:r>
        <w:r>
          <w:instrText xml:space="preserve"> PAGEREF _Toc15303 \h </w:instrText>
        </w:r>
        <w:r>
          <w:fldChar w:fldCharType="separate"/>
        </w:r>
        <w:r>
          <w:t>36</w:t>
        </w:r>
        <w:r>
          <w:fldChar w:fldCharType="end"/>
        </w:r>
      </w:hyperlink>
    </w:p>
    <w:p>
      <w:pPr>
        <w:pStyle w:val="TOC1"/>
        <w:tabs>
          <w:tab w:val="right" w:leader="dot" w:pos="8306"/>
        </w:tabs>
      </w:pPr>
      <w:hyperlink w:anchor="_Toc13927" w:history="1">
        <w:r>
          <w:rPr>
            <w:rFonts w:ascii="仿宋" w:eastAsia="仿宋" w:hAnsi="仿宋" w:cs="仿宋" w:hint="eastAsia"/>
            <w:lang w:eastAsia="zh-CN"/>
          </w:rPr>
          <w:t>十一、牛奶项目经营效益</w:t>
        </w:r>
        <w:r>
          <w:tab/>
        </w:r>
        <w:r>
          <w:fldChar w:fldCharType="begin"/>
        </w:r>
        <w:r>
          <w:instrText xml:space="preserve"> PAGEREF _Toc13927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5" w:history="1">
        <w:r>
          <w:rPr>
            <w:rFonts w:ascii="仿宋" w:eastAsia="仿宋" w:hAnsi="仿宋" w:cs="仿宋" w:hint="eastAsia"/>
            <w:lang w:eastAsia="zh-CN"/>
          </w:rPr>
          <w:t>(一)、经济评价财务测算</w:t>
        </w:r>
        <w:r>
          <w:tab/>
        </w:r>
        <w:r>
          <w:fldChar w:fldCharType="begin"/>
        </w:r>
        <w:r>
          <w:instrText xml:space="preserve"> PAGEREF _Toc15155 \h </w:instrText>
        </w:r>
        <w:r>
          <w:fldChar w:fldCharType="separate"/>
        </w:r>
        <w:r>
          <w:t>37</w:t>
        </w:r>
        <w:r>
          <w:fldChar w:fldCharType="end"/>
        </w:r>
      </w:hyperlink>
    </w:p>
    <w:p>
      <w:pPr>
        <w:pStyle w:val="TOC2"/>
        <w:tabs>
          <w:tab w:val="right" w:leader="dot" w:pos="8306"/>
        </w:tabs>
      </w:pPr>
      <w:hyperlink w:anchor="_Toc1719" w:history="1">
        <w:r>
          <w:rPr>
            <w:rFonts w:ascii="仿宋" w:eastAsia="仿宋" w:hAnsi="仿宋" w:cs="仿宋" w:hint="eastAsia"/>
            <w:lang w:eastAsia="zh-CN"/>
          </w:rPr>
          <w:t>(二)、牛奶项目盈利能力分析</w:t>
        </w:r>
        <w:r>
          <w:tab/>
        </w:r>
        <w:r>
          <w:fldChar w:fldCharType="begin"/>
        </w:r>
        <w:r>
          <w:instrText xml:space="preserve"> PAGEREF _Toc1719 \h </w:instrText>
        </w:r>
        <w:r>
          <w:fldChar w:fldCharType="separate"/>
        </w:r>
        <w:r>
          <w:t>38</w:t>
        </w:r>
        <w:r>
          <w:fldChar w:fldCharType="end"/>
        </w:r>
      </w:hyperlink>
    </w:p>
    <w:p>
      <w:pPr>
        <w:pStyle w:val="TOC1"/>
        <w:tabs>
          <w:tab w:val="right" w:leader="dot" w:pos="8306"/>
        </w:tabs>
      </w:pPr>
      <w:hyperlink w:anchor="_Toc11937" w:history="1">
        <w:r>
          <w:rPr>
            <w:rFonts w:ascii="仿宋" w:eastAsia="仿宋" w:hAnsi="仿宋" w:cs="仿宋" w:hint="eastAsia"/>
            <w:lang w:eastAsia="zh-CN"/>
          </w:rPr>
          <w:t>十二、牛奶项目创新与研发</w:t>
        </w:r>
        <w:r>
          <w:tab/>
        </w:r>
        <w:r>
          <w:fldChar w:fldCharType="begin"/>
        </w:r>
        <w:r>
          <w:instrText xml:space="preserve"> PAGEREF _Toc11937 \h </w:instrText>
        </w:r>
        <w:r>
          <w:fldChar w:fldCharType="separate"/>
        </w:r>
        <w:r>
          <w:t>39</w:t>
        </w:r>
        <w:r>
          <w:fldChar w:fldCharType="end"/>
        </w:r>
      </w:hyperlink>
    </w:p>
    <w:p>
      <w:pPr>
        <w:pStyle w:val="TOC2"/>
        <w:tabs>
          <w:tab w:val="right" w:leader="dot" w:pos="8306"/>
        </w:tabs>
      </w:pPr>
      <w:hyperlink w:anchor="_Toc3824" w:history="1">
        <w:r>
          <w:rPr>
            <w:rFonts w:ascii="仿宋" w:eastAsia="仿宋" w:hAnsi="仿宋" w:cs="仿宋" w:hint="eastAsia"/>
            <w:lang w:eastAsia="zh-CN"/>
          </w:rPr>
          <w:t>(一)、创新策略与方向</w:t>
        </w:r>
        <w:r>
          <w:tab/>
        </w:r>
        <w:r>
          <w:fldChar w:fldCharType="begin"/>
        </w:r>
        <w:r>
          <w:instrText xml:space="preserve"> PAGEREF _Toc3824 \h </w:instrText>
        </w:r>
        <w:r>
          <w:fldChar w:fldCharType="separate"/>
        </w:r>
        <w:r>
          <w:t>39</w:t>
        </w:r>
        <w:r>
          <w:fldChar w:fldCharType="end"/>
        </w:r>
      </w:hyperlink>
    </w:p>
    <w:p>
      <w:pPr>
        <w:pStyle w:val="TOC2"/>
        <w:tabs>
          <w:tab w:val="right" w:leader="dot" w:pos="8306"/>
        </w:tabs>
      </w:pPr>
      <w:hyperlink w:anchor="_Toc16275" w:history="1">
        <w:r>
          <w:rPr>
            <w:rFonts w:ascii="仿宋" w:eastAsia="仿宋" w:hAnsi="仿宋" w:cs="仿宋" w:hint="eastAsia"/>
            <w:lang w:eastAsia="zh-CN"/>
          </w:rPr>
          <w:t>(二)、研发规划与投入</w:t>
        </w:r>
        <w:r>
          <w:tab/>
        </w:r>
        <w:r>
          <w:fldChar w:fldCharType="begin"/>
        </w:r>
        <w:r>
          <w:instrText xml:space="preserve"> PAGEREF _Toc16275 \h </w:instrText>
        </w:r>
        <w:r>
          <w:fldChar w:fldCharType="separate"/>
        </w:r>
        <w:r>
          <w:t>40</w:t>
        </w:r>
        <w:r>
          <w:fldChar w:fldCharType="end"/>
        </w:r>
      </w:hyperlink>
    </w:p>
    <w:p>
      <w:pPr>
        <w:pStyle w:val="TOC1"/>
        <w:tabs>
          <w:tab w:val="right" w:leader="dot" w:pos="8306"/>
        </w:tabs>
      </w:pPr>
      <w:hyperlink w:anchor="_Toc27624" w:history="1">
        <w:r>
          <w:rPr>
            <w:rFonts w:ascii="仿宋" w:eastAsia="仿宋" w:hAnsi="仿宋" w:cs="仿宋" w:hint="eastAsia"/>
            <w:lang w:eastAsia="zh-CN"/>
          </w:rPr>
          <w:t>十三、风险识别与分类</w:t>
        </w:r>
        <w:r>
          <w:tab/>
        </w:r>
        <w:r>
          <w:fldChar w:fldCharType="begin"/>
        </w:r>
        <w:r>
          <w:instrText xml:space="preserve"> PAGEREF _Toc27624 \h </w:instrText>
        </w:r>
        <w:r>
          <w:fldChar w:fldCharType="separate"/>
        </w:r>
        <w:r>
          <w:t>42</w:t>
        </w:r>
        <w:r>
          <w:fldChar w:fldCharType="end"/>
        </w:r>
      </w:hyperlink>
    </w:p>
    <w:p>
      <w:pPr>
        <w:pStyle w:val="TOC2"/>
        <w:tabs>
          <w:tab w:val="right" w:leader="dot" w:pos="8306"/>
        </w:tabs>
      </w:pPr>
      <w:hyperlink w:anchor="_Toc21336" w:history="1">
        <w:r>
          <w:rPr>
            <w:rFonts w:ascii="仿宋" w:eastAsia="仿宋" w:hAnsi="仿宋" w:cs="仿宋" w:hint="eastAsia"/>
            <w:lang w:eastAsia="zh-CN"/>
          </w:rPr>
          <w:t>(一)、风险识别</w:t>
        </w:r>
        <w:r>
          <w:tab/>
        </w:r>
        <w:r>
          <w:fldChar w:fldCharType="begin"/>
        </w:r>
        <w:r>
          <w:instrText xml:space="preserve"> PAGEREF _Toc21336 \h </w:instrText>
        </w:r>
        <w:r>
          <w:fldChar w:fldCharType="separate"/>
        </w:r>
        <w:r>
          <w:t>42</w:t>
        </w:r>
        <w:r>
          <w:fldChar w:fldCharType="end"/>
        </w:r>
      </w:hyperlink>
    </w:p>
    <w:p>
      <w:pPr>
        <w:pStyle w:val="TOC2"/>
        <w:tabs>
          <w:tab w:val="right" w:leader="dot" w:pos="8306"/>
        </w:tabs>
      </w:pPr>
      <w:hyperlink w:anchor="_Toc8745" w:history="1">
        <w:r>
          <w:rPr>
            <w:rFonts w:ascii="仿宋" w:eastAsia="仿宋" w:hAnsi="仿宋" w:cs="仿宋" w:hint="eastAsia"/>
            <w:lang w:eastAsia="zh-CN"/>
          </w:rPr>
          <w:t>(二)、风险分类</w:t>
        </w:r>
        <w:r>
          <w:tab/>
        </w:r>
        <w:r>
          <w:fldChar w:fldCharType="begin"/>
        </w:r>
        <w:r>
          <w:instrText xml:space="preserve"> PAGEREF _Toc8745 \h </w:instrText>
        </w:r>
        <w:r>
          <w:fldChar w:fldCharType="separate"/>
        </w:r>
        <w:r>
          <w:t>43</w:t>
        </w:r>
        <w:r>
          <w:fldChar w:fldCharType="end"/>
        </w:r>
      </w:hyperlink>
    </w:p>
    <w:p>
      <w:pPr>
        <w:pStyle w:val="TOC1"/>
        <w:tabs>
          <w:tab w:val="right" w:leader="dot" w:pos="8306"/>
        </w:tabs>
      </w:pPr>
      <w:hyperlink w:anchor="_Toc1799" w:history="1">
        <w:r>
          <w:rPr>
            <w:rFonts w:ascii="仿宋" w:eastAsia="仿宋" w:hAnsi="仿宋" w:cs="仿宋" w:hint="eastAsia"/>
            <w:lang w:eastAsia="zh-CN"/>
          </w:rPr>
          <w:t>十四、牛奶项目治理与监督</w:t>
        </w:r>
        <w:r>
          <w:tab/>
        </w:r>
        <w:r>
          <w:fldChar w:fldCharType="begin"/>
        </w:r>
        <w:r>
          <w:instrText xml:space="preserve"> PAGEREF _Toc1799 \h </w:instrText>
        </w:r>
        <w:r>
          <w:fldChar w:fldCharType="separate"/>
        </w:r>
        <w:r>
          <w:t>45</w:t>
        </w:r>
        <w:r>
          <w:fldChar w:fldCharType="end"/>
        </w:r>
      </w:hyperlink>
    </w:p>
    <w:p>
      <w:pPr>
        <w:pStyle w:val="TOC2"/>
        <w:tabs>
          <w:tab w:val="right" w:leader="dot" w:pos="8306"/>
        </w:tabs>
      </w:pPr>
      <w:hyperlink w:anchor="_Toc624" w:history="1">
        <w:r>
          <w:rPr>
            <w:rFonts w:ascii="仿宋" w:eastAsia="仿宋" w:hAnsi="仿宋" w:cs="仿宋" w:hint="eastAsia"/>
            <w:lang w:eastAsia="zh-CN"/>
          </w:rPr>
          <w:t>(一)、牛奶项目治理结构</w:t>
        </w:r>
        <w:r>
          <w:tab/>
        </w:r>
        <w:r>
          <w:fldChar w:fldCharType="begin"/>
        </w:r>
        <w:r>
          <w:instrText xml:space="preserve"> PAGEREF _Toc624 \h </w:instrText>
        </w:r>
        <w:r>
          <w:fldChar w:fldCharType="separate"/>
        </w:r>
        <w:r>
          <w:t>45</w:t>
        </w:r>
        <w:r>
          <w:fldChar w:fldCharType="end"/>
        </w:r>
      </w:hyperlink>
    </w:p>
    <w:p>
      <w:pPr>
        <w:pStyle w:val="TOC2"/>
        <w:tabs>
          <w:tab w:val="right" w:leader="dot" w:pos="8306"/>
        </w:tabs>
      </w:pPr>
      <w:hyperlink w:anchor="_Toc30809" w:history="1">
        <w:r>
          <w:rPr>
            <w:rFonts w:ascii="仿宋" w:eastAsia="仿宋" w:hAnsi="仿宋" w:cs="仿宋" w:hint="eastAsia"/>
            <w:lang w:eastAsia="zh-CN"/>
          </w:rPr>
          <w:t>(二)、监督与审计</w:t>
        </w:r>
        <w:r>
          <w:tab/>
        </w:r>
        <w:r>
          <w:fldChar w:fldCharType="begin"/>
        </w:r>
        <w:r>
          <w:instrText xml:space="preserve"> PAGEREF _Toc30809 \h </w:instrText>
        </w:r>
        <w:r>
          <w:fldChar w:fldCharType="separate"/>
        </w:r>
        <w:r>
          <w:t>46</w:t>
        </w:r>
        <w:r>
          <w:fldChar w:fldCharType="end"/>
        </w:r>
      </w:hyperlink>
    </w:p>
    <w:p>
      <w:pPr>
        <w:pStyle w:val="TOC1"/>
        <w:tabs>
          <w:tab w:val="right" w:leader="dot" w:pos="8306"/>
        </w:tabs>
      </w:pPr>
      <w:hyperlink w:anchor="_Toc27552" w:history="1">
        <w:r>
          <w:rPr>
            <w:rFonts w:ascii="仿宋" w:eastAsia="仿宋" w:hAnsi="仿宋" w:cs="仿宋" w:hint="eastAsia"/>
            <w:lang w:eastAsia="zh-CN"/>
          </w:rPr>
          <w:t>十五、牛奶项目变更管理</w:t>
        </w:r>
        <w:r>
          <w:tab/>
        </w:r>
        <w:r>
          <w:fldChar w:fldCharType="begin"/>
        </w:r>
        <w:r>
          <w:instrText xml:space="preserve"> PAGEREF _Toc27552 \h </w:instrText>
        </w:r>
        <w:r>
          <w:fldChar w:fldCharType="separate"/>
        </w:r>
        <w:r>
          <w:t>48</w:t>
        </w:r>
        <w:r>
          <w:fldChar w:fldCharType="end"/>
        </w:r>
      </w:hyperlink>
    </w:p>
    <w:p>
      <w:pPr>
        <w:pStyle w:val="TOC2"/>
        <w:tabs>
          <w:tab w:val="right" w:leader="dot" w:pos="8306"/>
        </w:tabs>
      </w:pPr>
      <w:hyperlink w:anchor="_Toc10869" w:history="1">
        <w:r>
          <w:rPr>
            <w:rFonts w:ascii="仿宋" w:eastAsia="仿宋" w:hAnsi="仿宋" w:cs="仿宋" w:hint="eastAsia"/>
            <w:lang w:eastAsia="zh-CN"/>
          </w:rPr>
          <w:t>(一)、变更申请与评估</w:t>
        </w:r>
        <w:r>
          <w:tab/>
        </w:r>
        <w:r>
          <w:fldChar w:fldCharType="begin"/>
        </w:r>
        <w:r>
          <w:instrText xml:space="preserve"> PAGEREF _Toc10869 \h </w:instrText>
        </w:r>
        <w:r>
          <w:fldChar w:fldCharType="separate"/>
        </w:r>
        <w:r>
          <w:t>48</w:t>
        </w:r>
        <w:r>
          <w:fldChar w:fldCharType="end"/>
        </w:r>
      </w:hyperlink>
    </w:p>
    <w:p>
      <w:pPr>
        <w:pStyle w:val="TOC2"/>
        <w:tabs>
          <w:tab w:val="right" w:leader="dot" w:pos="8306"/>
        </w:tabs>
      </w:pPr>
      <w:hyperlink w:anchor="_Toc7401" w:history="1">
        <w:r>
          <w:rPr>
            <w:rFonts w:ascii="仿宋" w:eastAsia="仿宋" w:hAnsi="仿宋" w:cs="仿宋" w:hint="eastAsia"/>
            <w:lang w:eastAsia="zh-CN"/>
          </w:rPr>
          <w:t>(二)、变更实施与控制</w:t>
        </w:r>
        <w:r>
          <w:tab/>
        </w:r>
        <w:r>
          <w:fldChar w:fldCharType="begin"/>
        </w:r>
        <w:r>
          <w:instrText xml:space="preserve"> PAGEREF _Toc7401 \h </w:instrText>
        </w:r>
        <w:r>
          <w:fldChar w:fldCharType="separate"/>
        </w:r>
        <w:r>
          <w:t>48</w:t>
        </w:r>
        <w:r>
          <w:fldChar w:fldCharType="end"/>
        </w:r>
      </w:hyperlink>
    </w:p>
    <w:p>
      <w:pPr>
        <w:pStyle w:val="TOC1"/>
        <w:tabs>
          <w:tab w:val="right" w:leader="dot" w:pos="8306"/>
        </w:tabs>
      </w:pPr>
      <w:hyperlink w:anchor="_Toc3554" w:history="1">
        <w:r>
          <w:rPr>
            <w:rFonts w:ascii="仿宋" w:eastAsia="仿宋" w:hAnsi="仿宋" w:cs="仿宋" w:hint="eastAsia"/>
            <w:lang w:eastAsia="zh-CN"/>
          </w:rPr>
          <w:t>十六、供应链管理</w:t>
        </w:r>
        <w:r>
          <w:tab/>
        </w:r>
        <w:r>
          <w:fldChar w:fldCharType="begin"/>
        </w:r>
        <w:r>
          <w:instrText xml:space="preserve"> PAGEREF _Toc3554 \h </w:instrText>
        </w:r>
        <w:r>
          <w:fldChar w:fldCharType="separate"/>
        </w:r>
        <w:r>
          <w:t>49</w:t>
        </w:r>
        <w:r>
          <w:fldChar w:fldCharType="end"/>
        </w:r>
      </w:hyperlink>
    </w:p>
    <w:p>
      <w:pPr>
        <w:pStyle w:val="TOC2"/>
        <w:tabs>
          <w:tab w:val="right" w:leader="dot" w:pos="8306"/>
        </w:tabs>
      </w:pPr>
      <w:hyperlink w:anchor="_Toc8806" w:history="1">
        <w:r>
          <w:rPr>
            <w:rFonts w:ascii="仿宋" w:eastAsia="仿宋" w:hAnsi="仿宋" w:cs="仿宋" w:hint="eastAsia"/>
            <w:lang w:eastAsia="zh-CN"/>
          </w:rPr>
          <w:t>(一)、供应链战略规划</w:t>
        </w:r>
        <w:r>
          <w:tab/>
        </w:r>
        <w:r>
          <w:fldChar w:fldCharType="begin"/>
        </w:r>
        <w:r>
          <w:instrText xml:space="preserve"> PAGEREF _Toc8806 \h </w:instrText>
        </w:r>
        <w:r>
          <w:fldChar w:fldCharType="separate"/>
        </w:r>
        <w:r>
          <w:t>49</w:t>
        </w:r>
        <w:r>
          <w:fldChar w:fldCharType="end"/>
        </w:r>
      </w:hyperlink>
    </w:p>
    <w:p>
      <w:pPr>
        <w:pStyle w:val="TOC2"/>
        <w:tabs>
          <w:tab w:val="right" w:leader="dot" w:pos="8306"/>
        </w:tabs>
      </w:pPr>
      <w:hyperlink w:anchor="_Toc11579" w:history="1">
        <w:r>
          <w:rPr>
            <w:rFonts w:ascii="仿宋" w:eastAsia="仿宋" w:hAnsi="仿宋" w:cs="仿宋" w:hint="eastAsia"/>
            <w:lang w:eastAsia="zh-CN"/>
          </w:rPr>
          <w:t>(二)、供应商选择与合作</w:t>
        </w:r>
        <w:r>
          <w:tab/>
        </w:r>
        <w:r>
          <w:fldChar w:fldCharType="begin"/>
        </w:r>
        <w:r>
          <w:instrText xml:space="preserve"> PAGEREF _Toc11579 \h </w:instrText>
        </w:r>
        <w:r>
          <w:fldChar w:fldCharType="separate"/>
        </w:r>
        <w:r>
          <w:t>50</w:t>
        </w:r>
        <w:r>
          <w:fldChar w:fldCharType="end"/>
        </w:r>
      </w:hyperlink>
    </w:p>
    <w:p>
      <w:pPr>
        <w:pStyle w:val="TOC2"/>
        <w:tabs>
          <w:tab w:val="right" w:leader="dot" w:pos="8306"/>
        </w:tabs>
      </w:pPr>
      <w:hyperlink w:anchor="_Toc30604" w:history="1">
        <w:r>
          <w:rPr>
            <w:rFonts w:ascii="仿宋" w:eastAsia="仿宋" w:hAnsi="仿宋" w:cs="仿宋" w:hint="eastAsia"/>
            <w:lang w:eastAsia="zh-CN"/>
          </w:rPr>
          <w:t>(三)、物流与库存管理</w:t>
        </w:r>
        <w:r>
          <w:tab/>
        </w:r>
        <w:r>
          <w:fldChar w:fldCharType="begin"/>
        </w:r>
        <w:r>
          <w:instrText xml:space="preserve"> PAGEREF _Toc30604 \h </w:instrText>
        </w:r>
        <w:r>
          <w:fldChar w:fldCharType="separate"/>
        </w:r>
        <w:r>
          <w:t>52</w:t>
        </w:r>
        <w:r>
          <w:fldChar w:fldCharType="end"/>
        </w:r>
      </w:hyperlink>
    </w:p>
    <w:p>
      <w:pPr>
        <w:pStyle w:val="TOC1"/>
        <w:tabs>
          <w:tab w:val="right" w:leader="dot" w:pos="8306"/>
        </w:tabs>
      </w:pPr>
      <w:hyperlink w:anchor="_Toc19548" w:history="1">
        <w:r>
          <w:rPr>
            <w:rFonts w:ascii="仿宋" w:eastAsia="仿宋" w:hAnsi="仿宋" w:cs="仿宋" w:hint="eastAsia"/>
            <w:lang w:eastAsia="zh-CN"/>
          </w:rPr>
          <w:t>十七、牛奶项目实施保障措施</w:t>
        </w:r>
        <w:r>
          <w:tab/>
        </w:r>
        <w:r>
          <w:fldChar w:fldCharType="begin"/>
        </w:r>
        <w:r>
          <w:instrText xml:space="preserve"> PAGEREF _Toc19548 \h </w:instrText>
        </w:r>
        <w:r>
          <w:fldChar w:fldCharType="separate"/>
        </w:r>
        <w:r>
          <w:t>53</w:t>
        </w:r>
        <w:r>
          <w:fldChar w:fldCharType="end"/>
        </w:r>
      </w:hyperlink>
    </w:p>
    <w:p>
      <w:pPr>
        <w:pStyle w:val="TOC2"/>
        <w:tabs>
          <w:tab w:val="right" w:leader="dot" w:pos="8306"/>
        </w:tabs>
      </w:pPr>
      <w:hyperlink w:anchor="_Toc5652" w:history="1">
        <w:r>
          <w:rPr>
            <w:rFonts w:ascii="仿宋" w:eastAsia="仿宋" w:hAnsi="仿宋" w:cs="仿宋" w:hint="eastAsia"/>
            <w:lang w:eastAsia="zh-CN"/>
          </w:rPr>
          <w:t>(一)、牛奶项目实施保障机制</w:t>
        </w:r>
        <w:r>
          <w:tab/>
        </w:r>
        <w:r>
          <w:fldChar w:fldCharType="begin"/>
        </w:r>
        <w:r>
          <w:instrText xml:space="preserve"> PAGEREF _Toc5652 \h </w:instrText>
        </w:r>
        <w:r>
          <w:fldChar w:fldCharType="separate"/>
        </w:r>
        <w:r>
          <w:t>53</w:t>
        </w:r>
        <w:r>
          <w:fldChar w:fldCharType="end"/>
        </w:r>
      </w:hyperlink>
    </w:p>
    <w:p>
      <w:pPr>
        <w:pStyle w:val="TOC2"/>
        <w:tabs>
          <w:tab w:val="right" w:leader="dot" w:pos="8306"/>
        </w:tabs>
      </w:pPr>
      <w:hyperlink w:anchor="_Toc30241" w:history="1">
        <w:r>
          <w:rPr>
            <w:rFonts w:ascii="仿宋" w:eastAsia="仿宋" w:hAnsi="仿宋" w:cs="仿宋" w:hint="eastAsia"/>
            <w:lang w:eastAsia="zh-CN"/>
          </w:rPr>
          <w:t>(二)、牛奶项目法律合规要求</w:t>
        </w:r>
        <w:r>
          <w:tab/>
        </w:r>
        <w:r>
          <w:fldChar w:fldCharType="begin"/>
        </w:r>
        <w:r>
          <w:instrText xml:space="preserve"> PAGEREF _Toc30241 \h </w:instrText>
        </w:r>
        <w:r>
          <w:fldChar w:fldCharType="separate"/>
        </w:r>
        <w:r>
          <w:t>56</w:t>
        </w:r>
        <w:r>
          <w:fldChar w:fldCharType="end"/>
        </w:r>
      </w:hyperlink>
    </w:p>
    <w:p>
      <w:pPr>
        <w:pStyle w:val="TOC2"/>
        <w:tabs>
          <w:tab w:val="right" w:leader="dot" w:pos="8306"/>
        </w:tabs>
      </w:pPr>
      <w:hyperlink w:anchor="_Toc7505" w:history="1">
        <w:r>
          <w:rPr>
            <w:rFonts w:ascii="仿宋" w:eastAsia="仿宋" w:hAnsi="仿宋" w:cs="仿宋" w:hint="eastAsia"/>
            <w:lang w:eastAsia="zh-CN"/>
          </w:rPr>
          <w:t>(三)、牛奶项目合同管理与法律事务</w:t>
        </w:r>
        <w:r>
          <w:tab/>
        </w:r>
        <w:r>
          <w:fldChar w:fldCharType="begin"/>
        </w:r>
        <w:r>
          <w:instrText xml:space="preserve"> PAGEREF _Toc7505 \h </w:instrText>
        </w:r>
        <w:r>
          <w:fldChar w:fldCharType="separate"/>
        </w:r>
        <w:r>
          <w:t>60</w:t>
        </w:r>
        <w:r>
          <w:fldChar w:fldCharType="end"/>
        </w:r>
      </w:hyperlink>
    </w:p>
    <w:p>
      <w:pPr>
        <w:pStyle w:val="TOC2"/>
        <w:tabs>
          <w:tab w:val="right" w:leader="dot" w:pos="8306"/>
        </w:tabs>
      </w:pPr>
      <w:hyperlink w:anchor="_Toc5355" w:history="1">
        <w:r>
          <w:rPr>
            <w:rFonts w:ascii="仿宋" w:eastAsia="仿宋" w:hAnsi="仿宋" w:cs="仿宋" w:hint="eastAsia"/>
            <w:lang w:eastAsia="zh-CN"/>
          </w:rPr>
          <w:t>(四)、牛奶项目知识产权保护策略</w:t>
        </w:r>
        <w:r>
          <w:tab/>
        </w:r>
        <w:r>
          <w:fldChar w:fldCharType="begin"/>
        </w:r>
        <w:r>
          <w:instrText xml:space="preserve"> PAGEREF _Toc5355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6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807"/>
      <w:r>
        <w:rPr>
          <w:rFonts w:ascii="仿宋" w:eastAsia="仿宋" w:hAnsi="仿宋" w:cs="仿宋" w:hint="eastAsia"/>
          <w:lang w:eastAsia="zh-CN"/>
        </w:rPr>
        <w:t>(一)、牛奶行业分析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牛奶行业一直以来都是市场的关注焦点。行业内的发展趋势、竞争态势以及潜在机会都对牛奶项目的推进产生深远的影响。通过深入研究行业的整体概貌，我们将更好地理解行业的核心特征，为牛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奶行业，技术一直是推动创新和发展的关键因素。我们将对当前技术趋势进行详尽分析，包括但不限于人工智能、大数据应用、先进制造技术等。这有助于牛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牛奶项目成功的基础。我们将对主要竞争对手进行深入研究，包括其市场份额、产品特点、市场定位等。通过全面了解竞争对手的优势和劣势，牛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68"/>
      <w:r>
        <w:rPr>
          <w:rFonts w:ascii="仿宋" w:eastAsia="仿宋" w:hAnsi="仿宋" w:cs="仿宋" w:hint="eastAsia"/>
          <w:sz w:val="28"/>
          <w:lang w:eastAsia="zh-CN"/>
        </w:rPr>
        <w:t>(二)、牛奶市场分析预测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通过对市场规模的深入调研，我们将预测牛奶市场未来的增长趋势。这包括市场的整体规模、各细分领域的发展趋势等。牛奶项目可以根据市场的扩张速度和潜在机会，制定更符合市场需求的发展策略。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了解消费者的需求是市场分析的核心。我们将通过调查研究，深入挖掘目标消费者的需求特点、购买习惯以及对产品和服务的期望。这有助于牛奶项目更好地定位目标市场，提供更符合消费者期待的解决方案。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牛奶项目实施过程中需要充分考虑的因素。我们将对市场风险进行全面评估，包括但不限于政策法规风险、市场竞争风险、技术变革风险等。通过对潜在风险的深入分析，牛奶项目可以制定相应的风险缓解策略，降低不确定性对牛奶项目的影响。</w:t>
      </w:r>
    </w:p>
    <w:p>
      <w:pPr>
        <w:pStyle w:val="Heading1"/>
        <w:ind w:firstLine="560" w:firstLineChars="200"/>
        <w:rPr>
          <w:rFonts w:ascii="仿宋" w:eastAsia="仿宋" w:hAnsi="仿宋" w:cs="仿宋" w:hint="eastAsia"/>
          <w:sz w:val="28"/>
          <w:lang w:eastAsia="zh-CN"/>
        </w:rPr>
      </w:pPr>
      <w:bookmarkStart w:id="5" w:name="_Toc10691"/>
      <w:r>
        <w:rPr>
          <w:rFonts w:ascii="仿宋" w:eastAsia="仿宋" w:hAnsi="仿宋" w:cs="仿宋" w:hint="eastAsia"/>
          <w:sz w:val="28"/>
          <w:lang w:eastAsia="zh-CN"/>
        </w:rPr>
        <w:t>二、牛奶项目选址可行性分析</w:t>
      </w:r>
      <w:bookmarkEnd w:id="5"/>
    </w:p>
    <w:p>
      <w:pPr>
        <w:pStyle w:val="Heading2"/>
        <w:rPr>
          <w:rFonts w:ascii="仿宋" w:eastAsia="仿宋" w:hAnsi="仿宋" w:cs="仿宋" w:hint="eastAsia"/>
          <w:lang w:eastAsia="zh-CN"/>
        </w:rPr>
      </w:pPr>
      <w:bookmarkStart w:id="6" w:name="_Toc20485"/>
      <w:r>
        <w:rPr>
          <w:rFonts w:ascii="仿宋" w:eastAsia="仿宋" w:hAnsi="仿宋" w:cs="仿宋" w:hint="eastAsia"/>
          <w:lang w:eastAsia="zh-CN"/>
        </w:rPr>
        <w:t>(一)、牛奶项目选址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该牛奶项目选址位于XX省XX市XX区XXX街道</w:t>
      </w:r>
    </w:p>
    <w:p>
      <w:pPr>
        <w:pStyle w:val="Heading2"/>
        <w:ind w:firstLine="560" w:firstLineChars="200"/>
        <w:rPr>
          <w:rFonts w:ascii="仿宋" w:eastAsia="仿宋" w:hAnsi="仿宋" w:cs="仿宋" w:hint="eastAsia"/>
          <w:sz w:val="28"/>
          <w:lang w:eastAsia="zh-CN"/>
        </w:rPr>
      </w:pPr>
      <w:bookmarkStart w:id="7" w:name="_Toc3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牛奶项目的征地面积将根据牛奶项目的实际规模和需求进行精确规划。具体面积XXX平方米，旨在确保牛奶项目不仅能够满足当前的发展需求，还能够预留空间以适应未来的扩展。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净用地面积是在征地面积基础上去除不可利用面积后的实际可开发用地。具体面积XXX平方米，考虑到环保、交通、安全等多方面因素，以确保牛奶项目在整体利用效率上达到最优。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牛奶项目计划建设的建筑总规模具体面积XXX平方米。这一规模的确定综合考虑了牛奶项目的性质、规模，以及城市规划的相关要求，确保建筑布局与周边环境协调一致。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绿地率是牛奶项目用地中被规划为绿地的比例。具体面积XXX平方米，旨在通过合理规划绿地，改善牛奶项目周边环境，提升居民生活质量，并符合城市整体绿化规划。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容积率是用地上可以建设的建筑总体积与用地面积之比。具体面积XXX，通过合理的容积率规划，确保牛奶项目建筑规模与周边环境和谐共生。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确保牛奶项目选址与当地城市规划相一致，具体面积XXX平方米。通过与城市规划部门深入沟通，确保牛奶项目不仅符合城市的整体发展方向，还能够融入城市的发展布局，为城市的长远发展贡献力量。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充分了解并确保牛奶项目选址符合当地产业政策，具体面积XXX平方米。这包括牛奶项目对当地经济的促进作用，以及对相关产业的带动效应，确保牛奶项目与地方政府的产业政策保持一致，促进共赢合作。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用地总体要求必须符合环保和可持续发展的原则，具体面积XXX平方米。通过采用绿色建筑设计、节能减排等措施，确保牛奶项目在建设和运营过程中对环境的影响最小化，达到可持续发展的要求。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确保牛奶项目选址具备必要的公共设施配套，具体面积XXX平方米。这包括交通便利性、教育、医疗等基础设施，以提高居民生活品质，使得牛奶项目选址更具吸引力。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考虑用地总体要求对当地社会稳定性的影响，具体面积XXX平方米。通过深入了解当地社区反馈，确保牛奶项目的选址和建设过程对当地社会和谐稳定产生积极作用。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牛奶项目选址不仅符合法规和规划，还在实际操作中具有可行性。这一全面规划将为牛奶项目的成功实施提供坚实的基础，确保牛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牛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牛奶项目的设备规划和空间设计中，我们将采取灵活设备布局的措施。设备布局将根据实际需求进行灵活设计，避免不必要的浪费。通过合理规划设备摆放位置，我们将提高设备的利用率，减少设备间距，以确保牛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牛奶项目内部引入共享设施的概念，例如共享会议室、办公区等。通过这种方式，我们可以减少对资源的重复建设，提高资源共享效率，从而减小牛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84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牛奶项目的总图布置中，我们将不同功能区域进行明确的规划，以最大程度满足牛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4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我们首先关注市场因素，包括潜在客户分布、竞争对手位置、市场需求等。通过深入的市场调研，我们能够更准确地评估选址对于市场开拓和产品销售的影响，确保牛奶项目能够在有利的市场环境中蓬勃发展。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牛奶项目对环境的影响是综合评价的重要因素之一。我们将详细考虑选址周边的自然环境、生态保护区、水源地等情况，确保牛奶项目的建设和运营对环境影响最小化，并符合当地的环保法规标准。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对选址的评价还需充分考虑当地政府的产业政策和法规。我们将详细了解牛奶项目所在地的相关政策，确保牛奶项目的规划和运营与当地法规相符，降低不必要的法律风险。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考虑到社会稳定性对企业运营的重要性，我们将评估选址地区的社会安全情况、劳工关系、社区反馈等方面，以确保牛奶项目的建设和运营不会受到社会稳定性的负面影响。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最后，我们将综合考虑用地成本，包括土地购置费用、土地开发成本等。通过对用地成本的详细评估，我们能够做出更为精确的经济效益分析，为牛奶项目的投资决策提供有力支持。</w:t>
      </w:r>
    </w:p>
    <w:p>
      <w:pPr>
        <w:pStyle w:val="Heading1"/>
        <w:ind w:firstLine="560" w:firstLineChars="200"/>
        <w:rPr>
          <w:rFonts w:ascii="仿宋" w:eastAsia="仿宋" w:hAnsi="仿宋" w:cs="仿宋" w:hint="eastAsia"/>
          <w:sz w:val="28"/>
          <w:lang w:eastAsia="zh-CN"/>
        </w:rPr>
      </w:pPr>
      <w:bookmarkStart w:id="11" w:name="_Toc6953"/>
      <w:r>
        <w:rPr>
          <w:rFonts w:ascii="仿宋" w:eastAsia="仿宋" w:hAnsi="仿宋" w:cs="仿宋" w:hint="eastAsia"/>
          <w:sz w:val="28"/>
          <w:lang w:eastAsia="zh-CN"/>
        </w:rPr>
        <w:t>三、牛奶项目建设背景及必要性分析</w:t>
      </w:r>
      <w:bookmarkEnd w:id="11"/>
    </w:p>
    <w:p>
      <w:pPr>
        <w:pStyle w:val="Heading2"/>
        <w:rPr>
          <w:rFonts w:ascii="仿宋" w:eastAsia="仿宋" w:hAnsi="仿宋" w:cs="仿宋" w:hint="eastAsia"/>
          <w:lang w:eastAsia="zh-CN"/>
        </w:rPr>
      </w:pPr>
      <w:bookmarkStart w:id="12" w:name="_Toc21579"/>
      <w:r>
        <w:rPr>
          <w:rFonts w:ascii="仿宋" w:eastAsia="仿宋" w:hAnsi="仿宋" w:cs="仿宋" w:hint="eastAsia"/>
          <w:lang w:eastAsia="zh-CN"/>
        </w:rPr>
        <w:t>(一)、牛奶项目背景分析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牛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牛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我们的背景分析将深入挖掘当前行业的发展趋势，通过对竞争态势的全面审视，找到牛奶项目在这个潮流中的定位。同时，我们将关注行业内涌现的新兴机遇，以便牛奶项目更好地融入行业发展的潮流中。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牛奶项目提供了强大的发展动力。我们将聚焦于行业内最新的技术发展趋势，包括但不限于人工智能、大数据分析、物联网等领域。通过深度的技术研究，我们将确保牛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牛奶项目发展的源泉。我们将投入更多的精力对市场需求进行深入剖析，超越表面的需求，深入挖掘潜在的市场痛点和机遇。通过对市场需求的细致了解，牛奶项目将更有针对性地设计解决方案，满足市场的多样化需求，从而更好地促进牛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牛奶项目战略至关重要。我们将对竞争态势进行更为深入的分析，包括但不限于市场份额、产品特点、客户满意度等多个维度。通过深度的竞争分析，牛奶项目将能够更准确地把握市场脉搏，制定具有竞争力的牛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牛奶项目的发展具有直接的影响。我们将进行更为全面的法规和政策分析，了解行业发展中的潜在法律风险和合规挑战。通过充分了解和遵守相关法规，牛奶项目将确保在法律框架内合法合规运营，为牛奶项目的稳健发展提供有力支持。</w:t>
      </w:r>
    </w:p>
    <w:p>
      <w:pPr>
        <w:pStyle w:val="Heading2"/>
        <w:ind w:firstLine="560" w:firstLineChars="200"/>
        <w:rPr>
          <w:rFonts w:ascii="仿宋" w:eastAsia="仿宋" w:hAnsi="仿宋" w:cs="仿宋" w:hint="eastAsia"/>
          <w:sz w:val="28"/>
          <w:lang w:eastAsia="zh-CN"/>
        </w:rPr>
      </w:pPr>
      <w:bookmarkStart w:id="13" w:name="_Toc21234"/>
      <w:r>
        <w:rPr>
          <w:rFonts w:ascii="仿宋" w:eastAsia="仿宋" w:hAnsi="仿宋" w:cs="仿宋" w:hint="eastAsia"/>
          <w:sz w:val="28"/>
          <w:lang w:eastAsia="zh-CN"/>
        </w:rPr>
        <w:t>(二)、牛奶项目建设必要性分析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牛奶项目建设的迫切性源于对行业发展趋势的深刻洞察。我们正处于一个行业变革的时代，科技创新、数字化转型成为企业发展的关键动力。牛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牛奶项目建设不仅仅是为了跟上潮流，更是为了通过技术创新推动企业的持续发展。通过引入先进的技术和解决方案，牛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牛奶项目的建设成为必然选择，通过提高产品质量、拓展服务领域，从而在竞争中获得更多的机会。牛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牛奶项目建设的必要性体现在对客户需求更精准的满足。通过牛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牛奶项目建设的背后是对企业持续创新的追求。只有通过不断创新，企业才能在竞争中立于不败之地。牛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498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72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牛奶项目的主要产品是XXXX，预计年产值为XXX万元。这一产品在市场中占据着重要的地位，其广泛的应用范围使得该牛奶项目的市场前景非常广阔。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牛奶项目的xxx产品作为重要的原材料之一，将在多个领域发挥关键作用。其在建筑、交通、能源等方面的广泛应用将为整个产业链提供强大的支持，形成产业协同效应。牛奶项目的年产值XXX万XXX万XXX万万元不仅反映了其在市场上的巨大潜力，更预示着它对国民经济的积极贡献。这种关联度高、涉及面广的产业关系，使得该牛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01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奶项目总征地面积为XXXX平方米，相当于约XX.XX亩，其中净用地面积为XXXX平方米，红线范围内相当于约XX.XX亩。这一用地规模充分考虑了牛奶项目的建设需求，保障了牛奶项目在合适的空间内得以充分发展。牛奶项目规划的总建筑面积为XXXX平方米，其中主体工程建设占XXXX平方米，计容建筑面积达XXXX平方米。预计建筑工程的投资将达到XXXX万元，为牛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牛奶项目计划购置的设备共计XXXX台（套），设备购置费用为XXXX万元。这一设备购置计划充分考虑到牛奶项目的生产需求和技术要求，确保了牛奶项目在生产运营中具备先进的技术装备和高效的生产能力。设备的合理配置将为牛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牛奶项目计划总投资为XXXX万元，预计年实现营业收入为XXXX万元。这一产能规模的设定旨在确保牛奶项目能够在投资与回报之间取得平衡，实现长期可持续的发展。牛奶项目的总投资充分考虑到各个方面的需求，包括用地建设、设备购置等多个环节，以确保牛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046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牛奶项目的技术管理特点体现在其创新导向。通过引入最先进的技术趋势和解决方案，牛奶项目致力于提升科技含量、提高质量和效率水平。这意味着我们将采用最新的工具和方法，确保牛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牛奶项目技术管理的显著特征。通过整合不同领域的技术资源，我们实现了跨学科的协同工作。这有助于优化技术架构，提高整体效能。此外，整合性策略还促进了不同技术团队之间的紧密沟通和高效合作，确保牛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牛奶项目所采用的技术。通过不断优化技术方案，牛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牛奶项目团队将在牛奶项目初期识别可能的技术风险，并采取相应的预防和应对措施。通过建立健全的风险评估机制，牛奶项目能够在实施过程中及时发现并解决潜在的技术问题，保障牛奶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通过这些独特的技术管理特点，我们确信在牛奶项目中，技术将成为牛奶项目成功的有力支持。这一深度剖析揭示了技术管理在牛奶项目实施中的关键作用，为牛奶项目的技术基础奠定了坚实的基础。</w:t>
      </w:r>
    </w:p>
    <w:p>
      <w:pPr>
        <w:pStyle w:val="Heading2"/>
        <w:ind w:firstLine="560" w:firstLineChars="200"/>
        <w:rPr>
          <w:rFonts w:ascii="仿宋" w:eastAsia="仿宋" w:hAnsi="仿宋" w:cs="仿宋" w:hint="eastAsia"/>
          <w:sz w:val="28"/>
          <w:lang w:eastAsia="zh-CN"/>
        </w:rPr>
      </w:pPr>
      <w:bookmarkStart w:id="19" w:name="_Toc6985"/>
      <w:r>
        <w:rPr>
          <w:rFonts w:ascii="仿宋" w:eastAsia="仿宋" w:hAnsi="仿宋" w:cs="仿宋" w:hint="eastAsia"/>
          <w:sz w:val="28"/>
          <w:lang w:eastAsia="zh-CN"/>
        </w:rPr>
        <w:t>(二)、牛奶项目工艺技术设计方案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牛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牛奶项目将严格按照相关行业规范要求进行组织。通过有效控制产品质量，牛奶项目将致力于为顾客提供优质的牛奶项目产品和良好的服务。这体现了牛奶项目对于生产活动合规性和质量标准的高度重视，为牛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牛奶项目注重生态效益和清洁生产原则。牛奶项目建设将紧密结合地方特色经济发展，与社会经济发展规划和区域环境保护规划方案相协调一致。通过与当地区域自然生态系统的结合，牛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https://d.book118.com/388014100007006027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0434B"/>
    <w:rsid w:val="46404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141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2024-01-16T00:21:00Z</dcterms:created>
  <dcterms:modified xsi:type="dcterms:W3CDTF">2024-01-16T00:22:10Z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E82D77E4A0CB473D928009D12927B788_11</vt:lpwstr>
  </property>
  <property fmtid="{D5CDD505-2E9C-101B-9397-08002B2CF9AE}" pid="3" name="KSOProductBuildVer">
    <vt:lpwstr>2052-12.1.0.16120</vt:lpwstr>
  </property>
</Properties>
</file>