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船舶自动化系统项目规划设计蓝图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8" w:history="1">
        <w:r>
          <w:rPr>
            <w:rFonts w:ascii="仿宋" w:eastAsia="仿宋" w:hAnsi="仿宋" w:cs="仿宋" w:hint="eastAsia"/>
            <w:lang w:eastAsia="zh-CN"/>
          </w:rPr>
          <w:t>序言</w:t>
        </w:r>
        <w:r>
          <w:tab/>
        </w:r>
        <w:r>
          <w:fldChar w:fldCharType="begin"/>
        </w:r>
        <w:r>
          <w:instrText xml:space="preserve"> PAGEREF _Toc4178 \h </w:instrText>
        </w:r>
        <w:r>
          <w:fldChar w:fldCharType="separate"/>
        </w:r>
        <w:r>
          <w:t>3</w:t>
        </w:r>
        <w:r>
          <w:fldChar w:fldCharType="end"/>
        </w:r>
      </w:hyperlink>
    </w:p>
    <w:p>
      <w:pPr>
        <w:pStyle w:val="TOC1"/>
        <w:tabs>
          <w:tab w:val="right" w:leader="dot" w:pos="8306"/>
        </w:tabs>
      </w:pPr>
      <w:hyperlink w:anchor="_Toc22470" w:history="1">
        <w:r>
          <w:rPr>
            <w:rFonts w:ascii="仿宋" w:eastAsia="仿宋" w:hAnsi="仿宋" w:cs="仿宋" w:hint="eastAsia"/>
            <w:lang w:eastAsia="zh-CN"/>
          </w:rPr>
          <w:t>一、船舶自动化系统项目文档管理</w:t>
        </w:r>
        <w:r>
          <w:tab/>
        </w:r>
        <w:r>
          <w:fldChar w:fldCharType="begin"/>
        </w:r>
        <w:r>
          <w:instrText xml:space="preserve"> PAGEREF _Toc22470 \h </w:instrText>
        </w:r>
        <w:r>
          <w:fldChar w:fldCharType="separate"/>
        </w:r>
        <w:r>
          <w:t>3</w:t>
        </w:r>
        <w:r>
          <w:fldChar w:fldCharType="end"/>
        </w:r>
      </w:hyperlink>
    </w:p>
    <w:p>
      <w:pPr>
        <w:pStyle w:val="TOC2"/>
        <w:tabs>
          <w:tab w:val="right" w:leader="dot" w:pos="8306"/>
        </w:tabs>
      </w:pPr>
      <w:hyperlink w:anchor="_Toc24567" w:history="1">
        <w:r>
          <w:rPr>
            <w:rFonts w:ascii="仿宋" w:eastAsia="仿宋" w:hAnsi="仿宋" w:cs="仿宋" w:hint="eastAsia"/>
            <w:lang w:eastAsia="zh-CN"/>
          </w:rPr>
          <w:t>(一)、文档编制与审查</w:t>
        </w:r>
        <w:r>
          <w:tab/>
        </w:r>
        <w:r>
          <w:fldChar w:fldCharType="begin"/>
        </w:r>
        <w:r>
          <w:instrText xml:space="preserve"> PAGEREF _Toc24567 \h </w:instrText>
        </w:r>
        <w:r>
          <w:fldChar w:fldCharType="separate"/>
        </w:r>
        <w:r>
          <w:t>3</w:t>
        </w:r>
        <w:r>
          <w:fldChar w:fldCharType="end"/>
        </w:r>
      </w:hyperlink>
    </w:p>
    <w:p>
      <w:pPr>
        <w:pStyle w:val="TOC2"/>
        <w:tabs>
          <w:tab w:val="right" w:leader="dot" w:pos="8306"/>
        </w:tabs>
      </w:pPr>
      <w:hyperlink w:anchor="_Toc19500" w:history="1">
        <w:r>
          <w:rPr>
            <w:rFonts w:ascii="仿宋" w:eastAsia="仿宋" w:hAnsi="仿宋" w:cs="仿宋" w:hint="eastAsia"/>
            <w:lang w:eastAsia="zh-CN"/>
          </w:rPr>
          <w:t>(二)、文档发布与分发</w:t>
        </w:r>
        <w:r>
          <w:tab/>
        </w:r>
        <w:r>
          <w:fldChar w:fldCharType="begin"/>
        </w:r>
        <w:r>
          <w:instrText xml:space="preserve"> PAGEREF _Toc19500 \h </w:instrText>
        </w:r>
        <w:r>
          <w:fldChar w:fldCharType="separate"/>
        </w:r>
        <w:r>
          <w:t>4</w:t>
        </w:r>
        <w:r>
          <w:fldChar w:fldCharType="end"/>
        </w:r>
      </w:hyperlink>
    </w:p>
    <w:p>
      <w:pPr>
        <w:pStyle w:val="TOC2"/>
        <w:tabs>
          <w:tab w:val="right" w:leader="dot" w:pos="8306"/>
        </w:tabs>
      </w:pPr>
      <w:hyperlink w:anchor="_Toc22500" w:history="1">
        <w:r>
          <w:rPr>
            <w:rFonts w:ascii="仿宋" w:eastAsia="仿宋" w:hAnsi="仿宋" w:cs="仿宋" w:hint="eastAsia"/>
            <w:lang w:eastAsia="zh-CN"/>
          </w:rPr>
          <w:t>(三)、文档存档与归档</w:t>
        </w:r>
        <w:r>
          <w:tab/>
        </w:r>
        <w:r>
          <w:fldChar w:fldCharType="begin"/>
        </w:r>
        <w:r>
          <w:instrText xml:space="preserve"> PAGEREF _Toc22500 \h </w:instrText>
        </w:r>
        <w:r>
          <w:fldChar w:fldCharType="separate"/>
        </w:r>
        <w:r>
          <w:t>5</w:t>
        </w:r>
        <w:r>
          <w:fldChar w:fldCharType="end"/>
        </w:r>
      </w:hyperlink>
    </w:p>
    <w:p>
      <w:pPr>
        <w:pStyle w:val="TOC1"/>
        <w:tabs>
          <w:tab w:val="right" w:leader="dot" w:pos="8306"/>
        </w:tabs>
      </w:pPr>
      <w:hyperlink w:anchor="_Toc26531" w:history="1">
        <w:r>
          <w:rPr>
            <w:rFonts w:ascii="仿宋" w:eastAsia="仿宋" w:hAnsi="仿宋" w:cs="仿宋" w:hint="eastAsia"/>
            <w:lang w:eastAsia="zh-CN"/>
          </w:rPr>
          <w:t>二、船舶自动化系统项目建设背景及必要性分析</w:t>
        </w:r>
        <w:r>
          <w:tab/>
        </w:r>
        <w:r>
          <w:fldChar w:fldCharType="begin"/>
        </w:r>
        <w:r>
          <w:instrText xml:space="preserve"> PAGEREF _Toc26531 \h </w:instrText>
        </w:r>
        <w:r>
          <w:fldChar w:fldCharType="separate"/>
        </w:r>
        <w:r>
          <w:t>6</w:t>
        </w:r>
        <w:r>
          <w:fldChar w:fldCharType="end"/>
        </w:r>
      </w:hyperlink>
    </w:p>
    <w:p>
      <w:pPr>
        <w:pStyle w:val="TOC2"/>
        <w:tabs>
          <w:tab w:val="right" w:leader="dot" w:pos="8306"/>
        </w:tabs>
      </w:pPr>
      <w:hyperlink w:anchor="_Toc29664" w:history="1">
        <w:r>
          <w:rPr>
            <w:rFonts w:ascii="仿宋" w:eastAsia="仿宋" w:hAnsi="仿宋" w:cs="仿宋" w:hint="eastAsia"/>
            <w:lang w:eastAsia="zh-CN"/>
          </w:rPr>
          <w:t>(一)、船舶自动化系统项目背景分析</w:t>
        </w:r>
        <w:r>
          <w:tab/>
        </w:r>
        <w:r>
          <w:fldChar w:fldCharType="begin"/>
        </w:r>
        <w:r>
          <w:instrText xml:space="preserve"> PAGEREF _Toc29664 \h </w:instrText>
        </w:r>
        <w:r>
          <w:fldChar w:fldCharType="separate"/>
        </w:r>
        <w:r>
          <w:t>6</w:t>
        </w:r>
        <w:r>
          <w:fldChar w:fldCharType="end"/>
        </w:r>
      </w:hyperlink>
    </w:p>
    <w:p>
      <w:pPr>
        <w:pStyle w:val="TOC2"/>
        <w:tabs>
          <w:tab w:val="right" w:leader="dot" w:pos="8306"/>
        </w:tabs>
      </w:pPr>
      <w:hyperlink w:anchor="_Toc24619" w:history="1">
        <w:r>
          <w:rPr>
            <w:rFonts w:ascii="仿宋" w:eastAsia="仿宋" w:hAnsi="仿宋" w:cs="仿宋" w:hint="eastAsia"/>
            <w:lang w:eastAsia="zh-CN"/>
          </w:rPr>
          <w:t>(二)、船舶自动化系统项目建设必要性分析</w:t>
        </w:r>
        <w:r>
          <w:tab/>
        </w:r>
        <w:r>
          <w:fldChar w:fldCharType="begin"/>
        </w:r>
        <w:r>
          <w:instrText xml:space="preserve"> PAGEREF _Toc24619 \h </w:instrText>
        </w:r>
        <w:r>
          <w:fldChar w:fldCharType="separate"/>
        </w:r>
        <w:r>
          <w:t>8</w:t>
        </w:r>
        <w:r>
          <w:fldChar w:fldCharType="end"/>
        </w:r>
      </w:hyperlink>
    </w:p>
    <w:p>
      <w:pPr>
        <w:pStyle w:val="TOC1"/>
        <w:tabs>
          <w:tab w:val="right" w:leader="dot" w:pos="8306"/>
        </w:tabs>
      </w:pPr>
      <w:hyperlink w:anchor="_Toc24054" w:history="1">
        <w:r>
          <w:rPr>
            <w:rFonts w:ascii="仿宋" w:eastAsia="仿宋" w:hAnsi="仿宋" w:cs="仿宋" w:hint="eastAsia"/>
            <w:lang w:eastAsia="zh-CN"/>
          </w:rPr>
          <w:t>三、船舶自动化系统项目建设单位说明</w:t>
        </w:r>
        <w:r>
          <w:tab/>
        </w:r>
        <w:r>
          <w:fldChar w:fldCharType="begin"/>
        </w:r>
        <w:r>
          <w:instrText xml:space="preserve"> PAGEREF _Toc24054 \h </w:instrText>
        </w:r>
        <w:r>
          <w:fldChar w:fldCharType="separate"/>
        </w:r>
        <w:r>
          <w:t>9</w:t>
        </w:r>
        <w:r>
          <w:fldChar w:fldCharType="end"/>
        </w:r>
      </w:hyperlink>
    </w:p>
    <w:p>
      <w:pPr>
        <w:pStyle w:val="TOC2"/>
        <w:tabs>
          <w:tab w:val="right" w:leader="dot" w:pos="8306"/>
        </w:tabs>
      </w:pPr>
      <w:hyperlink w:anchor="_Toc31618" w:history="1">
        <w:r>
          <w:rPr>
            <w:rFonts w:ascii="仿宋" w:eastAsia="仿宋" w:hAnsi="仿宋" w:cs="仿宋" w:hint="eastAsia"/>
            <w:lang w:eastAsia="zh-CN"/>
          </w:rPr>
          <w:t>(一)、船舶自动化系统项目承办单位基本情况</w:t>
        </w:r>
        <w:r>
          <w:tab/>
        </w:r>
        <w:r>
          <w:fldChar w:fldCharType="begin"/>
        </w:r>
        <w:r>
          <w:instrText xml:space="preserve"> PAGEREF _Toc31618 \h </w:instrText>
        </w:r>
        <w:r>
          <w:fldChar w:fldCharType="separate"/>
        </w:r>
        <w:r>
          <w:t>9</w:t>
        </w:r>
        <w:r>
          <w:fldChar w:fldCharType="end"/>
        </w:r>
      </w:hyperlink>
    </w:p>
    <w:p>
      <w:pPr>
        <w:pStyle w:val="TOC2"/>
        <w:tabs>
          <w:tab w:val="right" w:leader="dot" w:pos="8306"/>
        </w:tabs>
      </w:pPr>
      <w:hyperlink w:anchor="_Toc323" w:history="1">
        <w:r>
          <w:rPr>
            <w:rFonts w:ascii="仿宋" w:eastAsia="仿宋" w:hAnsi="仿宋" w:cs="仿宋" w:hint="eastAsia"/>
            <w:lang w:eastAsia="zh-CN"/>
          </w:rPr>
          <w:t>(二)、公司经济效益分析</w:t>
        </w:r>
        <w:r>
          <w:tab/>
        </w:r>
        <w:r>
          <w:fldChar w:fldCharType="begin"/>
        </w:r>
        <w:r>
          <w:instrText xml:space="preserve"> PAGEREF _Toc323 \h </w:instrText>
        </w:r>
        <w:r>
          <w:fldChar w:fldCharType="separate"/>
        </w:r>
        <w:r>
          <w:t>10</w:t>
        </w:r>
        <w:r>
          <w:fldChar w:fldCharType="end"/>
        </w:r>
      </w:hyperlink>
    </w:p>
    <w:p>
      <w:pPr>
        <w:pStyle w:val="TOC1"/>
        <w:tabs>
          <w:tab w:val="right" w:leader="dot" w:pos="8306"/>
        </w:tabs>
      </w:pPr>
      <w:hyperlink w:anchor="_Toc11078" w:history="1">
        <w:r>
          <w:rPr>
            <w:rFonts w:ascii="仿宋" w:eastAsia="仿宋" w:hAnsi="仿宋" w:cs="仿宋" w:hint="eastAsia"/>
            <w:lang w:eastAsia="zh-CN"/>
          </w:rPr>
          <w:t>四、船舶自动化系统项目绩效评估</w:t>
        </w:r>
        <w:r>
          <w:tab/>
        </w:r>
        <w:r>
          <w:fldChar w:fldCharType="begin"/>
        </w:r>
        <w:r>
          <w:instrText xml:space="preserve"> PAGEREF _Toc11078 \h </w:instrText>
        </w:r>
        <w:r>
          <w:fldChar w:fldCharType="separate"/>
        </w:r>
        <w:r>
          <w:t>11</w:t>
        </w:r>
        <w:r>
          <w:fldChar w:fldCharType="end"/>
        </w:r>
      </w:hyperlink>
    </w:p>
    <w:p>
      <w:pPr>
        <w:pStyle w:val="TOC2"/>
        <w:tabs>
          <w:tab w:val="right" w:leader="dot" w:pos="8306"/>
        </w:tabs>
      </w:pPr>
      <w:hyperlink w:anchor="_Toc14359" w:history="1">
        <w:r>
          <w:rPr>
            <w:rFonts w:ascii="仿宋" w:eastAsia="仿宋" w:hAnsi="仿宋" w:cs="仿宋" w:hint="eastAsia"/>
            <w:lang w:eastAsia="zh-CN"/>
          </w:rPr>
          <w:t>(一)、绩效评估指标</w:t>
        </w:r>
        <w:r>
          <w:tab/>
        </w:r>
        <w:r>
          <w:fldChar w:fldCharType="begin"/>
        </w:r>
        <w:r>
          <w:instrText xml:space="preserve"> PAGEREF _Toc14359 \h </w:instrText>
        </w:r>
        <w:r>
          <w:fldChar w:fldCharType="separate"/>
        </w:r>
        <w:r>
          <w:t>11</w:t>
        </w:r>
        <w:r>
          <w:fldChar w:fldCharType="end"/>
        </w:r>
      </w:hyperlink>
    </w:p>
    <w:p>
      <w:pPr>
        <w:pStyle w:val="TOC2"/>
        <w:tabs>
          <w:tab w:val="right" w:leader="dot" w:pos="8306"/>
        </w:tabs>
      </w:pPr>
      <w:hyperlink w:anchor="_Toc31496" w:history="1">
        <w:r>
          <w:rPr>
            <w:rFonts w:ascii="仿宋" w:eastAsia="仿宋" w:hAnsi="仿宋" w:cs="仿宋" w:hint="eastAsia"/>
            <w:lang w:eastAsia="zh-CN"/>
          </w:rPr>
          <w:t>(二)、绩效评估方法</w:t>
        </w:r>
        <w:r>
          <w:tab/>
        </w:r>
        <w:r>
          <w:fldChar w:fldCharType="begin"/>
        </w:r>
        <w:r>
          <w:instrText xml:space="preserve"> PAGEREF _Toc31496 \h </w:instrText>
        </w:r>
        <w:r>
          <w:fldChar w:fldCharType="separate"/>
        </w:r>
        <w:r>
          <w:t>12</w:t>
        </w:r>
        <w:r>
          <w:fldChar w:fldCharType="end"/>
        </w:r>
      </w:hyperlink>
    </w:p>
    <w:p>
      <w:pPr>
        <w:pStyle w:val="TOC2"/>
        <w:tabs>
          <w:tab w:val="right" w:leader="dot" w:pos="8306"/>
        </w:tabs>
      </w:pPr>
      <w:hyperlink w:anchor="_Toc6204" w:history="1">
        <w:r>
          <w:rPr>
            <w:rFonts w:ascii="仿宋" w:eastAsia="仿宋" w:hAnsi="仿宋" w:cs="仿宋" w:hint="eastAsia"/>
            <w:lang w:eastAsia="zh-CN"/>
          </w:rPr>
          <w:t>(三)、绩效评估周期</w:t>
        </w:r>
        <w:r>
          <w:tab/>
        </w:r>
        <w:r>
          <w:fldChar w:fldCharType="begin"/>
        </w:r>
        <w:r>
          <w:instrText xml:space="preserve"> PAGEREF _Toc6204 \h </w:instrText>
        </w:r>
        <w:r>
          <w:fldChar w:fldCharType="separate"/>
        </w:r>
        <w:r>
          <w:t>13</w:t>
        </w:r>
        <w:r>
          <w:fldChar w:fldCharType="end"/>
        </w:r>
      </w:hyperlink>
    </w:p>
    <w:p>
      <w:pPr>
        <w:pStyle w:val="TOC1"/>
        <w:tabs>
          <w:tab w:val="right" w:leader="dot" w:pos="8306"/>
        </w:tabs>
      </w:pPr>
      <w:hyperlink w:anchor="_Toc26618" w:history="1">
        <w:r>
          <w:rPr>
            <w:rFonts w:ascii="仿宋" w:eastAsia="仿宋" w:hAnsi="仿宋" w:cs="仿宋" w:hint="eastAsia"/>
            <w:lang w:eastAsia="zh-CN"/>
          </w:rPr>
          <w:t>五、船舶自动化系统项目选址可行性分析</w:t>
        </w:r>
        <w:r>
          <w:tab/>
        </w:r>
        <w:r>
          <w:fldChar w:fldCharType="begin"/>
        </w:r>
        <w:r>
          <w:instrText xml:space="preserve"> PAGEREF _Toc26618 \h </w:instrText>
        </w:r>
        <w:r>
          <w:fldChar w:fldCharType="separate"/>
        </w:r>
        <w:r>
          <w:t>14</w:t>
        </w:r>
        <w:r>
          <w:fldChar w:fldCharType="end"/>
        </w:r>
      </w:hyperlink>
    </w:p>
    <w:p>
      <w:pPr>
        <w:pStyle w:val="TOC2"/>
        <w:tabs>
          <w:tab w:val="right" w:leader="dot" w:pos="8306"/>
        </w:tabs>
      </w:pPr>
      <w:hyperlink w:anchor="_Toc13925" w:history="1">
        <w:r>
          <w:rPr>
            <w:rFonts w:ascii="仿宋" w:eastAsia="仿宋" w:hAnsi="仿宋" w:cs="仿宋" w:hint="eastAsia"/>
            <w:lang w:eastAsia="zh-CN"/>
          </w:rPr>
          <w:t>(一)、船舶自动化系统项目选址</w:t>
        </w:r>
        <w:r>
          <w:tab/>
        </w:r>
        <w:r>
          <w:fldChar w:fldCharType="begin"/>
        </w:r>
        <w:r>
          <w:instrText xml:space="preserve"> PAGEREF _Toc13925 \h </w:instrText>
        </w:r>
        <w:r>
          <w:fldChar w:fldCharType="separate"/>
        </w:r>
        <w:r>
          <w:t>14</w:t>
        </w:r>
        <w:r>
          <w:fldChar w:fldCharType="end"/>
        </w:r>
      </w:hyperlink>
    </w:p>
    <w:p>
      <w:pPr>
        <w:pStyle w:val="TOC2"/>
        <w:tabs>
          <w:tab w:val="right" w:leader="dot" w:pos="8306"/>
        </w:tabs>
      </w:pPr>
      <w:hyperlink w:anchor="_Toc14118" w:history="1">
        <w:r>
          <w:rPr>
            <w:rFonts w:ascii="仿宋" w:eastAsia="仿宋" w:hAnsi="仿宋" w:cs="仿宋" w:hint="eastAsia"/>
            <w:lang w:eastAsia="zh-CN"/>
          </w:rPr>
          <w:t>(二)、用地控制指标</w:t>
        </w:r>
        <w:r>
          <w:tab/>
        </w:r>
        <w:r>
          <w:fldChar w:fldCharType="begin"/>
        </w:r>
        <w:r>
          <w:instrText xml:space="preserve"> PAGEREF _Toc14118 \h </w:instrText>
        </w:r>
        <w:r>
          <w:fldChar w:fldCharType="separate"/>
        </w:r>
        <w:r>
          <w:t>14</w:t>
        </w:r>
        <w:r>
          <w:fldChar w:fldCharType="end"/>
        </w:r>
      </w:hyperlink>
    </w:p>
    <w:p>
      <w:pPr>
        <w:pStyle w:val="TOC2"/>
        <w:tabs>
          <w:tab w:val="right" w:leader="dot" w:pos="8306"/>
        </w:tabs>
      </w:pPr>
      <w:hyperlink w:anchor="_Toc16907" w:history="1">
        <w:r>
          <w:rPr>
            <w:rFonts w:ascii="仿宋" w:eastAsia="仿宋" w:hAnsi="仿宋" w:cs="仿宋" w:hint="eastAsia"/>
            <w:lang w:eastAsia="zh-CN"/>
          </w:rPr>
          <w:t>(三)、节约用地措施</w:t>
        </w:r>
        <w:r>
          <w:tab/>
        </w:r>
        <w:r>
          <w:fldChar w:fldCharType="begin"/>
        </w:r>
        <w:r>
          <w:instrText xml:space="preserve"> PAGEREF _Toc16907 \h </w:instrText>
        </w:r>
        <w:r>
          <w:fldChar w:fldCharType="separate"/>
        </w:r>
        <w:r>
          <w:t>16</w:t>
        </w:r>
        <w:r>
          <w:fldChar w:fldCharType="end"/>
        </w:r>
      </w:hyperlink>
    </w:p>
    <w:p>
      <w:pPr>
        <w:pStyle w:val="TOC2"/>
        <w:tabs>
          <w:tab w:val="right" w:leader="dot" w:pos="8306"/>
        </w:tabs>
      </w:pPr>
      <w:hyperlink w:anchor="_Toc18002" w:history="1">
        <w:r>
          <w:rPr>
            <w:rFonts w:ascii="仿宋" w:eastAsia="仿宋" w:hAnsi="仿宋" w:cs="仿宋" w:hint="eastAsia"/>
            <w:lang w:eastAsia="zh-CN"/>
          </w:rPr>
          <w:t>(四)、总图布置方案</w:t>
        </w:r>
        <w:r>
          <w:tab/>
        </w:r>
        <w:r>
          <w:fldChar w:fldCharType="begin"/>
        </w:r>
        <w:r>
          <w:instrText xml:space="preserve"> PAGEREF _Toc18002 \h </w:instrText>
        </w:r>
        <w:r>
          <w:fldChar w:fldCharType="separate"/>
        </w:r>
        <w:r>
          <w:t>18</w:t>
        </w:r>
        <w:r>
          <w:fldChar w:fldCharType="end"/>
        </w:r>
      </w:hyperlink>
    </w:p>
    <w:p>
      <w:pPr>
        <w:pStyle w:val="TOC2"/>
        <w:tabs>
          <w:tab w:val="right" w:leader="dot" w:pos="8306"/>
        </w:tabs>
      </w:pPr>
      <w:hyperlink w:anchor="_Toc9543" w:history="1">
        <w:r>
          <w:rPr>
            <w:rFonts w:ascii="仿宋" w:eastAsia="仿宋" w:hAnsi="仿宋" w:cs="仿宋" w:hint="eastAsia"/>
            <w:lang w:eastAsia="zh-CN"/>
          </w:rPr>
          <w:t>(五)、选址综合评价</w:t>
        </w:r>
        <w:r>
          <w:tab/>
        </w:r>
        <w:r>
          <w:fldChar w:fldCharType="begin"/>
        </w:r>
        <w:r>
          <w:instrText xml:space="preserve"> PAGEREF _Toc9543 \h </w:instrText>
        </w:r>
        <w:r>
          <w:fldChar w:fldCharType="separate"/>
        </w:r>
        <w:r>
          <w:t>19</w:t>
        </w:r>
        <w:r>
          <w:fldChar w:fldCharType="end"/>
        </w:r>
      </w:hyperlink>
    </w:p>
    <w:p>
      <w:pPr>
        <w:pStyle w:val="TOC1"/>
        <w:tabs>
          <w:tab w:val="right" w:leader="dot" w:pos="8306"/>
        </w:tabs>
      </w:pPr>
      <w:hyperlink w:anchor="_Toc29944" w:history="1">
        <w:r>
          <w:rPr>
            <w:rFonts w:ascii="仿宋" w:eastAsia="仿宋" w:hAnsi="仿宋" w:cs="仿宋" w:hint="eastAsia"/>
            <w:lang w:eastAsia="zh-CN"/>
          </w:rPr>
          <w:t>六、工艺说明</w:t>
        </w:r>
        <w:r>
          <w:tab/>
        </w:r>
        <w:r>
          <w:fldChar w:fldCharType="begin"/>
        </w:r>
        <w:r>
          <w:instrText xml:space="preserve"> PAGEREF _Toc29944 \h </w:instrText>
        </w:r>
        <w:r>
          <w:fldChar w:fldCharType="separate"/>
        </w:r>
        <w:r>
          <w:t>20</w:t>
        </w:r>
        <w:r>
          <w:fldChar w:fldCharType="end"/>
        </w:r>
      </w:hyperlink>
    </w:p>
    <w:p>
      <w:pPr>
        <w:pStyle w:val="TOC2"/>
        <w:tabs>
          <w:tab w:val="right" w:leader="dot" w:pos="8306"/>
        </w:tabs>
      </w:pPr>
      <w:hyperlink w:anchor="_Toc28777" w:history="1">
        <w:r>
          <w:rPr>
            <w:rFonts w:ascii="仿宋" w:eastAsia="仿宋" w:hAnsi="仿宋" w:cs="仿宋" w:hint="eastAsia"/>
            <w:lang w:eastAsia="zh-CN"/>
          </w:rPr>
          <w:t>(一)、技术管理特点</w:t>
        </w:r>
        <w:r>
          <w:tab/>
        </w:r>
        <w:r>
          <w:fldChar w:fldCharType="begin"/>
        </w:r>
        <w:r>
          <w:instrText xml:space="preserve"> PAGEREF _Toc28777 \h </w:instrText>
        </w:r>
        <w:r>
          <w:fldChar w:fldCharType="separate"/>
        </w:r>
        <w:r>
          <w:t>20</w:t>
        </w:r>
        <w:r>
          <w:fldChar w:fldCharType="end"/>
        </w:r>
      </w:hyperlink>
    </w:p>
    <w:p>
      <w:pPr>
        <w:pStyle w:val="TOC2"/>
        <w:tabs>
          <w:tab w:val="right" w:leader="dot" w:pos="8306"/>
        </w:tabs>
      </w:pPr>
      <w:hyperlink w:anchor="_Toc28150" w:history="1">
        <w:r>
          <w:rPr>
            <w:rFonts w:ascii="仿宋" w:eastAsia="仿宋" w:hAnsi="仿宋" w:cs="仿宋" w:hint="eastAsia"/>
            <w:lang w:eastAsia="zh-CN"/>
          </w:rPr>
          <w:t>(二)、船舶自动化系统项目工艺技术设计方案</w:t>
        </w:r>
        <w:r>
          <w:tab/>
        </w:r>
        <w:r>
          <w:fldChar w:fldCharType="begin"/>
        </w:r>
        <w:r>
          <w:instrText xml:space="preserve"> PAGEREF _Toc28150 \h </w:instrText>
        </w:r>
        <w:r>
          <w:fldChar w:fldCharType="separate"/>
        </w:r>
        <w:r>
          <w:t>21</w:t>
        </w:r>
        <w:r>
          <w:fldChar w:fldCharType="end"/>
        </w:r>
      </w:hyperlink>
    </w:p>
    <w:p>
      <w:pPr>
        <w:pStyle w:val="TOC2"/>
        <w:tabs>
          <w:tab w:val="right" w:leader="dot" w:pos="8306"/>
        </w:tabs>
      </w:pPr>
      <w:hyperlink w:anchor="_Toc22366" w:history="1">
        <w:r>
          <w:rPr>
            <w:rFonts w:ascii="仿宋" w:eastAsia="仿宋" w:hAnsi="仿宋" w:cs="仿宋" w:hint="eastAsia"/>
            <w:lang w:eastAsia="zh-CN"/>
          </w:rPr>
          <w:t>(三)、设备选型方案</w:t>
        </w:r>
        <w:r>
          <w:tab/>
        </w:r>
        <w:r>
          <w:fldChar w:fldCharType="begin"/>
        </w:r>
        <w:r>
          <w:instrText xml:space="preserve"> PAGEREF _Toc22366 \h </w:instrText>
        </w:r>
        <w:r>
          <w:fldChar w:fldCharType="separate"/>
        </w:r>
        <w:r>
          <w:t>22</w:t>
        </w:r>
        <w:r>
          <w:fldChar w:fldCharType="end"/>
        </w:r>
      </w:hyperlink>
    </w:p>
    <w:p>
      <w:pPr>
        <w:pStyle w:val="TOC1"/>
        <w:tabs>
          <w:tab w:val="right" w:leader="dot" w:pos="8306"/>
        </w:tabs>
      </w:pPr>
      <w:hyperlink w:anchor="_Toc8173" w:history="1">
        <w:r>
          <w:rPr>
            <w:rFonts w:ascii="仿宋" w:eastAsia="仿宋" w:hAnsi="仿宋" w:cs="仿宋" w:hint="eastAsia"/>
            <w:lang w:eastAsia="zh-CN"/>
          </w:rPr>
          <w:t>七、船舶自动化系统项目社会影响</w:t>
        </w:r>
        <w:r>
          <w:tab/>
        </w:r>
        <w:r>
          <w:fldChar w:fldCharType="begin"/>
        </w:r>
        <w:r>
          <w:instrText xml:space="preserve"> PAGEREF _Toc8173 \h </w:instrText>
        </w:r>
        <w:r>
          <w:fldChar w:fldCharType="separate"/>
        </w:r>
        <w:r>
          <w:t>24</w:t>
        </w:r>
        <w:r>
          <w:fldChar w:fldCharType="end"/>
        </w:r>
      </w:hyperlink>
    </w:p>
    <w:p>
      <w:pPr>
        <w:pStyle w:val="TOC2"/>
        <w:tabs>
          <w:tab w:val="right" w:leader="dot" w:pos="8306"/>
        </w:tabs>
      </w:pPr>
      <w:hyperlink w:anchor="_Toc30493" w:history="1">
        <w:r>
          <w:rPr>
            <w:rFonts w:ascii="仿宋" w:eastAsia="仿宋" w:hAnsi="仿宋" w:cs="仿宋" w:hint="eastAsia"/>
            <w:lang w:eastAsia="zh-CN"/>
          </w:rPr>
          <w:t>(一)、社会责任与义务</w:t>
        </w:r>
        <w:r>
          <w:tab/>
        </w:r>
        <w:r>
          <w:fldChar w:fldCharType="begin"/>
        </w:r>
        <w:r>
          <w:instrText xml:space="preserve"> PAGEREF _Toc30493 \h </w:instrText>
        </w:r>
        <w:r>
          <w:fldChar w:fldCharType="separate"/>
        </w:r>
        <w:r>
          <w:t>24</w:t>
        </w:r>
        <w:r>
          <w:fldChar w:fldCharType="end"/>
        </w:r>
      </w:hyperlink>
    </w:p>
    <w:p>
      <w:pPr>
        <w:pStyle w:val="TOC2"/>
        <w:tabs>
          <w:tab w:val="right" w:leader="dot" w:pos="8306"/>
        </w:tabs>
      </w:pPr>
      <w:hyperlink w:anchor="_Toc24933" w:history="1">
        <w:r>
          <w:rPr>
            <w:rFonts w:ascii="仿宋" w:eastAsia="仿宋" w:hAnsi="仿宋" w:cs="仿宋" w:hint="eastAsia"/>
            <w:lang w:eastAsia="zh-CN"/>
          </w:rPr>
          <w:t>(二)、社会参与与沟通</w:t>
        </w:r>
        <w:r>
          <w:tab/>
        </w:r>
        <w:r>
          <w:fldChar w:fldCharType="begin"/>
        </w:r>
        <w:r>
          <w:instrText xml:space="preserve"> PAGEREF _Toc24933 \h </w:instrText>
        </w:r>
        <w:r>
          <w:fldChar w:fldCharType="separate"/>
        </w:r>
        <w:r>
          <w:t>24</w:t>
        </w:r>
        <w:r>
          <w:fldChar w:fldCharType="end"/>
        </w:r>
      </w:hyperlink>
    </w:p>
    <w:p>
      <w:pPr>
        <w:pStyle w:val="TOC1"/>
        <w:tabs>
          <w:tab w:val="right" w:leader="dot" w:pos="8306"/>
        </w:tabs>
      </w:pPr>
      <w:hyperlink w:anchor="_Toc3000" w:history="1">
        <w:r>
          <w:rPr>
            <w:rFonts w:ascii="仿宋" w:eastAsia="仿宋" w:hAnsi="仿宋" w:cs="仿宋" w:hint="eastAsia"/>
            <w:lang w:eastAsia="zh-CN"/>
          </w:rPr>
          <w:t>八、船舶自动化系统项目财务管理</w:t>
        </w:r>
        <w:r>
          <w:tab/>
        </w:r>
        <w:r>
          <w:fldChar w:fldCharType="begin"/>
        </w:r>
        <w:r>
          <w:instrText xml:space="preserve"> PAGEREF _Toc3000 \h </w:instrText>
        </w:r>
        <w:r>
          <w:fldChar w:fldCharType="separate"/>
        </w:r>
        <w:r>
          <w:t>25</w:t>
        </w:r>
        <w:r>
          <w:fldChar w:fldCharType="end"/>
        </w:r>
      </w:hyperlink>
    </w:p>
    <w:p>
      <w:pPr>
        <w:pStyle w:val="TOC2"/>
        <w:tabs>
          <w:tab w:val="right" w:leader="dot" w:pos="8306"/>
        </w:tabs>
      </w:pPr>
      <w:hyperlink w:anchor="_Toc26409" w:history="1">
        <w:r>
          <w:rPr>
            <w:rFonts w:ascii="仿宋" w:eastAsia="仿宋" w:hAnsi="仿宋" w:cs="仿宋" w:hint="eastAsia"/>
            <w:lang w:eastAsia="zh-CN"/>
          </w:rPr>
          <w:t>(一)、资金需求大</w:t>
        </w:r>
        <w:r>
          <w:tab/>
        </w:r>
        <w:r>
          <w:fldChar w:fldCharType="begin"/>
        </w:r>
        <w:r>
          <w:instrText xml:space="preserve"> PAGEREF _Toc26409 \h </w:instrText>
        </w:r>
        <w:r>
          <w:fldChar w:fldCharType="separate"/>
        </w:r>
        <w:r>
          <w:t>25</w:t>
        </w:r>
        <w:r>
          <w:fldChar w:fldCharType="end"/>
        </w:r>
      </w:hyperlink>
    </w:p>
    <w:p>
      <w:pPr>
        <w:pStyle w:val="TOC2"/>
        <w:tabs>
          <w:tab w:val="right" w:leader="dot" w:pos="8306"/>
        </w:tabs>
      </w:pPr>
      <w:hyperlink w:anchor="_Toc17354" w:history="1">
        <w:r>
          <w:rPr>
            <w:rFonts w:ascii="仿宋" w:eastAsia="仿宋" w:hAnsi="仿宋" w:cs="仿宋" w:hint="eastAsia"/>
            <w:lang w:eastAsia="zh-CN"/>
          </w:rPr>
          <w:t>(二)、研发周期长</w:t>
        </w:r>
        <w:r>
          <w:tab/>
        </w:r>
        <w:r>
          <w:fldChar w:fldCharType="begin"/>
        </w:r>
        <w:r>
          <w:instrText xml:space="preserve"> PAGEREF _Toc17354 \h </w:instrText>
        </w:r>
        <w:r>
          <w:fldChar w:fldCharType="separate"/>
        </w:r>
        <w:r>
          <w:t>26</w:t>
        </w:r>
        <w:r>
          <w:fldChar w:fldCharType="end"/>
        </w:r>
      </w:hyperlink>
    </w:p>
    <w:p>
      <w:pPr>
        <w:pStyle w:val="TOC2"/>
        <w:tabs>
          <w:tab w:val="right" w:leader="dot" w:pos="8306"/>
        </w:tabs>
      </w:pPr>
      <w:hyperlink w:anchor="_Toc9855" w:history="1">
        <w:r>
          <w:rPr>
            <w:rFonts w:ascii="仿宋" w:eastAsia="仿宋" w:hAnsi="仿宋" w:cs="仿宋" w:hint="eastAsia"/>
            <w:lang w:eastAsia="zh-CN"/>
          </w:rPr>
          <w:t>(三)、市场风险大</w:t>
        </w:r>
        <w:r>
          <w:tab/>
        </w:r>
        <w:r>
          <w:fldChar w:fldCharType="begin"/>
        </w:r>
        <w:r>
          <w:instrText xml:space="preserve"> PAGEREF _Toc9855 \h </w:instrText>
        </w:r>
        <w:r>
          <w:fldChar w:fldCharType="separate"/>
        </w:r>
        <w:r>
          <w:t>28</w:t>
        </w:r>
        <w:r>
          <w:fldChar w:fldCharType="end"/>
        </w:r>
      </w:hyperlink>
    </w:p>
    <w:p>
      <w:pPr>
        <w:pStyle w:val="TOC2"/>
        <w:tabs>
          <w:tab w:val="right" w:leader="dot" w:pos="8306"/>
        </w:tabs>
      </w:pPr>
      <w:hyperlink w:anchor="_Toc1095" w:history="1">
        <w:r>
          <w:rPr>
            <w:rFonts w:ascii="仿宋" w:eastAsia="仿宋" w:hAnsi="仿宋" w:cs="仿宋" w:hint="eastAsia"/>
            <w:lang w:eastAsia="zh-CN"/>
          </w:rPr>
          <w:t>(四)、利润率高</w:t>
        </w:r>
        <w:r>
          <w:tab/>
        </w:r>
        <w:r>
          <w:fldChar w:fldCharType="begin"/>
        </w:r>
        <w:r>
          <w:instrText xml:space="preserve"> PAGEREF _Toc1095 \h </w:instrText>
        </w:r>
        <w:r>
          <w:fldChar w:fldCharType="separate"/>
        </w:r>
        <w:r>
          <w:t>30</w:t>
        </w:r>
        <w:r>
          <w:fldChar w:fldCharType="end"/>
        </w:r>
      </w:hyperlink>
    </w:p>
    <w:p>
      <w:pPr>
        <w:pStyle w:val="TOC1"/>
        <w:tabs>
          <w:tab w:val="right" w:leader="dot" w:pos="8306"/>
        </w:tabs>
      </w:pPr>
      <w:hyperlink w:anchor="_Toc18983" w:history="1">
        <w:r>
          <w:rPr>
            <w:rFonts w:ascii="仿宋" w:eastAsia="仿宋" w:hAnsi="仿宋" w:cs="仿宋" w:hint="eastAsia"/>
            <w:lang w:eastAsia="zh-CN"/>
          </w:rPr>
          <w:t>九、船舶自动化系统项目经营效益</w:t>
        </w:r>
        <w:r>
          <w:tab/>
        </w:r>
        <w:r>
          <w:fldChar w:fldCharType="begin"/>
        </w:r>
        <w:r>
          <w:instrText xml:space="preserve"> PAGEREF _Toc18983 \h </w:instrText>
        </w:r>
        <w:r>
          <w:fldChar w:fldCharType="separate"/>
        </w:r>
        <w:r>
          <w:t>33</w:t>
        </w:r>
        <w:r>
          <w:fldChar w:fldCharType="end"/>
        </w:r>
      </w:hyperlink>
    </w:p>
    <w:p>
      <w:pPr>
        <w:pStyle w:val="TOC2"/>
        <w:tabs>
          <w:tab w:val="right" w:leader="dot" w:pos="8306"/>
        </w:tabs>
      </w:pPr>
      <w:hyperlink w:anchor="_Toc18443" w:history="1">
        <w:r>
          <w:rPr>
            <w:rFonts w:ascii="仿宋" w:eastAsia="仿宋" w:hAnsi="仿宋" w:cs="仿宋" w:hint="eastAsia"/>
            <w:lang w:eastAsia="zh-CN"/>
          </w:rPr>
          <w:t>(一)、经济评价财务测算</w:t>
        </w:r>
        <w:r>
          <w:tab/>
        </w:r>
        <w:r>
          <w:fldChar w:fldCharType="begin"/>
        </w:r>
        <w:r>
          <w:instrText xml:space="preserve"> PAGEREF _Toc18443 \h </w:instrText>
        </w:r>
        <w:r>
          <w:fldChar w:fldCharType="separate"/>
        </w:r>
        <w:r>
          <w:t>33</w:t>
        </w:r>
        <w:r>
          <w:fldChar w:fldCharType="end"/>
        </w:r>
      </w:hyperlink>
    </w:p>
    <w:p>
      <w:pPr>
        <w:pStyle w:val="TOC2"/>
        <w:tabs>
          <w:tab w:val="right" w:leader="dot" w:pos="8306"/>
        </w:tabs>
      </w:pPr>
      <w:hyperlink w:anchor="_Toc22598" w:history="1">
        <w:r>
          <w:rPr>
            <w:rFonts w:ascii="仿宋" w:eastAsia="仿宋" w:hAnsi="仿宋" w:cs="仿宋" w:hint="eastAsia"/>
            <w:lang w:eastAsia="zh-CN"/>
          </w:rPr>
          <w:t>(二)、船舶自动化系统项目盈利能力分析</w:t>
        </w:r>
        <w:r>
          <w:tab/>
        </w:r>
        <w:r>
          <w:fldChar w:fldCharType="begin"/>
        </w:r>
        <w:r>
          <w:instrText xml:space="preserve"> PAGEREF _Toc22598 \h </w:instrText>
        </w:r>
        <w:r>
          <w:fldChar w:fldCharType="separate"/>
        </w:r>
        <w:r>
          <w:t>34</w:t>
        </w:r>
        <w:r>
          <w:fldChar w:fldCharType="end"/>
        </w:r>
      </w:hyperlink>
    </w:p>
    <w:p>
      <w:pPr>
        <w:pStyle w:val="TOC1"/>
        <w:tabs>
          <w:tab w:val="right" w:leader="dot" w:pos="8306"/>
        </w:tabs>
      </w:pPr>
      <w:hyperlink w:anchor="_Toc24722" w:history="1">
        <w:r>
          <w:rPr>
            <w:rFonts w:ascii="仿宋" w:eastAsia="仿宋" w:hAnsi="仿宋" w:cs="仿宋" w:hint="eastAsia"/>
            <w:lang w:eastAsia="zh-CN"/>
          </w:rPr>
          <w:t>十、生产安全保护</w:t>
        </w:r>
        <w:r>
          <w:tab/>
        </w:r>
        <w:r>
          <w:fldChar w:fldCharType="begin"/>
        </w:r>
        <w:r>
          <w:instrText xml:space="preserve"> PAGEREF _Toc24722 \h </w:instrText>
        </w:r>
        <w:r>
          <w:fldChar w:fldCharType="separate"/>
        </w:r>
        <w:r>
          <w:t>35</w:t>
        </w:r>
        <w:r>
          <w:fldChar w:fldCharType="end"/>
        </w:r>
      </w:hyperlink>
    </w:p>
    <w:p>
      <w:pPr>
        <w:pStyle w:val="TOC2"/>
        <w:tabs>
          <w:tab w:val="right" w:leader="dot" w:pos="8306"/>
        </w:tabs>
      </w:pPr>
      <w:hyperlink w:anchor="_Toc22691" w:history="1">
        <w:r>
          <w:rPr>
            <w:rFonts w:ascii="仿宋" w:eastAsia="仿宋" w:hAnsi="仿宋" w:cs="仿宋" w:hint="eastAsia"/>
            <w:lang w:eastAsia="zh-CN"/>
          </w:rPr>
          <w:t>(一)、消防安全</w:t>
        </w:r>
        <w:r>
          <w:tab/>
        </w:r>
        <w:r>
          <w:fldChar w:fldCharType="begin"/>
        </w:r>
        <w:r>
          <w:instrText xml:space="preserve"> PAGEREF _Toc22691 \h </w:instrText>
        </w:r>
        <w:r>
          <w:fldChar w:fldCharType="separate"/>
        </w:r>
        <w:r>
          <w:t>35</w:t>
        </w:r>
        <w:r>
          <w:fldChar w:fldCharType="end"/>
        </w:r>
      </w:hyperlink>
    </w:p>
    <w:p>
      <w:pPr>
        <w:pStyle w:val="TOC2"/>
        <w:tabs>
          <w:tab w:val="right" w:leader="dot" w:pos="8306"/>
        </w:tabs>
      </w:pPr>
      <w:hyperlink w:anchor="_Toc18881" w:history="1">
        <w:r>
          <w:rPr>
            <w:rFonts w:ascii="仿宋" w:eastAsia="仿宋" w:hAnsi="仿宋" w:cs="仿宋" w:hint="eastAsia"/>
            <w:lang w:eastAsia="zh-CN"/>
          </w:rPr>
          <w:t>(二)、防火防爆总图布置措施</w:t>
        </w:r>
        <w:r>
          <w:tab/>
        </w:r>
        <w:r>
          <w:fldChar w:fldCharType="begin"/>
        </w:r>
        <w:r>
          <w:instrText xml:space="preserve"> PAGEREF _Toc18881 \h </w:instrText>
        </w:r>
        <w:r>
          <w:fldChar w:fldCharType="separate"/>
        </w:r>
        <w:r>
          <w:t>36</w:t>
        </w:r>
        <w:r>
          <w:fldChar w:fldCharType="end"/>
        </w:r>
      </w:hyperlink>
    </w:p>
    <w:p>
      <w:pPr>
        <w:pStyle w:val="TOC2"/>
        <w:tabs>
          <w:tab w:val="right" w:leader="dot" w:pos="8306"/>
        </w:tabs>
      </w:pPr>
      <w:hyperlink w:anchor="_Toc1509" w:history="1">
        <w:r>
          <w:rPr>
            <w:rFonts w:ascii="仿宋" w:eastAsia="仿宋" w:hAnsi="仿宋" w:cs="仿宋" w:hint="eastAsia"/>
            <w:lang w:eastAsia="zh-CN"/>
          </w:rPr>
          <w:t>(三)、自然灾害防范措施</w:t>
        </w:r>
        <w:r>
          <w:tab/>
        </w:r>
        <w:r>
          <w:fldChar w:fldCharType="begin"/>
        </w:r>
        <w:r>
          <w:instrText xml:space="preserve"> PAGEREF _Toc1509 \h </w:instrText>
        </w:r>
        <w:r>
          <w:fldChar w:fldCharType="separate"/>
        </w:r>
        <w:r>
          <w:t>37</w:t>
        </w:r>
        <w:r>
          <w:fldChar w:fldCharType="end"/>
        </w:r>
      </w:hyperlink>
    </w:p>
    <w:p>
      <w:pPr>
        <w:pStyle w:val="TOC2"/>
        <w:tabs>
          <w:tab w:val="right" w:leader="dot" w:pos="8306"/>
        </w:tabs>
      </w:pPr>
      <w:hyperlink w:anchor="_Toc4267" w:history="1">
        <w:r>
          <w:rPr>
            <w:rFonts w:ascii="仿宋" w:eastAsia="仿宋" w:hAnsi="仿宋" w:cs="仿宋" w:hint="eastAsia"/>
            <w:lang w:eastAsia="zh-CN"/>
          </w:rPr>
          <w:t>(四)、安全色及安全标志使用要求</w:t>
        </w:r>
        <w:r>
          <w:tab/>
        </w:r>
        <w:r>
          <w:fldChar w:fldCharType="begin"/>
        </w:r>
        <w:r>
          <w:instrText xml:space="preserve"> PAGEREF _Toc4267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9" w:history="1">
        <w:r>
          <w:rPr>
            <w:rFonts w:ascii="仿宋" w:eastAsia="仿宋" w:hAnsi="仿宋" w:cs="仿宋" w:hint="eastAsia"/>
            <w:lang w:eastAsia="zh-CN"/>
          </w:rPr>
          <w:t>(五)、防尘防毒措施</w:t>
        </w:r>
        <w:r>
          <w:tab/>
        </w:r>
        <w:r>
          <w:fldChar w:fldCharType="begin"/>
        </w:r>
        <w:r>
          <w:instrText xml:space="preserve"> PAGEREF _Toc10679 \h </w:instrText>
        </w:r>
        <w:r>
          <w:fldChar w:fldCharType="separate"/>
        </w:r>
        <w:r>
          <w:t>39</w:t>
        </w:r>
        <w:r>
          <w:fldChar w:fldCharType="end"/>
        </w:r>
      </w:hyperlink>
    </w:p>
    <w:p>
      <w:pPr>
        <w:pStyle w:val="TOC2"/>
        <w:tabs>
          <w:tab w:val="right" w:leader="dot" w:pos="8306"/>
        </w:tabs>
      </w:pPr>
      <w:hyperlink w:anchor="_Toc3500" w:history="1">
        <w:r>
          <w:rPr>
            <w:rFonts w:ascii="仿宋" w:eastAsia="仿宋" w:hAnsi="仿宋" w:cs="仿宋" w:hint="eastAsia"/>
            <w:lang w:eastAsia="zh-CN"/>
          </w:rPr>
          <w:t>(六)、防静电、触电防护及防雷措施</w:t>
        </w:r>
        <w:r>
          <w:tab/>
        </w:r>
        <w:r>
          <w:fldChar w:fldCharType="begin"/>
        </w:r>
        <w:r>
          <w:instrText xml:space="preserve"> PAGEREF _Toc3500 \h </w:instrText>
        </w:r>
        <w:r>
          <w:fldChar w:fldCharType="separate"/>
        </w:r>
        <w:r>
          <w:t>40</w:t>
        </w:r>
        <w:r>
          <w:fldChar w:fldCharType="end"/>
        </w:r>
      </w:hyperlink>
    </w:p>
    <w:p>
      <w:pPr>
        <w:pStyle w:val="TOC2"/>
        <w:tabs>
          <w:tab w:val="right" w:leader="dot" w:pos="8306"/>
        </w:tabs>
      </w:pPr>
      <w:hyperlink w:anchor="_Toc754" w:history="1">
        <w:r>
          <w:rPr>
            <w:rFonts w:ascii="仿宋" w:eastAsia="仿宋" w:hAnsi="仿宋" w:cs="仿宋" w:hint="eastAsia"/>
            <w:lang w:eastAsia="zh-CN"/>
          </w:rPr>
          <w:t>(七)、机械设备安全保障措施</w:t>
        </w:r>
        <w:r>
          <w:tab/>
        </w:r>
        <w:r>
          <w:fldChar w:fldCharType="begin"/>
        </w:r>
        <w:r>
          <w:instrText xml:space="preserve"> PAGEREF _Toc754 \h </w:instrText>
        </w:r>
        <w:r>
          <w:fldChar w:fldCharType="separate"/>
        </w:r>
        <w:r>
          <w:t>42</w:t>
        </w:r>
        <w:r>
          <w:fldChar w:fldCharType="end"/>
        </w:r>
      </w:hyperlink>
    </w:p>
    <w:p>
      <w:pPr>
        <w:pStyle w:val="TOC1"/>
        <w:tabs>
          <w:tab w:val="right" w:leader="dot" w:pos="8306"/>
        </w:tabs>
      </w:pPr>
      <w:hyperlink w:anchor="_Toc29793" w:history="1">
        <w:r>
          <w:rPr>
            <w:rFonts w:ascii="仿宋" w:eastAsia="仿宋" w:hAnsi="仿宋" w:cs="仿宋" w:hint="eastAsia"/>
            <w:lang w:eastAsia="zh-CN"/>
          </w:rPr>
          <w:t>十一、船舶自动化系统项目技术管理</w:t>
        </w:r>
        <w:r>
          <w:tab/>
        </w:r>
        <w:r>
          <w:fldChar w:fldCharType="begin"/>
        </w:r>
        <w:r>
          <w:instrText xml:space="preserve"> PAGEREF _Toc29793 \h </w:instrText>
        </w:r>
        <w:r>
          <w:fldChar w:fldCharType="separate"/>
        </w:r>
        <w:r>
          <w:t>43</w:t>
        </w:r>
        <w:r>
          <w:fldChar w:fldCharType="end"/>
        </w:r>
      </w:hyperlink>
    </w:p>
    <w:p>
      <w:pPr>
        <w:pStyle w:val="TOC2"/>
        <w:tabs>
          <w:tab w:val="right" w:leader="dot" w:pos="8306"/>
        </w:tabs>
      </w:pPr>
      <w:hyperlink w:anchor="_Toc20036" w:history="1">
        <w:r>
          <w:rPr>
            <w:rFonts w:ascii="仿宋" w:eastAsia="仿宋" w:hAnsi="仿宋" w:cs="仿宋" w:hint="eastAsia"/>
            <w:lang w:eastAsia="zh-CN"/>
          </w:rPr>
          <w:t>(一)、技术方案选用方向</w:t>
        </w:r>
        <w:r>
          <w:tab/>
        </w:r>
        <w:r>
          <w:fldChar w:fldCharType="begin"/>
        </w:r>
        <w:r>
          <w:instrText xml:space="preserve"> PAGEREF _Toc20036 \h </w:instrText>
        </w:r>
        <w:r>
          <w:fldChar w:fldCharType="separate"/>
        </w:r>
        <w:r>
          <w:t>43</w:t>
        </w:r>
        <w:r>
          <w:fldChar w:fldCharType="end"/>
        </w:r>
      </w:hyperlink>
    </w:p>
    <w:p>
      <w:pPr>
        <w:pStyle w:val="TOC2"/>
        <w:tabs>
          <w:tab w:val="right" w:leader="dot" w:pos="8306"/>
        </w:tabs>
      </w:pPr>
      <w:hyperlink w:anchor="_Toc4153" w:history="1">
        <w:r>
          <w:rPr>
            <w:rFonts w:ascii="仿宋" w:eastAsia="仿宋" w:hAnsi="仿宋" w:cs="仿宋" w:hint="eastAsia"/>
            <w:lang w:eastAsia="zh-CN"/>
          </w:rPr>
          <w:t>(二)、工艺技术方案选用原则</w:t>
        </w:r>
        <w:r>
          <w:tab/>
        </w:r>
        <w:r>
          <w:fldChar w:fldCharType="begin"/>
        </w:r>
        <w:r>
          <w:instrText xml:space="preserve"> PAGEREF _Toc4153 \h </w:instrText>
        </w:r>
        <w:r>
          <w:fldChar w:fldCharType="separate"/>
        </w:r>
        <w:r>
          <w:t>45</w:t>
        </w:r>
        <w:r>
          <w:fldChar w:fldCharType="end"/>
        </w:r>
      </w:hyperlink>
    </w:p>
    <w:p>
      <w:pPr>
        <w:pStyle w:val="TOC2"/>
        <w:tabs>
          <w:tab w:val="right" w:leader="dot" w:pos="8306"/>
        </w:tabs>
      </w:pPr>
      <w:hyperlink w:anchor="_Toc3312" w:history="1">
        <w:r>
          <w:rPr>
            <w:rFonts w:ascii="仿宋" w:eastAsia="仿宋" w:hAnsi="仿宋" w:cs="仿宋" w:hint="eastAsia"/>
            <w:lang w:eastAsia="zh-CN"/>
          </w:rPr>
          <w:t>(三)、工艺技术方案要求</w:t>
        </w:r>
        <w:r>
          <w:tab/>
        </w:r>
        <w:r>
          <w:fldChar w:fldCharType="begin"/>
        </w:r>
        <w:r>
          <w:instrText xml:space="preserve"> PAGEREF _Toc3312 \h </w:instrText>
        </w:r>
        <w:r>
          <w:fldChar w:fldCharType="separate"/>
        </w:r>
        <w:r>
          <w:t>47</w:t>
        </w:r>
        <w:r>
          <w:fldChar w:fldCharType="end"/>
        </w:r>
      </w:hyperlink>
    </w:p>
    <w:p>
      <w:pPr>
        <w:pStyle w:val="TOC1"/>
        <w:tabs>
          <w:tab w:val="right" w:leader="dot" w:pos="8306"/>
        </w:tabs>
      </w:pPr>
      <w:hyperlink w:anchor="_Toc31414" w:history="1">
        <w:r>
          <w:rPr>
            <w:rFonts w:ascii="仿宋" w:eastAsia="仿宋" w:hAnsi="仿宋" w:cs="仿宋" w:hint="eastAsia"/>
            <w:lang w:eastAsia="zh-CN"/>
          </w:rPr>
          <w:t>十二、船舶自动化系统项目投资规划</w:t>
        </w:r>
        <w:r>
          <w:tab/>
        </w:r>
        <w:r>
          <w:fldChar w:fldCharType="begin"/>
        </w:r>
        <w:r>
          <w:instrText xml:space="preserve"> PAGEREF _Toc31414 \h </w:instrText>
        </w:r>
        <w:r>
          <w:fldChar w:fldCharType="separate"/>
        </w:r>
        <w:r>
          <w:t>49</w:t>
        </w:r>
        <w:r>
          <w:fldChar w:fldCharType="end"/>
        </w:r>
      </w:hyperlink>
    </w:p>
    <w:p>
      <w:pPr>
        <w:pStyle w:val="TOC2"/>
        <w:tabs>
          <w:tab w:val="right" w:leader="dot" w:pos="8306"/>
        </w:tabs>
      </w:pPr>
      <w:hyperlink w:anchor="_Toc17043" w:history="1">
        <w:r>
          <w:rPr>
            <w:rFonts w:ascii="仿宋" w:eastAsia="仿宋" w:hAnsi="仿宋" w:cs="仿宋" w:hint="eastAsia"/>
            <w:lang w:eastAsia="zh-CN"/>
          </w:rPr>
          <w:t>(一)、船舶自动化系统项目总投资估算</w:t>
        </w:r>
        <w:r>
          <w:tab/>
        </w:r>
        <w:r>
          <w:fldChar w:fldCharType="begin"/>
        </w:r>
        <w:r>
          <w:instrText xml:space="preserve"> PAGEREF _Toc17043 \h </w:instrText>
        </w:r>
        <w:r>
          <w:fldChar w:fldCharType="separate"/>
        </w:r>
        <w:r>
          <w:t>49</w:t>
        </w:r>
        <w:r>
          <w:fldChar w:fldCharType="end"/>
        </w:r>
      </w:hyperlink>
    </w:p>
    <w:p>
      <w:pPr>
        <w:pStyle w:val="TOC2"/>
        <w:tabs>
          <w:tab w:val="right" w:leader="dot" w:pos="8306"/>
        </w:tabs>
      </w:pPr>
      <w:hyperlink w:anchor="_Toc16539" w:history="1">
        <w:r>
          <w:rPr>
            <w:rFonts w:ascii="仿宋" w:eastAsia="仿宋" w:hAnsi="仿宋" w:cs="仿宋" w:hint="eastAsia"/>
            <w:lang w:eastAsia="zh-CN"/>
          </w:rPr>
          <w:t>(二)、资金筹措</w:t>
        </w:r>
        <w:r>
          <w:tab/>
        </w:r>
        <w:r>
          <w:fldChar w:fldCharType="begin"/>
        </w:r>
        <w:r>
          <w:instrText xml:space="preserve"> PAGEREF _Toc16539 \h </w:instrText>
        </w:r>
        <w:r>
          <w:fldChar w:fldCharType="separate"/>
        </w:r>
        <w:r>
          <w:t>51</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十三、营销与推广策略</w:t>
        </w:r>
        <w:r>
          <w:tab/>
        </w:r>
        <w:r>
          <w:fldChar w:fldCharType="begin"/>
        </w:r>
        <w:r>
          <w:instrText xml:space="preserve"> PAGEREF _Toc27160 \h </w:instrText>
        </w:r>
        <w:r>
          <w:fldChar w:fldCharType="separate"/>
        </w:r>
        <w:r>
          <w:t>51</w:t>
        </w:r>
        <w:r>
          <w:fldChar w:fldCharType="end"/>
        </w:r>
      </w:hyperlink>
    </w:p>
    <w:p>
      <w:pPr>
        <w:pStyle w:val="TOC2"/>
        <w:tabs>
          <w:tab w:val="right" w:leader="dot" w:pos="8306"/>
        </w:tabs>
      </w:pPr>
      <w:hyperlink w:anchor="_Toc21908" w:history="1">
        <w:r>
          <w:rPr>
            <w:rFonts w:ascii="仿宋" w:eastAsia="仿宋" w:hAnsi="仿宋" w:cs="仿宋" w:hint="eastAsia"/>
            <w:lang w:eastAsia="zh-CN"/>
          </w:rPr>
          <w:t>(一)、产品/服务定位与特点</w:t>
        </w:r>
        <w:r>
          <w:tab/>
        </w:r>
        <w:r>
          <w:fldChar w:fldCharType="begin"/>
        </w:r>
        <w:r>
          <w:instrText xml:space="preserve"> PAGEREF _Toc21908 \h </w:instrText>
        </w:r>
        <w:r>
          <w:fldChar w:fldCharType="separate"/>
        </w:r>
        <w:r>
          <w:t>51</w:t>
        </w:r>
        <w:r>
          <w:fldChar w:fldCharType="end"/>
        </w:r>
      </w:hyperlink>
    </w:p>
    <w:p>
      <w:pPr>
        <w:pStyle w:val="TOC2"/>
        <w:tabs>
          <w:tab w:val="right" w:leader="dot" w:pos="8306"/>
        </w:tabs>
      </w:pPr>
      <w:hyperlink w:anchor="_Toc9020" w:history="1">
        <w:r>
          <w:rPr>
            <w:rFonts w:ascii="仿宋" w:eastAsia="仿宋" w:hAnsi="仿宋" w:cs="仿宋" w:hint="eastAsia"/>
            <w:lang w:eastAsia="zh-CN"/>
          </w:rPr>
          <w:t>(二)、市场定位与竞争分析</w:t>
        </w:r>
        <w:r>
          <w:tab/>
        </w:r>
        <w:r>
          <w:fldChar w:fldCharType="begin"/>
        </w:r>
        <w:r>
          <w:instrText xml:space="preserve"> PAGEREF _Toc9020 \h </w:instrText>
        </w:r>
        <w:r>
          <w:fldChar w:fldCharType="separate"/>
        </w:r>
        <w:r>
          <w:t>53</w:t>
        </w:r>
        <w:r>
          <w:fldChar w:fldCharType="end"/>
        </w:r>
      </w:hyperlink>
    </w:p>
    <w:p>
      <w:pPr>
        <w:pStyle w:val="TOC2"/>
        <w:tabs>
          <w:tab w:val="right" w:leader="dot" w:pos="8306"/>
        </w:tabs>
      </w:pPr>
      <w:hyperlink w:anchor="_Toc29213" w:history="1">
        <w:r>
          <w:rPr>
            <w:rFonts w:ascii="仿宋" w:eastAsia="仿宋" w:hAnsi="仿宋" w:cs="仿宋" w:hint="eastAsia"/>
            <w:lang w:eastAsia="zh-CN"/>
          </w:rPr>
          <w:t>(三)、营销渠道与策略</w:t>
        </w:r>
        <w:r>
          <w:tab/>
        </w:r>
        <w:r>
          <w:fldChar w:fldCharType="begin"/>
        </w:r>
        <w:r>
          <w:instrText xml:space="preserve"> PAGEREF _Toc29213 \h </w:instrText>
        </w:r>
        <w:r>
          <w:fldChar w:fldCharType="separate"/>
        </w:r>
        <w:r>
          <w:t>54</w:t>
        </w:r>
        <w:r>
          <w:fldChar w:fldCharType="end"/>
        </w:r>
      </w:hyperlink>
    </w:p>
    <w:p>
      <w:pPr>
        <w:pStyle w:val="TOC2"/>
        <w:tabs>
          <w:tab w:val="right" w:leader="dot" w:pos="8306"/>
        </w:tabs>
      </w:pPr>
      <w:hyperlink w:anchor="_Toc25945" w:history="1">
        <w:r>
          <w:rPr>
            <w:rFonts w:ascii="仿宋" w:eastAsia="仿宋" w:hAnsi="仿宋" w:cs="仿宋" w:hint="eastAsia"/>
            <w:lang w:eastAsia="zh-CN"/>
          </w:rPr>
          <w:t>(四)、推广与宣传活动</w:t>
        </w:r>
        <w:r>
          <w:tab/>
        </w:r>
        <w:r>
          <w:fldChar w:fldCharType="begin"/>
        </w:r>
        <w:r>
          <w:instrText xml:space="preserve"> PAGEREF _Toc25945 \h </w:instrText>
        </w:r>
        <w:r>
          <w:fldChar w:fldCharType="separate"/>
        </w:r>
        <w:r>
          <w:t>55</w:t>
        </w:r>
        <w:r>
          <w:fldChar w:fldCharType="end"/>
        </w:r>
      </w:hyperlink>
    </w:p>
    <w:p>
      <w:pPr>
        <w:pStyle w:val="TOC1"/>
        <w:tabs>
          <w:tab w:val="right" w:leader="dot" w:pos="8306"/>
        </w:tabs>
      </w:pPr>
      <w:hyperlink w:anchor="_Toc5563" w:history="1">
        <w:r>
          <w:rPr>
            <w:rFonts w:ascii="仿宋" w:eastAsia="仿宋" w:hAnsi="仿宋" w:cs="仿宋" w:hint="eastAsia"/>
            <w:lang w:eastAsia="zh-CN"/>
          </w:rPr>
          <w:t>十四、供应链管理</w:t>
        </w:r>
        <w:r>
          <w:tab/>
        </w:r>
        <w:r>
          <w:fldChar w:fldCharType="begin"/>
        </w:r>
        <w:r>
          <w:instrText xml:space="preserve"> PAGEREF _Toc5563 \h </w:instrText>
        </w:r>
        <w:r>
          <w:fldChar w:fldCharType="separate"/>
        </w:r>
        <w:r>
          <w:t>60</w:t>
        </w:r>
        <w:r>
          <w:fldChar w:fldCharType="end"/>
        </w:r>
      </w:hyperlink>
    </w:p>
    <w:p>
      <w:pPr>
        <w:pStyle w:val="TOC2"/>
        <w:tabs>
          <w:tab w:val="right" w:leader="dot" w:pos="8306"/>
        </w:tabs>
      </w:pPr>
      <w:hyperlink w:anchor="_Toc10567" w:history="1">
        <w:r>
          <w:rPr>
            <w:rFonts w:ascii="仿宋" w:eastAsia="仿宋" w:hAnsi="仿宋" w:cs="仿宋" w:hint="eastAsia"/>
            <w:lang w:eastAsia="zh-CN"/>
          </w:rPr>
          <w:t>(一)、供应链战略规划</w:t>
        </w:r>
        <w:r>
          <w:tab/>
        </w:r>
        <w:r>
          <w:fldChar w:fldCharType="begin"/>
        </w:r>
        <w:r>
          <w:instrText xml:space="preserve"> PAGEREF _Toc10567 \h </w:instrText>
        </w:r>
        <w:r>
          <w:fldChar w:fldCharType="separate"/>
        </w:r>
        <w:r>
          <w:t>60</w:t>
        </w:r>
        <w:r>
          <w:fldChar w:fldCharType="end"/>
        </w:r>
      </w:hyperlink>
    </w:p>
    <w:p>
      <w:pPr>
        <w:pStyle w:val="TOC2"/>
        <w:tabs>
          <w:tab w:val="right" w:leader="dot" w:pos="8306"/>
        </w:tabs>
      </w:pPr>
      <w:hyperlink w:anchor="_Toc30647" w:history="1">
        <w:r>
          <w:rPr>
            <w:rFonts w:ascii="仿宋" w:eastAsia="仿宋" w:hAnsi="仿宋" w:cs="仿宋" w:hint="eastAsia"/>
            <w:lang w:eastAsia="zh-CN"/>
          </w:rPr>
          <w:t>(二)、供应商选择与合作</w:t>
        </w:r>
        <w:r>
          <w:tab/>
        </w:r>
        <w:r>
          <w:fldChar w:fldCharType="begin"/>
        </w:r>
        <w:r>
          <w:instrText xml:space="preserve"> PAGEREF _Toc30647 \h </w:instrText>
        </w:r>
        <w:r>
          <w:fldChar w:fldCharType="separate"/>
        </w:r>
        <w:r>
          <w:t>62</w:t>
        </w:r>
        <w:r>
          <w:fldChar w:fldCharType="end"/>
        </w:r>
      </w:hyperlink>
    </w:p>
    <w:p>
      <w:pPr>
        <w:pStyle w:val="TOC2"/>
        <w:tabs>
          <w:tab w:val="right" w:leader="dot" w:pos="8306"/>
        </w:tabs>
      </w:pPr>
      <w:hyperlink w:anchor="_Toc19357" w:history="1">
        <w:r>
          <w:rPr>
            <w:rFonts w:ascii="仿宋" w:eastAsia="仿宋" w:hAnsi="仿宋" w:cs="仿宋" w:hint="eastAsia"/>
            <w:lang w:eastAsia="zh-CN"/>
          </w:rPr>
          <w:t>(三)、物流与库存管理</w:t>
        </w:r>
        <w:r>
          <w:tab/>
        </w:r>
        <w:r>
          <w:fldChar w:fldCharType="begin"/>
        </w:r>
        <w:r>
          <w:instrText xml:space="preserve"> PAGEREF _Toc19357 \h </w:instrText>
        </w:r>
        <w:r>
          <w:fldChar w:fldCharType="separate"/>
        </w:r>
        <w:r>
          <w:t>63</w:t>
        </w:r>
        <w:r>
          <w:fldChar w:fldCharType="end"/>
        </w:r>
      </w:hyperlink>
    </w:p>
    <w:p>
      <w:pPr>
        <w:pStyle w:val="TOC1"/>
        <w:tabs>
          <w:tab w:val="right" w:leader="dot" w:pos="8306"/>
        </w:tabs>
      </w:pPr>
      <w:hyperlink w:anchor="_Toc17150" w:history="1">
        <w:r>
          <w:rPr>
            <w:rFonts w:ascii="仿宋" w:eastAsia="仿宋" w:hAnsi="仿宋" w:cs="仿宋" w:hint="eastAsia"/>
            <w:lang w:eastAsia="zh-CN"/>
          </w:rPr>
          <w:t>十五、风险识别与分类</w:t>
        </w:r>
        <w:r>
          <w:tab/>
        </w:r>
        <w:r>
          <w:fldChar w:fldCharType="begin"/>
        </w:r>
        <w:r>
          <w:instrText xml:space="preserve"> PAGEREF _Toc17150 \h </w:instrText>
        </w:r>
        <w:r>
          <w:fldChar w:fldCharType="separate"/>
        </w:r>
        <w:r>
          <w:t>65</w:t>
        </w:r>
        <w:r>
          <w:fldChar w:fldCharType="end"/>
        </w:r>
      </w:hyperlink>
    </w:p>
    <w:p>
      <w:pPr>
        <w:pStyle w:val="TOC2"/>
        <w:tabs>
          <w:tab w:val="right" w:leader="dot" w:pos="8306"/>
        </w:tabs>
      </w:pPr>
      <w:hyperlink w:anchor="_Toc12690" w:history="1">
        <w:r>
          <w:rPr>
            <w:rFonts w:ascii="仿宋" w:eastAsia="仿宋" w:hAnsi="仿宋" w:cs="仿宋" w:hint="eastAsia"/>
            <w:lang w:eastAsia="zh-CN"/>
          </w:rPr>
          <w:t>(一)、风险识别</w:t>
        </w:r>
        <w:r>
          <w:tab/>
        </w:r>
        <w:r>
          <w:fldChar w:fldCharType="begin"/>
        </w:r>
        <w:r>
          <w:instrText xml:space="preserve"> PAGEREF _Toc12690 \h </w:instrText>
        </w:r>
        <w:r>
          <w:fldChar w:fldCharType="separate"/>
        </w:r>
        <w:r>
          <w:t>65</w:t>
        </w:r>
        <w:r>
          <w:fldChar w:fldCharType="end"/>
        </w:r>
      </w:hyperlink>
    </w:p>
    <w:p>
      <w:pPr>
        <w:pStyle w:val="TOC2"/>
        <w:tabs>
          <w:tab w:val="right" w:leader="dot" w:pos="8306"/>
        </w:tabs>
      </w:pPr>
      <w:hyperlink w:anchor="_Toc7647" w:history="1">
        <w:r>
          <w:rPr>
            <w:rFonts w:ascii="仿宋" w:eastAsia="仿宋" w:hAnsi="仿宋" w:cs="仿宋" w:hint="eastAsia"/>
            <w:lang w:eastAsia="zh-CN"/>
          </w:rPr>
          <w:t>(二)、风险分类</w:t>
        </w:r>
        <w:r>
          <w:tab/>
        </w:r>
        <w:r>
          <w:fldChar w:fldCharType="begin"/>
        </w:r>
        <w:r>
          <w:instrText xml:space="preserve"> PAGEREF _Toc7647 \h </w:instrText>
        </w:r>
        <w:r>
          <w:fldChar w:fldCharType="separate"/>
        </w:r>
        <w:r>
          <w:t>66</w:t>
        </w:r>
        <w:r>
          <w:fldChar w:fldCharType="end"/>
        </w:r>
      </w:hyperlink>
    </w:p>
    <w:p>
      <w:pPr>
        <w:pStyle w:val="TOC1"/>
        <w:tabs>
          <w:tab w:val="right" w:leader="dot" w:pos="8306"/>
        </w:tabs>
      </w:pPr>
      <w:hyperlink w:anchor="_Toc20046" w:history="1">
        <w:r>
          <w:rPr>
            <w:rFonts w:ascii="仿宋" w:eastAsia="仿宋" w:hAnsi="仿宋" w:cs="仿宋" w:hint="eastAsia"/>
            <w:lang w:eastAsia="zh-CN"/>
          </w:rPr>
          <w:t>十六、船舶自动化系统项目实施保障措施</w:t>
        </w:r>
        <w:r>
          <w:tab/>
        </w:r>
        <w:r>
          <w:fldChar w:fldCharType="begin"/>
        </w:r>
        <w:r>
          <w:instrText xml:space="preserve"> PAGEREF _Toc20046 \h </w:instrText>
        </w:r>
        <w:r>
          <w:fldChar w:fldCharType="separate"/>
        </w:r>
        <w:r>
          <w:t>68</w:t>
        </w:r>
        <w:r>
          <w:fldChar w:fldCharType="end"/>
        </w:r>
      </w:hyperlink>
    </w:p>
    <w:p>
      <w:pPr>
        <w:pStyle w:val="TOC2"/>
        <w:tabs>
          <w:tab w:val="right" w:leader="dot" w:pos="8306"/>
        </w:tabs>
      </w:pPr>
      <w:hyperlink w:anchor="_Toc17583" w:history="1">
        <w:r>
          <w:rPr>
            <w:rFonts w:ascii="仿宋" w:eastAsia="仿宋" w:hAnsi="仿宋" w:cs="仿宋" w:hint="eastAsia"/>
            <w:lang w:eastAsia="zh-CN"/>
          </w:rPr>
          <w:t>(一)、船舶自动化系统项目实施保障机制</w:t>
        </w:r>
        <w:r>
          <w:tab/>
        </w:r>
        <w:r>
          <w:fldChar w:fldCharType="begin"/>
        </w:r>
        <w:r>
          <w:instrText xml:space="preserve"> PAGEREF _Toc17583 \h </w:instrText>
        </w:r>
        <w:r>
          <w:fldChar w:fldCharType="separate"/>
        </w:r>
        <w:r>
          <w:t>68</w:t>
        </w:r>
        <w:r>
          <w:fldChar w:fldCharType="end"/>
        </w:r>
      </w:hyperlink>
    </w:p>
    <w:p>
      <w:pPr>
        <w:pStyle w:val="TOC2"/>
        <w:tabs>
          <w:tab w:val="right" w:leader="dot" w:pos="8306"/>
        </w:tabs>
      </w:pPr>
      <w:hyperlink w:anchor="_Toc21362" w:history="1">
        <w:r>
          <w:rPr>
            <w:rFonts w:ascii="仿宋" w:eastAsia="仿宋" w:hAnsi="仿宋" w:cs="仿宋" w:hint="eastAsia"/>
            <w:lang w:eastAsia="zh-CN"/>
          </w:rPr>
          <w:t>(二)、船舶自动化系统项目法律合规要求</w:t>
        </w:r>
        <w:r>
          <w:tab/>
        </w:r>
        <w:r>
          <w:fldChar w:fldCharType="begin"/>
        </w:r>
        <w:r>
          <w:instrText xml:space="preserve"> PAGEREF _Toc21362 \h </w:instrText>
        </w:r>
        <w:r>
          <w:fldChar w:fldCharType="separate"/>
        </w:r>
        <w:r>
          <w:t>72</w:t>
        </w:r>
        <w:r>
          <w:fldChar w:fldCharType="end"/>
        </w:r>
      </w:hyperlink>
    </w:p>
    <w:p>
      <w:pPr>
        <w:pStyle w:val="TOC2"/>
        <w:tabs>
          <w:tab w:val="right" w:leader="dot" w:pos="8306"/>
        </w:tabs>
      </w:pPr>
      <w:hyperlink w:anchor="_Toc30369" w:history="1">
        <w:r>
          <w:rPr>
            <w:rFonts w:ascii="仿宋" w:eastAsia="仿宋" w:hAnsi="仿宋" w:cs="仿宋" w:hint="eastAsia"/>
            <w:lang w:eastAsia="zh-CN"/>
          </w:rPr>
          <w:t>(三)、船舶自动化系统项目合同管理与法律事务</w:t>
        </w:r>
        <w:r>
          <w:tab/>
        </w:r>
        <w:r>
          <w:fldChar w:fldCharType="begin"/>
        </w:r>
        <w:r>
          <w:instrText xml:space="preserve"> PAGEREF _Toc30369 \h </w:instrText>
        </w:r>
        <w:r>
          <w:fldChar w:fldCharType="separate"/>
        </w:r>
        <w:r>
          <w:t>76</w:t>
        </w:r>
        <w:r>
          <w:fldChar w:fldCharType="end"/>
        </w:r>
      </w:hyperlink>
    </w:p>
    <w:p>
      <w:pPr>
        <w:pStyle w:val="TOC2"/>
        <w:tabs>
          <w:tab w:val="right" w:leader="dot" w:pos="8306"/>
        </w:tabs>
      </w:pPr>
      <w:hyperlink w:anchor="_Toc28440" w:history="1">
        <w:r>
          <w:rPr>
            <w:rFonts w:ascii="仿宋" w:eastAsia="仿宋" w:hAnsi="仿宋" w:cs="仿宋" w:hint="eastAsia"/>
            <w:lang w:eastAsia="zh-CN"/>
          </w:rPr>
          <w:t>(四)、船舶自动化系统项目知识产权保护策略</w:t>
        </w:r>
        <w:r>
          <w:tab/>
        </w:r>
        <w:r>
          <w:fldChar w:fldCharType="begin"/>
        </w:r>
        <w:r>
          <w:instrText xml:space="preserve"> PAGEREF _Toc28440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70"/>
      <w:r>
        <w:rPr>
          <w:rFonts w:ascii="仿宋" w:eastAsia="仿宋" w:hAnsi="仿宋" w:cs="仿宋" w:hint="eastAsia"/>
          <w:sz w:val="28"/>
          <w:lang w:eastAsia="zh-CN"/>
        </w:rPr>
        <w:t>一、船舶自动化系统项目文档管理</w:t>
      </w:r>
      <w:bookmarkEnd w:id="2"/>
    </w:p>
    <w:p>
      <w:pPr>
        <w:pStyle w:val="Heading2"/>
        <w:rPr>
          <w:rFonts w:ascii="仿宋" w:eastAsia="仿宋" w:hAnsi="仿宋" w:cs="仿宋" w:hint="eastAsia"/>
          <w:lang w:eastAsia="zh-CN"/>
        </w:rPr>
      </w:pPr>
      <w:bookmarkStart w:id="3" w:name="_Toc245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船舶自动化系统项目高度重视文档的质量和准确性，以支持船舶自动化系统项目的各项活动和决策。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文档的编制始于船舶自动化系统项目计划的初期，我们制定了详细的文档编制计划，明确了每个文档的内容、格式和编写责任人。在船舶自动化系统项目启动阶段，我们首先编制了船舶自动化系统项目章程，明确定义了船舶自动化系统项目的目标、范围、风险等关键要素。随后，船舶自动化系统项目团队根据计划陆续编制了需求文档、设计文档、测试文档等各类文档，确保船舶自动化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舶自动化系统项目管理中的重要环节，旨在确保船舶自动化系统项目文档符合质量标准和船舶自动化系统项目需求。在船舶自动化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舶自动化系统项目相关利益方和专业领域的专家对文档进行独立审查。这有助于获取更全面、客观的反馈，确保船舶自动化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船舶自动化系统项目在文档编制与审查方面建立了严格的管理机制，通过规范的流程和多维度的审查，确保船舶自动化系统项目文档的质量、准确性和可靠性，为船舶自动化系统项目的顺利推进提供了有力支持。</w:t>
      </w:r>
    </w:p>
    <w:p>
      <w:pPr>
        <w:pStyle w:val="Heading2"/>
        <w:ind w:firstLine="560" w:firstLineChars="200"/>
        <w:rPr>
          <w:rFonts w:ascii="仿宋" w:eastAsia="仿宋" w:hAnsi="仿宋" w:cs="仿宋" w:hint="eastAsia"/>
          <w:sz w:val="28"/>
          <w:lang w:eastAsia="zh-CN"/>
        </w:rPr>
      </w:pPr>
      <w:bookmarkStart w:id="4" w:name="_Toc195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在船舶自动化系统项目中，我们致力于优化文档发布与分发过程，以确保信息的高效传递和团队间协作的顺畅进行。以下是我们采取的关键优化策略：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我们通过多渠道发布文档，包括电子邮件、船舶自动化系统项目管理平台、内部网站等，以满足不同团队成员的偏好和需求。多渠道发布确保了信息的全面覆盖。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我们采用了精细的权限控制，确保只有授权人员可以访问敏感信息。这种安全措施保护了船舶自动化系统项目文档的机密性，防止了未经授权的信息泄露。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5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舶自动化系统项目生命周期中一个至关重要的环节，直接关系到船舶自动化系统项目信息的长期保存和历史记录的完整性。在船舶自动化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31"/>
      <w:r>
        <w:rPr>
          <w:rFonts w:ascii="仿宋" w:eastAsia="仿宋" w:hAnsi="仿宋" w:cs="仿宋" w:hint="eastAsia"/>
          <w:sz w:val="28"/>
          <w:lang w:eastAsia="zh-CN"/>
        </w:rPr>
        <w:t>二、船舶自动化系统项目建设背景及必要性分析</w:t>
      </w:r>
      <w:bookmarkEnd w:id="6"/>
    </w:p>
    <w:p>
      <w:pPr>
        <w:pStyle w:val="Heading2"/>
        <w:rPr>
          <w:rFonts w:ascii="仿宋" w:eastAsia="仿宋" w:hAnsi="仿宋" w:cs="仿宋" w:hint="eastAsia"/>
          <w:lang w:eastAsia="zh-CN"/>
        </w:rPr>
      </w:pPr>
      <w:bookmarkStart w:id="7" w:name="_Toc29664"/>
      <w:r>
        <w:rPr>
          <w:rFonts w:ascii="仿宋" w:eastAsia="仿宋" w:hAnsi="仿宋" w:cs="仿宋" w:hint="eastAsia"/>
          <w:lang w:eastAsia="zh-CN"/>
        </w:rPr>
        <w:t>(一)、船舶自动化系统项目背景分析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舶自动化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舶自动化系统项目在这个潮流中的定位。同时，我们将关注行业内涌现的新兴机遇，以便船舶自动化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舶自动化系统项目提供了强大的发展动力。我们将聚焦于行业内最新的技术发展趋势，包括但不限于人工智能、大数据分析、物联网等领域。通过深度的技术研究，我们将确保船舶自动化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舶自动化系统项目发展的源泉。我们将投入更多的精力对市场需求进行深入剖析，超越表面的需求，深入挖掘潜在的市场痛点和机遇。通过对市场需求的细致了解，船舶自动化系统项目将更有针对性地设计解决方案，满足市场的多样化需求，从而更好地促进船舶自动化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舶自动化系统项目战略至关重要。我们将对竞争态势进行更为深入的分析，包括但不限于市场份额、产品特点、客户满意度等多个维度。通过深度的竞争分析，船舶自动化系统项目将能够更准确地把握市场脉搏，制定具有竞争力的船舶自动化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舶自动化系统项目的发展具有直接的影响。我们将进行更为全面的法规和政策分析，了解行业发展中的潜在法律风险和合规挑战。通过充分了解和遵守相关法规，船舶自动化系统项目将确保在法律框架内合法合规运营，为船舶自动化系统项目的稳健发展提供有力支持。</w:t>
      </w:r>
    </w:p>
    <w:p>
      <w:pPr>
        <w:pStyle w:val="Heading2"/>
        <w:ind w:firstLine="560" w:firstLineChars="200"/>
        <w:rPr>
          <w:rFonts w:ascii="仿宋" w:eastAsia="仿宋" w:hAnsi="仿宋" w:cs="仿宋" w:hint="eastAsia"/>
          <w:sz w:val="28"/>
          <w:lang w:eastAsia="zh-CN"/>
        </w:rPr>
      </w:pPr>
      <w:bookmarkStart w:id="8" w:name="_Toc24619"/>
      <w:r>
        <w:rPr>
          <w:rFonts w:ascii="仿宋" w:eastAsia="仿宋" w:hAnsi="仿宋" w:cs="仿宋" w:hint="eastAsia"/>
          <w:sz w:val="28"/>
          <w:lang w:eastAsia="zh-CN"/>
        </w:rPr>
        <w:t>(二)、船舶自动化系统项目建设必要性分析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建设的迫切性源于对行业发展趋势的深刻洞察。我们正处于一个行业变革的时代，科技创新、数字化转型成为企业发展的关键动力。船舶自动化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建设不仅仅是为了跟上潮流，更是为了通过技术创新推动企业的持续发展。通过引入先进的技术和解决方案，船舶自动化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舶自动化系统项目的建设成为必然选择，通过提高产品质量、拓展服务领域，从而在竞争中获得更多的机会。船舶自动化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舶自动化系统项目建设的必要性体现在对客户需求更精准的满足。通过船舶自动化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建设的背后是对企业持续创新的追求。只有通过不断创新，企业才能在竞争中立于不败之地。船舶自动化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054"/>
      <w:r>
        <w:rPr>
          <w:rFonts w:ascii="仿宋" w:eastAsia="仿宋" w:hAnsi="仿宋" w:cs="仿宋" w:hint="eastAsia"/>
          <w:sz w:val="28"/>
          <w:lang w:eastAsia="zh-CN"/>
        </w:rPr>
        <w:t>三、船舶自动化系统项目建设单位说明</w:t>
      </w:r>
      <w:bookmarkEnd w:id="9"/>
    </w:p>
    <w:p>
      <w:pPr>
        <w:pStyle w:val="Heading2"/>
        <w:rPr>
          <w:rFonts w:ascii="仿宋" w:eastAsia="仿宋" w:hAnsi="仿宋" w:cs="仿宋" w:hint="eastAsia"/>
          <w:lang w:eastAsia="zh-CN"/>
        </w:rPr>
      </w:pPr>
      <w:bookmarkStart w:id="10" w:name="_Toc31618"/>
      <w:r>
        <w:rPr>
          <w:rFonts w:ascii="仿宋" w:eastAsia="仿宋" w:hAnsi="仿宋" w:cs="仿宋" w:hint="eastAsia"/>
          <w:lang w:eastAsia="zh-CN"/>
        </w:rPr>
        <w:t>(一)、船舶自动化系统项目承办单位基本情况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2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舶自动化系统项目承办单位的XXXX，我们着眼于实现可持续的经济效益。通过技术创新和解决方案的提供，公司预计在船舶自动化系统项目执行期间将获得可观的收入增长。这一收入来源主要包括船舶自动化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同时，我们注重成本控制和效率提升，以确保船舶自动化系统项目的可持续盈利。透过精细的管理和资源优化，公司期望实现船舶自动化系统项目利润最大化。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舶自动化系统项目实施进行全面的投资评估，包括船舶自动化系统项目启动阶段的资金投入和后续运营成本。通过对船舶自动化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船舶自动化系统项目实施过程中具备足够的资金流动性，公司将进行详尽的现金流分析。这包括资金需求的合理预测、船舶自动化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078"/>
      <w:r>
        <w:rPr>
          <w:rFonts w:ascii="仿宋" w:eastAsia="仿宋" w:hAnsi="仿宋" w:cs="仿宋" w:hint="eastAsia"/>
          <w:sz w:val="28"/>
          <w:lang w:eastAsia="zh-CN"/>
        </w:rPr>
        <w:t>四、船舶自动化系统项目绩效评估</w:t>
      </w:r>
      <w:bookmarkEnd w:id="12"/>
    </w:p>
    <w:p>
      <w:pPr>
        <w:pStyle w:val="Heading2"/>
        <w:rPr>
          <w:rFonts w:ascii="仿宋" w:eastAsia="仿宋" w:hAnsi="仿宋" w:cs="仿宋" w:hint="eastAsia"/>
          <w:lang w:eastAsia="zh-CN"/>
        </w:rPr>
      </w:pPr>
      <w:bookmarkStart w:id="13" w:name="_Toc1435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船舶自动化系统项目中，我们设计了一套全面的绩效评估指标，以确保船舶自动化系统项目的可控和成功交付。这些指标跨足船舶自动化系统项目目标、成本、进度和质量等多个维度，为我们提供了全面洞察船舶自动化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目标达成率是我们关注的首要指标。我们设定了明确的目标，并通过定期监测和评估，迅速发现并应对潜在的目标偏差。这为船舶自动化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成本绩效是另一个核心关注点。通过实际成本与预算成本的对比分析，我们深入了解成本差异的原因，及时调整资源分配，保持船舶自动化系统项目在经济效益方面的合理水平。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自动化系统项目进度作为关键的绩效指标之一，得到了精心的关注。我们制定了详细的船舶自动化系统项目进度计划，并设立了进度符合度指标，确保实际进度与计划进度保持一致。这使我们能够快速发现和解决潜在的进度问题，保持船舶自动化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舶自动化系统项目绩效的不可或缺的一环。我们引入了一系列的质量标准和客户满意度指标，以确保船舶自动化系统项目交付的成果在质量上达到或超越预期水平。通过持续监测这些指标，我们努力提升船舶自动化系统项目整体质量水平，为船舶自动化系统项目的成功交付提供有力保障。通过这些科学且全面的绩效评估，我们能够更好地引导船舶自动化系统项目的持续改进，确保船舶自动化系统项目目标的顺利达成。</w:t>
      </w:r>
    </w:p>
    <w:p>
      <w:pPr>
        <w:pStyle w:val="Heading2"/>
        <w:ind w:firstLine="560" w:firstLineChars="200"/>
        <w:rPr>
          <w:rFonts w:ascii="仿宋" w:eastAsia="仿宋" w:hAnsi="仿宋" w:cs="仿宋" w:hint="eastAsia"/>
          <w:sz w:val="28"/>
          <w:lang w:eastAsia="zh-CN"/>
        </w:rPr>
      </w:pPr>
      <w:bookmarkStart w:id="14" w:name="_Toc3149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绩效评估是船舶自动化系统项目中的关键环节，为确保船舶自动化系统项目达到预期目标，我们采用了多层次、多维度的绩效评估方法。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船舶自动化系统项目的战略目标对齐，确保每个决策和行动都与船舶自动化系统项目整体目标保持一致。团队会定期召开战略对齐会议，审视当前工作与船舶自动化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舶自动化系统项目进度、质量、成本和风险等方面。这些指标通过数据收集和分析，为船舶自动化系统项目管理团队提供了客观的评估依据。例如，我们通过船舶自动化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舶自动化系统项目内部，还考虑了船舶自动化系统项目对外部环境的影响。我们定期进行干系人满意度调查，以了解各利益相关方对船舶自动化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这种多层次、多角度的绩效评估方法，使得我们能够全面了解船舶自动化系统项目的运行状态，及时做出调整，确保船舶自动化系统项目在不断变化的环境中保持稳健前行。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620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为了确保船舶自动化系统项目的有效管理和不断优化，我们采用了精心设计的绩效评估周期。这个周期旨在实现灵活、实时和全面的评估，以适应船舶自动化系统项目执行中的各种挑战。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舶自动化系统项目的不同需求，分为短期、中期和长期。短期评估关注每个迭代或工作周期，以及时发现和解决当前任务中的问题。中期评估涵盖几个迭代，深入了解整体船舶自动化系统项目的趋势和性能。长期评估则着眼于整个船舶自动化系统项目阶段，确保船舶自动化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舶自动化系统项目管理工具和协作平台，团队成员能够随时更新和分享船舶自动化系统项目数据。这种实时性的反馈机制使我们能够及时察觉潜在问题，快速调整，保持船舶自动化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舶自动化系统项目的决策制定密不可分。每个周期的船舶自动化系统项目回顾会议成为集体总结经验、识别问题深层次原因并找到创新解决方案的平台。这种定期的反思与调整机制使船舶自动化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618"/>
      <w:r>
        <w:rPr>
          <w:rFonts w:ascii="仿宋" w:eastAsia="仿宋" w:hAnsi="仿宋" w:cs="仿宋" w:hint="eastAsia"/>
          <w:sz w:val="28"/>
          <w:lang w:eastAsia="zh-CN"/>
        </w:rPr>
        <w:t>五、船舶自动化系统项目选址可行性分析</w:t>
      </w:r>
      <w:bookmarkEnd w:id="16"/>
    </w:p>
    <w:p>
      <w:pPr>
        <w:pStyle w:val="Heading2"/>
        <w:rPr>
          <w:rFonts w:ascii="仿宋" w:eastAsia="仿宋" w:hAnsi="仿宋" w:cs="仿宋" w:hint="eastAsia"/>
          <w:lang w:eastAsia="zh-CN"/>
        </w:rPr>
      </w:pPr>
      <w:bookmarkStart w:id="17" w:name="_Toc13925"/>
      <w:r>
        <w:rPr>
          <w:rFonts w:ascii="仿宋" w:eastAsia="仿宋" w:hAnsi="仿宋" w:cs="仿宋" w:hint="eastAsia"/>
          <w:lang w:eastAsia="zh-CN"/>
        </w:rPr>
        <w:t>(一)、船舶自动化系统项目选址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该船舶自动化系统项目选址位于XX省XX市XX区XXX街道</w:t>
      </w:r>
    </w:p>
    <w:p>
      <w:pPr>
        <w:pStyle w:val="Heading2"/>
        <w:ind w:firstLine="560" w:firstLineChars="200"/>
        <w:rPr>
          <w:rFonts w:ascii="仿宋" w:eastAsia="仿宋" w:hAnsi="仿宋" w:cs="仿宋" w:hint="eastAsia"/>
          <w:sz w:val="28"/>
          <w:lang w:eastAsia="zh-CN"/>
        </w:rPr>
      </w:pPr>
      <w:bookmarkStart w:id="18" w:name="_Toc1411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船舶自动化系统项目的征地面积将根据船舶自动化系统项目的实际规模和需求进行精确规划。具体面积XXX平方米，旨在确保船舶自动化系统项目不仅能够满足当前的发展需求，还能够预留空间以适应未来的扩展。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净用地面积是在征地面积基础上去除不可利用面积后的实际可开发用地。具体面积XXX平方米，考虑到环保、交通、安全等多方面因素，以确保船舶自动化系统项目在整体利用效率上达到最优。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船舶自动化系统项目计划建设的建筑总规模具体面积XXX平方米。这一规模的确定综合考虑了船舶自动化系统项目的性质、规模，以及城市规划的相关要求，确保建筑布局与周边环境协调一致。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绿地率是船舶自动化系统项目用地中被规划为绿地的比例。具体面积XXX平方米，旨在通过合理规划绿地，改善船舶自动化系统项目周边环境，提升居民生活质量，并符合城市整体绿化规划。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容积率是用地上可以建设的建筑总体积与用地面积之比。具体面积XXX，通过合理的容积率规划，确保船舶自动化系统项目建筑规模与周边环境和谐共生。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舶自动化系统项目选址与当地城市规划相一致，具体面积XXX平方米。通过与城市规划部门深入沟通，确保船舶自动化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船舶自动化系统项目选址符合当地产业政策，具体面积XXX平方米。这包括船舶自动化系统项目对当地经济的促进作用，以及对相关产业的带动效应，确保船舶自动化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用地总体要求必须符合环保和可持续发展的原则，具体面积XXX平方米。通过采用绿色建筑设计、节能减排等措施，确保船舶自动化系统项目在建设和运营过程中对环境的影响最小化，达到可持续发展的要求。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确保船舶自动化系统项目选址具备必要的公共设施配套，具体面积XXX平方米。这包括交通便利性、教育、医疗等基础设施，以提高居民生活品质，使得船舶自动化系统项目选址更具吸引力。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考虑用地总体要求对当地社会稳定性的影响，具体面积XXX平方米。通过深入了解当地社区反馈，确保船舶自动化系统项目的选址和建设过程对当地社会和谐稳定产生积极作用。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舶自动化系统项目选址不仅符合法规和规划，还在实际操作中具有可行性。这一全面规划将为船舶自动化系统项目的成功实施提供坚实的基础，确保船舶自动化系统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90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https://d.book118.com/388023030140006025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船舶自动化系统项目规划设计蓝图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210FA8"/>
    <w:rsid w:val="2D210F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2303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2024-01-11T07:52:00Z</dcterms:created>
  <dcterms:modified xsi:type="dcterms:W3CDTF">2024-01-11T07:53:10Z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37D86171FD4D43B5A583681E13EBA1C1_11</vt:lpwstr>
  </property>
  <property fmtid="{D5CDD505-2E9C-101B-9397-08002B2CF9AE}" pid="3" name="KSOProductBuildVer">
    <vt:lpwstr>2052-12.1.0.16120</vt:lpwstr>
  </property>
</Properties>
</file>