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7445D" w14:paraId="511582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445D" w14:paraId="008B6FF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445D" w14:paraId="04AB81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445D" w:rsidRPr="0057445D" w14:paraId="6A8781E0" w14:textId="2B736EF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7445D">
        <w:rPr>
          <w:rFonts w:ascii="宋体" w:eastAsia="宋体" w:hAnsi="宋体" w:hint="eastAsia"/>
          <w:b/>
          <w:sz w:val="60"/>
        </w:rPr>
        <w:t>空气处理化学品：光触媒相关行业可行性分析报告</w:t>
      </w:r>
    </w:p>
    <w:p w:rsidR="0057445D" w:rsidP="0057445D" w14:paraId="4568B6A8" w14:textId="1EB6EBF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7445D">
        <w:rPr>
          <w:rFonts w:ascii="仿宋" w:eastAsia="仿宋" w:hAnsi="仿宋" w:hint="eastAsia"/>
          <w:b/>
          <w:sz w:val="40"/>
        </w:rPr>
        <w:t>目录</w:t>
      </w:r>
    </w:p>
    <w:p w:rsidR="0057445D" w14:paraId="474AB537" w14:textId="788D95B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7445D" w14:paraId="1816C857" w14:textId="4E0550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一、空气处理化学品：光触媒行业未来技术发展趋势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445D" w14:paraId="3D105E6A" w14:textId="0D21AF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445D" w14:paraId="3802D3D0" w14:textId="0C4F42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445D" w14:paraId="5F849B17" w14:textId="0FA610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(二)、空气处理化学品：光触媒项目的技术难点及解决方案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7445D" w14:paraId="7D3EBAF6" w14:textId="23F65E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7445D" w14:paraId="6A976800" w14:textId="0F1612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7445D" w14:paraId="4D7DB2EC" w14:textId="796CB5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(一)、空气处理化学品：光触媒项目产品的市场定位和目标客户分析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7445D" w14:paraId="6A45E94A" w14:textId="013492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7445D" w14:paraId="1713A8C2" w14:textId="060400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7445D" w14:paraId="683DCB07" w14:textId="78864B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7445D" w14:paraId="25A2C05C" w14:textId="58A644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(一)、空气处理化学品：光触媒项目产品的市场定位和目标客户分析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7445D" w14:paraId="6FBA43B7" w14:textId="6B5B40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7445D" w14:paraId="57C4A975" w14:textId="113C9A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7445D" w14:paraId="2EA5CF96" w14:textId="4BEDA7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7445D" w14:paraId="2A197E6B" w14:textId="0EB097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(一)、空气处理化学品：光触媒项目品牌定位和形象设计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7445D" w14:paraId="2F1388F1" w14:textId="729D86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7445D" w14:paraId="1B7956A0" w14:textId="3229D6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7445D" w14:paraId="18FD0022" w14:textId="78FDE4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六、社会责任和可持续发展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7445D" w14:paraId="3CFAE12F" w14:textId="3F054F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(一)、空气处理化学品：光触媒项目对社会责任的承担和履行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7445D" w14:paraId="7F9D90D3" w14:textId="3E5CC4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(二)、可持续发展的目标和实施方案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_Toc160349030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https://d.book118.com/388030005110006042</w:t>
        </w:r>
      </w:hyperlink>
    </w:p>
    <w:p w:rsidR="0057445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:rsidP="00350188" w14:paraId="2BAFE51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445D" w14:paraId="7F50311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:rsidP="00350188" w14:paraId="15F5354C" w14:textId="575510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7445D" w14:paraId="478AF80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14:paraId="0DC3F15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:rsidP="0035018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445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:rsidP="00350188" w14:textId="575510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7445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14:paraId="6B39BA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:rsidRPr="0057445D" w:rsidP="0057445D" w14:paraId="0C3EE470" w14:textId="725B2365">
    <w:pPr>
      <w:pStyle w:val="Header"/>
      <w:rPr>
        <w:rFonts w:ascii="仿宋" w:eastAsia="仿宋" w:hAnsi="仿宋"/>
      </w:rPr>
    </w:pPr>
    <w:r w:rsidRPr="0057445D">
      <w:rPr>
        <w:rFonts w:ascii="仿宋" w:eastAsia="仿宋" w:hAnsi="仿宋" w:hint="eastAsia"/>
      </w:rPr>
      <w:t>空气处理化学品：光触媒可行性报告</w:t>
    </w:r>
    <w:r w:rsidRPr="0057445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14:paraId="3AA934C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:rsidRPr="0057445D" w:rsidP="0057445D" w14:textId="725B2365">
    <w:pPr>
      <w:pStyle w:val="Header"/>
      <w:rPr>
        <w:rFonts w:ascii="仿宋" w:eastAsia="仿宋" w:hAnsi="仿宋"/>
      </w:rPr>
    </w:pPr>
    <w:r w:rsidRPr="0057445D">
      <w:rPr>
        <w:rFonts w:ascii="仿宋" w:eastAsia="仿宋" w:hAnsi="仿宋" w:hint="eastAsia"/>
      </w:rPr>
      <w:t>空气处理化学品：光触媒可行性报告</w:t>
    </w:r>
    <w:r w:rsidRPr="0057445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445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5D"/>
    <w:rsid w:val="00350188"/>
    <w:rsid w:val="0057445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2B1E30"/>
  <w15:chartTrackingRefBased/>
  <w15:docId w15:val="{75481397-ABE3-487D-8351-A163FD04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74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744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7445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744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744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7445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744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7445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7445D"/>
  </w:style>
  <w:style w:type="paragraph" w:styleId="TOC1">
    <w:name w:val="toc 1"/>
    <w:basedOn w:val="Normal"/>
    <w:next w:val="Normal"/>
    <w:autoRedefine/>
    <w:uiPriority w:val="39"/>
    <w:unhideWhenUsed/>
    <w:rsid w:val="0057445D"/>
  </w:style>
  <w:style w:type="paragraph" w:styleId="TOC2">
    <w:name w:val="toc 2"/>
    <w:basedOn w:val="Normal"/>
    <w:next w:val="Normal"/>
    <w:autoRedefine/>
    <w:uiPriority w:val="39"/>
    <w:unhideWhenUsed/>
    <w:rsid w:val="0057445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88030005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4047</Words>
  <Characters>23074</Characters>
  <Application>Microsoft Office Word</Application>
  <DocSecurity>0</DocSecurity>
  <Lines>192</Lines>
  <Paragraphs>54</Paragraphs>
  <ScaleCrop>false</ScaleCrop>
  <Company/>
  <LinksUpToDate>false</LinksUpToDate>
  <CharactersWithSpaces>27067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2024-03-03T01:02:00Z</dcterms:created>
  <dcterms:modified xsi:type="dcterms:W3CDTF">2024-03-03T01:03:00Z</dcterms:modified>
</cp:coreProperties>
</file>