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被子项目规划设计纲要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5" w:history="1">
        <w:r>
          <w:rPr>
            <w:rFonts w:ascii="仿宋" w:eastAsia="仿宋" w:hAnsi="仿宋" w:cs="仿宋" w:hint="eastAsia"/>
            <w:lang w:eastAsia="zh-CN"/>
          </w:rPr>
          <w:t>序言</w:t>
        </w:r>
        <w:r>
          <w:tab/>
        </w:r>
        <w:r>
          <w:fldChar w:fldCharType="begin"/>
        </w:r>
        <w:r>
          <w:instrText xml:space="preserve"> PAGEREF _Toc1835 \h </w:instrText>
        </w:r>
        <w:r>
          <w:fldChar w:fldCharType="separate"/>
        </w:r>
        <w:r>
          <w:t>3</w:t>
        </w:r>
        <w:r>
          <w:fldChar w:fldCharType="end"/>
        </w:r>
      </w:hyperlink>
    </w:p>
    <w:p>
      <w:pPr>
        <w:pStyle w:val="TOC1"/>
        <w:tabs>
          <w:tab w:val="right" w:leader="dot" w:pos="8306"/>
        </w:tabs>
      </w:pPr>
      <w:hyperlink w:anchor="_Toc24748" w:history="1">
        <w:r>
          <w:rPr>
            <w:rFonts w:ascii="仿宋" w:eastAsia="仿宋" w:hAnsi="仿宋" w:cs="仿宋" w:hint="eastAsia"/>
            <w:lang w:eastAsia="zh-CN"/>
          </w:rPr>
          <w:t>一、被子项目危机管理</w:t>
        </w:r>
        <w:r>
          <w:tab/>
        </w:r>
        <w:r>
          <w:fldChar w:fldCharType="begin"/>
        </w:r>
        <w:r>
          <w:instrText xml:space="preserve"> PAGEREF _Toc24748 \h </w:instrText>
        </w:r>
        <w:r>
          <w:fldChar w:fldCharType="separate"/>
        </w:r>
        <w:r>
          <w:t>3</w:t>
        </w:r>
        <w:r>
          <w:fldChar w:fldCharType="end"/>
        </w:r>
      </w:hyperlink>
    </w:p>
    <w:p>
      <w:pPr>
        <w:pStyle w:val="TOC2"/>
        <w:tabs>
          <w:tab w:val="right" w:leader="dot" w:pos="8306"/>
        </w:tabs>
      </w:pPr>
      <w:hyperlink w:anchor="_Toc16289" w:history="1">
        <w:r>
          <w:rPr>
            <w:rFonts w:ascii="仿宋" w:eastAsia="仿宋" w:hAnsi="仿宋" w:cs="仿宋" w:hint="eastAsia"/>
            <w:lang w:eastAsia="zh-CN"/>
          </w:rPr>
          <w:t>(一)、危机预警与识别</w:t>
        </w:r>
        <w:r>
          <w:tab/>
        </w:r>
        <w:r>
          <w:fldChar w:fldCharType="begin"/>
        </w:r>
        <w:r>
          <w:instrText xml:space="preserve"> PAGEREF _Toc16289 \h </w:instrText>
        </w:r>
        <w:r>
          <w:fldChar w:fldCharType="separate"/>
        </w:r>
        <w:r>
          <w:t>3</w:t>
        </w:r>
        <w:r>
          <w:fldChar w:fldCharType="end"/>
        </w:r>
      </w:hyperlink>
    </w:p>
    <w:p>
      <w:pPr>
        <w:pStyle w:val="TOC2"/>
        <w:tabs>
          <w:tab w:val="right" w:leader="dot" w:pos="8306"/>
        </w:tabs>
      </w:pPr>
      <w:hyperlink w:anchor="_Toc13828" w:history="1">
        <w:r>
          <w:rPr>
            <w:rFonts w:ascii="仿宋" w:eastAsia="仿宋" w:hAnsi="仿宋" w:cs="仿宋" w:hint="eastAsia"/>
            <w:lang w:eastAsia="zh-CN"/>
          </w:rPr>
          <w:t>(二)、危机应对与恢复</w:t>
        </w:r>
        <w:r>
          <w:tab/>
        </w:r>
        <w:r>
          <w:fldChar w:fldCharType="begin"/>
        </w:r>
        <w:r>
          <w:instrText xml:space="preserve"> PAGEREF _Toc13828 \h </w:instrText>
        </w:r>
        <w:r>
          <w:fldChar w:fldCharType="separate"/>
        </w:r>
        <w:r>
          <w:t>4</w:t>
        </w:r>
        <w:r>
          <w:fldChar w:fldCharType="end"/>
        </w:r>
      </w:hyperlink>
    </w:p>
    <w:p>
      <w:pPr>
        <w:pStyle w:val="TOC1"/>
        <w:tabs>
          <w:tab w:val="right" w:leader="dot" w:pos="8306"/>
        </w:tabs>
      </w:pPr>
      <w:hyperlink w:anchor="_Toc22532" w:history="1">
        <w:r>
          <w:rPr>
            <w:rFonts w:ascii="仿宋" w:eastAsia="仿宋" w:hAnsi="仿宋" w:cs="仿宋" w:hint="eastAsia"/>
            <w:lang w:eastAsia="zh-CN"/>
          </w:rPr>
          <w:t>二、被子项目可持续发展</w:t>
        </w:r>
        <w:r>
          <w:tab/>
        </w:r>
        <w:r>
          <w:fldChar w:fldCharType="begin"/>
        </w:r>
        <w:r>
          <w:instrText xml:space="preserve"> PAGEREF _Toc22532 \h </w:instrText>
        </w:r>
        <w:r>
          <w:fldChar w:fldCharType="separate"/>
        </w:r>
        <w:r>
          <w:t>5</w:t>
        </w:r>
        <w:r>
          <w:fldChar w:fldCharType="end"/>
        </w:r>
      </w:hyperlink>
    </w:p>
    <w:p>
      <w:pPr>
        <w:pStyle w:val="TOC2"/>
        <w:tabs>
          <w:tab w:val="right" w:leader="dot" w:pos="8306"/>
        </w:tabs>
      </w:pPr>
      <w:hyperlink w:anchor="_Toc26045" w:history="1">
        <w:r>
          <w:rPr>
            <w:rFonts w:ascii="仿宋" w:eastAsia="仿宋" w:hAnsi="仿宋" w:cs="仿宋" w:hint="eastAsia"/>
            <w:lang w:eastAsia="zh-CN"/>
          </w:rPr>
          <w:t>(一)、可持续战略与实践</w:t>
        </w:r>
        <w:r>
          <w:tab/>
        </w:r>
        <w:r>
          <w:fldChar w:fldCharType="begin"/>
        </w:r>
        <w:r>
          <w:instrText xml:space="preserve"> PAGEREF _Toc26045 \h </w:instrText>
        </w:r>
        <w:r>
          <w:fldChar w:fldCharType="separate"/>
        </w:r>
        <w:r>
          <w:t>5</w:t>
        </w:r>
        <w:r>
          <w:fldChar w:fldCharType="end"/>
        </w:r>
      </w:hyperlink>
    </w:p>
    <w:p>
      <w:pPr>
        <w:pStyle w:val="TOC2"/>
        <w:tabs>
          <w:tab w:val="right" w:leader="dot" w:pos="8306"/>
        </w:tabs>
      </w:pPr>
      <w:hyperlink w:anchor="_Toc6098" w:history="1">
        <w:r>
          <w:rPr>
            <w:rFonts w:ascii="仿宋" w:eastAsia="仿宋" w:hAnsi="仿宋" w:cs="仿宋" w:hint="eastAsia"/>
            <w:lang w:eastAsia="zh-CN"/>
          </w:rPr>
          <w:t>(二)、环保与社会责任</w:t>
        </w:r>
        <w:r>
          <w:tab/>
        </w:r>
        <w:r>
          <w:fldChar w:fldCharType="begin"/>
        </w:r>
        <w:r>
          <w:instrText xml:space="preserve"> PAGEREF _Toc6098 \h </w:instrText>
        </w:r>
        <w:r>
          <w:fldChar w:fldCharType="separate"/>
        </w:r>
        <w:r>
          <w:t>6</w:t>
        </w:r>
        <w:r>
          <w:fldChar w:fldCharType="end"/>
        </w:r>
      </w:hyperlink>
    </w:p>
    <w:p>
      <w:pPr>
        <w:pStyle w:val="TOC1"/>
        <w:tabs>
          <w:tab w:val="right" w:leader="dot" w:pos="8306"/>
        </w:tabs>
      </w:pPr>
      <w:hyperlink w:anchor="_Toc3207" w:history="1">
        <w:r>
          <w:rPr>
            <w:rFonts w:ascii="仿宋" w:eastAsia="仿宋" w:hAnsi="仿宋" w:cs="仿宋" w:hint="eastAsia"/>
            <w:lang w:eastAsia="zh-CN"/>
          </w:rPr>
          <w:t>三、被子项目选址可行性分析</w:t>
        </w:r>
        <w:r>
          <w:tab/>
        </w:r>
        <w:r>
          <w:fldChar w:fldCharType="begin"/>
        </w:r>
        <w:r>
          <w:instrText xml:space="preserve"> PAGEREF _Toc3207 \h </w:instrText>
        </w:r>
        <w:r>
          <w:fldChar w:fldCharType="separate"/>
        </w:r>
        <w:r>
          <w:t>7</w:t>
        </w:r>
        <w:r>
          <w:fldChar w:fldCharType="end"/>
        </w:r>
      </w:hyperlink>
    </w:p>
    <w:p>
      <w:pPr>
        <w:pStyle w:val="TOC2"/>
        <w:tabs>
          <w:tab w:val="right" w:leader="dot" w:pos="8306"/>
        </w:tabs>
      </w:pPr>
      <w:hyperlink w:anchor="_Toc30594" w:history="1">
        <w:r>
          <w:rPr>
            <w:rFonts w:ascii="仿宋" w:eastAsia="仿宋" w:hAnsi="仿宋" w:cs="仿宋" w:hint="eastAsia"/>
            <w:lang w:eastAsia="zh-CN"/>
          </w:rPr>
          <w:t>(一)、被子项目选址</w:t>
        </w:r>
        <w:r>
          <w:tab/>
        </w:r>
        <w:r>
          <w:fldChar w:fldCharType="begin"/>
        </w:r>
        <w:r>
          <w:instrText xml:space="preserve"> PAGEREF _Toc30594 \h </w:instrText>
        </w:r>
        <w:r>
          <w:fldChar w:fldCharType="separate"/>
        </w:r>
        <w:r>
          <w:t>7</w:t>
        </w:r>
        <w:r>
          <w:fldChar w:fldCharType="end"/>
        </w:r>
      </w:hyperlink>
    </w:p>
    <w:p>
      <w:pPr>
        <w:pStyle w:val="TOC2"/>
        <w:tabs>
          <w:tab w:val="right" w:leader="dot" w:pos="8306"/>
        </w:tabs>
      </w:pPr>
      <w:hyperlink w:anchor="_Toc23919" w:history="1">
        <w:r>
          <w:rPr>
            <w:rFonts w:ascii="仿宋" w:eastAsia="仿宋" w:hAnsi="仿宋" w:cs="仿宋" w:hint="eastAsia"/>
            <w:lang w:eastAsia="zh-CN"/>
          </w:rPr>
          <w:t>(二)、用地控制指标</w:t>
        </w:r>
        <w:r>
          <w:tab/>
        </w:r>
        <w:r>
          <w:fldChar w:fldCharType="begin"/>
        </w:r>
        <w:r>
          <w:instrText xml:space="preserve"> PAGEREF _Toc23919 \h </w:instrText>
        </w:r>
        <w:r>
          <w:fldChar w:fldCharType="separate"/>
        </w:r>
        <w:r>
          <w:t>7</w:t>
        </w:r>
        <w:r>
          <w:fldChar w:fldCharType="end"/>
        </w:r>
      </w:hyperlink>
    </w:p>
    <w:p>
      <w:pPr>
        <w:pStyle w:val="TOC2"/>
        <w:tabs>
          <w:tab w:val="right" w:leader="dot" w:pos="8306"/>
        </w:tabs>
      </w:pPr>
      <w:hyperlink w:anchor="_Toc28794" w:history="1">
        <w:r>
          <w:rPr>
            <w:rFonts w:ascii="仿宋" w:eastAsia="仿宋" w:hAnsi="仿宋" w:cs="仿宋" w:hint="eastAsia"/>
            <w:lang w:eastAsia="zh-CN"/>
          </w:rPr>
          <w:t>(三)、节约用地措施</w:t>
        </w:r>
        <w:r>
          <w:tab/>
        </w:r>
        <w:r>
          <w:fldChar w:fldCharType="begin"/>
        </w:r>
        <w:r>
          <w:instrText xml:space="preserve"> PAGEREF _Toc28794 \h </w:instrText>
        </w:r>
        <w:r>
          <w:fldChar w:fldCharType="separate"/>
        </w:r>
        <w:r>
          <w:t>9</w:t>
        </w:r>
        <w:r>
          <w:fldChar w:fldCharType="end"/>
        </w:r>
      </w:hyperlink>
    </w:p>
    <w:p>
      <w:pPr>
        <w:pStyle w:val="TOC2"/>
        <w:tabs>
          <w:tab w:val="right" w:leader="dot" w:pos="8306"/>
        </w:tabs>
      </w:pPr>
      <w:hyperlink w:anchor="_Toc31894" w:history="1">
        <w:r>
          <w:rPr>
            <w:rFonts w:ascii="仿宋" w:eastAsia="仿宋" w:hAnsi="仿宋" w:cs="仿宋" w:hint="eastAsia"/>
            <w:lang w:eastAsia="zh-CN"/>
          </w:rPr>
          <w:t>(四)、总图布置方案</w:t>
        </w:r>
        <w:r>
          <w:tab/>
        </w:r>
        <w:r>
          <w:fldChar w:fldCharType="begin"/>
        </w:r>
        <w:r>
          <w:instrText xml:space="preserve"> PAGEREF _Toc31894 \h </w:instrText>
        </w:r>
        <w:r>
          <w:fldChar w:fldCharType="separate"/>
        </w:r>
        <w:r>
          <w:t>10</w:t>
        </w:r>
        <w:r>
          <w:fldChar w:fldCharType="end"/>
        </w:r>
      </w:hyperlink>
    </w:p>
    <w:p>
      <w:pPr>
        <w:pStyle w:val="TOC2"/>
        <w:tabs>
          <w:tab w:val="right" w:leader="dot" w:pos="8306"/>
        </w:tabs>
      </w:pPr>
      <w:hyperlink w:anchor="_Toc3452" w:history="1">
        <w:r>
          <w:rPr>
            <w:rFonts w:ascii="仿宋" w:eastAsia="仿宋" w:hAnsi="仿宋" w:cs="仿宋" w:hint="eastAsia"/>
            <w:lang w:eastAsia="zh-CN"/>
          </w:rPr>
          <w:t>(五)、选址综合评价</w:t>
        </w:r>
        <w:r>
          <w:tab/>
        </w:r>
        <w:r>
          <w:fldChar w:fldCharType="begin"/>
        </w:r>
        <w:r>
          <w:instrText xml:space="preserve"> PAGEREF _Toc3452 \h </w:instrText>
        </w:r>
        <w:r>
          <w:fldChar w:fldCharType="separate"/>
        </w:r>
        <w:r>
          <w:t>11</w:t>
        </w:r>
        <w:r>
          <w:fldChar w:fldCharType="end"/>
        </w:r>
      </w:hyperlink>
    </w:p>
    <w:p>
      <w:pPr>
        <w:pStyle w:val="TOC1"/>
        <w:tabs>
          <w:tab w:val="right" w:leader="dot" w:pos="8306"/>
        </w:tabs>
      </w:pPr>
      <w:hyperlink w:anchor="_Toc27722" w:history="1">
        <w:r>
          <w:rPr>
            <w:rFonts w:ascii="仿宋" w:eastAsia="仿宋" w:hAnsi="仿宋" w:cs="仿宋" w:hint="eastAsia"/>
            <w:lang w:eastAsia="zh-CN"/>
          </w:rPr>
          <w:t>四、产品规划分析</w:t>
        </w:r>
        <w:r>
          <w:tab/>
        </w:r>
        <w:r>
          <w:fldChar w:fldCharType="begin"/>
        </w:r>
        <w:r>
          <w:instrText xml:space="preserve"> PAGEREF _Toc27722 \h </w:instrText>
        </w:r>
        <w:r>
          <w:fldChar w:fldCharType="separate"/>
        </w:r>
        <w:r>
          <w:t>12</w:t>
        </w:r>
        <w:r>
          <w:fldChar w:fldCharType="end"/>
        </w:r>
      </w:hyperlink>
    </w:p>
    <w:p>
      <w:pPr>
        <w:pStyle w:val="TOC2"/>
        <w:tabs>
          <w:tab w:val="right" w:leader="dot" w:pos="8306"/>
        </w:tabs>
      </w:pPr>
      <w:hyperlink w:anchor="_Toc18384" w:history="1">
        <w:r>
          <w:rPr>
            <w:rFonts w:ascii="仿宋" w:eastAsia="仿宋" w:hAnsi="仿宋" w:cs="仿宋" w:hint="eastAsia"/>
            <w:lang w:eastAsia="zh-CN"/>
          </w:rPr>
          <w:t>(一)、产品规划</w:t>
        </w:r>
        <w:r>
          <w:tab/>
        </w:r>
        <w:r>
          <w:fldChar w:fldCharType="begin"/>
        </w:r>
        <w:r>
          <w:instrText xml:space="preserve"> PAGEREF _Toc18384 \h </w:instrText>
        </w:r>
        <w:r>
          <w:fldChar w:fldCharType="separate"/>
        </w:r>
        <w:r>
          <w:t>12</w:t>
        </w:r>
        <w:r>
          <w:fldChar w:fldCharType="end"/>
        </w:r>
      </w:hyperlink>
    </w:p>
    <w:p>
      <w:pPr>
        <w:pStyle w:val="TOC2"/>
        <w:tabs>
          <w:tab w:val="right" w:leader="dot" w:pos="8306"/>
        </w:tabs>
      </w:pPr>
      <w:hyperlink w:anchor="_Toc2080" w:history="1">
        <w:r>
          <w:rPr>
            <w:rFonts w:ascii="仿宋" w:eastAsia="仿宋" w:hAnsi="仿宋" w:cs="仿宋" w:hint="eastAsia"/>
            <w:lang w:eastAsia="zh-CN"/>
          </w:rPr>
          <w:t>(二)、建设规模</w:t>
        </w:r>
        <w:r>
          <w:tab/>
        </w:r>
        <w:r>
          <w:fldChar w:fldCharType="begin"/>
        </w:r>
        <w:r>
          <w:instrText xml:space="preserve"> PAGEREF _Toc2080 \h </w:instrText>
        </w:r>
        <w:r>
          <w:fldChar w:fldCharType="separate"/>
        </w:r>
        <w:r>
          <w:t>13</w:t>
        </w:r>
        <w:r>
          <w:fldChar w:fldCharType="end"/>
        </w:r>
      </w:hyperlink>
    </w:p>
    <w:p>
      <w:pPr>
        <w:pStyle w:val="TOC1"/>
        <w:tabs>
          <w:tab w:val="right" w:leader="dot" w:pos="8306"/>
        </w:tabs>
      </w:pPr>
      <w:hyperlink w:anchor="_Toc24183" w:history="1">
        <w:r>
          <w:rPr>
            <w:rFonts w:ascii="仿宋" w:eastAsia="仿宋" w:hAnsi="仿宋" w:cs="仿宋" w:hint="eastAsia"/>
            <w:lang w:eastAsia="zh-CN"/>
          </w:rPr>
          <w:t>五、市场分析、调研</w:t>
        </w:r>
        <w:r>
          <w:tab/>
        </w:r>
        <w:r>
          <w:fldChar w:fldCharType="begin"/>
        </w:r>
        <w:r>
          <w:instrText xml:space="preserve"> PAGEREF _Toc24183 \h </w:instrText>
        </w:r>
        <w:r>
          <w:fldChar w:fldCharType="separate"/>
        </w:r>
        <w:r>
          <w:t>14</w:t>
        </w:r>
        <w:r>
          <w:fldChar w:fldCharType="end"/>
        </w:r>
      </w:hyperlink>
    </w:p>
    <w:p>
      <w:pPr>
        <w:pStyle w:val="TOC2"/>
        <w:tabs>
          <w:tab w:val="right" w:leader="dot" w:pos="8306"/>
        </w:tabs>
      </w:pPr>
      <w:hyperlink w:anchor="_Toc9678" w:history="1">
        <w:r>
          <w:rPr>
            <w:rFonts w:ascii="仿宋" w:eastAsia="仿宋" w:hAnsi="仿宋" w:cs="仿宋" w:hint="eastAsia"/>
            <w:lang w:eastAsia="zh-CN"/>
          </w:rPr>
          <w:t>(一)、被子行业分析</w:t>
        </w:r>
        <w:r>
          <w:tab/>
        </w:r>
        <w:r>
          <w:fldChar w:fldCharType="begin"/>
        </w:r>
        <w:r>
          <w:instrText xml:space="preserve"> PAGEREF _Toc9678 \h </w:instrText>
        </w:r>
        <w:r>
          <w:fldChar w:fldCharType="separate"/>
        </w:r>
        <w:r>
          <w:t>14</w:t>
        </w:r>
        <w:r>
          <w:fldChar w:fldCharType="end"/>
        </w:r>
      </w:hyperlink>
    </w:p>
    <w:p>
      <w:pPr>
        <w:pStyle w:val="TOC2"/>
        <w:tabs>
          <w:tab w:val="right" w:leader="dot" w:pos="8306"/>
        </w:tabs>
      </w:pPr>
      <w:hyperlink w:anchor="_Toc34" w:history="1">
        <w:r>
          <w:rPr>
            <w:rFonts w:ascii="仿宋" w:eastAsia="仿宋" w:hAnsi="仿宋" w:cs="仿宋" w:hint="eastAsia"/>
            <w:lang w:eastAsia="zh-CN"/>
          </w:rPr>
          <w:t>(二)、被子市场分析预测</w:t>
        </w:r>
        <w:r>
          <w:tab/>
        </w:r>
        <w:r>
          <w:fldChar w:fldCharType="begin"/>
        </w:r>
        <w:r>
          <w:instrText xml:space="preserve"> PAGEREF _Toc34 \h </w:instrText>
        </w:r>
        <w:r>
          <w:fldChar w:fldCharType="separate"/>
        </w:r>
        <w:r>
          <w:t>15</w:t>
        </w:r>
        <w:r>
          <w:fldChar w:fldCharType="end"/>
        </w:r>
      </w:hyperlink>
    </w:p>
    <w:p>
      <w:pPr>
        <w:pStyle w:val="TOC1"/>
        <w:tabs>
          <w:tab w:val="right" w:leader="dot" w:pos="8306"/>
        </w:tabs>
      </w:pPr>
      <w:hyperlink w:anchor="_Toc29133" w:history="1">
        <w:r>
          <w:rPr>
            <w:rFonts w:ascii="仿宋" w:eastAsia="仿宋" w:hAnsi="仿宋" w:cs="仿宋" w:hint="eastAsia"/>
            <w:lang w:eastAsia="zh-CN"/>
          </w:rPr>
          <w:t>六、被子项目土建工程</w:t>
        </w:r>
        <w:r>
          <w:tab/>
        </w:r>
        <w:r>
          <w:fldChar w:fldCharType="begin"/>
        </w:r>
        <w:r>
          <w:instrText xml:space="preserve"> PAGEREF _Toc29133 \h </w:instrText>
        </w:r>
        <w:r>
          <w:fldChar w:fldCharType="separate"/>
        </w:r>
        <w:r>
          <w:t>15</w:t>
        </w:r>
        <w:r>
          <w:fldChar w:fldCharType="end"/>
        </w:r>
      </w:hyperlink>
    </w:p>
    <w:p>
      <w:pPr>
        <w:pStyle w:val="TOC2"/>
        <w:tabs>
          <w:tab w:val="right" w:leader="dot" w:pos="8306"/>
        </w:tabs>
      </w:pPr>
      <w:hyperlink w:anchor="_Toc9673" w:history="1">
        <w:r>
          <w:rPr>
            <w:rFonts w:ascii="仿宋" w:eastAsia="仿宋" w:hAnsi="仿宋" w:cs="仿宋" w:hint="eastAsia"/>
            <w:lang w:eastAsia="zh-CN"/>
          </w:rPr>
          <w:t>(一)、建筑工程设计原则</w:t>
        </w:r>
        <w:r>
          <w:tab/>
        </w:r>
        <w:r>
          <w:fldChar w:fldCharType="begin"/>
        </w:r>
        <w:r>
          <w:instrText xml:space="preserve"> PAGEREF _Toc9673 \h </w:instrText>
        </w:r>
        <w:r>
          <w:fldChar w:fldCharType="separate"/>
        </w:r>
        <w:r>
          <w:t>15</w:t>
        </w:r>
        <w:r>
          <w:fldChar w:fldCharType="end"/>
        </w:r>
      </w:hyperlink>
    </w:p>
    <w:p>
      <w:pPr>
        <w:pStyle w:val="TOC2"/>
        <w:tabs>
          <w:tab w:val="right" w:leader="dot" w:pos="8306"/>
        </w:tabs>
      </w:pPr>
      <w:hyperlink w:anchor="_Toc3594" w:history="1">
        <w:r>
          <w:rPr>
            <w:rFonts w:ascii="仿宋" w:eastAsia="仿宋" w:hAnsi="仿宋" w:cs="仿宋" w:hint="eastAsia"/>
            <w:lang w:eastAsia="zh-CN"/>
          </w:rPr>
          <w:t>(二)、土建工程设计年限及安全等级</w:t>
        </w:r>
        <w:r>
          <w:tab/>
        </w:r>
        <w:r>
          <w:fldChar w:fldCharType="begin"/>
        </w:r>
        <w:r>
          <w:instrText xml:space="preserve"> PAGEREF _Toc3594 \h </w:instrText>
        </w:r>
        <w:r>
          <w:fldChar w:fldCharType="separate"/>
        </w:r>
        <w:r>
          <w:t>17</w:t>
        </w:r>
        <w:r>
          <w:fldChar w:fldCharType="end"/>
        </w:r>
      </w:hyperlink>
    </w:p>
    <w:p>
      <w:pPr>
        <w:pStyle w:val="TOC2"/>
        <w:tabs>
          <w:tab w:val="right" w:leader="dot" w:pos="8306"/>
        </w:tabs>
      </w:pPr>
      <w:hyperlink w:anchor="_Toc11031" w:history="1">
        <w:r>
          <w:rPr>
            <w:rFonts w:ascii="仿宋" w:eastAsia="仿宋" w:hAnsi="仿宋" w:cs="仿宋" w:hint="eastAsia"/>
            <w:lang w:eastAsia="zh-CN"/>
          </w:rPr>
          <w:t>(三)、建筑工程设计总体要求</w:t>
        </w:r>
        <w:r>
          <w:tab/>
        </w:r>
        <w:r>
          <w:fldChar w:fldCharType="begin"/>
        </w:r>
        <w:r>
          <w:instrText xml:space="preserve"> PAGEREF _Toc11031 \h </w:instrText>
        </w:r>
        <w:r>
          <w:fldChar w:fldCharType="separate"/>
        </w:r>
        <w:r>
          <w:t>18</w:t>
        </w:r>
        <w:r>
          <w:fldChar w:fldCharType="end"/>
        </w:r>
      </w:hyperlink>
    </w:p>
    <w:p>
      <w:pPr>
        <w:pStyle w:val="TOC2"/>
        <w:tabs>
          <w:tab w:val="right" w:leader="dot" w:pos="8306"/>
        </w:tabs>
      </w:pPr>
      <w:hyperlink w:anchor="_Toc27444" w:history="1">
        <w:r>
          <w:rPr>
            <w:rFonts w:ascii="仿宋" w:eastAsia="仿宋" w:hAnsi="仿宋" w:cs="仿宋" w:hint="eastAsia"/>
            <w:lang w:eastAsia="zh-CN"/>
          </w:rPr>
          <w:t>(四)、土建工程建设指标</w:t>
        </w:r>
        <w:r>
          <w:tab/>
        </w:r>
        <w:r>
          <w:fldChar w:fldCharType="begin"/>
        </w:r>
        <w:r>
          <w:instrText xml:space="preserve"> PAGEREF _Toc27444 \h </w:instrText>
        </w:r>
        <w:r>
          <w:fldChar w:fldCharType="separate"/>
        </w:r>
        <w:r>
          <w:t>18</w:t>
        </w:r>
        <w:r>
          <w:fldChar w:fldCharType="end"/>
        </w:r>
      </w:hyperlink>
    </w:p>
    <w:p>
      <w:pPr>
        <w:pStyle w:val="TOC1"/>
        <w:tabs>
          <w:tab w:val="right" w:leader="dot" w:pos="8306"/>
        </w:tabs>
      </w:pPr>
      <w:hyperlink w:anchor="_Toc23295" w:history="1">
        <w:r>
          <w:rPr>
            <w:rFonts w:ascii="仿宋" w:eastAsia="仿宋" w:hAnsi="仿宋" w:cs="仿宋" w:hint="eastAsia"/>
            <w:lang w:eastAsia="zh-CN"/>
          </w:rPr>
          <w:t>七、被子项目人力资源管理</w:t>
        </w:r>
        <w:r>
          <w:tab/>
        </w:r>
        <w:r>
          <w:fldChar w:fldCharType="begin"/>
        </w:r>
        <w:r>
          <w:instrText xml:space="preserve"> PAGEREF _Toc23295 \h </w:instrText>
        </w:r>
        <w:r>
          <w:fldChar w:fldCharType="separate"/>
        </w:r>
        <w:r>
          <w:t>19</w:t>
        </w:r>
        <w:r>
          <w:fldChar w:fldCharType="end"/>
        </w:r>
      </w:hyperlink>
    </w:p>
    <w:p>
      <w:pPr>
        <w:pStyle w:val="TOC2"/>
        <w:tabs>
          <w:tab w:val="right" w:leader="dot" w:pos="8306"/>
        </w:tabs>
      </w:pPr>
      <w:hyperlink w:anchor="_Toc22890" w:history="1">
        <w:r>
          <w:rPr>
            <w:rFonts w:ascii="仿宋" w:eastAsia="仿宋" w:hAnsi="仿宋" w:cs="仿宋" w:hint="eastAsia"/>
            <w:lang w:eastAsia="zh-CN"/>
          </w:rPr>
          <w:t>(一)、建立健全的预算管理制度</w:t>
        </w:r>
        <w:r>
          <w:tab/>
        </w:r>
        <w:r>
          <w:fldChar w:fldCharType="begin"/>
        </w:r>
        <w:r>
          <w:instrText xml:space="preserve"> PAGEREF _Toc22890 \h </w:instrText>
        </w:r>
        <w:r>
          <w:fldChar w:fldCharType="separate"/>
        </w:r>
        <w:r>
          <w:t>19</w:t>
        </w:r>
        <w:r>
          <w:fldChar w:fldCharType="end"/>
        </w:r>
      </w:hyperlink>
    </w:p>
    <w:p>
      <w:pPr>
        <w:pStyle w:val="TOC2"/>
        <w:tabs>
          <w:tab w:val="right" w:leader="dot" w:pos="8306"/>
        </w:tabs>
      </w:pPr>
      <w:hyperlink w:anchor="_Toc6712" w:history="1">
        <w:r>
          <w:rPr>
            <w:rFonts w:ascii="仿宋" w:eastAsia="仿宋" w:hAnsi="仿宋" w:cs="仿宋" w:hint="eastAsia"/>
            <w:lang w:eastAsia="zh-CN"/>
          </w:rPr>
          <w:t>(二)、加强资金流动监控</w:t>
        </w:r>
        <w:r>
          <w:tab/>
        </w:r>
        <w:r>
          <w:fldChar w:fldCharType="begin"/>
        </w:r>
        <w:r>
          <w:instrText xml:space="preserve"> PAGEREF _Toc6712 \h </w:instrText>
        </w:r>
        <w:r>
          <w:fldChar w:fldCharType="separate"/>
        </w:r>
        <w:r>
          <w:t>20</w:t>
        </w:r>
        <w:r>
          <w:fldChar w:fldCharType="end"/>
        </w:r>
      </w:hyperlink>
    </w:p>
    <w:p>
      <w:pPr>
        <w:pStyle w:val="TOC2"/>
        <w:tabs>
          <w:tab w:val="right" w:leader="dot" w:pos="8306"/>
        </w:tabs>
      </w:pPr>
      <w:hyperlink w:anchor="_Toc29519" w:history="1">
        <w:r>
          <w:rPr>
            <w:rFonts w:ascii="仿宋" w:eastAsia="仿宋" w:hAnsi="仿宋" w:cs="仿宋" w:hint="eastAsia"/>
            <w:lang w:eastAsia="zh-CN"/>
          </w:rPr>
          <w:t>(三)、制定完善的风险控制机制</w:t>
        </w:r>
        <w:r>
          <w:tab/>
        </w:r>
        <w:r>
          <w:fldChar w:fldCharType="begin"/>
        </w:r>
        <w:r>
          <w:instrText xml:space="preserve"> PAGEREF _Toc29519 \h </w:instrText>
        </w:r>
        <w:r>
          <w:fldChar w:fldCharType="separate"/>
        </w:r>
        <w:r>
          <w:t>21</w:t>
        </w:r>
        <w:r>
          <w:fldChar w:fldCharType="end"/>
        </w:r>
      </w:hyperlink>
    </w:p>
    <w:p>
      <w:pPr>
        <w:pStyle w:val="TOC2"/>
        <w:tabs>
          <w:tab w:val="right" w:leader="dot" w:pos="8306"/>
        </w:tabs>
      </w:pPr>
      <w:hyperlink w:anchor="_Toc26235" w:history="1">
        <w:r>
          <w:rPr>
            <w:rFonts w:ascii="仿宋" w:eastAsia="仿宋" w:hAnsi="仿宋" w:cs="仿宋" w:hint="eastAsia"/>
            <w:lang w:eastAsia="zh-CN"/>
          </w:rPr>
          <w:t>(四)、优化成本管理</w:t>
        </w:r>
        <w:r>
          <w:tab/>
        </w:r>
        <w:r>
          <w:fldChar w:fldCharType="begin"/>
        </w:r>
        <w:r>
          <w:instrText xml:space="preserve"> PAGEREF _Toc26235 \h </w:instrText>
        </w:r>
        <w:r>
          <w:fldChar w:fldCharType="separate"/>
        </w:r>
        <w:r>
          <w:t>23</w:t>
        </w:r>
        <w:r>
          <w:fldChar w:fldCharType="end"/>
        </w:r>
      </w:hyperlink>
    </w:p>
    <w:p>
      <w:pPr>
        <w:pStyle w:val="TOC1"/>
        <w:tabs>
          <w:tab w:val="right" w:leader="dot" w:pos="8306"/>
        </w:tabs>
      </w:pPr>
      <w:hyperlink w:anchor="_Toc24273" w:history="1">
        <w:r>
          <w:rPr>
            <w:rFonts w:ascii="仿宋" w:eastAsia="仿宋" w:hAnsi="仿宋" w:cs="仿宋" w:hint="eastAsia"/>
            <w:lang w:eastAsia="zh-CN"/>
          </w:rPr>
          <w:t>八、被子项目创新与研发</w:t>
        </w:r>
        <w:r>
          <w:tab/>
        </w:r>
        <w:r>
          <w:fldChar w:fldCharType="begin"/>
        </w:r>
        <w:r>
          <w:instrText xml:space="preserve"> PAGEREF _Toc24273 \h </w:instrText>
        </w:r>
        <w:r>
          <w:fldChar w:fldCharType="separate"/>
        </w:r>
        <w:r>
          <w:t>24</w:t>
        </w:r>
        <w:r>
          <w:fldChar w:fldCharType="end"/>
        </w:r>
      </w:hyperlink>
    </w:p>
    <w:p>
      <w:pPr>
        <w:pStyle w:val="TOC2"/>
        <w:tabs>
          <w:tab w:val="right" w:leader="dot" w:pos="8306"/>
        </w:tabs>
      </w:pPr>
      <w:hyperlink w:anchor="_Toc22702" w:history="1">
        <w:r>
          <w:rPr>
            <w:rFonts w:ascii="仿宋" w:eastAsia="仿宋" w:hAnsi="仿宋" w:cs="仿宋" w:hint="eastAsia"/>
            <w:lang w:eastAsia="zh-CN"/>
          </w:rPr>
          <w:t>(一)、创新策略与方向</w:t>
        </w:r>
        <w:r>
          <w:tab/>
        </w:r>
        <w:r>
          <w:fldChar w:fldCharType="begin"/>
        </w:r>
        <w:r>
          <w:instrText xml:space="preserve"> PAGEREF _Toc22702 \h </w:instrText>
        </w:r>
        <w:r>
          <w:fldChar w:fldCharType="separate"/>
        </w:r>
        <w:r>
          <w:t>24</w:t>
        </w:r>
        <w:r>
          <w:fldChar w:fldCharType="end"/>
        </w:r>
      </w:hyperlink>
    </w:p>
    <w:p>
      <w:pPr>
        <w:pStyle w:val="TOC2"/>
        <w:tabs>
          <w:tab w:val="right" w:leader="dot" w:pos="8306"/>
        </w:tabs>
      </w:pPr>
      <w:hyperlink w:anchor="_Toc31019" w:history="1">
        <w:r>
          <w:rPr>
            <w:rFonts w:ascii="仿宋" w:eastAsia="仿宋" w:hAnsi="仿宋" w:cs="仿宋" w:hint="eastAsia"/>
            <w:lang w:eastAsia="zh-CN"/>
          </w:rPr>
          <w:t>(二)、研发规划与投入</w:t>
        </w:r>
        <w:r>
          <w:tab/>
        </w:r>
        <w:r>
          <w:fldChar w:fldCharType="begin"/>
        </w:r>
        <w:r>
          <w:instrText xml:space="preserve"> PAGEREF _Toc31019 \h </w:instrText>
        </w:r>
        <w:r>
          <w:fldChar w:fldCharType="separate"/>
        </w:r>
        <w:r>
          <w:t>25</w:t>
        </w:r>
        <w:r>
          <w:fldChar w:fldCharType="end"/>
        </w:r>
      </w:hyperlink>
    </w:p>
    <w:p>
      <w:pPr>
        <w:pStyle w:val="TOC1"/>
        <w:tabs>
          <w:tab w:val="right" w:leader="dot" w:pos="8306"/>
        </w:tabs>
      </w:pPr>
      <w:hyperlink w:anchor="_Toc2402" w:history="1">
        <w:r>
          <w:rPr>
            <w:rFonts w:ascii="仿宋" w:eastAsia="仿宋" w:hAnsi="仿宋" w:cs="仿宋" w:hint="eastAsia"/>
            <w:lang w:eastAsia="zh-CN"/>
          </w:rPr>
          <w:t>九、被子项目财务管理</w:t>
        </w:r>
        <w:r>
          <w:tab/>
        </w:r>
        <w:r>
          <w:fldChar w:fldCharType="begin"/>
        </w:r>
        <w:r>
          <w:instrText xml:space="preserve"> PAGEREF _Toc2402 \h </w:instrText>
        </w:r>
        <w:r>
          <w:fldChar w:fldCharType="separate"/>
        </w:r>
        <w:r>
          <w:t>27</w:t>
        </w:r>
        <w:r>
          <w:fldChar w:fldCharType="end"/>
        </w:r>
      </w:hyperlink>
    </w:p>
    <w:p>
      <w:pPr>
        <w:pStyle w:val="TOC2"/>
        <w:tabs>
          <w:tab w:val="right" w:leader="dot" w:pos="8306"/>
        </w:tabs>
      </w:pPr>
      <w:hyperlink w:anchor="_Toc28647" w:history="1">
        <w:r>
          <w:rPr>
            <w:rFonts w:ascii="仿宋" w:eastAsia="仿宋" w:hAnsi="仿宋" w:cs="仿宋" w:hint="eastAsia"/>
            <w:lang w:eastAsia="zh-CN"/>
          </w:rPr>
          <w:t>(一)、资金需求大</w:t>
        </w:r>
        <w:r>
          <w:tab/>
        </w:r>
        <w:r>
          <w:fldChar w:fldCharType="begin"/>
        </w:r>
        <w:r>
          <w:instrText xml:space="preserve"> PAGEREF _Toc28647 \h </w:instrText>
        </w:r>
        <w:r>
          <w:fldChar w:fldCharType="separate"/>
        </w:r>
        <w:r>
          <w:t>27</w:t>
        </w:r>
        <w:r>
          <w:fldChar w:fldCharType="end"/>
        </w:r>
      </w:hyperlink>
    </w:p>
    <w:p>
      <w:pPr>
        <w:pStyle w:val="TOC2"/>
        <w:tabs>
          <w:tab w:val="right" w:leader="dot" w:pos="8306"/>
        </w:tabs>
      </w:pPr>
      <w:hyperlink w:anchor="_Toc29261" w:history="1">
        <w:r>
          <w:rPr>
            <w:rFonts w:ascii="仿宋" w:eastAsia="仿宋" w:hAnsi="仿宋" w:cs="仿宋" w:hint="eastAsia"/>
            <w:lang w:eastAsia="zh-CN"/>
          </w:rPr>
          <w:t>(二)、研发周期长</w:t>
        </w:r>
        <w:r>
          <w:tab/>
        </w:r>
        <w:r>
          <w:fldChar w:fldCharType="begin"/>
        </w:r>
        <w:r>
          <w:instrText xml:space="preserve"> PAGEREF _Toc29261 \h </w:instrText>
        </w:r>
        <w:r>
          <w:fldChar w:fldCharType="separate"/>
        </w:r>
        <w:r>
          <w:t>28</w:t>
        </w:r>
        <w:r>
          <w:fldChar w:fldCharType="end"/>
        </w:r>
      </w:hyperlink>
    </w:p>
    <w:p>
      <w:pPr>
        <w:pStyle w:val="TOC2"/>
        <w:tabs>
          <w:tab w:val="right" w:leader="dot" w:pos="8306"/>
        </w:tabs>
      </w:pPr>
      <w:hyperlink w:anchor="_Toc5860" w:history="1">
        <w:r>
          <w:rPr>
            <w:rFonts w:ascii="仿宋" w:eastAsia="仿宋" w:hAnsi="仿宋" w:cs="仿宋" w:hint="eastAsia"/>
            <w:lang w:eastAsia="zh-CN"/>
          </w:rPr>
          <w:t>(三)、市场风险大</w:t>
        </w:r>
        <w:r>
          <w:tab/>
        </w:r>
        <w:r>
          <w:fldChar w:fldCharType="begin"/>
        </w:r>
        <w:r>
          <w:instrText xml:space="preserve"> PAGEREF _Toc5860 \h </w:instrText>
        </w:r>
        <w:r>
          <w:fldChar w:fldCharType="separate"/>
        </w:r>
        <w:r>
          <w:t>29</w:t>
        </w:r>
        <w:r>
          <w:fldChar w:fldCharType="end"/>
        </w:r>
      </w:hyperlink>
    </w:p>
    <w:p>
      <w:pPr>
        <w:pStyle w:val="TOC2"/>
        <w:tabs>
          <w:tab w:val="right" w:leader="dot" w:pos="8306"/>
        </w:tabs>
      </w:pPr>
      <w:hyperlink w:anchor="_Toc31925" w:history="1">
        <w:r>
          <w:rPr>
            <w:rFonts w:ascii="仿宋" w:eastAsia="仿宋" w:hAnsi="仿宋" w:cs="仿宋" w:hint="eastAsia"/>
            <w:lang w:eastAsia="zh-CN"/>
          </w:rPr>
          <w:t>(四)、利润率高</w:t>
        </w:r>
        <w:r>
          <w:tab/>
        </w:r>
        <w:r>
          <w:fldChar w:fldCharType="begin"/>
        </w:r>
        <w:r>
          <w:instrText xml:space="preserve"> PAGEREF _Toc31925 \h </w:instrText>
        </w:r>
        <w:r>
          <w:fldChar w:fldCharType="separate"/>
        </w:r>
        <w:r>
          <w:t>32</w:t>
        </w:r>
        <w:r>
          <w:fldChar w:fldCharType="end"/>
        </w:r>
      </w:hyperlink>
    </w:p>
    <w:p>
      <w:pPr>
        <w:pStyle w:val="TOC1"/>
        <w:tabs>
          <w:tab w:val="right" w:leader="dot" w:pos="8306"/>
        </w:tabs>
      </w:pPr>
      <w:hyperlink w:anchor="_Toc2997" w:history="1">
        <w:r>
          <w:rPr>
            <w:rFonts w:ascii="仿宋" w:eastAsia="仿宋" w:hAnsi="仿宋" w:cs="仿宋" w:hint="eastAsia"/>
            <w:lang w:eastAsia="zh-CN"/>
          </w:rPr>
          <w:t>十、被子项目环境影响分析</w:t>
        </w:r>
        <w:r>
          <w:tab/>
        </w:r>
        <w:r>
          <w:fldChar w:fldCharType="begin"/>
        </w:r>
        <w:r>
          <w:instrText xml:space="preserve"> PAGEREF _Toc2997 \h </w:instrText>
        </w:r>
        <w:r>
          <w:fldChar w:fldCharType="separate"/>
        </w:r>
        <w:r>
          <w:t>34</w:t>
        </w:r>
        <w:r>
          <w:fldChar w:fldCharType="end"/>
        </w:r>
      </w:hyperlink>
    </w:p>
    <w:p>
      <w:pPr>
        <w:pStyle w:val="TOC2"/>
        <w:tabs>
          <w:tab w:val="right" w:leader="dot" w:pos="8306"/>
        </w:tabs>
      </w:pPr>
      <w:hyperlink w:anchor="_Toc11218" w:history="1">
        <w:r>
          <w:rPr>
            <w:rFonts w:ascii="仿宋" w:eastAsia="仿宋" w:hAnsi="仿宋" w:cs="仿宋" w:hint="eastAsia"/>
            <w:lang w:eastAsia="zh-CN"/>
          </w:rPr>
          <w:t>(一)、建设区域环境质量现状</w:t>
        </w:r>
        <w:r>
          <w:tab/>
        </w:r>
        <w:r>
          <w:fldChar w:fldCharType="begin"/>
        </w:r>
        <w:r>
          <w:instrText xml:space="preserve"> PAGEREF _Toc11218 \h </w:instrText>
        </w:r>
        <w:r>
          <w:fldChar w:fldCharType="separate"/>
        </w:r>
        <w:r>
          <w:t>34</w:t>
        </w:r>
        <w:r>
          <w:fldChar w:fldCharType="end"/>
        </w:r>
      </w:hyperlink>
    </w:p>
    <w:p>
      <w:pPr>
        <w:pStyle w:val="TOC2"/>
        <w:tabs>
          <w:tab w:val="right" w:leader="dot" w:pos="8306"/>
        </w:tabs>
      </w:pPr>
      <w:hyperlink w:anchor="_Toc30929" w:history="1">
        <w:r>
          <w:rPr>
            <w:rFonts w:ascii="仿宋" w:eastAsia="仿宋" w:hAnsi="仿宋" w:cs="仿宋" w:hint="eastAsia"/>
            <w:lang w:eastAsia="zh-CN"/>
          </w:rPr>
          <w:t>(二)、建设期环境保护</w:t>
        </w:r>
        <w:r>
          <w:tab/>
        </w:r>
        <w:r>
          <w:fldChar w:fldCharType="begin"/>
        </w:r>
        <w:r>
          <w:instrText xml:space="preserve"> PAGEREF _Toc30929 \h </w:instrText>
        </w:r>
        <w:r>
          <w:fldChar w:fldCharType="separate"/>
        </w:r>
        <w:r>
          <w:t>35</w:t>
        </w:r>
        <w:r>
          <w:fldChar w:fldCharType="end"/>
        </w:r>
      </w:hyperlink>
    </w:p>
    <w:p>
      <w:pPr>
        <w:pStyle w:val="TOC2"/>
        <w:tabs>
          <w:tab w:val="right" w:leader="dot" w:pos="8306"/>
        </w:tabs>
      </w:pPr>
      <w:hyperlink w:anchor="_Toc3005" w:history="1">
        <w:r>
          <w:rPr>
            <w:rFonts w:ascii="仿宋" w:eastAsia="仿宋" w:hAnsi="仿宋" w:cs="仿宋" w:hint="eastAsia"/>
            <w:lang w:eastAsia="zh-CN"/>
          </w:rPr>
          <w:t>(三)、运营期环境保护</w:t>
        </w:r>
        <w:r>
          <w:tab/>
        </w:r>
        <w:r>
          <w:fldChar w:fldCharType="begin"/>
        </w:r>
        <w:r>
          <w:instrText xml:space="preserve"> PAGEREF _Toc3005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47" w:history="1">
        <w:r>
          <w:rPr>
            <w:rFonts w:ascii="仿宋" w:eastAsia="仿宋" w:hAnsi="仿宋" w:cs="仿宋" w:hint="eastAsia"/>
            <w:lang w:eastAsia="zh-CN"/>
          </w:rPr>
          <w:t>(四)、被子项目建设对区域经济的影响</w:t>
        </w:r>
        <w:r>
          <w:tab/>
        </w:r>
        <w:r>
          <w:fldChar w:fldCharType="begin"/>
        </w:r>
        <w:r>
          <w:instrText xml:space="preserve"> PAGEREF _Toc8047 \h </w:instrText>
        </w:r>
        <w:r>
          <w:fldChar w:fldCharType="separate"/>
        </w:r>
        <w:r>
          <w:t>38</w:t>
        </w:r>
        <w:r>
          <w:fldChar w:fldCharType="end"/>
        </w:r>
      </w:hyperlink>
    </w:p>
    <w:p>
      <w:pPr>
        <w:pStyle w:val="TOC2"/>
        <w:tabs>
          <w:tab w:val="right" w:leader="dot" w:pos="8306"/>
        </w:tabs>
      </w:pPr>
      <w:hyperlink w:anchor="_Toc4201" w:history="1">
        <w:r>
          <w:rPr>
            <w:rFonts w:ascii="仿宋" w:eastAsia="仿宋" w:hAnsi="仿宋" w:cs="仿宋" w:hint="eastAsia"/>
            <w:lang w:eastAsia="zh-CN"/>
          </w:rPr>
          <w:t>(五)、废弃物处理</w:t>
        </w:r>
        <w:r>
          <w:tab/>
        </w:r>
        <w:r>
          <w:fldChar w:fldCharType="begin"/>
        </w:r>
        <w:r>
          <w:instrText xml:space="preserve"> PAGEREF _Toc4201 \h </w:instrText>
        </w:r>
        <w:r>
          <w:fldChar w:fldCharType="separate"/>
        </w:r>
        <w:r>
          <w:t>39</w:t>
        </w:r>
        <w:r>
          <w:fldChar w:fldCharType="end"/>
        </w:r>
      </w:hyperlink>
    </w:p>
    <w:p>
      <w:pPr>
        <w:pStyle w:val="TOC2"/>
        <w:tabs>
          <w:tab w:val="right" w:leader="dot" w:pos="8306"/>
        </w:tabs>
      </w:pPr>
      <w:hyperlink w:anchor="_Toc17660" w:history="1">
        <w:r>
          <w:rPr>
            <w:rFonts w:ascii="仿宋" w:eastAsia="仿宋" w:hAnsi="仿宋" w:cs="仿宋" w:hint="eastAsia"/>
            <w:lang w:eastAsia="zh-CN"/>
          </w:rPr>
          <w:t>(六)、特殊环境影响分析</w:t>
        </w:r>
        <w:r>
          <w:tab/>
        </w:r>
        <w:r>
          <w:fldChar w:fldCharType="begin"/>
        </w:r>
        <w:r>
          <w:instrText xml:space="preserve"> PAGEREF _Toc17660 \h </w:instrText>
        </w:r>
        <w:r>
          <w:fldChar w:fldCharType="separate"/>
        </w:r>
        <w:r>
          <w:t>41</w:t>
        </w:r>
        <w:r>
          <w:fldChar w:fldCharType="end"/>
        </w:r>
      </w:hyperlink>
    </w:p>
    <w:p>
      <w:pPr>
        <w:pStyle w:val="TOC2"/>
        <w:tabs>
          <w:tab w:val="right" w:leader="dot" w:pos="8306"/>
        </w:tabs>
      </w:pPr>
      <w:hyperlink w:anchor="_Toc11693" w:history="1">
        <w:r>
          <w:rPr>
            <w:rFonts w:ascii="仿宋" w:eastAsia="仿宋" w:hAnsi="仿宋" w:cs="仿宋" w:hint="eastAsia"/>
            <w:lang w:eastAsia="zh-CN"/>
          </w:rPr>
          <w:t>(七)、清洁生产</w:t>
        </w:r>
        <w:r>
          <w:tab/>
        </w:r>
        <w:r>
          <w:fldChar w:fldCharType="begin"/>
        </w:r>
        <w:r>
          <w:instrText xml:space="preserve"> PAGEREF _Toc11693 \h </w:instrText>
        </w:r>
        <w:r>
          <w:fldChar w:fldCharType="separate"/>
        </w:r>
        <w:r>
          <w:t>42</w:t>
        </w:r>
        <w:r>
          <w:fldChar w:fldCharType="end"/>
        </w:r>
      </w:hyperlink>
    </w:p>
    <w:p>
      <w:pPr>
        <w:pStyle w:val="TOC2"/>
        <w:tabs>
          <w:tab w:val="right" w:leader="dot" w:pos="8306"/>
        </w:tabs>
      </w:pPr>
      <w:hyperlink w:anchor="_Toc18832" w:history="1">
        <w:r>
          <w:rPr>
            <w:rFonts w:ascii="仿宋" w:eastAsia="仿宋" w:hAnsi="仿宋" w:cs="仿宋" w:hint="eastAsia"/>
            <w:lang w:eastAsia="zh-CN"/>
          </w:rPr>
          <w:t>(八)、环境保护综合评价</w:t>
        </w:r>
        <w:r>
          <w:tab/>
        </w:r>
        <w:r>
          <w:fldChar w:fldCharType="begin"/>
        </w:r>
        <w:r>
          <w:instrText xml:space="preserve"> PAGEREF _Toc18832 \h </w:instrText>
        </w:r>
        <w:r>
          <w:fldChar w:fldCharType="separate"/>
        </w:r>
        <w:r>
          <w:t>43</w:t>
        </w:r>
        <w:r>
          <w:fldChar w:fldCharType="end"/>
        </w:r>
      </w:hyperlink>
    </w:p>
    <w:p>
      <w:pPr>
        <w:pStyle w:val="TOC1"/>
        <w:tabs>
          <w:tab w:val="right" w:leader="dot" w:pos="8306"/>
        </w:tabs>
      </w:pPr>
      <w:hyperlink w:anchor="_Toc30835" w:history="1">
        <w:r>
          <w:rPr>
            <w:rFonts w:ascii="仿宋" w:eastAsia="仿宋" w:hAnsi="仿宋" w:cs="仿宋" w:hint="eastAsia"/>
            <w:lang w:eastAsia="zh-CN"/>
          </w:rPr>
          <w:t>十一、被子项目社会影响</w:t>
        </w:r>
        <w:r>
          <w:tab/>
        </w:r>
        <w:r>
          <w:fldChar w:fldCharType="begin"/>
        </w:r>
        <w:r>
          <w:instrText xml:space="preserve"> PAGEREF _Toc30835 \h </w:instrText>
        </w:r>
        <w:r>
          <w:fldChar w:fldCharType="separate"/>
        </w:r>
        <w:r>
          <w:t>44</w:t>
        </w:r>
        <w:r>
          <w:fldChar w:fldCharType="end"/>
        </w:r>
      </w:hyperlink>
    </w:p>
    <w:p>
      <w:pPr>
        <w:pStyle w:val="TOC2"/>
        <w:tabs>
          <w:tab w:val="right" w:leader="dot" w:pos="8306"/>
        </w:tabs>
      </w:pPr>
      <w:hyperlink w:anchor="_Toc5845" w:history="1">
        <w:r>
          <w:rPr>
            <w:rFonts w:ascii="仿宋" w:eastAsia="仿宋" w:hAnsi="仿宋" w:cs="仿宋" w:hint="eastAsia"/>
            <w:lang w:eastAsia="zh-CN"/>
          </w:rPr>
          <w:t>(一)、社会责任与义务</w:t>
        </w:r>
        <w:r>
          <w:tab/>
        </w:r>
        <w:r>
          <w:fldChar w:fldCharType="begin"/>
        </w:r>
        <w:r>
          <w:instrText xml:space="preserve"> PAGEREF _Toc5845 \h </w:instrText>
        </w:r>
        <w:r>
          <w:fldChar w:fldCharType="separate"/>
        </w:r>
        <w:r>
          <w:t>44</w:t>
        </w:r>
        <w:r>
          <w:fldChar w:fldCharType="end"/>
        </w:r>
      </w:hyperlink>
    </w:p>
    <w:p>
      <w:pPr>
        <w:pStyle w:val="TOC2"/>
        <w:tabs>
          <w:tab w:val="right" w:leader="dot" w:pos="8306"/>
        </w:tabs>
      </w:pPr>
      <w:hyperlink w:anchor="_Toc25219" w:history="1">
        <w:r>
          <w:rPr>
            <w:rFonts w:ascii="仿宋" w:eastAsia="仿宋" w:hAnsi="仿宋" w:cs="仿宋" w:hint="eastAsia"/>
            <w:lang w:eastAsia="zh-CN"/>
          </w:rPr>
          <w:t>(二)、社会参与与沟通</w:t>
        </w:r>
        <w:r>
          <w:tab/>
        </w:r>
        <w:r>
          <w:fldChar w:fldCharType="begin"/>
        </w:r>
        <w:r>
          <w:instrText xml:space="preserve"> PAGEREF _Toc25219 \h </w:instrText>
        </w:r>
        <w:r>
          <w:fldChar w:fldCharType="separate"/>
        </w:r>
        <w:r>
          <w:t>45</w:t>
        </w:r>
        <w:r>
          <w:fldChar w:fldCharType="end"/>
        </w:r>
      </w:hyperlink>
    </w:p>
    <w:p>
      <w:pPr>
        <w:pStyle w:val="TOC1"/>
        <w:tabs>
          <w:tab w:val="right" w:leader="dot" w:pos="8306"/>
        </w:tabs>
      </w:pPr>
      <w:hyperlink w:anchor="_Toc21292" w:history="1">
        <w:r>
          <w:rPr>
            <w:rFonts w:ascii="仿宋" w:eastAsia="仿宋" w:hAnsi="仿宋" w:cs="仿宋" w:hint="eastAsia"/>
            <w:lang w:eastAsia="zh-CN"/>
          </w:rPr>
          <w:t>十二、被子项目技术管理</w:t>
        </w:r>
        <w:r>
          <w:tab/>
        </w:r>
        <w:r>
          <w:fldChar w:fldCharType="begin"/>
        </w:r>
        <w:r>
          <w:instrText xml:space="preserve"> PAGEREF _Toc21292 \h </w:instrText>
        </w:r>
        <w:r>
          <w:fldChar w:fldCharType="separate"/>
        </w:r>
        <w:r>
          <w:t>46</w:t>
        </w:r>
        <w:r>
          <w:fldChar w:fldCharType="end"/>
        </w:r>
      </w:hyperlink>
    </w:p>
    <w:p>
      <w:pPr>
        <w:pStyle w:val="TOC2"/>
        <w:tabs>
          <w:tab w:val="right" w:leader="dot" w:pos="8306"/>
        </w:tabs>
      </w:pPr>
      <w:hyperlink w:anchor="_Toc28037" w:history="1">
        <w:r>
          <w:rPr>
            <w:rFonts w:ascii="仿宋" w:eastAsia="仿宋" w:hAnsi="仿宋" w:cs="仿宋" w:hint="eastAsia"/>
            <w:lang w:eastAsia="zh-CN"/>
          </w:rPr>
          <w:t>(一)、技术方案选用方向</w:t>
        </w:r>
        <w:r>
          <w:tab/>
        </w:r>
        <w:r>
          <w:fldChar w:fldCharType="begin"/>
        </w:r>
        <w:r>
          <w:instrText xml:space="preserve"> PAGEREF _Toc28037 \h </w:instrText>
        </w:r>
        <w:r>
          <w:fldChar w:fldCharType="separate"/>
        </w:r>
        <w:r>
          <w:t>46</w:t>
        </w:r>
        <w:r>
          <w:fldChar w:fldCharType="end"/>
        </w:r>
      </w:hyperlink>
    </w:p>
    <w:p>
      <w:pPr>
        <w:pStyle w:val="TOC2"/>
        <w:tabs>
          <w:tab w:val="right" w:leader="dot" w:pos="8306"/>
        </w:tabs>
      </w:pPr>
      <w:hyperlink w:anchor="_Toc25383" w:history="1">
        <w:r>
          <w:rPr>
            <w:rFonts w:ascii="仿宋" w:eastAsia="仿宋" w:hAnsi="仿宋" w:cs="仿宋" w:hint="eastAsia"/>
            <w:lang w:eastAsia="zh-CN"/>
          </w:rPr>
          <w:t>(二)、工艺技术方案选用原则</w:t>
        </w:r>
        <w:r>
          <w:tab/>
        </w:r>
        <w:r>
          <w:fldChar w:fldCharType="begin"/>
        </w:r>
        <w:r>
          <w:instrText xml:space="preserve"> PAGEREF _Toc25383 \h </w:instrText>
        </w:r>
        <w:r>
          <w:fldChar w:fldCharType="separate"/>
        </w:r>
        <w:r>
          <w:t>47</w:t>
        </w:r>
        <w:r>
          <w:fldChar w:fldCharType="end"/>
        </w:r>
      </w:hyperlink>
    </w:p>
    <w:p>
      <w:pPr>
        <w:pStyle w:val="TOC2"/>
        <w:tabs>
          <w:tab w:val="right" w:leader="dot" w:pos="8306"/>
        </w:tabs>
      </w:pPr>
      <w:hyperlink w:anchor="_Toc22319" w:history="1">
        <w:r>
          <w:rPr>
            <w:rFonts w:ascii="仿宋" w:eastAsia="仿宋" w:hAnsi="仿宋" w:cs="仿宋" w:hint="eastAsia"/>
            <w:lang w:eastAsia="zh-CN"/>
          </w:rPr>
          <w:t>(三)、工艺技术方案要求</w:t>
        </w:r>
        <w:r>
          <w:tab/>
        </w:r>
        <w:r>
          <w:fldChar w:fldCharType="begin"/>
        </w:r>
        <w:r>
          <w:instrText xml:space="preserve"> PAGEREF _Toc22319 \h </w:instrText>
        </w:r>
        <w:r>
          <w:fldChar w:fldCharType="separate"/>
        </w:r>
        <w:r>
          <w:t>49</w:t>
        </w:r>
        <w:r>
          <w:fldChar w:fldCharType="end"/>
        </w:r>
      </w:hyperlink>
    </w:p>
    <w:p>
      <w:pPr>
        <w:pStyle w:val="TOC1"/>
        <w:tabs>
          <w:tab w:val="right" w:leader="dot" w:pos="8306"/>
        </w:tabs>
      </w:pPr>
      <w:hyperlink w:anchor="_Toc21378" w:history="1">
        <w:r>
          <w:rPr>
            <w:rFonts w:ascii="仿宋" w:eastAsia="仿宋" w:hAnsi="仿宋" w:cs="仿宋" w:hint="eastAsia"/>
            <w:lang w:eastAsia="zh-CN"/>
          </w:rPr>
          <w:t>十三、质量管理体系</w:t>
        </w:r>
        <w:r>
          <w:tab/>
        </w:r>
        <w:r>
          <w:fldChar w:fldCharType="begin"/>
        </w:r>
        <w:r>
          <w:instrText xml:space="preserve"> PAGEREF _Toc21378 \h </w:instrText>
        </w:r>
        <w:r>
          <w:fldChar w:fldCharType="separate"/>
        </w:r>
        <w:r>
          <w:t>52</w:t>
        </w:r>
        <w:r>
          <w:fldChar w:fldCharType="end"/>
        </w:r>
      </w:hyperlink>
    </w:p>
    <w:p>
      <w:pPr>
        <w:pStyle w:val="TOC2"/>
        <w:tabs>
          <w:tab w:val="right" w:leader="dot" w:pos="8306"/>
        </w:tabs>
      </w:pPr>
      <w:hyperlink w:anchor="_Toc4020" w:history="1">
        <w:r>
          <w:rPr>
            <w:rFonts w:ascii="仿宋" w:eastAsia="仿宋" w:hAnsi="仿宋" w:cs="仿宋" w:hint="eastAsia"/>
            <w:lang w:eastAsia="zh-CN"/>
          </w:rPr>
          <w:t>(一)、质量目标与方针</w:t>
        </w:r>
        <w:r>
          <w:tab/>
        </w:r>
        <w:r>
          <w:fldChar w:fldCharType="begin"/>
        </w:r>
        <w:r>
          <w:instrText xml:space="preserve"> PAGEREF _Toc4020 \h </w:instrText>
        </w:r>
        <w:r>
          <w:fldChar w:fldCharType="separate"/>
        </w:r>
        <w:r>
          <w:t>52</w:t>
        </w:r>
        <w:r>
          <w:fldChar w:fldCharType="end"/>
        </w:r>
      </w:hyperlink>
    </w:p>
    <w:p>
      <w:pPr>
        <w:pStyle w:val="TOC2"/>
        <w:tabs>
          <w:tab w:val="right" w:leader="dot" w:pos="8306"/>
        </w:tabs>
      </w:pPr>
      <w:hyperlink w:anchor="_Toc22602" w:history="1">
        <w:r>
          <w:rPr>
            <w:rFonts w:ascii="仿宋" w:eastAsia="仿宋" w:hAnsi="仿宋" w:cs="仿宋" w:hint="eastAsia"/>
            <w:lang w:eastAsia="zh-CN"/>
          </w:rPr>
          <w:t>(二)、质量管理责任</w:t>
        </w:r>
        <w:r>
          <w:tab/>
        </w:r>
        <w:r>
          <w:fldChar w:fldCharType="begin"/>
        </w:r>
        <w:r>
          <w:instrText xml:space="preserve"> PAGEREF _Toc22602 \h </w:instrText>
        </w:r>
        <w:r>
          <w:fldChar w:fldCharType="separate"/>
        </w:r>
        <w:r>
          <w:t>53</w:t>
        </w:r>
        <w:r>
          <w:fldChar w:fldCharType="end"/>
        </w:r>
      </w:hyperlink>
    </w:p>
    <w:p>
      <w:pPr>
        <w:pStyle w:val="TOC2"/>
        <w:tabs>
          <w:tab w:val="right" w:leader="dot" w:pos="8306"/>
        </w:tabs>
      </w:pPr>
      <w:hyperlink w:anchor="_Toc5367" w:history="1">
        <w:r>
          <w:rPr>
            <w:rFonts w:ascii="仿宋" w:eastAsia="仿宋" w:hAnsi="仿宋" w:cs="仿宋" w:hint="eastAsia"/>
            <w:lang w:eastAsia="zh-CN"/>
          </w:rPr>
          <w:t>(三)、质量管理体系文件</w:t>
        </w:r>
        <w:r>
          <w:tab/>
        </w:r>
        <w:r>
          <w:fldChar w:fldCharType="begin"/>
        </w:r>
        <w:r>
          <w:instrText xml:space="preserve"> PAGEREF _Toc5367 \h </w:instrText>
        </w:r>
        <w:r>
          <w:fldChar w:fldCharType="separate"/>
        </w:r>
        <w:r>
          <w:t>54</w:t>
        </w:r>
        <w:r>
          <w:fldChar w:fldCharType="end"/>
        </w:r>
      </w:hyperlink>
    </w:p>
    <w:p>
      <w:pPr>
        <w:pStyle w:val="TOC2"/>
        <w:tabs>
          <w:tab w:val="right" w:leader="dot" w:pos="8306"/>
        </w:tabs>
      </w:pPr>
      <w:hyperlink w:anchor="_Toc12754" w:history="1">
        <w:r>
          <w:rPr>
            <w:rFonts w:ascii="仿宋" w:eastAsia="仿宋" w:hAnsi="仿宋" w:cs="仿宋" w:hint="eastAsia"/>
            <w:lang w:eastAsia="zh-CN"/>
          </w:rPr>
          <w:t>(四)、质量培训与教育</w:t>
        </w:r>
        <w:r>
          <w:tab/>
        </w:r>
        <w:r>
          <w:fldChar w:fldCharType="begin"/>
        </w:r>
        <w:r>
          <w:instrText xml:space="preserve"> PAGEREF _Toc12754 \h </w:instrText>
        </w:r>
        <w:r>
          <w:fldChar w:fldCharType="separate"/>
        </w:r>
        <w:r>
          <w:t>56</w:t>
        </w:r>
        <w:r>
          <w:fldChar w:fldCharType="end"/>
        </w:r>
      </w:hyperlink>
    </w:p>
    <w:p>
      <w:pPr>
        <w:pStyle w:val="TOC2"/>
        <w:tabs>
          <w:tab w:val="right" w:leader="dot" w:pos="8306"/>
        </w:tabs>
      </w:pPr>
      <w:hyperlink w:anchor="_Toc24592" w:history="1">
        <w:r>
          <w:rPr>
            <w:rFonts w:ascii="仿宋" w:eastAsia="仿宋" w:hAnsi="仿宋" w:cs="仿宋" w:hint="eastAsia"/>
            <w:lang w:eastAsia="zh-CN"/>
          </w:rPr>
          <w:t>(五)、质量审核与评价</w:t>
        </w:r>
        <w:r>
          <w:tab/>
        </w:r>
        <w:r>
          <w:fldChar w:fldCharType="begin"/>
        </w:r>
        <w:r>
          <w:instrText xml:space="preserve"> PAGEREF _Toc24592 \h </w:instrText>
        </w:r>
        <w:r>
          <w:fldChar w:fldCharType="separate"/>
        </w:r>
        <w:r>
          <w:t>57</w:t>
        </w:r>
        <w:r>
          <w:fldChar w:fldCharType="end"/>
        </w:r>
      </w:hyperlink>
    </w:p>
    <w:p>
      <w:pPr>
        <w:pStyle w:val="TOC2"/>
        <w:tabs>
          <w:tab w:val="right" w:leader="dot" w:pos="8306"/>
        </w:tabs>
      </w:pPr>
      <w:hyperlink w:anchor="_Toc3739" w:history="1">
        <w:r>
          <w:rPr>
            <w:rFonts w:ascii="仿宋" w:eastAsia="仿宋" w:hAnsi="仿宋" w:cs="仿宋" w:hint="eastAsia"/>
            <w:lang w:eastAsia="zh-CN"/>
          </w:rPr>
          <w:t>(六)、不符合与纠正措施</w:t>
        </w:r>
        <w:r>
          <w:tab/>
        </w:r>
        <w:r>
          <w:fldChar w:fldCharType="begin"/>
        </w:r>
        <w:r>
          <w:instrText xml:space="preserve"> PAGEREF _Toc3739 \h </w:instrText>
        </w:r>
        <w:r>
          <w:fldChar w:fldCharType="separate"/>
        </w:r>
        <w:r>
          <w:t>58</w:t>
        </w:r>
        <w:r>
          <w:fldChar w:fldCharType="end"/>
        </w:r>
      </w:hyperlink>
    </w:p>
    <w:p>
      <w:pPr>
        <w:pStyle w:val="TOC1"/>
        <w:tabs>
          <w:tab w:val="right" w:leader="dot" w:pos="8306"/>
        </w:tabs>
      </w:pPr>
      <w:hyperlink w:anchor="_Toc16410" w:history="1">
        <w:r>
          <w:rPr>
            <w:rFonts w:ascii="仿宋" w:eastAsia="仿宋" w:hAnsi="仿宋" w:cs="仿宋" w:hint="eastAsia"/>
            <w:lang w:eastAsia="zh-CN"/>
          </w:rPr>
          <w:t>十四、风险识别与分类</w:t>
        </w:r>
        <w:r>
          <w:tab/>
        </w:r>
        <w:r>
          <w:fldChar w:fldCharType="begin"/>
        </w:r>
        <w:r>
          <w:instrText xml:space="preserve"> PAGEREF _Toc16410 \h </w:instrText>
        </w:r>
        <w:r>
          <w:fldChar w:fldCharType="separate"/>
        </w:r>
        <w:r>
          <w:t>59</w:t>
        </w:r>
        <w:r>
          <w:fldChar w:fldCharType="end"/>
        </w:r>
      </w:hyperlink>
    </w:p>
    <w:p>
      <w:pPr>
        <w:pStyle w:val="TOC2"/>
        <w:tabs>
          <w:tab w:val="right" w:leader="dot" w:pos="8306"/>
        </w:tabs>
      </w:pPr>
      <w:hyperlink w:anchor="_Toc31086" w:history="1">
        <w:r>
          <w:rPr>
            <w:rFonts w:ascii="仿宋" w:eastAsia="仿宋" w:hAnsi="仿宋" w:cs="仿宋" w:hint="eastAsia"/>
            <w:lang w:eastAsia="zh-CN"/>
          </w:rPr>
          <w:t>(一)、风险识别</w:t>
        </w:r>
        <w:r>
          <w:tab/>
        </w:r>
        <w:r>
          <w:fldChar w:fldCharType="begin"/>
        </w:r>
        <w:r>
          <w:instrText xml:space="preserve"> PAGEREF _Toc31086 \h </w:instrText>
        </w:r>
        <w:r>
          <w:fldChar w:fldCharType="separate"/>
        </w:r>
        <w:r>
          <w:t>59</w:t>
        </w:r>
        <w:r>
          <w:fldChar w:fldCharType="end"/>
        </w:r>
      </w:hyperlink>
    </w:p>
    <w:p>
      <w:pPr>
        <w:pStyle w:val="TOC2"/>
        <w:tabs>
          <w:tab w:val="right" w:leader="dot" w:pos="8306"/>
        </w:tabs>
      </w:pPr>
      <w:hyperlink w:anchor="_Toc5230" w:history="1">
        <w:r>
          <w:rPr>
            <w:rFonts w:ascii="仿宋" w:eastAsia="仿宋" w:hAnsi="仿宋" w:cs="仿宋" w:hint="eastAsia"/>
            <w:lang w:eastAsia="zh-CN"/>
          </w:rPr>
          <w:t>(二)、风险分类</w:t>
        </w:r>
        <w:r>
          <w:tab/>
        </w:r>
        <w:r>
          <w:fldChar w:fldCharType="begin"/>
        </w:r>
        <w:r>
          <w:instrText xml:space="preserve"> PAGEREF _Toc5230 \h </w:instrText>
        </w:r>
        <w:r>
          <w:fldChar w:fldCharType="separate"/>
        </w:r>
        <w:r>
          <w:t>60</w:t>
        </w:r>
        <w:r>
          <w:fldChar w:fldCharType="end"/>
        </w:r>
      </w:hyperlink>
    </w:p>
    <w:p>
      <w:pPr>
        <w:pStyle w:val="TOC1"/>
        <w:tabs>
          <w:tab w:val="right" w:leader="dot" w:pos="8306"/>
        </w:tabs>
      </w:pPr>
      <w:hyperlink w:anchor="_Toc7465" w:history="1">
        <w:r>
          <w:rPr>
            <w:rFonts w:ascii="仿宋" w:eastAsia="仿宋" w:hAnsi="仿宋" w:cs="仿宋" w:hint="eastAsia"/>
            <w:lang w:eastAsia="zh-CN"/>
          </w:rPr>
          <w:t>十五、被子项目治理与监督</w:t>
        </w:r>
        <w:r>
          <w:tab/>
        </w:r>
        <w:r>
          <w:fldChar w:fldCharType="begin"/>
        </w:r>
        <w:r>
          <w:instrText xml:space="preserve"> PAGEREF _Toc7465 \h </w:instrText>
        </w:r>
        <w:r>
          <w:fldChar w:fldCharType="separate"/>
        </w:r>
        <w:r>
          <w:t>62</w:t>
        </w:r>
        <w:r>
          <w:fldChar w:fldCharType="end"/>
        </w:r>
      </w:hyperlink>
    </w:p>
    <w:p>
      <w:pPr>
        <w:pStyle w:val="TOC2"/>
        <w:tabs>
          <w:tab w:val="right" w:leader="dot" w:pos="8306"/>
        </w:tabs>
      </w:pPr>
      <w:hyperlink w:anchor="_Toc10675" w:history="1">
        <w:r>
          <w:rPr>
            <w:rFonts w:ascii="仿宋" w:eastAsia="仿宋" w:hAnsi="仿宋" w:cs="仿宋" w:hint="eastAsia"/>
            <w:lang w:eastAsia="zh-CN"/>
          </w:rPr>
          <w:t>(一)、被子项目治理结构</w:t>
        </w:r>
        <w:r>
          <w:tab/>
        </w:r>
        <w:r>
          <w:fldChar w:fldCharType="begin"/>
        </w:r>
        <w:r>
          <w:instrText xml:space="preserve"> PAGEREF _Toc10675 \h </w:instrText>
        </w:r>
        <w:r>
          <w:fldChar w:fldCharType="separate"/>
        </w:r>
        <w:r>
          <w:t>62</w:t>
        </w:r>
        <w:r>
          <w:fldChar w:fldCharType="end"/>
        </w:r>
      </w:hyperlink>
    </w:p>
    <w:p>
      <w:pPr>
        <w:pStyle w:val="TOC2"/>
        <w:tabs>
          <w:tab w:val="right" w:leader="dot" w:pos="8306"/>
        </w:tabs>
      </w:pPr>
      <w:hyperlink w:anchor="_Toc13330" w:history="1">
        <w:r>
          <w:rPr>
            <w:rFonts w:ascii="仿宋" w:eastAsia="仿宋" w:hAnsi="仿宋" w:cs="仿宋" w:hint="eastAsia"/>
            <w:lang w:eastAsia="zh-CN"/>
          </w:rPr>
          <w:t>(二)、监督与审计</w:t>
        </w:r>
        <w:r>
          <w:tab/>
        </w:r>
        <w:r>
          <w:fldChar w:fldCharType="begin"/>
        </w:r>
        <w:r>
          <w:instrText xml:space="preserve"> PAGEREF _Toc13330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748"/>
      <w:r>
        <w:rPr>
          <w:rFonts w:ascii="仿宋" w:eastAsia="仿宋" w:hAnsi="仿宋" w:cs="仿宋" w:hint="eastAsia"/>
          <w:sz w:val="28"/>
          <w:lang w:eastAsia="zh-CN"/>
        </w:rPr>
        <w:t>一、被子项目危机管理</w:t>
      </w:r>
      <w:bookmarkEnd w:id="2"/>
    </w:p>
    <w:p>
      <w:pPr>
        <w:pStyle w:val="Heading2"/>
        <w:rPr>
          <w:rFonts w:ascii="仿宋" w:eastAsia="仿宋" w:hAnsi="仿宋" w:cs="仿宋" w:hint="eastAsia"/>
          <w:lang w:eastAsia="zh-CN"/>
        </w:rPr>
      </w:pPr>
      <w:bookmarkStart w:id="3" w:name="_Toc1628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被子项目危机管理中，危机预警与识别是确保被子项目稳健运行的核心步骤。通过建立全面的监测机制，被子项目团队旨在及时发现和理解潜在的风险和危机因素，以便采取及时的预防和应对措施，确保被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首先，通过深入的风险评估，被子项目团队全面分析了整个被子项目和各个阶段可能存在的威胁。这包括准确评估每个潜在风险的发生概率和可能影响的程度，为后续危机预警提供了有力支持。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被子项目团队着重于明确定义被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被子项目进展的持续监控，团队能够及时发现潜在问题并作出迅速反应。被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在这一阶段，团队的专业素养和反应速度将发挥至关重要的作用，以确保潜在危机能够在初期得到有效的处理，最大程度地减轻负面影响。通过危机预警与识别，被子项目得以更有序、可控地推进。</w:t>
      </w:r>
    </w:p>
    <w:p>
      <w:pPr>
        <w:pStyle w:val="Heading2"/>
        <w:ind w:firstLine="560" w:firstLineChars="200"/>
        <w:rPr>
          <w:rFonts w:ascii="仿宋" w:eastAsia="仿宋" w:hAnsi="仿宋" w:cs="仿宋" w:hint="eastAsia"/>
          <w:sz w:val="28"/>
          <w:lang w:eastAsia="zh-CN"/>
        </w:rPr>
      </w:pPr>
      <w:bookmarkStart w:id="4" w:name="_Toc1382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在危机发生时，被子项目团队立即行动，成立了应急小组。该小组的任务是迅速制定并实施紧急应对措施，以最小化潜在损失。以下是采取的主要措施：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暂停被子项目进度：为遏制危机蔓延，被子项目暂时停止进行，以便全面评估当前状况。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资源重新分配：重新评估被子项目资源的分配，确保最大限度地减小损失。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实时沟通：与关键利益相关者建立实时沟通机制，向他们传递被子项目危机的实际状况，保障被子项目核心利益。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在紧急应对的同时，被子项目团队强调了团队协作和有效沟通的重要性。以下是团队协作的关键举措：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信息共享机制：建立了信息共享平台，确保团队成员能够及时获取被子项目危机的实时信息。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领导者沟通：被子项目领导者通过定期会议和即时沟通工具，指导团队应对危机，保持团队稳定运行。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随着危机得到初步控制，被子项目团队转向制定恢复计划，以确保被子项目能够从中迅速恢复。主要恢复计划包括：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修复受损的进度计划：重新评估被子项目进度，制定修复计划，确保被子项目尽快回归正常进程。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重新调整资源分配：优化资源分配，确保被子项目在有限资源下高效运转。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风险管理机制加强：对被子项目风险进行全面评估，制定更强化的风险管理策略，以预防未来可能的危机。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2532"/>
      <w:r>
        <w:rPr>
          <w:rFonts w:ascii="仿宋" w:eastAsia="仿宋" w:hAnsi="仿宋" w:cs="仿宋" w:hint="eastAsia"/>
          <w:sz w:val="28"/>
          <w:lang w:eastAsia="zh-CN"/>
        </w:rPr>
        <w:t>二、被子项目可持续发展</w:t>
      </w:r>
      <w:bookmarkEnd w:id="5"/>
    </w:p>
    <w:p>
      <w:pPr>
        <w:pStyle w:val="Heading2"/>
        <w:rPr>
          <w:rFonts w:ascii="仿宋" w:eastAsia="仿宋" w:hAnsi="仿宋" w:cs="仿宋" w:hint="eastAsia"/>
          <w:lang w:eastAsia="zh-CN"/>
        </w:rPr>
      </w:pPr>
      <w:bookmarkStart w:id="6" w:name="_Toc2604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被子项目中，被子项目团队着眼于未来，明确了可持续发展的战略方向。制定的具体可持续发展目标包括降低资源使用、采用环保技术、最大化社会效益等。这一步骤不仅有助于被子项目在环保和社会责任方面达到最高标准，也为未来提供了明确的指引，确保被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可持续实践的融入被子项目管理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被子项目管理周期。从被子项目规划开始，被子项目团队就考虑了环境和社会的因素。在执行阶段，被子项目团队积极推动绿色技术的应用，优化资源利用。此外，关注员工的社会责任，通过培训和沟通活动提高员工对可持续发展的认知，使他们能够在日常工作中践行可持续实践。这些举措不仅为被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609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扎根于被子项目的可持续发展理念，我们深信环保与社会责任是被子项目成功的关键支柱。在被子项目的每一步，我们都致力于通过创新和实践，履行对环境和社会的坚定责任。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被子项目团队通过引入先进的环保技术、建立高效的废物处理系统以及推动能源节约措施，积极履行环保责任。定期的环保监测和评估确保被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被子项目不仅致力于自身可持续发展，还注重对社会的回馈。通过支持社区被子项目、参与慈善事业、提供培训机会等方式，被子项目积极履行社会责任。与当地社区建立积极互动，关注员工的工作与生活平衡，以及员工的身心健康，是被子项目在社会责任层面的关键举措。这样的实践不仅增强了被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207"/>
      <w:r>
        <w:rPr>
          <w:rFonts w:ascii="仿宋" w:eastAsia="仿宋" w:hAnsi="仿宋" w:cs="仿宋" w:hint="eastAsia"/>
          <w:sz w:val="28"/>
          <w:lang w:eastAsia="zh-CN"/>
        </w:rPr>
        <w:t>三、被子项目选址可行性分析</w:t>
      </w:r>
      <w:bookmarkEnd w:id="8"/>
    </w:p>
    <w:p>
      <w:pPr>
        <w:pStyle w:val="Heading2"/>
        <w:rPr>
          <w:rFonts w:ascii="仿宋" w:eastAsia="仿宋" w:hAnsi="仿宋" w:cs="仿宋" w:hint="eastAsia"/>
          <w:lang w:eastAsia="zh-CN"/>
        </w:rPr>
      </w:pPr>
      <w:bookmarkStart w:id="9" w:name="_Toc30594"/>
      <w:r>
        <w:rPr>
          <w:rFonts w:ascii="仿宋" w:eastAsia="仿宋" w:hAnsi="仿宋" w:cs="仿宋" w:hint="eastAsia"/>
          <w:lang w:eastAsia="zh-CN"/>
        </w:rPr>
        <w:t>(一)、被子项目选址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该被子项目选址位于XX省XX市XX区XXX街道</w:t>
      </w:r>
    </w:p>
    <w:p>
      <w:pPr>
        <w:pStyle w:val="Heading2"/>
        <w:ind w:firstLine="560" w:firstLineChars="200"/>
        <w:rPr>
          <w:rFonts w:ascii="仿宋" w:eastAsia="仿宋" w:hAnsi="仿宋" w:cs="仿宋" w:hint="eastAsia"/>
          <w:sz w:val="28"/>
          <w:lang w:eastAsia="zh-CN"/>
        </w:rPr>
      </w:pPr>
      <w:bookmarkStart w:id="10" w:name="_Toc23919"/>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被子项目的征地面积将根据被子项目的实际规模和需求进行精确规划。具体面积XXX平方米，旨在确保被子项目不仅能够满足当前的发展需求，还能够预留空间以适应未来的扩展。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净用地面积是在征地面积基础上去除不可利用面积后的实际可开发用地。具体面积XXX平方米，考虑到环保、交通、安全等多方面因素，以确保被子项目在整体利用效率上达到最优。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被子项目计划建设的建筑总规模具体面积XXX平方米。这一规模的确定综合考虑了被子项目的性质、规模，以及城市规划的相关要求，确保建筑布局与周边环境协调一致。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绿地率： 绿地率是被子项目用地中被规划为绿地的比例。具体面积XXX平方米，旨在通过合理规划绿地，改善被子项目周边环境，提升居民生活质量，并符合城市整体绿化规划。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容积率是用地上可以建设的建筑总体积与用地面积之比。具体面积XXX，通过合理的容积率规划，确保被子项目建筑规模与周边环境和谐共生。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确保被子项目选址与当地城市规划相一致，具体面积XXX平方米。通过与城市规划部门深入沟通，确保被子项目不仅符合城市的整体发展方向，还能够融入城市的发展布局，为城市的长远发展贡献力量。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充分了解并确保被子项目选址符合当地产业政策，具体面积XXX平方米。这包括被子项目对当地经济的促进作用，以及对相关产业的带动效应，确保被子项目与地方政府的产业政策保持一致，促进共赢合作。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用地总体要求必须符合环保和可持续发展的原则，具体面积XXX平方米。通过采用绿色建筑设计、节能减排等措施，确保被子项目在建设和运营过程中对环境的影响最小化，达到可持续发展的要求。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确保被子项目选址具备必要的公共设施配套，具体面积XXX平方米。这包括交通便利性、教育、医疗等基础设施，以提高居民生活品质，使得被子项目选址更具吸引力。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考虑用地总体要求对当地社会稳定性的影响，具体面积XXX平方米。通过深入了解当地社区反馈，确保被子项目的选址和建设过程对当地社会和谐稳定产生积极作用。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被子项目选址不仅符合法规和规划，还在实际操作中具有可行性。这一全面规划将为被子项目的成功实施提供坚实的基础，确保被子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879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被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被子项目的设备规划和空间设计中，我们将采取灵活设备布局的措施。设备布局将根据实际需求进行灵活设计，避免不必要的浪费。通过合理规划设备摆放位置，我们将提高设备的利用率，减少设备间距，以确保被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被子项目内部引入共享设施的概念，例如共享会议室、办公区等。通过这种方式，我们可以减少对资源的重复建设，提高资源共享效率，从而减小被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189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被子项目的总图布置中，我们将不同功能区域进行明确的规划，以最大程度满足被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45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我们首先关注市场因素，包括潜在客户分布、竞争对手位置、市场需求等。通过深入的市场调研，我们能够更准确地评估选址对于市场开拓和产品销售的影响，确保被子项目能够在有利的市场环境中蓬勃发展。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被子项目对环境的影响是综合评价的重要因素之一。我们将详细考虑选址周边的自然环境、生态保护区、水源地等情况，确保被子项目的建设和运营对环境影响最小化，并符合当地的环保法规标准。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对选址的评价还需充分考虑当地政府的产业政策和法规。我们将详细了解被子项目所在地的相关政策，确保被子项目的规划和运营与当地法规相符，降低不必要的法律风险。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考虑到社会稳定性对企业运营的重要性，我们将评估选址地区的社会安全情况、劳工关系、社区反馈等方面，以确保被子项目的建设和运营不会受到社会稳定性的负面影响。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最后，我们将综合考虑用地成本，包括土地购置费用、土地开发成本等。通过对用地成本的详细评估，我们能够做出更为精确的经济效益分析，为被子项目的投资决策提供有力支持。</w:t>
      </w:r>
    </w:p>
    <w:p>
      <w:pPr>
        <w:pStyle w:val="Heading1"/>
        <w:ind w:firstLine="560" w:firstLineChars="200"/>
        <w:rPr>
          <w:rFonts w:ascii="仿宋" w:eastAsia="仿宋" w:hAnsi="仿宋" w:cs="仿宋" w:hint="eastAsia"/>
          <w:sz w:val="28"/>
          <w:lang w:eastAsia="zh-CN"/>
        </w:rPr>
      </w:pPr>
      <w:bookmarkStart w:id="14" w:name="_Toc27722"/>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8384"/>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被子项目的主要产品是XXXX，预计年产值为XXX万元。这一产品在市场中占据着重要的地位，其广泛的应用范围使得该被子项目的市场前景非常广阔。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被子项目的xxx产品作为重要的原材料之一，将在多个领域发挥关键作用。其在建筑、交通、能源等方面的广泛应用将为整个产业链提供强大的支持，形成产业协同效应。被子项目的年产值XXX万XXX万XXX万万元不仅反映了其在市场上的巨大潜力，更预示着它对国民经济的积极贡献。这种关联度高、涉及面广的产业关系，使得该被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080"/>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被子项目总征地面积为XXXX平方米，相当于约XX.XX亩，其中净用地面积为XXXX平方米，红线范围内相当于约XX.XX亩。这一用地规模充分考虑了被子项目的建设需求，保障了被子项目在合适的空间内得以充分发展。被子项目规划的总建筑面积为XXXX平方米，其中主体工程建设占XXXX平方米，计容建筑面积达XXXX平方米。预计建筑工程的投资将达到XXXX万元，为被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被子项目计划购置的设备共计XXXX台（套），设备购置费用为XXXX万元。这一设备购置计划充分考虑到被子项目的生产需求和技术要求，确保了被子项目在生产运营中具备先进的技术装备和高效的生产能力。设备的合理配置将为被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被子项目计划总投资为XXXX万元，预计年实现营业收入为XXXX万元。这一产能规模的设定旨在确保被子项目能够在投资与回报之间取得平衡，实现长期可持续的发展。被子项目的总投资充分考虑到各个方面的需求，包括用地建设、设备购置等多个环节，以确保被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4183"/>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9678"/>
      <w:r>
        <w:rPr>
          <w:rFonts w:ascii="仿宋" w:eastAsia="仿宋" w:hAnsi="仿宋" w:cs="仿宋" w:hint="eastAsia"/>
          <w:lang w:eastAsia="zh-CN"/>
        </w:rPr>
        <w:t>(一)、被子行业分析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被子行业一直以来都是市场的关注焦点。行业内的发展趋势、竞争态势以及潜在机会都对被子项目的推进产生深远的影响。通过深入研究行业的整体概貌，我们将更好地理解行业的核心特征，为被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被子行业，技术一直是推动创新和发展的关键因素。我们将对当前技术趋势进行详尽分析，包括但不限于人工智能、大数据应用、先进制造技术等。这有助于被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了解行业内的竞争格局是被子项目成功的基础。我们将对主要竞争对手进行深入研究，包括其市场份额、产品特点、市场定位等。通过全面了解竞争对手的优势和劣势，被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34"/>
      <w:r>
        <w:rPr>
          <w:rFonts w:ascii="仿宋" w:eastAsia="仿宋" w:hAnsi="仿宋" w:cs="仿宋" w:hint="eastAsia"/>
          <w:sz w:val="28"/>
          <w:lang w:eastAsia="zh-CN"/>
        </w:rPr>
        <w:t>(二)、被子市场分析预测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通过对市场规模的深入调研，我们将预测被子市场未来的增长趋势。这包括市场的整体规模、各细分领域的发展趋势等。被子项目可以根据市场的扩张速度和潜在机会，制定更符合市场需求的发展策略。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了解消费者的需求是市场分析的核心。我们将通过调查研究，深入挖掘目标消费者的需求特点、购买习惯以及对产品和服务的期望。这有助于被子项目更好地定位目标市场，提供更符合消费者期待的解决方案。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被子项目实施过程中需要充分考虑的因素。我们将对市场风险进行全面评估，包括但不限于政策法规风险、市场竞争风险、技术变革风险等。通过对潜在风险的深入分析，被子项目可以制定相应的风险缓解策略，降低不确定性对被子项目的影响。</w:t>
      </w:r>
    </w:p>
    <w:p>
      <w:pPr>
        <w:pStyle w:val="Heading1"/>
        <w:ind w:firstLine="560" w:firstLineChars="200"/>
        <w:rPr>
          <w:rFonts w:ascii="仿宋" w:eastAsia="仿宋" w:hAnsi="仿宋" w:cs="仿宋" w:hint="eastAsia"/>
          <w:sz w:val="28"/>
          <w:lang w:eastAsia="zh-CN"/>
        </w:rPr>
      </w:pPr>
      <w:bookmarkStart w:id="20" w:name="_Toc29133"/>
      <w:r>
        <w:rPr>
          <w:rFonts w:ascii="仿宋" w:eastAsia="仿宋" w:hAnsi="仿宋" w:cs="仿宋" w:hint="eastAsia"/>
          <w:sz w:val="28"/>
          <w:lang w:eastAsia="zh-CN"/>
        </w:rPr>
        <w:t>六、被子项目土建工程</w:t>
      </w:r>
      <w:bookmarkEnd w:id="20"/>
    </w:p>
    <w:p>
      <w:pPr>
        <w:pStyle w:val="Heading2"/>
        <w:rPr>
          <w:rFonts w:ascii="仿宋" w:eastAsia="仿宋" w:hAnsi="仿宋" w:cs="仿宋" w:hint="eastAsia"/>
          <w:lang w:eastAsia="zh-CN"/>
        </w:rPr>
      </w:pPr>
      <w:bookmarkStart w:id="21" w:name="_Toc9673"/>
      <w:r>
        <w:rPr>
          <w:rFonts w:ascii="仿宋" w:eastAsia="仿宋" w:hAnsi="仿宋" w:cs="仿宋" w:hint="eastAsia"/>
          <w:lang w:eastAsia="zh-CN"/>
        </w:rPr>
        <w:t>(一)、建筑工程设计原则</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在被子项目的建筑工程设计中，我们将秉承一系列重要的设计原则，以确保被子项目建筑在功能、美观、可持续性等方面达到最佳效果。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首要原则是确保建筑的功能性得到最大化的发挥。我们将充分理解被子项目的实际需求，合理布局各个功能区域，保证建筑在满足业务需求的同时，提供高效的工作环境。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在建筑设计中，我们将综合考虑建设和运营成本。通过精细的经济效益分析，确保设计方案在高效利用资源的同时，对被子项目的长期盈利能力有积极的贡献。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https://d.book118.com/388031114111006046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被子项目规划设计纲要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AB3D84"/>
    <w:rsid w:val="3AAB3D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8031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2024-03-04T06:42:00Z</dcterms:created>
  <dcterms:modified xsi:type="dcterms:W3CDTF">2024-03-04T06:42:18Z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2316D9C0F6384256B0A193567E09BCE2_11</vt:lpwstr>
  </property>
  <property fmtid="{D5CDD505-2E9C-101B-9397-08002B2CF9AE}" pid="3" name="KSOProductBuildVer">
    <vt:lpwstr>2052-12.1.0.16388</vt:lpwstr>
  </property>
</Properties>
</file>