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3E12" w14:paraId="61B807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E12" w14:paraId="7026CD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E12" w14:paraId="59CB61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E12" w:rsidRPr="006B3E12" w14:paraId="66B2B407" w14:textId="6ABF63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3E12">
        <w:rPr>
          <w:rFonts w:ascii="宋体" w:eastAsia="宋体" w:hAnsi="宋体" w:hint="eastAsia"/>
          <w:b/>
          <w:sz w:val="60"/>
        </w:rPr>
        <w:t>镀锌板（卷）项目效益评估报告</w:t>
      </w:r>
    </w:p>
    <w:p w:rsidR="006B3E12" w:rsidP="006B3E12" w14:paraId="0F1FCEAB" w14:textId="3F4F77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3E12">
        <w:rPr>
          <w:rFonts w:ascii="仿宋" w:eastAsia="仿宋" w:hAnsi="仿宋" w:hint="eastAsia"/>
          <w:b/>
          <w:sz w:val="40"/>
        </w:rPr>
        <w:t>目录</w:t>
      </w:r>
    </w:p>
    <w:p w:rsidR="006B3E12" w14:paraId="677B8E0A" w14:textId="37C213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3E12" w14:paraId="0A050C66" w14:textId="1AE0D1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3E12" w14:paraId="7EB954B5" w14:textId="28D21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3E12" w14:paraId="26F391AD" w14:textId="4B370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B3E12" w14:paraId="69285F4E" w14:textId="3C7315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3E12" w14:paraId="4CDD1BC9" w14:textId="2B38F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(一)、镀锌板（卷）项目工程设计总体要求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3E12" w14:paraId="597FCFCD" w14:textId="1C7C3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3E12" w14:paraId="1753C6E3" w14:textId="3EC74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3E12" w14:paraId="0401BD06" w14:textId="761E5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3E12" w14:paraId="51BD3864" w14:textId="7A5A8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3E12" w14:paraId="63292A6B" w14:textId="0D587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3E12" w14:paraId="3D4D3FC2" w14:textId="303BA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3E12" w14:paraId="5793DD1A" w14:textId="75DE6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3E12" w14:paraId="5E96104D" w14:textId="50CA71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四、镀锌板（卷）项目规划进度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3E12" w14:paraId="3DFC3C5B" w14:textId="464F6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(一)、镀锌板（卷）项目进度安排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3E12" w14:paraId="10A4357F" w14:textId="61E11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(二)、镀锌板（卷）项目实施保障措施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B3E12" w14:paraId="06A4F2BA" w14:textId="56A63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B3E12" w14:paraId="010075C8" w14:textId="0E936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(四)、镀锌板（卷）项目进度监控与调整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3E12" w14:paraId="09B33394" w14:textId="4AD8A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3E12" w14:paraId="3ACE77E7" w14:textId="7DAF50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B3E12" w14:paraId="1DDAB4AC" w14:textId="4BC7DD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(一)、镀锌板（卷）项目选址原则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B3E12" w14:paraId="6A51DAE3" w14:textId="5613A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B3E12" w14:paraId="61471D57" w14:textId="0B2A1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B3E12" w14:paraId="003D7B82" w14:textId="4F4D1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B3E12" w14:paraId="51B7E917" w14:textId="2BCA7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(五)、镀锌板（卷）项目选址综合评价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B3E12" w14:paraId="17760069" w14:textId="05D5A5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E12" w14:paraId="24FA70F9" w14:textId="44217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(一)、镀锌板（卷）项目风险分析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E12" w14:paraId="36CCB61B" w14:textId="5C5E3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(二)、镀锌板（卷）项目风险对策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3E12" w14:paraId="667305BE" w14:textId="5B85E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3E12" w14:paraId="65B0455A" w14:textId="3A9C0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3E12" w14:paraId="36618D26" w14:textId="6EE99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3E12" w14:paraId="5770C385" w14:textId="7B60A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3E12" w14:paraId="1C09A18E" w14:textId="79726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3E12" w14:paraId="38878F11" w14:textId="48EC7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3E12" w14:paraId="438847C8" w14:textId="33800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B3E12" w14:paraId="5E369DDE" w14:textId="1F8D5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B3E12" w14:paraId="70534229" w14:textId="47405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B3E12" w14:paraId="451E0A0B" w14:textId="09E2F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B3E12" w14:paraId="2C74183F" w14:textId="5378A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(三)、镀锌板（卷）项目盈利能力分析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B3E12" w14:paraId="7CD2F0F7" w14:textId="33418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B3E12" w14:paraId="437329E4" w14:textId="0797F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B3E12" w14:paraId="341AFAE7" w14:textId="6DEE5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B3E12" w14:paraId="0A18390D" w14:textId="1B63528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B3E12" w14:paraId="5E5165FD" w14:textId="1306E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B3E12" w14:paraId="73C27293" w14:textId="43419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B3E12" w14:paraId="05B25F2D" w14:textId="61537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3E12" w14:paraId="26F9F8DF" w14:textId="670B0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3E12" w14:paraId="5ECD4D57" w14:textId="573B7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3E12" w14:paraId="051CE3A4" w14:textId="3D011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B3E12" w14:paraId="4055C6AC" w14:textId="350E4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3E12" w14:paraId="35B381E3" w14:textId="20D76E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3E12" w14:paraId="428AAD4B" w14:textId="69D00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B3E12" w14:paraId="5D26E931" w14:textId="4434D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B3E12" w14:paraId="38CCD990" w14:textId="5F474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3E12" w14:paraId="25C33E35" w14:textId="1FE3B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E12" w14:paraId="4E364960" w14:textId="588C8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E12" w14:paraId="13A9C4B7" w14:textId="4FDDC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E12" w14:paraId="72EC55FA" w14:textId="284AF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3E12" w14:paraId="6FAB4C2E" w14:textId="680CE3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十三、镀锌板（卷）项目监控与评估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3E12" w14:paraId="1996845D" w14:textId="3C15F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(一)、镀锌板（卷）项目监控计划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3E12" w14:paraId="3E609CCE" w14:textId="591B8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B3E12" w14:paraId="1B6C6D72" w14:textId="047A8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3E12" w14:paraId="29AF6364" w14:textId="5FD89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B3E12" w14:paraId="4884B6EA" w14:textId="1E3AB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B3E12" w14:paraId="266A02B4" w14:textId="4FD27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https://d.book118.com/388033117015006025</w:t>
        </w:r>
      </w:hyperlink>
    </w:p>
    <w:p w:rsidR="006B3E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paraId="3DD02A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E12" w14:paraId="0BE5F6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paraId="75F42CAE" w14:textId="78D4D8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3E12" w14:paraId="421BD06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paraId="2F47CC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8D4D8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8D4D8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P="00CE4809" w14:textId="78D4D8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B3E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paraId="454B05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RPr="006B3E12" w:rsidP="006B3E12" w14:paraId="19432ADD" w14:textId="707C8A35">
    <w:pPr>
      <w:pStyle w:val="Header"/>
      <w:rPr>
        <w:rFonts w:ascii="仿宋" w:eastAsia="仿宋" w:hAnsi="仿宋"/>
      </w:rPr>
    </w:pPr>
    <w:r w:rsidRPr="006B3E12">
      <w:rPr>
        <w:rFonts w:ascii="仿宋" w:eastAsia="仿宋" w:hAnsi="仿宋" w:hint="eastAsia"/>
      </w:rPr>
      <w:t>镀锌板（卷）项目效益评估报告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paraId="28BB8E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RPr="006B3E12" w:rsidP="006B3E12" w14:textId="707C8A35">
    <w:pPr>
      <w:pStyle w:val="Header"/>
      <w:rPr>
        <w:rFonts w:ascii="仿宋" w:eastAsia="仿宋" w:hAnsi="仿宋"/>
      </w:rPr>
    </w:pPr>
    <w:r w:rsidRPr="006B3E12">
      <w:rPr>
        <w:rFonts w:ascii="仿宋" w:eastAsia="仿宋" w:hAnsi="仿宋" w:hint="eastAsia"/>
      </w:rPr>
      <w:t>镀锌板（卷）项目效益评估报告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RPr="006B3E12" w:rsidP="006B3E12" w14:textId="707C8A35">
    <w:pPr>
      <w:pStyle w:val="Header"/>
      <w:rPr>
        <w:rFonts w:ascii="仿宋" w:eastAsia="仿宋" w:hAnsi="仿宋"/>
      </w:rPr>
    </w:pPr>
    <w:r w:rsidRPr="006B3E12">
      <w:rPr>
        <w:rFonts w:ascii="仿宋" w:eastAsia="仿宋" w:hAnsi="仿宋" w:hint="eastAsia"/>
      </w:rPr>
      <w:t>镀锌板（卷）项目效益评估报告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:rsidRPr="006B3E12" w:rsidP="006B3E12" w14:textId="707C8A35">
    <w:pPr>
      <w:pStyle w:val="Header"/>
      <w:rPr>
        <w:rFonts w:ascii="仿宋" w:eastAsia="仿宋" w:hAnsi="仿宋"/>
      </w:rPr>
    </w:pPr>
    <w:r w:rsidRPr="006B3E12">
      <w:rPr>
        <w:rFonts w:ascii="仿宋" w:eastAsia="仿宋" w:hAnsi="仿宋" w:hint="eastAsia"/>
      </w:rPr>
      <w:t>镀锌板（卷）项目效益评估报告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E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12"/>
    <w:rsid w:val="006B3E12"/>
    <w:rsid w:val="008C6066"/>
    <w:rsid w:val="00CE48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8D8A4C"/>
  <w15:chartTrackingRefBased/>
  <w15:docId w15:val="{FC3F9669-E215-46EE-BD57-0FE425DE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3E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3E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3E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3E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3E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3E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3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3E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3E12"/>
  </w:style>
  <w:style w:type="paragraph" w:styleId="TOC1">
    <w:name w:val="toc 1"/>
    <w:basedOn w:val="Normal"/>
    <w:next w:val="Normal"/>
    <w:autoRedefine/>
    <w:uiPriority w:val="39"/>
    <w:unhideWhenUsed/>
    <w:rsid w:val="006B3E12"/>
  </w:style>
  <w:style w:type="paragraph" w:styleId="TOC2">
    <w:name w:val="toc 2"/>
    <w:basedOn w:val="Normal"/>
    <w:next w:val="Normal"/>
    <w:autoRedefine/>
    <w:uiPriority w:val="39"/>
    <w:unhideWhenUsed/>
    <w:rsid w:val="006B3E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8033117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3660</Words>
  <Characters>20866</Characters>
  <Application>Microsoft Office Word</Application>
  <DocSecurity>0</DocSecurity>
  <Lines>173</Lines>
  <Paragraphs>48</Paragraphs>
  <ScaleCrop>false</ScaleCrop>
  <Company/>
  <LinksUpToDate>false</LinksUpToDate>
  <CharactersWithSpaces>24478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2023-12-18T07:53:00Z</dcterms:created>
  <dcterms:modified xsi:type="dcterms:W3CDTF">2023-12-18T07:53:00Z</dcterms:modified>
</cp:coreProperties>
</file>