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43EAC" w14:paraId="29C088B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43EAC" w14:paraId="3FEEE31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43EAC" w14:paraId="6C9CC62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43EAC" w:rsidRPr="00143EAC" w14:paraId="397EEAAE" w14:textId="6BC0474A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43EAC">
        <w:rPr>
          <w:rFonts w:ascii="宋体" w:eastAsia="宋体" w:hAnsi="宋体" w:hint="eastAsia"/>
          <w:b/>
          <w:sz w:val="60"/>
        </w:rPr>
        <w:t>鞣制毛皮、人造毛皮及其制品相关行业可行性分析报告</w:t>
      </w:r>
    </w:p>
    <w:p w:rsidR="00143EAC" w:rsidP="00143EAC" w14:paraId="145C958D" w14:textId="004A3279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43EAC">
        <w:rPr>
          <w:rFonts w:ascii="仿宋" w:eastAsia="仿宋" w:hAnsi="仿宋" w:hint="eastAsia"/>
          <w:b/>
          <w:sz w:val="40"/>
        </w:rPr>
        <w:t>目录</w:t>
      </w:r>
    </w:p>
    <w:p w:rsidR="00143EAC" w14:paraId="40990E30" w14:textId="0F347A1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_Toc155992727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43EAC" w14:paraId="4AC20F25" w14:textId="688D54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一、鞣制毛皮、人造毛皮及其制品项目选址科学性分析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_Toc155992728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43EAC" w14:paraId="11CBD1C4" w14:textId="3B439D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(一)、鞣制毛皮、人造毛皮及其制品项目厂址的选择原则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_Toc155992729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43EAC" w14:paraId="533AFF14" w14:textId="40C35B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(二)、鞣制毛皮、人造毛皮及其制品项目区概况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43EAC" w14:paraId="195888EC" w14:textId="60F333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(三)、鞣制毛皮、人造毛皮及其制品厂址选择方案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43EAC" w14:paraId="7489735D" w14:textId="1B0920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(四)、鞣制毛皮、人造毛皮及其制品项目选址用地权属性质类别及占地面积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43EAC" w14:paraId="581BA860" w14:textId="7640B0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(五)、鞣制毛皮、人造毛皮及其制品项目用地利用指标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43EAC" w14:paraId="381752CD" w14:textId="70C70DC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43EAC" w14:paraId="71D059D6" w14:textId="76A76B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43EAC" w14:paraId="61135F00" w14:textId="7B0FA7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43EAC" w14:paraId="3F30715F" w14:textId="480498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43EAC" w14:paraId="407A1258" w14:textId="28ECD5F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43EAC" w14:paraId="261E82BA" w14:textId="5FCD65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_Toc155992739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43EAC" w14:paraId="7B89DB5B" w14:textId="561E44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(二)、鞣制毛皮、人造毛皮及其制品项目的技术难点及解决方案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_Toc155992740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43EAC" w14:paraId="72B11E54" w14:textId="063F17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_Toc155992741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43EAC" w14:paraId="0FE5687E" w14:textId="2320354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四、鞣制毛皮、人造毛皮及其制品行业项目技术方案与设备的选择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_Toc155992742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43EAC" w14:paraId="6EE65382" w14:textId="4D2FE8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_Toc155992743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43EAC" w14:paraId="151E82BD" w14:textId="4F2E97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_Toc155992744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43EAC" w14:paraId="4E8A3E56" w14:textId="27B36D9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_Toc155992745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43EAC" w14:paraId="2886537E" w14:textId="48891A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(一)、鞣制毛皮、人造毛皮及其制品项目融资方式和资金来源选择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_Toc155992746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43EAC" w14:paraId="443DD1FA" w14:textId="13388A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_Toc155992747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https://d.book118.com/388047020121006026</w:t>
        </w:r>
      </w:hyperlink>
    </w:p>
    <w:p w:rsidR="00143EAC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:rsidP="001011D2" w14:paraId="58BDCF0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43EAC" w14:paraId="3C9D2B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:rsidP="001011D2" w14:paraId="04BCC68C" w14:textId="4405BE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43EAC" w14:paraId="2B4ED4B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14:paraId="2F87007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:rsidP="001011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43EA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:rsidP="001011D2" w14:textId="4405BE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43EA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14:paraId="0C0F3E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:rsidRPr="00143EAC" w:rsidP="00143EAC" w14:paraId="3A866B3D" w14:textId="74F08D27">
    <w:pPr>
      <w:pStyle w:val="Header"/>
      <w:rPr>
        <w:rFonts w:ascii="仿宋" w:eastAsia="仿宋" w:hAnsi="仿宋"/>
      </w:rPr>
    </w:pPr>
    <w:r w:rsidRPr="00143EAC">
      <w:rPr>
        <w:rFonts w:ascii="仿宋" w:eastAsia="仿宋" w:hAnsi="仿宋" w:hint="eastAsia"/>
      </w:rPr>
      <w:t>鞣制毛皮、人造毛皮及其制品可行性报告</w:t>
    </w:r>
    <w:r w:rsidRPr="00143EAC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14:paraId="67DC87B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:rsidRPr="00143EAC" w:rsidP="00143EAC" w14:textId="74F08D27">
    <w:pPr>
      <w:pStyle w:val="Header"/>
      <w:rPr>
        <w:rFonts w:ascii="仿宋" w:eastAsia="仿宋" w:hAnsi="仿宋"/>
      </w:rPr>
    </w:pPr>
    <w:r w:rsidRPr="00143EAC">
      <w:rPr>
        <w:rFonts w:ascii="仿宋" w:eastAsia="仿宋" w:hAnsi="仿宋" w:hint="eastAsia"/>
      </w:rPr>
      <w:t>鞣制毛皮、人造毛皮及其制品可行性报告</w:t>
    </w:r>
    <w:r w:rsidRPr="00143EAC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3EA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AC"/>
    <w:rsid w:val="001011D2"/>
    <w:rsid w:val="00143EA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FC147B"/>
  <w15:chartTrackingRefBased/>
  <w15:docId w15:val="{D7C059D8-27B0-4AD8-ABF2-AE345604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43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43E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43EA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43E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43E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43EA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43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43EA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43EAC"/>
  </w:style>
  <w:style w:type="paragraph" w:styleId="TOC1">
    <w:name w:val="toc 1"/>
    <w:basedOn w:val="Normal"/>
    <w:next w:val="Normal"/>
    <w:autoRedefine/>
    <w:uiPriority w:val="39"/>
    <w:unhideWhenUsed/>
    <w:rsid w:val="00143EAC"/>
  </w:style>
  <w:style w:type="paragraph" w:styleId="TOC2">
    <w:name w:val="toc 2"/>
    <w:basedOn w:val="Normal"/>
    <w:next w:val="Normal"/>
    <w:autoRedefine/>
    <w:uiPriority w:val="39"/>
    <w:unhideWhenUsed/>
    <w:rsid w:val="00143EA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88047020121006026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4441</Words>
  <Characters>25316</Characters>
  <Application>Microsoft Office Word</Application>
  <DocSecurity>0</DocSecurity>
  <Lines>210</Lines>
  <Paragraphs>59</Paragraphs>
  <ScaleCrop>false</ScaleCrop>
  <Company/>
  <LinksUpToDate>false</LinksUpToDate>
  <CharactersWithSpaces>29698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2024-01-12T14:58:00Z</dcterms:created>
  <dcterms:modified xsi:type="dcterms:W3CDTF">2024-01-12T14:58:00Z</dcterms:modified>
</cp:coreProperties>
</file>