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金属成形机床项目构思建设方案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04" w:history="1">
        <w:r>
          <w:rPr>
            <w:rFonts w:ascii="仿宋" w:eastAsia="仿宋" w:hAnsi="仿宋" w:cs="仿宋" w:hint="eastAsia"/>
            <w:lang w:eastAsia="zh-CN"/>
          </w:rPr>
          <w:t>概论</w:t>
        </w:r>
        <w:r>
          <w:tab/>
        </w:r>
        <w:r>
          <w:fldChar w:fldCharType="begin"/>
        </w:r>
        <w:r>
          <w:instrText xml:space="preserve"> PAGEREF _Toc17604 \h </w:instrText>
        </w:r>
        <w:r>
          <w:fldChar w:fldCharType="separate"/>
        </w:r>
        <w:r>
          <w:t>3</w:t>
        </w:r>
        <w:r>
          <w:fldChar w:fldCharType="end"/>
        </w:r>
      </w:hyperlink>
    </w:p>
    <w:p>
      <w:pPr>
        <w:pStyle w:val="TOC1"/>
        <w:tabs>
          <w:tab w:val="right" w:leader="dot" w:pos="8306"/>
        </w:tabs>
      </w:pPr>
      <w:hyperlink w:anchor="_Toc239" w:history="1">
        <w:r>
          <w:rPr>
            <w:rFonts w:ascii="仿宋" w:eastAsia="仿宋" w:hAnsi="仿宋" w:cs="仿宋" w:hint="eastAsia"/>
            <w:lang w:eastAsia="zh-CN"/>
          </w:rPr>
          <w:t>一、经济影响分析</w:t>
        </w:r>
        <w:r>
          <w:tab/>
        </w:r>
        <w:r>
          <w:fldChar w:fldCharType="begin"/>
        </w:r>
        <w:r>
          <w:instrText xml:space="preserve"> PAGEREF _Toc239 \h </w:instrText>
        </w:r>
        <w:r>
          <w:fldChar w:fldCharType="separate"/>
        </w:r>
        <w:r>
          <w:t>3</w:t>
        </w:r>
        <w:r>
          <w:fldChar w:fldCharType="end"/>
        </w:r>
      </w:hyperlink>
    </w:p>
    <w:p>
      <w:pPr>
        <w:pStyle w:val="TOC2"/>
        <w:tabs>
          <w:tab w:val="right" w:leader="dot" w:pos="8306"/>
        </w:tabs>
      </w:pPr>
      <w:hyperlink w:anchor="_Toc9704" w:history="1">
        <w:r>
          <w:rPr>
            <w:rFonts w:ascii="仿宋" w:eastAsia="仿宋" w:hAnsi="仿宋" w:cs="仿宋" w:hint="eastAsia"/>
            <w:lang w:eastAsia="zh-CN"/>
          </w:rPr>
          <w:t>(一)、经济费用效益或费用效果分析</w:t>
        </w:r>
        <w:r>
          <w:tab/>
        </w:r>
        <w:r>
          <w:fldChar w:fldCharType="begin"/>
        </w:r>
        <w:r>
          <w:instrText xml:space="preserve"> PAGEREF _Toc9704 \h </w:instrText>
        </w:r>
        <w:r>
          <w:fldChar w:fldCharType="separate"/>
        </w:r>
        <w:r>
          <w:t>3</w:t>
        </w:r>
        <w:r>
          <w:fldChar w:fldCharType="end"/>
        </w:r>
      </w:hyperlink>
    </w:p>
    <w:p>
      <w:pPr>
        <w:pStyle w:val="TOC2"/>
        <w:tabs>
          <w:tab w:val="right" w:leader="dot" w:pos="8306"/>
        </w:tabs>
      </w:pPr>
      <w:hyperlink w:anchor="_Toc14139" w:history="1">
        <w:r>
          <w:rPr>
            <w:rFonts w:ascii="仿宋" w:eastAsia="仿宋" w:hAnsi="仿宋" w:cs="仿宋" w:hint="eastAsia"/>
            <w:lang w:eastAsia="zh-CN"/>
          </w:rPr>
          <w:t>(二)、行业影响分析</w:t>
        </w:r>
        <w:r>
          <w:tab/>
        </w:r>
        <w:r>
          <w:fldChar w:fldCharType="begin"/>
        </w:r>
        <w:r>
          <w:instrText xml:space="preserve"> PAGEREF _Toc14139 \h </w:instrText>
        </w:r>
        <w:r>
          <w:fldChar w:fldCharType="separate"/>
        </w:r>
        <w:r>
          <w:t>5</w:t>
        </w:r>
        <w:r>
          <w:fldChar w:fldCharType="end"/>
        </w:r>
      </w:hyperlink>
    </w:p>
    <w:p>
      <w:pPr>
        <w:pStyle w:val="TOC2"/>
        <w:tabs>
          <w:tab w:val="right" w:leader="dot" w:pos="8306"/>
        </w:tabs>
      </w:pPr>
      <w:hyperlink w:anchor="_Toc7290" w:history="1">
        <w:r>
          <w:rPr>
            <w:rFonts w:ascii="仿宋" w:eastAsia="仿宋" w:hAnsi="仿宋" w:cs="仿宋" w:hint="eastAsia"/>
            <w:lang w:eastAsia="zh-CN"/>
          </w:rPr>
          <w:t>(三)、区域经济影响分析</w:t>
        </w:r>
        <w:r>
          <w:tab/>
        </w:r>
        <w:r>
          <w:fldChar w:fldCharType="begin"/>
        </w:r>
        <w:r>
          <w:instrText xml:space="preserve"> PAGEREF _Toc7290 \h </w:instrText>
        </w:r>
        <w:r>
          <w:fldChar w:fldCharType="separate"/>
        </w:r>
        <w:r>
          <w:t>7</w:t>
        </w:r>
        <w:r>
          <w:fldChar w:fldCharType="end"/>
        </w:r>
      </w:hyperlink>
    </w:p>
    <w:p>
      <w:pPr>
        <w:pStyle w:val="TOC2"/>
        <w:tabs>
          <w:tab w:val="right" w:leader="dot" w:pos="8306"/>
        </w:tabs>
      </w:pPr>
      <w:hyperlink w:anchor="_Toc4935" w:history="1">
        <w:r>
          <w:rPr>
            <w:rFonts w:ascii="仿宋" w:eastAsia="仿宋" w:hAnsi="仿宋" w:cs="仿宋" w:hint="eastAsia"/>
            <w:lang w:eastAsia="zh-CN"/>
          </w:rPr>
          <w:t>(四)、宏观经济影响分析</w:t>
        </w:r>
        <w:r>
          <w:tab/>
        </w:r>
        <w:r>
          <w:fldChar w:fldCharType="begin"/>
        </w:r>
        <w:r>
          <w:instrText xml:space="preserve"> PAGEREF _Toc4935 \h </w:instrText>
        </w:r>
        <w:r>
          <w:fldChar w:fldCharType="separate"/>
        </w:r>
        <w:r>
          <w:t>8</w:t>
        </w:r>
        <w:r>
          <w:fldChar w:fldCharType="end"/>
        </w:r>
      </w:hyperlink>
    </w:p>
    <w:p>
      <w:pPr>
        <w:pStyle w:val="TOC1"/>
        <w:tabs>
          <w:tab w:val="right" w:leader="dot" w:pos="8306"/>
        </w:tabs>
      </w:pPr>
      <w:hyperlink w:anchor="_Toc9390" w:history="1">
        <w:r>
          <w:rPr>
            <w:rFonts w:ascii="仿宋" w:eastAsia="仿宋" w:hAnsi="仿宋" w:cs="仿宋" w:hint="eastAsia"/>
            <w:lang w:eastAsia="zh-CN"/>
          </w:rPr>
          <w:t>二、背景、必要性分析</w:t>
        </w:r>
        <w:r>
          <w:tab/>
        </w:r>
        <w:r>
          <w:fldChar w:fldCharType="begin"/>
        </w:r>
        <w:r>
          <w:instrText xml:space="preserve"> PAGEREF _Toc9390 \h </w:instrText>
        </w:r>
        <w:r>
          <w:fldChar w:fldCharType="separate"/>
        </w:r>
        <w:r>
          <w:t>9</w:t>
        </w:r>
        <w:r>
          <w:fldChar w:fldCharType="end"/>
        </w:r>
      </w:hyperlink>
    </w:p>
    <w:p>
      <w:pPr>
        <w:pStyle w:val="TOC2"/>
        <w:tabs>
          <w:tab w:val="right" w:leader="dot" w:pos="8306"/>
        </w:tabs>
      </w:pPr>
      <w:hyperlink w:anchor="_Toc4803" w:history="1">
        <w:r>
          <w:rPr>
            <w:rFonts w:ascii="仿宋" w:eastAsia="仿宋" w:hAnsi="仿宋" w:cs="仿宋" w:hint="eastAsia"/>
            <w:lang w:eastAsia="zh-CN"/>
          </w:rPr>
          <w:t>(一)、项目建设背景</w:t>
        </w:r>
        <w:r>
          <w:tab/>
        </w:r>
        <w:r>
          <w:fldChar w:fldCharType="begin"/>
        </w:r>
        <w:r>
          <w:instrText xml:space="preserve"> PAGEREF _Toc4803 \h </w:instrText>
        </w:r>
        <w:r>
          <w:fldChar w:fldCharType="separate"/>
        </w:r>
        <w:r>
          <w:t>9</w:t>
        </w:r>
        <w:r>
          <w:fldChar w:fldCharType="end"/>
        </w:r>
      </w:hyperlink>
    </w:p>
    <w:p>
      <w:pPr>
        <w:pStyle w:val="TOC2"/>
        <w:tabs>
          <w:tab w:val="right" w:leader="dot" w:pos="8306"/>
        </w:tabs>
      </w:pPr>
      <w:hyperlink w:anchor="_Toc5787" w:history="1">
        <w:r>
          <w:rPr>
            <w:rFonts w:ascii="仿宋" w:eastAsia="仿宋" w:hAnsi="仿宋" w:cs="仿宋" w:hint="eastAsia"/>
            <w:lang w:eastAsia="zh-CN"/>
          </w:rPr>
          <w:t>(二)、必要性分析</w:t>
        </w:r>
        <w:r>
          <w:tab/>
        </w:r>
        <w:r>
          <w:fldChar w:fldCharType="begin"/>
        </w:r>
        <w:r>
          <w:instrText xml:space="preserve"> PAGEREF _Toc5787 \h </w:instrText>
        </w:r>
        <w:r>
          <w:fldChar w:fldCharType="separate"/>
        </w:r>
        <w:r>
          <w:t>10</w:t>
        </w:r>
        <w:r>
          <w:fldChar w:fldCharType="end"/>
        </w:r>
      </w:hyperlink>
    </w:p>
    <w:p>
      <w:pPr>
        <w:pStyle w:val="TOC2"/>
        <w:tabs>
          <w:tab w:val="right" w:leader="dot" w:pos="8306"/>
        </w:tabs>
      </w:pPr>
      <w:hyperlink w:anchor="_Toc16893" w:history="1">
        <w:r>
          <w:rPr>
            <w:rFonts w:ascii="仿宋" w:eastAsia="仿宋" w:hAnsi="仿宋" w:cs="仿宋" w:hint="eastAsia"/>
            <w:lang w:eastAsia="zh-CN"/>
          </w:rPr>
          <w:t>(三)、项目建设有利条件</w:t>
        </w:r>
        <w:r>
          <w:tab/>
        </w:r>
        <w:r>
          <w:fldChar w:fldCharType="begin"/>
        </w:r>
        <w:r>
          <w:instrText xml:space="preserve"> PAGEREF _Toc16893 \h </w:instrText>
        </w:r>
        <w:r>
          <w:fldChar w:fldCharType="separate"/>
        </w:r>
        <w:r>
          <w:t>12</w:t>
        </w:r>
        <w:r>
          <w:fldChar w:fldCharType="end"/>
        </w:r>
      </w:hyperlink>
    </w:p>
    <w:p>
      <w:pPr>
        <w:pStyle w:val="TOC1"/>
        <w:tabs>
          <w:tab w:val="right" w:leader="dot" w:pos="8306"/>
        </w:tabs>
      </w:pPr>
      <w:hyperlink w:anchor="_Toc30594" w:history="1">
        <w:r>
          <w:rPr>
            <w:rFonts w:ascii="仿宋" w:eastAsia="仿宋" w:hAnsi="仿宋" w:cs="仿宋" w:hint="eastAsia"/>
            <w:lang w:eastAsia="zh-CN"/>
          </w:rPr>
          <w:t>三、财务管理与成本控制</w:t>
        </w:r>
        <w:r>
          <w:tab/>
        </w:r>
        <w:r>
          <w:fldChar w:fldCharType="begin"/>
        </w:r>
        <w:r>
          <w:instrText xml:space="preserve"> PAGEREF _Toc30594 \h </w:instrText>
        </w:r>
        <w:r>
          <w:fldChar w:fldCharType="separate"/>
        </w:r>
        <w:r>
          <w:t>13</w:t>
        </w:r>
        <w:r>
          <w:fldChar w:fldCharType="end"/>
        </w:r>
      </w:hyperlink>
    </w:p>
    <w:p>
      <w:pPr>
        <w:pStyle w:val="TOC2"/>
        <w:tabs>
          <w:tab w:val="right" w:leader="dot" w:pos="8306"/>
        </w:tabs>
      </w:pPr>
      <w:hyperlink w:anchor="_Toc23204" w:history="1">
        <w:r>
          <w:rPr>
            <w:rFonts w:ascii="仿宋" w:eastAsia="仿宋" w:hAnsi="仿宋" w:cs="仿宋" w:hint="eastAsia"/>
            <w:lang w:eastAsia="zh-CN"/>
          </w:rPr>
          <w:t>(一)、财务管理体系建设</w:t>
        </w:r>
        <w:r>
          <w:tab/>
        </w:r>
        <w:r>
          <w:fldChar w:fldCharType="begin"/>
        </w:r>
        <w:r>
          <w:instrText xml:space="preserve"> PAGEREF _Toc23204 \h </w:instrText>
        </w:r>
        <w:r>
          <w:fldChar w:fldCharType="separate"/>
        </w:r>
        <w:r>
          <w:t>13</w:t>
        </w:r>
        <w:r>
          <w:fldChar w:fldCharType="end"/>
        </w:r>
      </w:hyperlink>
    </w:p>
    <w:p>
      <w:pPr>
        <w:pStyle w:val="TOC2"/>
        <w:tabs>
          <w:tab w:val="right" w:leader="dot" w:pos="8306"/>
        </w:tabs>
      </w:pPr>
      <w:hyperlink w:anchor="_Toc26143" w:history="1">
        <w:r>
          <w:rPr>
            <w:rFonts w:ascii="仿宋" w:eastAsia="仿宋" w:hAnsi="仿宋" w:cs="仿宋" w:hint="eastAsia"/>
            <w:lang w:eastAsia="zh-CN"/>
          </w:rPr>
          <w:t>(二)、成本控制措施</w:t>
        </w:r>
        <w:r>
          <w:tab/>
        </w:r>
        <w:r>
          <w:fldChar w:fldCharType="begin"/>
        </w:r>
        <w:r>
          <w:instrText xml:space="preserve"> PAGEREF _Toc26143 \h </w:instrText>
        </w:r>
        <w:r>
          <w:fldChar w:fldCharType="separate"/>
        </w:r>
        <w:r>
          <w:t>15</w:t>
        </w:r>
        <w:r>
          <w:fldChar w:fldCharType="end"/>
        </w:r>
      </w:hyperlink>
    </w:p>
    <w:p>
      <w:pPr>
        <w:pStyle w:val="TOC1"/>
        <w:tabs>
          <w:tab w:val="right" w:leader="dot" w:pos="8306"/>
        </w:tabs>
      </w:pPr>
      <w:hyperlink w:anchor="_Toc9527" w:history="1">
        <w:r>
          <w:rPr>
            <w:rFonts w:ascii="仿宋" w:eastAsia="仿宋" w:hAnsi="仿宋" w:cs="仿宋" w:hint="eastAsia"/>
            <w:lang w:eastAsia="zh-CN"/>
          </w:rPr>
          <w:t>四、资源开发及综合利用分析</w:t>
        </w:r>
        <w:r>
          <w:tab/>
        </w:r>
        <w:r>
          <w:fldChar w:fldCharType="begin"/>
        </w:r>
        <w:r>
          <w:instrText xml:space="preserve"> PAGEREF _Toc9527 \h </w:instrText>
        </w:r>
        <w:r>
          <w:fldChar w:fldCharType="separate"/>
        </w:r>
        <w:r>
          <w:t>16</w:t>
        </w:r>
        <w:r>
          <w:fldChar w:fldCharType="end"/>
        </w:r>
      </w:hyperlink>
    </w:p>
    <w:p>
      <w:pPr>
        <w:pStyle w:val="TOC2"/>
        <w:tabs>
          <w:tab w:val="right" w:leader="dot" w:pos="8306"/>
        </w:tabs>
      </w:pPr>
      <w:hyperlink w:anchor="_Toc709" w:history="1">
        <w:r>
          <w:rPr>
            <w:rFonts w:ascii="仿宋" w:eastAsia="仿宋" w:hAnsi="仿宋" w:cs="仿宋" w:hint="eastAsia"/>
            <w:lang w:eastAsia="zh-CN"/>
          </w:rPr>
          <w:t>(一)、资源开发方案</w:t>
        </w:r>
        <w:r>
          <w:tab/>
        </w:r>
        <w:r>
          <w:fldChar w:fldCharType="begin"/>
        </w:r>
        <w:r>
          <w:instrText xml:space="preserve"> PAGEREF _Toc709 \h </w:instrText>
        </w:r>
        <w:r>
          <w:fldChar w:fldCharType="separate"/>
        </w:r>
        <w:r>
          <w:t>16</w:t>
        </w:r>
        <w:r>
          <w:fldChar w:fldCharType="end"/>
        </w:r>
      </w:hyperlink>
    </w:p>
    <w:p>
      <w:pPr>
        <w:pStyle w:val="TOC2"/>
        <w:tabs>
          <w:tab w:val="right" w:leader="dot" w:pos="8306"/>
        </w:tabs>
      </w:pPr>
      <w:hyperlink w:anchor="_Toc6988" w:history="1">
        <w:r>
          <w:rPr>
            <w:rFonts w:ascii="仿宋" w:eastAsia="仿宋" w:hAnsi="仿宋" w:cs="仿宋" w:hint="eastAsia"/>
            <w:lang w:eastAsia="zh-CN"/>
          </w:rPr>
          <w:t>(二)、资源利用方案</w:t>
        </w:r>
        <w:r>
          <w:tab/>
        </w:r>
        <w:r>
          <w:fldChar w:fldCharType="begin"/>
        </w:r>
        <w:r>
          <w:instrText xml:space="preserve"> PAGEREF _Toc6988 \h </w:instrText>
        </w:r>
        <w:r>
          <w:fldChar w:fldCharType="separate"/>
        </w:r>
        <w:r>
          <w:t>17</w:t>
        </w:r>
        <w:r>
          <w:fldChar w:fldCharType="end"/>
        </w:r>
      </w:hyperlink>
    </w:p>
    <w:p>
      <w:pPr>
        <w:pStyle w:val="TOC2"/>
        <w:tabs>
          <w:tab w:val="right" w:leader="dot" w:pos="8306"/>
        </w:tabs>
      </w:pPr>
      <w:hyperlink w:anchor="_Toc30993" w:history="1">
        <w:r>
          <w:rPr>
            <w:rFonts w:ascii="仿宋" w:eastAsia="仿宋" w:hAnsi="仿宋" w:cs="仿宋" w:hint="eastAsia"/>
            <w:lang w:eastAsia="zh-CN"/>
          </w:rPr>
          <w:t>(三)、资源节约措施</w:t>
        </w:r>
        <w:r>
          <w:tab/>
        </w:r>
        <w:r>
          <w:fldChar w:fldCharType="begin"/>
        </w:r>
        <w:r>
          <w:instrText xml:space="preserve"> PAGEREF _Toc30993 \h </w:instrText>
        </w:r>
        <w:r>
          <w:fldChar w:fldCharType="separate"/>
        </w:r>
        <w:r>
          <w:t>18</w:t>
        </w:r>
        <w:r>
          <w:fldChar w:fldCharType="end"/>
        </w:r>
      </w:hyperlink>
    </w:p>
    <w:p>
      <w:pPr>
        <w:pStyle w:val="TOC1"/>
        <w:tabs>
          <w:tab w:val="right" w:leader="dot" w:pos="8306"/>
        </w:tabs>
      </w:pPr>
      <w:hyperlink w:anchor="_Toc30948" w:history="1">
        <w:r>
          <w:rPr>
            <w:rFonts w:ascii="仿宋" w:eastAsia="仿宋" w:hAnsi="仿宋" w:cs="仿宋" w:hint="eastAsia"/>
            <w:lang w:eastAsia="zh-CN"/>
          </w:rPr>
          <w:t>五、金属成形机床项目概论</w:t>
        </w:r>
        <w:r>
          <w:tab/>
        </w:r>
        <w:r>
          <w:fldChar w:fldCharType="begin"/>
        </w:r>
        <w:r>
          <w:instrText xml:space="preserve"> PAGEREF _Toc30948 \h </w:instrText>
        </w:r>
        <w:r>
          <w:fldChar w:fldCharType="separate"/>
        </w:r>
        <w:r>
          <w:t>19</w:t>
        </w:r>
        <w:r>
          <w:fldChar w:fldCharType="end"/>
        </w:r>
      </w:hyperlink>
    </w:p>
    <w:p>
      <w:pPr>
        <w:pStyle w:val="TOC2"/>
        <w:tabs>
          <w:tab w:val="right" w:leader="dot" w:pos="8306"/>
        </w:tabs>
      </w:pPr>
      <w:hyperlink w:anchor="_Toc16500" w:history="1">
        <w:r>
          <w:rPr>
            <w:rFonts w:ascii="仿宋" w:eastAsia="仿宋" w:hAnsi="仿宋" w:cs="仿宋" w:hint="eastAsia"/>
            <w:lang w:eastAsia="zh-CN"/>
          </w:rPr>
          <w:t>(一)、项目申报单位概况</w:t>
        </w:r>
        <w:r>
          <w:tab/>
        </w:r>
        <w:r>
          <w:fldChar w:fldCharType="begin"/>
        </w:r>
        <w:r>
          <w:instrText xml:space="preserve"> PAGEREF _Toc16500 \h </w:instrText>
        </w:r>
        <w:r>
          <w:fldChar w:fldCharType="separate"/>
        </w:r>
        <w:r>
          <w:t>19</w:t>
        </w:r>
        <w:r>
          <w:fldChar w:fldCharType="end"/>
        </w:r>
      </w:hyperlink>
    </w:p>
    <w:p>
      <w:pPr>
        <w:pStyle w:val="TOC2"/>
        <w:tabs>
          <w:tab w:val="right" w:leader="dot" w:pos="8306"/>
        </w:tabs>
      </w:pPr>
      <w:hyperlink w:anchor="_Toc7510" w:history="1">
        <w:r>
          <w:rPr>
            <w:rFonts w:ascii="仿宋" w:eastAsia="仿宋" w:hAnsi="仿宋" w:cs="仿宋" w:hint="eastAsia"/>
            <w:lang w:eastAsia="zh-CN"/>
          </w:rPr>
          <w:t>(二)、项目概况</w:t>
        </w:r>
        <w:r>
          <w:tab/>
        </w:r>
        <w:r>
          <w:fldChar w:fldCharType="begin"/>
        </w:r>
        <w:r>
          <w:instrText xml:space="preserve"> PAGEREF _Toc7510 \h </w:instrText>
        </w:r>
        <w:r>
          <w:fldChar w:fldCharType="separate"/>
        </w:r>
        <w:r>
          <w:t>20</w:t>
        </w:r>
        <w:r>
          <w:fldChar w:fldCharType="end"/>
        </w:r>
      </w:hyperlink>
    </w:p>
    <w:p>
      <w:pPr>
        <w:pStyle w:val="TOC1"/>
        <w:tabs>
          <w:tab w:val="right" w:leader="dot" w:pos="8306"/>
        </w:tabs>
      </w:pPr>
      <w:hyperlink w:anchor="_Toc4592" w:history="1">
        <w:r>
          <w:rPr>
            <w:rFonts w:ascii="仿宋" w:eastAsia="仿宋" w:hAnsi="仿宋" w:cs="仿宋" w:hint="eastAsia"/>
            <w:lang w:eastAsia="zh-CN"/>
          </w:rPr>
          <w:t>六、发展规划、产业政策和行业准入分析</w:t>
        </w:r>
        <w:r>
          <w:tab/>
        </w:r>
        <w:r>
          <w:fldChar w:fldCharType="begin"/>
        </w:r>
        <w:r>
          <w:instrText xml:space="preserve"> PAGEREF _Toc4592 \h </w:instrText>
        </w:r>
        <w:r>
          <w:fldChar w:fldCharType="separate"/>
        </w:r>
        <w:r>
          <w:t>23</w:t>
        </w:r>
        <w:r>
          <w:fldChar w:fldCharType="end"/>
        </w:r>
      </w:hyperlink>
    </w:p>
    <w:p>
      <w:pPr>
        <w:pStyle w:val="TOC2"/>
        <w:tabs>
          <w:tab w:val="right" w:leader="dot" w:pos="8306"/>
        </w:tabs>
      </w:pPr>
      <w:hyperlink w:anchor="_Toc24728" w:history="1">
        <w:r>
          <w:rPr>
            <w:rFonts w:ascii="仿宋" w:eastAsia="仿宋" w:hAnsi="仿宋" w:cs="仿宋" w:hint="eastAsia"/>
            <w:lang w:eastAsia="zh-CN"/>
          </w:rPr>
          <w:t>(一)、发展规划分析</w:t>
        </w:r>
        <w:r>
          <w:tab/>
        </w:r>
        <w:r>
          <w:fldChar w:fldCharType="begin"/>
        </w:r>
        <w:r>
          <w:instrText xml:space="preserve"> PAGEREF _Toc24728 \h </w:instrText>
        </w:r>
        <w:r>
          <w:fldChar w:fldCharType="separate"/>
        </w:r>
        <w:r>
          <w:t>23</w:t>
        </w:r>
        <w:r>
          <w:fldChar w:fldCharType="end"/>
        </w:r>
      </w:hyperlink>
    </w:p>
    <w:p>
      <w:pPr>
        <w:pStyle w:val="TOC2"/>
        <w:tabs>
          <w:tab w:val="right" w:leader="dot" w:pos="8306"/>
        </w:tabs>
      </w:pPr>
      <w:hyperlink w:anchor="_Toc17579" w:history="1">
        <w:r>
          <w:rPr>
            <w:rFonts w:ascii="仿宋" w:eastAsia="仿宋" w:hAnsi="仿宋" w:cs="仿宋" w:hint="eastAsia"/>
            <w:lang w:eastAsia="zh-CN"/>
          </w:rPr>
          <w:t>(二)、产业政策分析</w:t>
        </w:r>
        <w:r>
          <w:tab/>
        </w:r>
        <w:r>
          <w:fldChar w:fldCharType="begin"/>
        </w:r>
        <w:r>
          <w:instrText xml:space="preserve"> PAGEREF _Toc17579 \h </w:instrText>
        </w:r>
        <w:r>
          <w:fldChar w:fldCharType="separate"/>
        </w:r>
        <w:r>
          <w:t>25</w:t>
        </w:r>
        <w:r>
          <w:fldChar w:fldCharType="end"/>
        </w:r>
      </w:hyperlink>
    </w:p>
    <w:p>
      <w:pPr>
        <w:pStyle w:val="TOC2"/>
        <w:tabs>
          <w:tab w:val="right" w:leader="dot" w:pos="8306"/>
        </w:tabs>
      </w:pPr>
      <w:hyperlink w:anchor="_Toc26621" w:history="1">
        <w:r>
          <w:rPr>
            <w:rFonts w:ascii="仿宋" w:eastAsia="仿宋" w:hAnsi="仿宋" w:cs="仿宋" w:hint="eastAsia"/>
            <w:lang w:eastAsia="zh-CN"/>
          </w:rPr>
          <w:t>(三)、行业准入分析</w:t>
        </w:r>
        <w:r>
          <w:tab/>
        </w:r>
        <w:r>
          <w:fldChar w:fldCharType="begin"/>
        </w:r>
        <w:r>
          <w:instrText xml:space="preserve"> PAGEREF _Toc26621 \h </w:instrText>
        </w:r>
        <w:r>
          <w:fldChar w:fldCharType="separate"/>
        </w:r>
        <w:r>
          <w:t>27</w:t>
        </w:r>
        <w:r>
          <w:fldChar w:fldCharType="end"/>
        </w:r>
      </w:hyperlink>
    </w:p>
    <w:p>
      <w:pPr>
        <w:pStyle w:val="TOC1"/>
        <w:tabs>
          <w:tab w:val="right" w:leader="dot" w:pos="8306"/>
        </w:tabs>
      </w:pPr>
      <w:hyperlink w:anchor="_Toc4180" w:history="1">
        <w:r>
          <w:rPr>
            <w:rFonts w:ascii="仿宋" w:eastAsia="仿宋" w:hAnsi="仿宋" w:cs="仿宋" w:hint="eastAsia"/>
            <w:lang w:eastAsia="zh-CN"/>
          </w:rPr>
          <w:t>七、经济效益与社会效益优化</w:t>
        </w:r>
        <w:r>
          <w:tab/>
        </w:r>
        <w:r>
          <w:fldChar w:fldCharType="begin"/>
        </w:r>
        <w:r>
          <w:instrText xml:space="preserve"> PAGEREF _Toc4180 \h </w:instrText>
        </w:r>
        <w:r>
          <w:fldChar w:fldCharType="separate"/>
        </w:r>
        <w:r>
          <w:t>28</w:t>
        </w:r>
        <w:r>
          <w:fldChar w:fldCharType="end"/>
        </w:r>
      </w:hyperlink>
    </w:p>
    <w:p>
      <w:pPr>
        <w:pStyle w:val="TOC2"/>
        <w:tabs>
          <w:tab w:val="right" w:leader="dot" w:pos="8306"/>
        </w:tabs>
      </w:pPr>
      <w:hyperlink w:anchor="_Toc7575" w:history="1">
        <w:r>
          <w:rPr>
            <w:rFonts w:ascii="仿宋" w:eastAsia="仿宋" w:hAnsi="仿宋" w:cs="仿宋" w:hint="eastAsia"/>
            <w:lang w:eastAsia="zh-CN"/>
          </w:rPr>
          <w:t>(一)、经济效益提升策略</w:t>
        </w:r>
        <w:r>
          <w:tab/>
        </w:r>
        <w:r>
          <w:fldChar w:fldCharType="begin"/>
        </w:r>
        <w:r>
          <w:instrText xml:space="preserve"> PAGEREF _Toc7575 \h </w:instrText>
        </w:r>
        <w:r>
          <w:fldChar w:fldCharType="separate"/>
        </w:r>
        <w:r>
          <w:t>28</w:t>
        </w:r>
        <w:r>
          <w:fldChar w:fldCharType="end"/>
        </w:r>
      </w:hyperlink>
    </w:p>
    <w:p>
      <w:pPr>
        <w:pStyle w:val="TOC2"/>
        <w:tabs>
          <w:tab w:val="right" w:leader="dot" w:pos="8306"/>
        </w:tabs>
      </w:pPr>
      <w:hyperlink w:anchor="_Toc27496" w:history="1">
        <w:r>
          <w:rPr>
            <w:rFonts w:ascii="仿宋" w:eastAsia="仿宋" w:hAnsi="仿宋" w:cs="仿宋" w:hint="eastAsia"/>
            <w:lang w:eastAsia="zh-CN"/>
          </w:rPr>
          <w:t>(二)、社会效益增强方案</w:t>
        </w:r>
        <w:r>
          <w:tab/>
        </w:r>
        <w:r>
          <w:fldChar w:fldCharType="begin"/>
        </w:r>
        <w:r>
          <w:instrText xml:space="preserve"> PAGEREF _Toc27496 \h </w:instrText>
        </w:r>
        <w:r>
          <w:fldChar w:fldCharType="separate"/>
        </w:r>
        <w:r>
          <w:t>29</w:t>
        </w:r>
        <w:r>
          <w:fldChar w:fldCharType="end"/>
        </w:r>
      </w:hyperlink>
    </w:p>
    <w:p>
      <w:pPr>
        <w:pStyle w:val="TOC1"/>
        <w:tabs>
          <w:tab w:val="right" w:leader="dot" w:pos="8306"/>
        </w:tabs>
      </w:pPr>
      <w:hyperlink w:anchor="_Toc18391" w:history="1">
        <w:r>
          <w:rPr>
            <w:rFonts w:ascii="仿宋" w:eastAsia="仿宋" w:hAnsi="仿宋" w:cs="仿宋" w:hint="eastAsia"/>
            <w:lang w:eastAsia="zh-CN"/>
          </w:rPr>
          <w:t>八、安全与应急管理</w:t>
        </w:r>
        <w:r>
          <w:tab/>
        </w:r>
        <w:r>
          <w:fldChar w:fldCharType="begin"/>
        </w:r>
        <w:r>
          <w:instrText xml:space="preserve"> PAGEREF _Toc18391 \h </w:instrText>
        </w:r>
        <w:r>
          <w:fldChar w:fldCharType="separate"/>
        </w:r>
        <w:r>
          <w:t>30</w:t>
        </w:r>
        <w:r>
          <w:fldChar w:fldCharType="end"/>
        </w:r>
      </w:hyperlink>
    </w:p>
    <w:p>
      <w:pPr>
        <w:pStyle w:val="TOC2"/>
        <w:tabs>
          <w:tab w:val="right" w:leader="dot" w:pos="8306"/>
        </w:tabs>
      </w:pPr>
      <w:hyperlink w:anchor="_Toc11476" w:history="1">
        <w:r>
          <w:rPr>
            <w:rFonts w:ascii="仿宋" w:eastAsia="仿宋" w:hAnsi="仿宋" w:cs="仿宋" w:hint="eastAsia"/>
            <w:lang w:eastAsia="zh-CN"/>
          </w:rPr>
          <w:t>(一)、安全生产管理</w:t>
        </w:r>
        <w:r>
          <w:tab/>
        </w:r>
        <w:r>
          <w:fldChar w:fldCharType="begin"/>
        </w:r>
        <w:r>
          <w:instrText xml:space="preserve"> PAGEREF _Toc11476 \h </w:instrText>
        </w:r>
        <w:r>
          <w:fldChar w:fldCharType="separate"/>
        </w:r>
        <w:r>
          <w:t>30</w:t>
        </w:r>
        <w:r>
          <w:fldChar w:fldCharType="end"/>
        </w:r>
      </w:hyperlink>
    </w:p>
    <w:p>
      <w:pPr>
        <w:pStyle w:val="TOC2"/>
        <w:tabs>
          <w:tab w:val="right" w:leader="dot" w:pos="8306"/>
        </w:tabs>
      </w:pPr>
      <w:hyperlink w:anchor="_Toc27440" w:history="1">
        <w:r>
          <w:rPr>
            <w:rFonts w:ascii="仿宋" w:eastAsia="仿宋" w:hAnsi="仿宋" w:cs="仿宋" w:hint="eastAsia"/>
            <w:lang w:eastAsia="zh-CN"/>
          </w:rPr>
          <w:t>(二)、应急预案与响应</w:t>
        </w:r>
        <w:r>
          <w:tab/>
        </w:r>
        <w:r>
          <w:fldChar w:fldCharType="begin"/>
        </w:r>
        <w:r>
          <w:instrText xml:space="preserve"> PAGEREF _Toc27440 \h </w:instrText>
        </w:r>
        <w:r>
          <w:fldChar w:fldCharType="separate"/>
        </w:r>
        <w:r>
          <w:t>31</w:t>
        </w:r>
        <w:r>
          <w:fldChar w:fldCharType="end"/>
        </w:r>
      </w:hyperlink>
    </w:p>
    <w:p>
      <w:pPr>
        <w:pStyle w:val="TOC1"/>
        <w:tabs>
          <w:tab w:val="right" w:leader="dot" w:pos="8306"/>
        </w:tabs>
      </w:pPr>
      <w:hyperlink w:anchor="_Toc5010" w:history="1">
        <w:r>
          <w:rPr>
            <w:rFonts w:ascii="仿宋" w:eastAsia="仿宋" w:hAnsi="仿宋" w:cs="仿宋" w:hint="eastAsia"/>
            <w:lang w:eastAsia="zh-CN"/>
          </w:rPr>
          <w:t>九、环境保护与治理方案</w:t>
        </w:r>
        <w:r>
          <w:tab/>
        </w:r>
        <w:r>
          <w:fldChar w:fldCharType="begin"/>
        </w:r>
        <w:r>
          <w:instrText xml:space="preserve"> PAGEREF _Toc5010 \h </w:instrText>
        </w:r>
        <w:r>
          <w:fldChar w:fldCharType="separate"/>
        </w:r>
        <w:r>
          <w:t>33</w:t>
        </w:r>
        <w:r>
          <w:fldChar w:fldCharType="end"/>
        </w:r>
      </w:hyperlink>
    </w:p>
    <w:p>
      <w:pPr>
        <w:pStyle w:val="TOC2"/>
        <w:tabs>
          <w:tab w:val="right" w:leader="dot" w:pos="8306"/>
        </w:tabs>
      </w:pPr>
      <w:hyperlink w:anchor="_Toc11712" w:history="1">
        <w:r>
          <w:rPr>
            <w:rFonts w:ascii="仿宋" w:eastAsia="仿宋" w:hAnsi="仿宋" w:cs="仿宋" w:hint="eastAsia"/>
            <w:lang w:eastAsia="zh-CN"/>
          </w:rPr>
          <w:t>(一)、项目环境影响评估</w:t>
        </w:r>
        <w:r>
          <w:tab/>
        </w:r>
        <w:r>
          <w:fldChar w:fldCharType="begin"/>
        </w:r>
        <w:r>
          <w:instrText xml:space="preserve"> PAGEREF _Toc11712 \h </w:instrText>
        </w:r>
        <w:r>
          <w:fldChar w:fldCharType="separate"/>
        </w:r>
        <w:r>
          <w:t>33</w:t>
        </w:r>
        <w:r>
          <w:fldChar w:fldCharType="end"/>
        </w:r>
      </w:hyperlink>
    </w:p>
    <w:p>
      <w:pPr>
        <w:pStyle w:val="TOC2"/>
        <w:tabs>
          <w:tab w:val="right" w:leader="dot" w:pos="8306"/>
        </w:tabs>
      </w:pPr>
      <w:hyperlink w:anchor="_Toc11304" w:history="1">
        <w:r>
          <w:rPr>
            <w:rFonts w:ascii="仿宋" w:eastAsia="仿宋" w:hAnsi="仿宋" w:cs="仿宋" w:hint="eastAsia"/>
            <w:lang w:eastAsia="zh-CN"/>
          </w:rPr>
          <w:t>(二)、环境保护措施与治理方案</w:t>
        </w:r>
        <w:r>
          <w:tab/>
        </w:r>
        <w:r>
          <w:fldChar w:fldCharType="begin"/>
        </w:r>
        <w:r>
          <w:instrText xml:space="preserve"> PAGEREF _Toc11304 \h </w:instrText>
        </w:r>
        <w:r>
          <w:fldChar w:fldCharType="separate"/>
        </w:r>
        <w:r>
          <w:t>34</w:t>
        </w:r>
        <w:r>
          <w:fldChar w:fldCharType="end"/>
        </w:r>
      </w:hyperlink>
    </w:p>
    <w:p>
      <w:pPr>
        <w:pStyle w:val="TOC1"/>
        <w:tabs>
          <w:tab w:val="right" w:leader="dot" w:pos="8306"/>
        </w:tabs>
      </w:pPr>
      <w:hyperlink w:anchor="_Toc30028" w:history="1">
        <w:r>
          <w:rPr>
            <w:rFonts w:ascii="仿宋" w:eastAsia="仿宋" w:hAnsi="仿宋" w:cs="仿宋" w:hint="eastAsia"/>
            <w:lang w:eastAsia="zh-CN"/>
          </w:rPr>
          <w:t>十、项目进度计划</w:t>
        </w:r>
        <w:r>
          <w:tab/>
        </w:r>
        <w:r>
          <w:fldChar w:fldCharType="begin"/>
        </w:r>
        <w:r>
          <w:instrText xml:space="preserve"> PAGEREF _Toc30028 \h </w:instrText>
        </w:r>
        <w:r>
          <w:fldChar w:fldCharType="separate"/>
        </w:r>
        <w:r>
          <w:t>34</w:t>
        </w:r>
        <w:r>
          <w:fldChar w:fldCharType="end"/>
        </w:r>
      </w:hyperlink>
    </w:p>
    <w:p>
      <w:pPr>
        <w:pStyle w:val="TOC2"/>
        <w:tabs>
          <w:tab w:val="right" w:leader="dot" w:pos="8306"/>
        </w:tabs>
      </w:pPr>
      <w:hyperlink w:anchor="_Toc2874" w:history="1">
        <w:r>
          <w:rPr>
            <w:rFonts w:ascii="仿宋" w:eastAsia="仿宋" w:hAnsi="仿宋" w:cs="仿宋" w:hint="eastAsia"/>
            <w:lang w:eastAsia="zh-CN"/>
          </w:rPr>
          <w:t>(一)、建设周期</w:t>
        </w:r>
        <w:r>
          <w:tab/>
        </w:r>
        <w:r>
          <w:fldChar w:fldCharType="begin"/>
        </w:r>
        <w:r>
          <w:instrText xml:space="preserve"> PAGEREF _Toc2874 \h </w:instrText>
        </w:r>
        <w:r>
          <w:fldChar w:fldCharType="separate"/>
        </w:r>
        <w:r>
          <w:t>34</w:t>
        </w:r>
        <w:r>
          <w:fldChar w:fldCharType="end"/>
        </w:r>
      </w:hyperlink>
    </w:p>
    <w:p>
      <w:pPr>
        <w:pStyle w:val="TOC2"/>
        <w:tabs>
          <w:tab w:val="right" w:leader="dot" w:pos="8306"/>
        </w:tabs>
      </w:pPr>
      <w:hyperlink w:anchor="_Toc31251" w:history="1">
        <w:r>
          <w:rPr>
            <w:rFonts w:ascii="仿宋" w:eastAsia="仿宋" w:hAnsi="仿宋" w:cs="仿宋" w:hint="eastAsia"/>
            <w:lang w:eastAsia="zh-CN"/>
          </w:rPr>
          <w:t>(二)、建设进度</w:t>
        </w:r>
        <w:r>
          <w:tab/>
        </w:r>
        <w:r>
          <w:fldChar w:fldCharType="begin"/>
        </w:r>
        <w:r>
          <w:instrText xml:space="preserve"> PAGEREF _Toc31251 \h </w:instrText>
        </w:r>
        <w:r>
          <w:fldChar w:fldCharType="separate"/>
        </w:r>
        <w:r>
          <w:t>34</w:t>
        </w:r>
        <w:r>
          <w:fldChar w:fldCharType="end"/>
        </w:r>
      </w:hyperlink>
    </w:p>
    <w:p>
      <w:pPr>
        <w:pStyle w:val="TOC2"/>
        <w:tabs>
          <w:tab w:val="right" w:leader="dot" w:pos="8306"/>
        </w:tabs>
      </w:pPr>
      <w:hyperlink w:anchor="_Toc19851" w:history="1">
        <w:r>
          <w:rPr>
            <w:rFonts w:ascii="仿宋" w:eastAsia="仿宋" w:hAnsi="仿宋" w:cs="仿宋" w:hint="eastAsia"/>
            <w:lang w:eastAsia="zh-CN"/>
          </w:rPr>
          <w:t>(三)、进度安排注意事项</w:t>
        </w:r>
        <w:r>
          <w:tab/>
        </w:r>
        <w:r>
          <w:fldChar w:fldCharType="begin"/>
        </w:r>
        <w:r>
          <w:instrText xml:space="preserve"> PAGEREF _Toc19851 \h </w:instrText>
        </w:r>
        <w:r>
          <w:fldChar w:fldCharType="separate"/>
        </w:r>
        <w:r>
          <w:t>36</w:t>
        </w:r>
        <w:r>
          <w:fldChar w:fldCharType="end"/>
        </w:r>
      </w:hyperlink>
    </w:p>
    <w:p>
      <w:pPr>
        <w:pStyle w:val="TOC2"/>
        <w:tabs>
          <w:tab w:val="right" w:leader="dot" w:pos="8306"/>
        </w:tabs>
      </w:pPr>
      <w:hyperlink w:anchor="_Toc7494" w:history="1">
        <w:r>
          <w:rPr>
            <w:rFonts w:ascii="仿宋" w:eastAsia="仿宋" w:hAnsi="仿宋" w:cs="仿宋" w:hint="eastAsia"/>
            <w:lang w:eastAsia="zh-CN"/>
          </w:rPr>
          <w:t>(四)、人力资源配置</w:t>
        </w:r>
        <w:r>
          <w:tab/>
        </w:r>
        <w:r>
          <w:fldChar w:fldCharType="begin"/>
        </w:r>
        <w:r>
          <w:instrText xml:space="preserve"> PAGEREF _Toc7494 \h </w:instrText>
        </w:r>
        <w:r>
          <w:fldChar w:fldCharType="separate"/>
        </w:r>
        <w:r>
          <w:t>37</w:t>
        </w:r>
        <w:r>
          <w:fldChar w:fldCharType="end"/>
        </w:r>
      </w:hyperlink>
    </w:p>
    <w:p>
      <w:pPr>
        <w:pStyle w:val="TOC2"/>
        <w:tabs>
          <w:tab w:val="right" w:leader="dot" w:pos="8306"/>
        </w:tabs>
      </w:pPr>
      <w:hyperlink w:anchor="_Toc4384" w:history="1">
        <w:r>
          <w:rPr>
            <w:rFonts w:ascii="仿宋" w:eastAsia="仿宋" w:hAnsi="仿宋" w:cs="仿宋" w:hint="eastAsia"/>
            <w:lang w:eastAsia="zh-CN"/>
          </w:rPr>
          <w:t>(五)、员工培训</w:t>
        </w:r>
        <w:r>
          <w:tab/>
        </w:r>
        <w:r>
          <w:fldChar w:fldCharType="begin"/>
        </w:r>
        <w:r>
          <w:instrText xml:space="preserve"> PAGEREF _Toc4384 \h </w:instrText>
        </w:r>
        <w:r>
          <w:fldChar w:fldCharType="separate"/>
        </w:r>
        <w:r>
          <w:t>39</w:t>
        </w:r>
        <w:r>
          <w:fldChar w:fldCharType="end"/>
        </w:r>
      </w:hyperlink>
    </w:p>
    <w:p>
      <w:pPr>
        <w:pStyle w:val="TOC2"/>
        <w:tabs>
          <w:tab w:val="right" w:leader="dot" w:pos="8306"/>
        </w:tabs>
      </w:pPr>
      <w:hyperlink w:anchor="_Toc2081" w:history="1">
        <w:r>
          <w:rPr>
            <w:rFonts w:ascii="仿宋" w:eastAsia="仿宋" w:hAnsi="仿宋" w:cs="仿宋" w:hint="eastAsia"/>
            <w:lang w:eastAsia="zh-CN"/>
          </w:rPr>
          <w:t>(六)、项目实施保障</w:t>
        </w:r>
        <w:r>
          <w:tab/>
        </w:r>
        <w:r>
          <w:fldChar w:fldCharType="begin"/>
        </w:r>
        <w:r>
          <w:instrText xml:space="preserve"> PAGEREF _Toc2081 \h </w:instrText>
        </w:r>
        <w:r>
          <w:fldChar w:fldCharType="separate"/>
        </w:r>
        <w:r>
          <w:t>40</w:t>
        </w:r>
        <w:r>
          <w:fldChar w:fldCharType="end"/>
        </w:r>
      </w:hyperlink>
    </w:p>
    <w:p>
      <w:pPr>
        <w:pStyle w:val="TOC2"/>
        <w:tabs>
          <w:tab w:val="right" w:leader="dot" w:pos="8306"/>
        </w:tabs>
      </w:pPr>
      <w:hyperlink w:anchor="_Toc30819" w:history="1">
        <w:r>
          <w:rPr>
            <w:rFonts w:ascii="仿宋" w:eastAsia="仿宋" w:hAnsi="仿宋" w:cs="仿宋" w:hint="eastAsia"/>
            <w:lang w:eastAsia="zh-CN"/>
          </w:rPr>
          <w:t>(七)、安全规范管理</w:t>
        </w:r>
        <w:r>
          <w:tab/>
        </w:r>
        <w:r>
          <w:fldChar w:fldCharType="begin"/>
        </w:r>
        <w:r>
          <w:instrText xml:space="preserve"> PAGEREF _Toc30819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 w:history="1">
        <w:r>
          <w:rPr>
            <w:rFonts w:ascii="仿宋" w:eastAsia="仿宋" w:hAnsi="仿宋" w:cs="仿宋" w:hint="eastAsia"/>
            <w:lang w:eastAsia="zh-CN"/>
          </w:rPr>
          <w:t>十一、项目质量与标准</w:t>
        </w:r>
        <w:r>
          <w:tab/>
        </w:r>
        <w:r>
          <w:fldChar w:fldCharType="begin"/>
        </w:r>
        <w:r>
          <w:instrText xml:space="preserve"> PAGEREF _Toc253 \h </w:instrText>
        </w:r>
        <w:r>
          <w:fldChar w:fldCharType="separate"/>
        </w:r>
        <w:r>
          <w:t>42</w:t>
        </w:r>
        <w:r>
          <w:fldChar w:fldCharType="end"/>
        </w:r>
      </w:hyperlink>
    </w:p>
    <w:p>
      <w:pPr>
        <w:pStyle w:val="TOC2"/>
        <w:tabs>
          <w:tab w:val="right" w:leader="dot" w:pos="8306"/>
        </w:tabs>
      </w:pPr>
      <w:hyperlink w:anchor="_Toc3961" w:history="1">
        <w:r>
          <w:rPr>
            <w:rFonts w:ascii="仿宋" w:eastAsia="仿宋" w:hAnsi="仿宋" w:cs="仿宋" w:hint="eastAsia"/>
            <w:lang w:eastAsia="zh-CN"/>
          </w:rPr>
          <w:t>(一)、质量保障体系</w:t>
        </w:r>
        <w:r>
          <w:tab/>
        </w:r>
        <w:r>
          <w:fldChar w:fldCharType="begin"/>
        </w:r>
        <w:r>
          <w:instrText xml:space="preserve"> PAGEREF _Toc3961 \h </w:instrText>
        </w:r>
        <w:r>
          <w:fldChar w:fldCharType="separate"/>
        </w:r>
        <w:r>
          <w:t>42</w:t>
        </w:r>
        <w:r>
          <w:fldChar w:fldCharType="end"/>
        </w:r>
      </w:hyperlink>
    </w:p>
    <w:p>
      <w:pPr>
        <w:pStyle w:val="TOC2"/>
        <w:tabs>
          <w:tab w:val="right" w:leader="dot" w:pos="8306"/>
        </w:tabs>
      </w:pPr>
      <w:hyperlink w:anchor="_Toc3547" w:history="1">
        <w:r>
          <w:rPr>
            <w:rFonts w:ascii="仿宋" w:eastAsia="仿宋" w:hAnsi="仿宋" w:cs="仿宋" w:hint="eastAsia"/>
            <w:lang w:eastAsia="zh-CN"/>
          </w:rPr>
          <w:t>(二)、标准化作业流程</w:t>
        </w:r>
        <w:r>
          <w:tab/>
        </w:r>
        <w:r>
          <w:fldChar w:fldCharType="begin"/>
        </w:r>
        <w:r>
          <w:instrText xml:space="preserve"> PAGEREF _Toc3547 \h </w:instrText>
        </w:r>
        <w:r>
          <w:fldChar w:fldCharType="separate"/>
        </w:r>
        <w:r>
          <w:t>43</w:t>
        </w:r>
        <w:r>
          <w:fldChar w:fldCharType="end"/>
        </w:r>
      </w:hyperlink>
    </w:p>
    <w:p>
      <w:pPr>
        <w:pStyle w:val="TOC2"/>
        <w:tabs>
          <w:tab w:val="right" w:leader="dot" w:pos="8306"/>
        </w:tabs>
      </w:pPr>
      <w:hyperlink w:anchor="_Toc27940" w:history="1">
        <w:r>
          <w:rPr>
            <w:rFonts w:ascii="仿宋" w:eastAsia="仿宋" w:hAnsi="仿宋" w:cs="仿宋" w:hint="eastAsia"/>
            <w:lang w:eastAsia="zh-CN"/>
          </w:rPr>
          <w:t>(三)、质量监控与评估</w:t>
        </w:r>
        <w:r>
          <w:tab/>
        </w:r>
        <w:r>
          <w:fldChar w:fldCharType="begin"/>
        </w:r>
        <w:r>
          <w:instrText xml:space="preserve"> PAGEREF _Toc27940 \h </w:instrText>
        </w:r>
        <w:r>
          <w:fldChar w:fldCharType="separate"/>
        </w:r>
        <w:r>
          <w:t>45</w:t>
        </w:r>
        <w:r>
          <w:fldChar w:fldCharType="end"/>
        </w:r>
      </w:hyperlink>
    </w:p>
    <w:p>
      <w:pPr>
        <w:pStyle w:val="TOC2"/>
        <w:tabs>
          <w:tab w:val="right" w:leader="dot" w:pos="8306"/>
        </w:tabs>
      </w:pPr>
      <w:hyperlink w:anchor="_Toc30760" w:history="1">
        <w:r>
          <w:rPr>
            <w:rFonts w:ascii="仿宋" w:eastAsia="仿宋" w:hAnsi="仿宋" w:cs="仿宋" w:hint="eastAsia"/>
            <w:lang w:eastAsia="zh-CN"/>
          </w:rPr>
          <w:t>(四)、质量改进计划</w:t>
        </w:r>
        <w:r>
          <w:tab/>
        </w:r>
        <w:r>
          <w:fldChar w:fldCharType="begin"/>
        </w:r>
        <w:r>
          <w:instrText xml:space="preserve"> PAGEREF _Toc30760 \h </w:instrText>
        </w:r>
        <w:r>
          <w:fldChar w:fldCharType="separate"/>
        </w:r>
        <w:r>
          <w:t>46</w:t>
        </w:r>
        <w:r>
          <w:fldChar w:fldCharType="end"/>
        </w:r>
      </w:hyperlink>
    </w:p>
    <w:p>
      <w:pPr>
        <w:pStyle w:val="TOC1"/>
        <w:tabs>
          <w:tab w:val="right" w:leader="dot" w:pos="8306"/>
        </w:tabs>
      </w:pPr>
      <w:hyperlink w:anchor="_Toc29679" w:history="1">
        <w:r>
          <w:rPr>
            <w:rFonts w:ascii="仿宋" w:eastAsia="仿宋" w:hAnsi="仿宋" w:cs="仿宋" w:hint="eastAsia"/>
            <w:lang w:eastAsia="zh-CN"/>
          </w:rPr>
          <w:t>十二、技术创新与产业升级</w:t>
        </w:r>
        <w:r>
          <w:tab/>
        </w:r>
        <w:r>
          <w:fldChar w:fldCharType="begin"/>
        </w:r>
        <w:r>
          <w:instrText xml:space="preserve"> PAGEREF _Toc29679 \h </w:instrText>
        </w:r>
        <w:r>
          <w:fldChar w:fldCharType="separate"/>
        </w:r>
        <w:r>
          <w:t>47</w:t>
        </w:r>
        <w:r>
          <w:fldChar w:fldCharType="end"/>
        </w:r>
      </w:hyperlink>
    </w:p>
    <w:p>
      <w:pPr>
        <w:pStyle w:val="TOC2"/>
        <w:tabs>
          <w:tab w:val="right" w:leader="dot" w:pos="8306"/>
        </w:tabs>
      </w:pPr>
      <w:hyperlink w:anchor="_Toc9170" w:history="1">
        <w:r>
          <w:rPr>
            <w:rFonts w:ascii="仿宋" w:eastAsia="仿宋" w:hAnsi="仿宋" w:cs="仿宋" w:hint="eastAsia"/>
            <w:lang w:eastAsia="zh-CN"/>
          </w:rPr>
          <w:t>(一)、技术创新方向与目标</w:t>
        </w:r>
        <w:r>
          <w:tab/>
        </w:r>
        <w:r>
          <w:fldChar w:fldCharType="begin"/>
        </w:r>
        <w:r>
          <w:instrText xml:space="preserve"> PAGEREF _Toc9170 \h </w:instrText>
        </w:r>
        <w:r>
          <w:fldChar w:fldCharType="separate"/>
        </w:r>
        <w:r>
          <w:t>47</w:t>
        </w:r>
        <w:r>
          <w:fldChar w:fldCharType="end"/>
        </w:r>
      </w:hyperlink>
    </w:p>
    <w:p>
      <w:pPr>
        <w:pStyle w:val="TOC2"/>
        <w:tabs>
          <w:tab w:val="right" w:leader="dot" w:pos="8306"/>
        </w:tabs>
      </w:pPr>
      <w:hyperlink w:anchor="_Toc32114" w:history="1">
        <w:r>
          <w:rPr>
            <w:rFonts w:ascii="仿宋" w:eastAsia="仿宋" w:hAnsi="仿宋" w:cs="仿宋" w:hint="eastAsia"/>
            <w:lang w:eastAsia="zh-CN"/>
          </w:rPr>
          <w:t>(二)、产业升级路径与措施</w:t>
        </w:r>
        <w:r>
          <w:tab/>
        </w:r>
        <w:r>
          <w:fldChar w:fldCharType="begin"/>
        </w:r>
        <w:r>
          <w:instrText xml:space="preserve"> PAGEREF _Toc32114 \h </w:instrText>
        </w:r>
        <w:r>
          <w:fldChar w:fldCharType="separate"/>
        </w:r>
        <w:r>
          <w:t>48</w:t>
        </w:r>
        <w:r>
          <w:fldChar w:fldCharType="end"/>
        </w:r>
      </w:hyperlink>
    </w:p>
    <w:p>
      <w:pPr>
        <w:pStyle w:val="TOC1"/>
        <w:tabs>
          <w:tab w:val="right" w:leader="dot" w:pos="8306"/>
        </w:tabs>
      </w:pPr>
      <w:hyperlink w:anchor="_Toc31722" w:history="1">
        <w:r>
          <w:rPr>
            <w:rFonts w:ascii="仿宋" w:eastAsia="仿宋" w:hAnsi="仿宋" w:cs="仿宋" w:hint="eastAsia"/>
            <w:lang w:eastAsia="zh-CN"/>
          </w:rPr>
          <w:t>十三、知识产权管理与保护</w:t>
        </w:r>
        <w:r>
          <w:tab/>
        </w:r>
        <w:r>
          <w:fldChar w:fldCharType="begin"/>
        </w:r>
        <w:r>
          <w:instrText xml:space="preserve"> PAGEREF _Toc31722 \h </w:instrText>
        </w:r>
        <w:r>
          <w:fldChar w:fldCharType="separate"/>
        </w:r>
        <w:r>
          <w:t>50</w:t>
        </w:r>
        <w:r>
          <w:fldChar w:fldCharType="end"/>
        </w:r>
      </w:hyperlink>
    </w:p>
    <w:p>
      <w:pPr>
        <w:pStyle w:val="TOC2"/>
        <w:tabs>
          <w:tab w:val="right" w:leader="dot" w:pos="8306"/>
        </w:tabs>
      </w:pPr>
      <w:hyperlink w:anchor="_Toc18666" w:history="1">
        <w:r>
          <w:rPr>
            <w:rFonts w:ascii="仿宋" w:eastAsia="仿宋" w:hAnsi="仿宋" w:cs="仿宋" w:hint="eastAsia"/>
            <w:lang w:eastAsia="zh-CN"/>
          </w:rPr>
          <w:t>(一)、知识产权管理体系建设</w:t>
        </w:r>
        <w:r>
          <w:tab/>
        </w:r>
        <w:r>
          <w:fldChar w:fldCharType="begin"/>
        </w:r>
        <w:r>
          <w:instrText xml:space="preserve"> PAGEREF _Toc18666 \h </w:instrText>
        </w:r>
        <w:r>
          <w:fldChar w:fldCharType="separate"/>
        </w:r>
        <w:r>
          <w:t>50</w:t>
        </w:r>
        <w:r>
          <w:fldChar w:fldCharType="end"/>
        </w:r>
      </w:hyperlink>
    </w:p>
    <w:p>
      <w:pPr>
        <w:pStyle w:val="TOC2"/>
        <w:tabs>
          <w:tab w:val="right" w:leader="dot" w:pos="8306"/>
        </w:tabs>
      </w:pPr>
      <w:hyperlink w:anchor="_Toc2402" w:history="1">
        <w:r>
          <w:rPr>
            <w:rFonts w:ascii="仿宋" w:eastAsia="仿宋" w:hAnsi="仿宋" w:cs="仿宋" w:hint="eastAsia"/>
            <w:lang w:eastAsia="zh-CN"/>
          </w:rPr>
          <w:t>(二)、知识产权保护措施</w:t>
        </w:r>
        <w:r>
          <w:tab/>
        </w:r>
        <w:r>
          <w:fldChar w:fldCharType="begin"/>
        </w:r>
        <w:r>
          <w:instrText xml:space="preserve"> PAGEREF _Toc2402 \h </w:instrText>
        </w:r>
        <w:r>
          <w:fldChar w:fldCharType="separate"/>
        </w:r>
        <w:r>
          <w:t>50</w:t>
        </w:r>
        <w:r>
          <w:fldChar w:fldCharType="end"/>
        </w:r>
      </w:hyperlink>
    </w:p>
    <w:p>
      <w:pPr>
        <w:pStyle w:val="TOC1"/>
        <w:tabs>
          <w:tab w:val="right" w:leader="dot" w:pos="8306"/>
        </w:tabs>
      </w:pPr>
      <w:hyperlink w:anchor="_Toc3974" w:history="1">
        <w:r>
          <w:rPr>
            <w:rFonts w:ascii="仿宋" w:eastAsia="仿宋" w:hAnsi="仿宋" w:cs="仿宋" w:hint="eastAsia"/>
            <w:lang w:eastAsia="zh-CN"/>
          </w:rPr>
          <w:t>十四、企业合规与伦理</w:t>
        </w:r>
        <w:r>
          <w:tab/>
        </w:r>
        <w:r>
          <w:fldChar w:fldCharType="begin"/>
        </w:r>
        <w:r>
          <w:instrText xml:space="preserve"> PAGEREF _Toc3974 \h </w:instrText>
        </w:r>
        <w:r>
          <w:fldChar w:fldCharType="separate"/>
        </w:r>
        <w:r>
          <w:t>52</w:t>
        </w:r>
        <w:r>
          <w:fldChar w:fldCharType="end"/>
        </w:r>
      </w:hyperlink>
    </w:p>
    <w:p>
      <w:pPr>
        <w:pStyle w:val="TOC2"/>
        <w:tabs>
          <w:tab w:val="right" w:leader="dot" w:pos="8306"/>
        </w:tabs>
      </w:pPr>
      <w:hyperlink w:anchor="_Toc11431" w:history="1">
        <w:r>
          <w:rPr>
            <w:rFonts w:ascii="仿宋" w:eastAsia="仿宋" w:hAnsi="仿宋" w:cs="仿宋" w:hint="eastAsia"/>
            <w:lang w:eastAsia="zh-CN"/>
          </w:rPr>
          <w:t>(一)、合规政策与程序</w:t>
        </w:r>
        <w:r>
          <w:tab/>
        </w:r>
        <w:r>
          <w:fldChar w:fldCharType="begin"/>
        </w:r>
        <w:r>
          <w:instrText xml:space="preserve"> PAGEREF _Toc11431 \h </w:instrText>
        </w:r>
        <w:r>
          <w:fldChar w:fldCharType="separate"/>
        </w:r>
        <w:r>
          <w:t>52</w:t>
        </w:r>
        <w:r>
          <w:fldChar w:fldCharType="end"/>
        </w:r>
      </w:hyperlink>
    </w:p>
    <w:p>
      <w:pPr>
        <w:pStyle w:val="TOC2"/>
        <w:tabs>
          <w:tab w:val="right" w:leader="dot" w:pos="8306"/>
        </w:tabs>
      </w:pPr>
      <w:hyperlink w:anchor="_Toc29710" w:history="1">
        <w:r>
          <w:rPr>
            <w:rFonts w:ascii="仿宋" w:eastAsia="仿宋" w:hAnsi="仿宋" w:cs="仿宋" w:hint="eastAsia"/>
            <w:lang w:eastAsia="zh-CN"/>
          </w:rPr>
          <w:t>(二)、伦理规范与培训</w:t>
        </w:r>
        <w:r>
          <w:tab/>
        </w:r>
        <w:r>
          <w:fldChar w:fldCharType="begin"/>
        </w:r>
        <w:r>
          <w:instrText xml:space="preserve"> PAGEREF _Toc29710 \h </w:instrText>
        </w:r>
        <w:r>
          <w:fldChar w:fldCharType="separate"/>
        </w:r>
        <w:r>
          <w:t>53</w:t>
        </w:r>
        <w:r>
          <w:fldChar w:fldCharType="end"/>
        </w:r>
      </w:hyperlink>
    </w:p>
    <w:p>
      <w:pPr>
        <w:pStyle w:val="TOC2"/>
        <w:tabs>
          <w:tab w:val="right" w:leader="dot" w:pos="8306"/>
        </w:tabs>
      </w:pPr>
      <w:hyperlink w:anchor="_Toc31017" w:history="1">
        <w:r>
          <w:rPr>
            <w:rFonts w:ascii="仿宋" w:eastAsia="仿宋" w:hAnsi="仿宋" w:cs="仿宋" w:hint="eastAsia"/>
            <w:lang w:eastAsia="zh-CN"/>
          </w:rPr>
          <w:t>(三)、合规风险评估</w:t>
        </w:r>
        <w:r>
          <w:tab/>
        </w:r>
        <w:r>
          <w:fldChar w:fldCharType="begin"/>
        </w:r>
        <w:r>
          <w:instrText xml:space="preserve"> PAGEREF _Toc31017 \h </w:instrText>
        </w:r>
        <w:r>
          <w:fldChar w:fldCharType="separate"/>
        </w:r>
        <w:r>
          <w:t>54</w:t>
        </w:r>
        <w:r>
          <w:fldChar w:fldCharType="end"/>
        </w:r>
      </w:hyperlink>
    </w:p>
    <w:p>
      <w:pPr>
        <w:pStyle w:val="TOC2"/>
        <w:tabs>
          <w:tab w:val="right" w:leader="dot" w:pos="8306"/>
        </w:tabs>
      </w:pPr>
      <w:hyperlink w:anchor="_Toc28882" w:history="1">
        <w:r>
          <w:rPr>
            <w:rFonts w:ascii="仿宋" w:eastAsia="仿宋" w:hAnsi="仿宋" w:cs="仿宋" w:hint="eastAsia"/>
            <w:lang w:eastAsia="zh-CN"/>
          </w:rPr>
          <w:t>(四)、合规监督与执行</w:t>
        </w:r>
        <w:r>
          <w:tab/>
        </w:r>
        <w:r>
          <w:fldChar w:fldCharType="begin"/>
        </w:r>
        <w:r>
          <w:instrText xml:space="preserve"> PAGEREF _Toc28882 \h </w:instrText>
        </w:r>
        <w:r>
          <w:fldChar w:fldCharType="separate"/>
        </w:r>
        <w:r>
          <w:t>56</w:t>
        </w:r>
        <w:r>
          <w:fldChar w:fldCharType="end"/>
        </w:r>
      </w:hyperlink>
    </w:p>
    <w:p>
      <w:pPr>
        <w:pStyle w:val="TOC1"/>
        <w:tabs>
          <w:tab w:val="right" w:leader="dot" w:pos="8306"/>
        </w:tabs>
      </w:pPr>
      <w:hyperlink w:anchor="_Toc27157" w:history="1">
        <w:r>
          <w:rPr>
            <w:rFonts w:ascii="仿宋" w:eastAsia="仿宋" w:hAnsi="仿宋" w:cs="仿宋" w:hint="eastAsia"/>
            <w:lang w:eastAsia="zh-CN"/>
          </w:rPr>
          <w:t>十五、法律法规与政策遵循</w:t>
        </w:r>
        <w:r>
          <w:tab/>
        </w:r>
        <w:r>
          <w:fldChar w:fldCharType="begin"/>
        </w:r>
        <w:r>
          <w:instrText xml:space="preserve"> PAGEREF _Toc27157 \h </w:instrText>
        </w:r>
        <w:r>
          <w:fldChar w:fldCharType="separate"/>
        </w:r>
        <w:r>
          <w:t>56</w:t>
        </w:r>
        <w:r>
          <w:fldChar w:fldCharType="end"/>
        </w:r>
      </w:hyperlink>
    </w:p>
    <w:p>
      <w:pPr>
        <w:pStyle w:val="TOC2"/>
        <w:tabs>
          <w:tab w:val="right" w:leader="dot" w:pos="8306"/>
        </w:tabs>
      </w:pPr>
      <w:hyperlink w:anchor="_Toc15877" w:history="1">
        <w:r>
          <w:rPr>
            <w:rFonts w:ascii="仿宋" w:eastAsia="仿宋" w:hAnsi="仿宋" w:cs="仿宋" w:hint="eastAsia"/>
            <w:lang w:eastAsia="zh-CN"/>
          </w:rPr>
          <w:t>(一)、法律法规遵守</w:t>
        </w:r>
        <w:r>
          <w:tab/>
        </w:r>
        <w:r>
          <w:fldChar w:fldCharType="begin"/>
        </w:r>
        <w:r>
          <w:instrText xml:space="preserve"> PAGEREF _Toc15877 \h </w:instrText>
        </w:r>
        <w:r>
          <w:fldChar w:fldCharType="separate"/>
        </w:r>
        <w:r>
          <w:t>56</w:t>
        </w:r>
        <w:r>
          <w:fldChar w:fldCharType="end"/>
        </w:r>
      </w:hyperlink>
    </w:p>
    <w:p>
      <w:pPr>
        <w:pStyle w:val="TOC2"/>
        <w:tabs>
          <w:tab w:val="right" w:leader="dot" w:pos="8306"/>
        </w:tabs>
      </w:pPr>
      <w:hyperlink w:anchor="_Toc8638" w:history="1">
        <w:r>
          <w:rPr>
            <w:rFonts w:ascii="仿宋" w:eastAsia="仿宋" w:hAnsi="仿宋" w:cs="仿宋" w:hint="eastAsia"/>
            <w:lang w:eastAsia="zh-CN"/>
          </w:rPr>
          <w:t>(二)、政策导向与利用</w:t>
        </w:r>
        <w:r>
          <w:tab/>
        </w:r>
        <w:r>
          <w:fldChar w:fldCharType="begin"/>
        </w:r>
        <w:r>
          <w:instrText xml:space="preserve"> PAGEREF _Toc8638 \h </w:instrText>
        </w:r>
        <w:r>
          <w:fldChar w:fldCharType="separate"/>
        </w:r>
        <w:r>
          <w:t>57</w:t>
        </w:r>
        <w:r>
          <w:fldChar w:fldCharType="end"/>
        </w:r>
      </w:hyperlink>
    </w:p>
    <w:p>
      <w:pPr>
        <w:pStyle w:val="TOC1"/>
        <w:tabs>
          <w:tab w:val="right" w:leader="dot" w:pos="8306"/>
        </w:tabs>
      </w:pPr>
      <w:hyperlink w:anchor="_Toc15336" w:history="1">
        <w:r>
          <w:rPr>
            <w:rFonts w:ascii="仿宋" w:eastAsia="仿宋" w:hAnsi="仿宋" w:cs="仿宋" w:hint="eastAsia"/>
            <w:lang w:eastAsia="zh-CN"/>
          </w:rPr>
          <w:t>十六、人力资源管理与开发</w:t>
        </w:r>
        <w:r>
          <w:tab/>
        </w:r>
        <w:r>
          <w:fldChar w:fldCharType="begin"/>
        </w:r>
        <w:r>
          <w:instrText xml:space="preserve"> PAGEREF _Toc15336 \h </w:instrText>
        </w:r>
        <w:r>
          <w:fldChar w:fldCharType="separate"/>
        </w:r>
        <w:r>
          <w:t>58</w:t>
        </w:r>
        <w:r>
          <w:fldChar w:fldCharType="end"/>
        </w:r>
      </w:hyperlink>
    </w:p>
    <w:p>
      <w:pPr>
        <w:pStyle w:val="TOC2"/>
        <w:tabs>
          <w:tab w:val="right" w:leader="dot" w:pos="8306"/>
        </w:tabs>
      </w:pPr>
      <w:hyperlink w:anchor="_Toc12694" w:history="1">
        <w:r>
          <w:rPr>
            <w:rFonts w:ascii="仿宋" w:eastAsia="仿宋" w:hAnsi="仿宋" w:cs="仿宋" w:hint="eastAsia"/>
            <w:lang w:eastAsia="zh-CN"/>
          </w:rPr>
          <w:t>(一)、人力资源规划</w:t>
        </w:r>
        <w:r>
          <w:tab/>
        </w:r>
        <w:r>
          <w:fldChar w:fldCharType="begin"/>
        </w:r>
        <w:r>
          <w:instrText xml:space="preserve"> PAGEREF _Toc12694 \h </w:instrText>
        </w:r>
        <w:r>
          <w:fldChar w:fldCharType="separate"/>
        </w:r>
        <w:r>
          <w:t>58</w:t>
        </w:r>
        <w:r>
          <w:fldChar w:fldCharType="end"/>
        </w:r>
      </w:hyperlink>
    </w:p>
    <w:p>
      <w:pPr>
        <w:pStyle w:val="TOC2"/>
        <w:tabs>
          <w:tab w:val="right" w:leader="dot" w:pos="8306"/>
        </w:tabs>
      </w:pPr>
      <w:hyperlink w:anchor="_Toc1918" w:history="1">
        <w:r>
          <w:rPr>
            <w:rFonts w:ascii="仿宋" w:eastAsia="仿宋" w:hAnsi="仿宋" w:cs="仿宋" w:hint="eastAsia"/>
            <w:lang w:eastAsia="zh-CN"/>
          </w:rPr>
          <w:t>(二)、人力资源开发与培训</w:t>
        </w:r>
        <w:r>
          <w:tab/>
        </w:r>
        <w:r>
          <w:fldChar w:fldCharType="begin"/>
        </w:r>
        <w:r>
          <w:instrText xml:space="preserve"> PAGEREF _Toc1918 \h </w:instrText>
        </w:r>
        <w:r>
          <w:fldChar w:fldCharType="separate"/>
        </w:r>
        <w:r>
          <w:t>60</w:t>
        </w:r>
        <w:r>
          <w:fldChar w:fldCharType="end"/>
        </w:r>
      </w:hyperlink>
    </w:p>
    <w:p>
      <w:pPr>
        <w:pStyle w:val="TOC1"/>
        <w:tabs>
          <w:tab w:val="right" w:leader="dot" w:pos="8306"/>
        </w:tabs>
      </w:pPr>
      <w:hyperlink w:anchor="_Toc5792" w:history="1">
        <w:r>
          <w:rPr>
            <w:rFonts w:ascii="仿宋" w:eastAsia="仿宋" w:hAnsi="仿宋" w:cs="仿宋" w:hint="eastAsia"/>
            <w:lang w:eastAsia="zh-CN"/>
          </w:rPr>
          <w:t>十七、设施与设备管理</w:t>
        </w:r>
        <w:r>
          <w:tab/>
        </w:r>
        <w:r>
          <w:fldChar w:fldCharType="begin"/>
        </w:r>
        <w:r>
          <w:instrText xml:space="preserve"> PAGEREF _Toc5792 \h </w:instrText>
        </w:r>
        <w:r>
          <w:fldChar w:fldCharType="separate"/>
        </w:r>
        <w:r>
          <w:t>62</w:t>
        </w:r>
        <w:r>
          <w:fldChar w:fldCharType="end"/>
        </w:r>
      </w:hyperlink>
    </w:p>
    <w:p>
      <w:pPr>
        <w:pStyle w:val="TOC2"/>
        <w:tabs>
          <w:tab w:val="right" w:leader="dot" w:pos="8306"/>
        </w:tabs>
      </w:pPr>
      <w:hyperlink w:anchor="_Toc21912" w:history="1">
        <w:r>
          <w:rPr>
            <w:rFonts w:ascii="仿宋" w:eastAsia="仿宋" w:hAnsi="仿宋" w:cs="仿宋" w:hint="eastAsia"/>
            <w:lang w:eastAsia="zh-CN"/>
          </w:rPr>
          <w:t>(一)、设施规划与配置</w:t>
        </w:r>
        <w:r>
          <w:tab/>
        </w:r>
        <w:r>
          <w:fldChar w:fldCharType="begin"/>
        </w:r>
        <w:r>
          <w:instrText xml:space="preserve"> PAGEREF _Toc21912 \h </w:instrText>
        </w:r>
        <w:r>
          <w:fldChar w:fldCharType="separate"/>
        </w:r>
        <w:r>
          <w:t>62</w:t>
        </w:r>
        <w:r>
          <w:fldChar w:fldCharType="end"/>
        </w:r>
      </w:hyperlink>
    </w:p>
    <w:p>
      <w:pPr>
        <w:pStyle w:val="TOC2"/>
        <w:tabs>
          <w:tab w:val="right" w:leader="dot" w:pos="8306"/>
        </w:tabs>
      </w:pPr>
      <w:hyperlink w:anchor="_Toc14021" w:history="1">
        <w:r>
          <w:rPr>
            <w:rFonts w:ascii="仿宋" w:eastAsia="仿宋" w:hAnsi="仿宋" w:cs="仿宋" w:hint="eastAsia"/>
            <w:lang w:eastAsia="zh-CN"/>
          </w:rPr>
          <w:t>(二)、设备采购与维护管理</w:t>
        </w:r>
        <w:r>
          <w:tab/>
        </w:r>
        <w:r>
          <w:fldChar w:fldCharType="begin"/>
        </w:r>
        <w:r>
          <w:instrText xml:space="preserve"> PAGEREF _Toc14021 \h </w:instrText>
        </w:r>
        <w:r>
          <w:fldChar w:fldCharType="separate"/>
        </w:r>
        <w:r>
          <w:t>63</w:t>
        </w:r>
        <w:r>
          <w:fldChar w:fldCharType="end"/>
        </w:r>
      </w:hyperlink>
    </w:p>
    <w:p>
      <w:pPr>
        <w:pStyle w:val="TOC2"/>
        <w:tabs>
          <w:tab w:val="right" w:leader="dot" w:pos="8306"/>
        </w:tabs>
      </w:pPr>
      <w:hyperlink w:anchor="_Toc20341" w:history="1">
        <w:r>
          <w:rPr>
            <w:rFonts w:ascii="仿宋" w:eastAsia="仿宋" w:hAnsi="仿宋" w:cs="仿宋" w:hint="eastAsia"/>
            <w:lang w:eastAsia="zh-CN"/>
          </w:rPr>
          <w:t>(三)、设施设备升级策略</w:t>
        </w:r>
        <w:r>
          <w:tab/>
        </w:r>
        <w:r>
          <w:fldChar w:fldCharType="begin"/>
        </w:r>
        <w:r>
          <w:instrText xml:space="preserve"> PAGEREF _Toc20341 \h </w:instrText>
        </w:r>
        <w:r>
          <w:fldChar w:fldCharType="separate"/>
        </w:r>
        <w:r>
          <w:t>64</w:t>
        </w:r>
        <w:r>
          <w:fldChar w:fldCharType="end"/>
        </w:r>
      </w:hyperlink>
    </w:p>
    <w:p>
      <w:pPr>
        <w:pStyle w:val="TOC1"/>
        <w:tabs>
          <w:tab w:val="right" w:leader="dot" w:pos="8306"/>
        </w:tabs>
      </w:pPr>
      <w:hyperlink w:anchor="_Toc19821" w:history="1">
        <w:r>
          <w:rPr>
            <w:rFonts w:ascii="仿宋" w:eastAsia="仿宋" w:hAnsi="仿宋" w:cs="仿宋" w:hint="eastAsia"/>
            <w:lang w:eastAsia="zh-CN"/>
          </w:rPr>
          <w:t>十八、质量管理与控制</w:t>
        </w:r>
        <w:r>
          <w:tab/>
        </w:r>
        <w:r>
          <w:fldChar w:fldCharType="begin"/>
        </w:r>
        <w:r>
          <w:instrText xml:space="preserve"> PAGEREF _Toc19821 \h </w:instrText>
        </w:r>
        <w:r>
          <w:fldChar w:fldCharType="separate"/>
        </w:r>
        <w:r>
          <w:t>64</w:t>
        </w:r>
        <w:r>
          <w:fldChar w:fldCharType="end"/>
        </w:r>
      </w:hyperlink>
    </w:p>
    <w:p>
      <w:pPr>
        <w:pStyle w:val="TOC2"/>
        <w:tabs>
          <w:tab w:val="right" w:leader="dot" w:pos="8306"/>
        </w:tabs>
      </w:pPr>
      <w:hyperlink w:anchor="_Toc17752" w:history="1">
        <w:r>
          <w:rPr>
            <w:rFonts w:ascii="仿宋" w:eastAsia="仿宋" w:hAnsi="仿宋" w:cs="仿宋" w:hint="eastAsia"/>
            <w:lang w:eastAsia="zh-CN"/>
          </w:rPr>
          <w:t>(一)、质量管理体系建设</w:t>
        </w:r>
        <w:r>
          <w:tab/>
        </w:r>
        <w:r>
          <w:fldChar w:fldCharType="begin"/>
        </w:r>
        <w:r>
          <w:instrText xml:space="preserve"> PAGEREF _Toc17752 \h </w:instrText>
        </w:r>
        <w:r>
          <w:fldChar w:fldCharType="separate"/>
        </w:r>
        <w:r>
          <w:t>64</w:t>
        </w:r>
        <w:r>
          <w:fldChar w:fldCharType="end"/>
        </w:r>
      </w:hyperlink>
    </w:p>
    <w:p>
      <w:pPr>
        <w:pStyle w:val="TOC2"/>
        <w:tabs>
          <w:tab w:val="right" w:leader="dot" w:pos="8306"/>
        </w:tabs>
      </w:pPr>
      <w:hyperlink w:anchor="_Toc27214" w:history="1">
        <w:r>
          <w:rPr>
            <w:rFonts w:ascii="仿宋" w:eastAsia="仿宋" w:hAnsi="仿宋" w:cs="仿宋" w:hint="eastAsia"/>
            <w:lang w:eastAsia="zh-CN"/>
          </w:rPr>
          <w:t>(二)、质量控制措施</w:t>
        </w:r>
        <w:r>
          <w:tab/>
        </w:r>
        <w:r>
          <w:fldChar w:fldCharType="begin"/>
        </w:r>
        <w:r>
          <w:instrText xml:space="preserve"> PAGEREF _Toc27214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970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直接收益：假设金属成形机床项目的产品或服务年销售收入为XX万元。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13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若金属成形机床项目成功推广新型环保产品，比如采用可回收材料的包装，可能会激发消费者对可持续产品的需求。这种需求的增长可能迫使整个行业转向更环保的产品设计和生产方法。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729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493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金属成形机床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金属成形机床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金属成形机床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9390"/>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4803"/>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金属成形机床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金属成形机床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5787"/>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金属成形机床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金属成形机床项目在其专注的领域内，特别是在人工智能和数据科学方面，有望推动显著的技术革新。项目的研发活动不仅有望孕育出改变行业运作方式的新技术，还可能在长远中影响整个技术生态系统。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金属成形机床项目还致力于提升当地居民的技能和就业能力，通过与当地教育机构合作提供培训和教育机会，从而提高社区整体的生活水平和社会福祉。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https://d.book118.com/388054044062006027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6452E9"/>
    <w:rsid w:val="276452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8054044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2024-01-08T00:11:00Z</dcterms:created>
  <dcterms:modified xsi:type="dcterms:W3CDTF">2024-01-08T00:11:50Z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061A46CEF0004B078283E4C044A92F85_11</vt:lpwstr>
  </property>
  <property fmtid="{D5CDD505-2E9C-101B-9397-08002B2CF9AE}" pid="3" name="KSOProductBuildVer">
    <vt:lpwstr>2052-12.1.0.16120</vt:lpwstr>
  </property>
</Properties>
</file>