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1"/>
        <w:ind w:left="3115" w:right="0" w:firstLine="0"/>
        <w:jc w:val="left"/>
        <w:rPr>
          <w:rFonts w:ascii="幼圆" w:eastAsia="幼圆" w:hint="eastAsia"/>
          <w:b/>
          <w:sz w:val="29"/>
        </w:rPr>
      </w:pPr>
      <w:r>
        <w:rPr>
          <w:rFonts w:ascii="幼圆" w:eastAsia="幼圆" w:hint="eastAsia"/>
          <w:b/>
          <w:sz w:val="29"/>
        </w:rPr>
        <w:t>古诗文理解性默写复习专题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0"/>
        <w:rPr>
          <w:rFonts w:ascii="幼圆"/>
          <w:sz w:val="26"/>
        </w:rPr>
      </w:pPr>
    </w:p>
    <w:p>
      <w:pPr>
        <w:pStyle w:val="ListParagraph"/>
        <w:numPr>
          <w:ilvl w:val="0"/>
          <w:numId w:val="6"/>
        </w:numPr>
        <w:tabs>
          <w:tab w:val="left" w:pos="505"/>
        </w:tabs>
        <w:spacing w:before="50" w:after="0" w:line="240" w:lineRule="auto"/>
        <w:ind w:left="504" w:right="0" w:hanging="365"/>
        <w:jc w:val="left"/>
        <w:rPr>
          <w:b/>
          <w:sz w:val="36"/>
        </w:rPr>
      </w:pPr>
      <w:r>
        <w:rPr>
          <w:b/>
          <w:sz w:val="36"/>
        </w:rPr>
        <w:t>《观沧海》</w:t>
      </w:r>
    </w:p>
    <w:p>
      <w:pPr>
        <w:pStyle w:val="BodyText"/>
        <w:tabs>
          <w:tab w:val="left" w:pos="10078"/>
          <w:tab w:val="left" w:pos="12422"/>
        </w:tabs>
        <w:spacing w:before="309"/>
        <w:ind w:left="140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6299200</wp:posOffset>
            </wp:positionH>
            <wp:positionV relativeFrom="paragraph">
              <wp:posOffset>450087</wp:posOffset>
            </wp:positionV>
            <wp:extent cx="17399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8242300</wp:posOffset>
            </wp:positionH>
            <wp:positionV relativeFrom="paragraph">
              <wp:posOffset>450087</wp:posOffset>
            </wp:positionV>
            <wp:extent cx="14097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①曹操《观沧海》一诗中，统领全诗的句子：</w:t>
        <w:tab/>
        <w:t>，</w:t>
        <w:tab/>
      </w:r>
      <w:r>
        <w:rPr>
          <w:color w:val="FF0000"/>
        </w:rPr>
        <w:t>。</w:t>
      </w:r>
    </w:p>
    <w:p>
      <w:pPr>
        <w:pStyle w:val="BodyText"/>
        <w:tabs>
          <w:tab w:val="left" w:pos="5202"/>
          <w:tab w:val="left" w:pos="7734"/>
          <w:tab w:val="left" w:pos="10445"/>
        </w:tabs>
        <w:spacing w:before="306" w:line="242" w:lineRule="auto"/>
        <w:ind w:left="140" w:right="300"/>
        <w:jc w:val="both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1053465</wp:posOffset>
            </wp:positionV>
            <wp:extent cx="11684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1053465</wp:posOffset>
            </wp:positionV>
            <wp:extent cx="14097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5156200</wp:posOffset>
            </wp:positionH>
            <wp:positionV relativeFrom="paragraph">
              <wp:posOffset>1053465</wp:posOffset>
            </wp:positionV>
            <wp:extent cx="13970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6756400</wp:posOffset>
            </wp:positionH>
            <wp:positionV relativeFrom="paragraph">
              <wp:posOffset>1053465</wp:posOffset>
            </wp:positionV>
            <wp:extent cx="15240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②曹操《观沧海》诗中描写想象的句子</w:t>
      </w:r>
      <w:r>
        <w:rPr>
          <w:spacing w:val="25"/>
          <w:w w:val="95"/>
        </w:rPr>
        <w:t>是</w:t>
      </w:r>
      <w:r>
        <w:rPr>
          <w:w w:val="95"/>
        </w:rPr>
        <w:t xml:space="preserve">/曹操《观沧海》一诗中，勾勒出大海  </w:t>
      </w:r>
      <w:r>
        <w:t>吞</w:t>
      </w:r>
      <w:r>
        <w:rPr>
          <w:spacing w:val="138"/>
        </w:rPr>
        <w:t xml:space="preserve"> </w:t>
      </w:r>
      <w:r>
        <w:t xml:space="preserve">吐 </w:t>
      </w:r>
      <w:r>
        <w:rPr>
          <w:spacing w:val="139"/>
        </w:rPr>
        <w:t xml:space="preserve"> </w:t>
      </w:r>
      <w:r>
        <w:t xml:space="preserve">日 </w:t>
      </w:r>
      <w:r>
        <w:rPr>
          <w:spacing w:val="139"/>
        </w:rPr>
        <w:t xml:space="preserve"> </w:t>
      </w:r>
      <w:r>
        <w:t xml:space="preserve">月 </w:t>
      </w:r>
      <w:r>
        <w:rPr>
          <w:spacing w:val="139"/>
        </w:rPr>
        <w:t xml:space="preserve"> </w:t>
      </w:r>
      <w:r>
        <w:t xml:space="preserve">、 </w:t>
      </w:r>
      <w:r>
        <w:rPr>
          <w:spacing w:val="139"/>
        </w:rPr>
        <w:t xml:space="preserve"> </w:t>
      </w:r>
      <w:r>
        <w:t xml:space="preserve">包 </w:t>
      </w:r>
      <w:r>
        <w:rPr>
          <w:spacing w:val="139"/>
        </w:rPr>
        <w:t xml:space="preserve"> </w:t>
      </w:r>
      <w:r>
        <w:t xml:space="preserve">蕴 </w:t>
      </w:r>
      <w:r>
        <w:rPr>
          <w:spacing w:val="139"/>
        </w:rPr>
        <w:t xml:space="preserve"> </w:t>
      </w:r>
      <w:r>
        <w:t xml:space="preserve">万 </w:t>
      </w:r>
      <w:r>
        <w:rPr>
          <w:spacing w:val="139"/>
        </w:rPr>
        <w:t xml:space="preserve"> </w:t>
      </w:r>
      <w:r>
        <w:t xml:space="preserve">千 </w:t>
      </w:r>
      <w:r>
        <w:rPr>
          <w:spacing w:val="139"/>
        </w:rPr>
        <w:t xml:space="preserve"> </w:t>
      </w:r>
      <w:r>
        <w:t xml:space="preserve">的 </w:t>
      </w:r>
      <w:r>
        <w:rPr>
          <w:spacing w:val="139"/>
        </w:rPr>
        <w:t xml:space="preserve"> </w:t>
      </w:r>
      <w:r>
        <w:t xml:space="preserve">景 </w:t>
      </w:r>
      <w:r>
        <w:rPr>
          <w:spacing w:val="138"/>
        </w:rPr>
        <w:t xml:space="preserve"> </w:t>
      </w:r>
      <w:r>
        <w:t xml:space="preserve">象 </w:t>
      </w:r>
      <w:r>
        <w:rPr>
          <w:spacing w:val="139"/>
        </w:rPr>
        <w:t xml:space="preserve"> </w:t>
      </w:r>
      <w:r>
        <w:t xml:space="preserve">的 </w:t>
      </w:r>
      <w:r>
        <w:rPr>
          <w:spacing w:val="139"/>
        </w:rPr>
        <w:t xml:space="preserve"> </w:t>
      </w:r>
      <w:r>
        <w:t xml:space="preserve">诗 </w:t>
      </w:r>
      <w:r>
        <w:rPr>
          <w:spacing w:val="139"/>
        </w:rPr>
        <w:t xml:space="preserve"> </w:t>
      </w:r>
      <w:r>
        <w:t xml:space="preserve">句是：        </w:t>
      </w:r>
      <w:r>
        <w:rPr>
          <w:spacing w:val="173"/>
        </w:rPr>
        <w:t xml:space="preserve"> </w:t>
      </w:r>
      <w:r>
        <w:t>，</w:t>
        <w:tab/>
        <w:t>；</w:t>
        <w:tab/>
        <w:t>，</w:t>
        <w:tab/>
        <w:t>。</w:t>
      </w:r>
    </w:p>
    <w:p>
      <w:pPr>
        <w:pStyle w:val="BodyText"/>
        <w:tabs>
          <w:tab w:val="left" w:pos="3395"/>
          <w:tab w:val="left" w:pos="6286"/>
          <w:tab w:val="left" w:pos="8818"/>
          <w:tab w:val="left" w:pos="11349"/>
        </w:tabs>
        <w:spacing w:before="305" w:line="242" w:lineRule="auto"/>
        <w:ind w:left="140" w:right="297"/>
        <w:jc w:val="both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746252</wp:posOffset>
            </wp:positionV>
            <wp:extent cx="11684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746252</wp:posOffset>
            </wp:positionV>
            <wp:extent cx="10668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5613400</wp:posOffset>
            </wp:positionH>
            <wp:positionV relativeFrom="paragraph">
              <wp:posOffset>746252</wp:posOffset>
            </wp:positionV>
            <wp:extent cx="1625600" cy="381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7442200</wp:posOffset>
            </wp:positionH>
            <wp:positionV relativeFrom="paragraph">
              <wp:posOffset>746252</wp:posOffset>
            </wp:positionV>
            <wp:extent cx="1752600" cy="38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③</w:t>
      </w:r>
      <w:r>
        <w:rPr>
          <w:spacing w:val="30"/>
        </w:rPr>
        <w:t xml:space="preserve"> </w:t>
      </w:r>
      <w:r>
        <w:t xml:space="preserve">《 </w:t>
      </w:r>
      <w:r>
        <w:rPr>
          <w:spacing w:val="32"/>
        </w:rPr>
        <w:t xml:space="preserve"> </w:t>
      </w:r>
      <w:r>
        <w:t xml:space="preserve">观 </w:t>
      </w:r>
      <w:r>
        <w:rPr>
          <w:spacing w:val="31"/>
        </w:rPr>
        <w:t xml:space="preserve"> </w:t>
      </w:r>
      <w:r>
        <w:t xml:space="preserve">沧 </w:t>
      </w:r>
      <w:r>
        <w:rPr>
          <w:spacing w:val="32"/>
        </w:rPr>
        <w:t xml:space="preserve"> </w:t>
      </w:r>
      <w:r>
        <w:t xml:space="preserve">海 </w:t>
      </w:r>
      <w:r>
        <w:rPr>
          <w:spacing w:val="31"/>
        </w:rPr>
        <w:t xml:space="preserve"> </w:t>
      </w:r>
      <w:r>
        <w:t xml:space="preserve">》 </w:t>
      </w:r>
      <w:r>
        <w:rPr>
          <w:spacing w:val="32"/>
        </w:rPr>
        <w:t xml:space="preserve"> </w:t>
      </w:r>
      <w:r>
        <w:t xml:space="preserve">展 </w:t>
      </w:r>
      <w:r>
        <w:rPr>
          <w:spacing w:val="31"/>
        </w:rPr>
        <w:t xml:space="preserve"> </w:t>
      </w:r>
      <w:r>
        <w:t xml:space="preserve">现 </w:t>
      </w:r>
      <w:r>
        <w:rPr>
          <w:spacing w:val="32"/>
        </w:rPr>
        <w:t xml:space="preserve"> </w:t>
      </w:r>
      <w:r>
        <w:t xml:space="preserve">海 </w:t>
      </w:r>
      <w:r>
        <w:rPr>
          <w:spacing w:val="31"/>
        </w:rPr>
        <w:t xml:space="preserve"> </w:t>
      </w:r>
      <w:r>
        <w:t xml:space="preserve">岛 </w:t>
      </w:r>
      <w:r>
        <w:rPr>
          <w:spacing w:val="32"/>
        </w:rPr>
        <w:t xml:space="preserve"> </w:t>
      </w:r>
      <w:r>
        <w:t xml:space="preserve">生 </w:t>
      </w:r>
      <w:r>
        <w:rPr>
          <w:spacing w:val="32"/>
        </w:rPr>
        <w:t xml:space="preserve"> </w:t>
      </w:r>
      <w:r>
        <w:t xml:space="preserve">机 </w:t>
      </w:r>
      <w:r>
        <w:rPr>
          <w:spacing w:val="31"/>
        </w:rPr>
        <w:t xml:space="preserve"> </w:t>
      </w:r>
      <w:r>
        <w:t xml:space="preserve">勃 </w:t>
      </w:r>
      <w:r>
        <w:rPr>
          <w:spacing w:val="32"/>
        </w:rPr>
        <w:t xml:space="preserve"> </w:t>
      </w:r>
      <w:r>
        <w:t xml:space="preserve">勃 </w:t>
      </w:r>
      <w:r>
        <w:rPr>
          <w:spacing w:val="31"/>
        </w:rPr>
        <w:t xml:space="preserve"> </w:t>
      </w:r>
      <w:r>
        <w:t xml:space="preserve">的 </w:t>
      </w:r>
      <w:r>
        <w:rPr>
          <w:spacing w:val="32"/>
        </w:rPr>
        <w:t xml:space="preserve"> </w:t>
      </w:r>
      <w:r>
        <w:t xml:space="preserve">句 </w:t>
      </w:r>
      <w:r>
        <w:rPr>
          <w:spacing w:val="34"/>
        </w:rPr>
        <w:t xml:space="preserve"> </w:t>
      </w:r>
      <w:r>
        <w:rPr>
          <w:spacing w:val="-13"/>
        </w:rPr>
        <w:t>子</w:t>
      </w:r>
      <w:r>
        <w:t>是：</w:t>
        <w:tab/>
        <w:t>，</w:t>
        <w:tab/>
        <w:t>。</w:t>
        <w:tab/>
        <w:t>，</w:t>
        <w:tab/>
        <w:t>。</w:t>
      </w:r>
    </w:p>
    <w:p>
      <w:pPr>
        <w:pStyle w:val="BodyText"/>
        <w:tabs>
          <w:tab w:val="left" w:pos="4299"/>
          <w:tab w:val="left" w:pos="6650"/>
          <w:tab w:val="left" w:pos="9361"/>
          <w:tab w:val="left" w:pos="12073"/>
        </w:tabs>
        <w:spacing w:before="321" w:line="230" w:lineRule="auto"/>
        <w:ind w:left="140" w:right="328"/>
        <w:jc w:val="both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748434</wp:posOffset>
            </wp:positionV>
            <wp:extent cx="1282700" cy="381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748434</wp:posOffset>
            </wp:positionV>
            <wp:extent cx="1295400" cy="381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6070600</wp:posOffset>
            </wp:positionH>
            <wp:positionV relativeFrom="paragraph">
              <wp:posOffset>748434</wp:posOffset>
            </wp:positionV>
            <wp:extent cx="1524000" cy="381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7797800</wp:posOffset>
            </wp:positionH>
            <wp:positionV relativeFrom="paragraph">
              <wp:posOffset>748434</wp:posOffset>
            </wp:positionV>
            <wp:extent cx="1397000" cy="3810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  <w:w w:val="95"/>
          <w:position w:val="-3"/>
          <w:sz w:val="31"/>
        </w:rPr>
        <w:t>④</w:t>
      </w:r>
      <w:r>
        <w:rPr>
          <w:w w:val="95"/>
        </w:rPr>
        <w:t>《观沧海》中最能体现作者博大胸襟的句</w:t>
      </w:r>
      <w:r>
        <w:rPr>
          <w:spacing w:val="44"/>
          <w:w w:val="95"/>
        </w:rPr>
        <w:t>子</w:t>
      </w:r>
      <w:r>
        <w:rPr>
          <w:spacing w:val="3"/>
          <w:w w:val="95"/>
        </w:rPr>
        <w:t>/</w:t>
      </w:r>
      <w:r>
        <w:rPr>
          <w:w w:val="95"/>
        </w:rPr>
        <w:t>展现大海宏伟气魄和诗人博大</w:t>
      </w:r>
      <w:r>
        <w:rPr>
          <w:spacing w:val="-16"/>
          <w:w w:val="95"/>
        </w:rPr>
        <w:t xml:space="preserve">胸  </w:t>
      </w:r>
      <w:r>
        <w:t>怀的诗句是：</w:t>
        <w:tab/>
        <w:t>，</w:t>
        <w:tab/>
        <w:t>；</w:t>
        <w:tab/>
        <w:t>，</w:t>
        <w:tab/>
        <w:t>。</w:t>
      </w:r>
    </w:p>
    <w:p>
      <w:pPr>
        <w:pStyle w:val="BodyText"/>
        <w:spacing w:before="12"/>
        <w:rPr>
          <w:sz w:val="26"/>
        </w:rPr>
      </w:pPr>
    </w:p>
    <w:p>
      <w:pPr>
        <w:pStyle w:val="ListParagraph"/>
        <w:numPr>
          <w:ilvl w:val="0"/>
          <w:numId w:val="6"/>
        </w:numPr>
        <w:tabs>
          <w:tab w:val="left" w:pos="505"/>
        </w:tabs>
        <w:spacing w:before="0" w:after="0" w:line="240" w:lineRule="auto"/>
        <w:ind w:left="504" w:right="0" w:hanging="365"/>
        <w:jc w:val="left"/>
        <w:rPr>
          <w:b/>
          <w:sz w:val="36"/>
        </w:rPr>
      </w:pPr>
      <w:r>
        <w:rPr>
          <w:b/>
          <w:sz w:val="36"/>
        </w:rPr>
        <w:t>《闻王昌龄左迁龙标遥有此寄》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140"/>
      </w:pPr>
      <w:r>
        <w:t>①默写《闻王昌龄左迁龙标遥有此寄》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157749</wp:posOffset>
            </wp:positionV>
            <wp:extent cx="4370546" cy="50673"/>
            <wp:effectExtent l="0" t="0" r="0" b="0"/>
            <wp:wrapTopAndBottom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054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138874</wp:posOffset>
            </wp:positionV>
            <wp:extent cx="4712589" cy="38004"/>
            <wp:effectExtent l="0" t="0" r="0" b="0"/>
            <wp:wrapTopAndBottom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258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28"/>
        </w:rPr>
      </w:pPr>
    </w:p>
    <w:p>
      <w:pPr>
        <w:pStyle w:val="BodyText"/>
        <w:tabs>
          <w:tab w:val="left" w:pos="5562"/>
          <w:tab w:val="left" w:pos="8998"/>
        </w:tabs>
        <w:spacing w:before="1" w:line="280" w:lineRule="auto"/>
        <w:ind w:left="140" w:right="516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602995</wp:posOffset>
            </wp:positionV>
            <wp:extent cx="2209800" cy="38100"/>
            <wp:effectExtent l="0" t="0" r="0" b="0"/>
            <wp:wrapNone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5384800</wp:posOffset>
            </wp:positionH>
            <wp:positionV relativeFrom="paragraph">
              <wp:posOffset>602995</wp:posOffset>
            </wp:positionV>
            <wp:extent cx="2311400" cy="38100"/>
            <wp:effectExtent l="0" t="0" r="0" b="0"/>
            <wp:wrapNone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②李白《闻王昌龄左迁龙标遥有此寄》诗中融情人景，含有飘零之感、离别</w:t>
      </w:r>
      <w:r>
        <w:rPr>
          <w:spacing w:val="-17"/>
          <w:w w:val="95"/>
        </w:rPr>
        <w:t xml:space="preserve">之  </w:t>
      </w:r>
      <w:r>
        <w:t>恨的句子</w:t>
      </w:r>
      <w:r>
        <w:rPr>
          <w:spacing w:val="7"/>
        </w:rPr>
        <w:t>是</w:t>
      </w:r>
      <w:r>
        <w:t>:</w:t>
        <w:tab/>
        <w:t>，</w:t>
        <w:tab/>
        <w:t>。</w:t>
      </w:r>
    </w:p>
    <w:p>
      <w:pPr>
        <w:pStyle w:val="BodyText"/>
        <w:tabs>
          <w:tab w:val="left" w:pos="3755"/>
          <w:tab w:val="left" w:pos="7554"/>
        </w:tabs>
        <w:spacing w:before="264" w:line="242" w:lineRule="auto"/>
        <w:ind w:left="140" w:right="306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1021842</wp:posOffset>
            </wp:positionV>
            <wp:extent cx="1854200" cy="38100"/>
            <wp:effectExtent l="0" t="0" r="0" b="0"/>
            <wp:wrapNone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1021842</wp:posOffset>
            </wp:positionV>
            <wp:extent cx="2552700" cy="38100"/>
            <wp:effectExtent l="0" t="0" r="0" b="0"/>
            <wp:wrapNone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③正面写诗人的愁绪，表达对友人深切同情的诗句是</w:t>
      </w:r>
      <w:r>
        <w:rPr>
          <w:spacing w:val="15"/>
          <w:w w:val="95"/>
        </w:rPr>
        <w:t>：/</w:t>
      </w:r>
      <w:r>
        <w:rPr>
          <w:w w:val="95"/>
        </w:rPr>
        <w:t>集中抒写了诗人听说</w:t>
      </w:r>
      <w:r>
        <w:rPr>
          <w:spacing w:val="-17"/>
          <w:w w:val="95"/>
        </w:rPr>
        <w:t xml:space="preserve">友  </w:t>
      </w:r>
      <w:r>
        <w:t>人左迁龙标时的惆怅和恋恋不舍之情</w:t>
      </w:r>
      <w:r>
        <w:rPr>
          <w:spacing w:val="-12"/>
        </w:rPr>
        <w:t xml:space="preserve"> </w:t>
      </w:r>
      <w:r>
        <w:rPr>
          <w:spacing w:val="10"/>
        </w:rPr>
        <w:t>/</w:t>
      </w:r>
      <w:r>
        <w:t>把对友人的怀念之情托付给明月的诗句是：</w:t>
        <w:tab/>
        <w:t>，</w:t>
        <w:tab/>
        <w:t>。</w:t>
      </w:r>
    </w:p>
    <w:p>
      <w:pPr>
        <w:pStyle w:val="ListParagraph"/>
        <w:numPr>
          <w:ilvl w:val="0"/>
          <w:numId w:val="6"/>
        </w:numPr>
        <w:tabs>
          <w:tab w:val="left" w:pos="605"/>
        </w:tabs>
        <w:spacing w:before="305" w:after="0" w:line="240" w:lineRule="auto"/>
        <w:ind w:left="605" w:right="0" w:hanging="465"/>
        <w:jc w:val="left"/>
        <w:rPr>
          <w:b/>
          <w:sz w:val="36"/>
        </w:rPr>
      </w:pPr>
      <w:r>
        <w:rPr>
          <w:b/>
          <w:sz w:val="36"/>
        </w:rPr>
        <w:t>《次北固山下》</w:t>
      </w:r>
    </w:p>
    <w:p>
      <w:pPr>
        <w:pStyle w:val="BodyText"/>
        <w:tabs>
          <w:tab w:val="left" w:pos="3395"/>
          <w:tab w:val="left" w:pos="5926"/>
        </w:tabs>
        <w:spacing w:before="305" w:line="242" w:lineRule="auto"/>
        <w:ind w:left="140" w:right="295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749681</wp:posOffset>
            </wp:positionV>
            <wp:extent cx="1625600" cy="38100"/>
            <wp:effectExtent l="0" t="0" r="0" b="0"/>
            <wp:wrapNone/>
            <wp:docPr id="4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749681</wp:posOffset>
            </wp:positionV>
            <wp:extent cx="1866900" cy="38100"/>
            <wp:effectExtent l="0" t="0" r="0" b="0"/>
            <wp:wrapNone/>
            <wp:docPr id="4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①</w:t>
      </w:r>
      <w:r>
        <w:rPr>
          <w:spacing w:val="-7"/>
        </w:rPr>
        <w:t xml:space="preserve"> </w:t>
      </w:r>
      <w:r>
        <w:t>《</w:t>
      </w:r>
      <w:r>
        <w:rPr>
          <w:spacing w:val="-10"/>
        </w:rPr>
        <w:t xml:space="preserve"> </w:t>
      </w:r>
      <w:r>
        <w:t>次</w:t>
      </w:r>
      <w:r>
        <w:rPr>
          <w:spacing w:val="-11"/>
        </w:rPr>
        <w:t xml:space="preserve"> </w:t>
      </w:r>
      <w:r>
        <w:t>北</w:t>
      </w:r>
      <w:r>
        <w:rPr>
          <w:spacing w:val="-10"/>
        </w:rPr>
        <w:t xml:space="preserve"> </w:t>
      </w:r>
      <w:r>
        <w:t>固</w:t>
      </w:r>
      <w:r>
        <w:rPr>
          <w:spacing w:val="-8"/>
        </w:rPr>
        <w:t xml:space="preserve"> </w:t>
      </w:r>
      <w:r>
        <w:t>山</w:t>
      </w:r>
      <w:r>
        <w:rPr>
          <w:spacing w:val="-10"/>
        </w:rPr>
        <w:t xml:space="preserve"> </w:t>
      </w:r>
      <w:r>
        <w:t>下</w:t>
      </w:r>
      <w:r>
        <w:rPr>
          <w:spacing w:val="-8"/>
        </w:rPr>
        <w:t xml:space="preserve"> </w:t>
      </w:r>
      <w:r>
        <w:t>》</w:t>
      </w:r>
      <w:r>
        <w:rPr>
          <w:spacing w:val="-10"/>
        </w:rPr>
        <w:t xml:space="preserve"> </w:t>
      </w:r>
      <w:r>
        <w:t>一</w:t>
      </w:r>
      <w:r>
        <w:rPr>
          <w:spacing w:val="-11"/>
        </w:rPr>
        <w:t xml:space="preserve"> </w:t>
      </w:r>
      <w:r>
        <w:t>诗</w:t>
      </w:r>
      <w:r>
        <w:rPr>
          <w:spacing w:val="-10"/>
        </w:rPr>
        <w:t xml:space="preserve"> </w:t>
      </w:r>
      <w:r>
        <w:t>的</w:t>
      </w:r>
      <w:r>
        <w:rPr>
          <w:spacing w:val="-7"/>
        </w:rPr>
        <w:t xml:space="preserve"> </w:t>
      </w:r>
      <w:r>
        <w:t>颔</w:t>
      </w:r>
      <w:r>
        <w:rPr>
          <w:spacing w:val="-11"/>
        </w:rPr>
        <w:t xml:space="preserve"> </w:t>
      </w:r>
      <w:r>
        <w:t>联</w:t>
      </w:r>
      <w:r>
        <w:rPr>
          <w:spacing w:val="-7"/>
        </w:rPr>
        <w:t xml:space="preserve"> </w:t>
      </w:r>
      <w:r>
        <w:t>是</w:t>
      </w:r>
      <w:r>
        <w:rPr>
          <w:spacing w:val="-6"/>
        </w:rPr>
        <w:t xml:space="preserve"> </w:t>
      </w:r>
      <w:r>
        <w:t>/</w:t>
      </w:r>
      <w:r>
        <w:rPr>
          <w:spacing w:val="-10"/>
        </w:rPr>
        <w:t xml:space="preserve"> </w:t>
      </w:r>
      <w:r>
        <w:t>描</w:t>
      </w:r>
      <w:r>
        <w:rPr>
          <w:spacing w:val="-11"/>
        </w:rPr>
        <w:t xml:space="preserve"> </w:t>
      </w:r>
      <w:r>
        <w:t>写</w:t>
      </w:r>
      <w:r>
        <w:rPr>
          <w:spacing w:val="-7"/>
        </w:rPr>
        <w:t xml:space="preserve"> </w:t>
      </w:r>
      <w:r>
        <w:t>江</w:t>
      </w:r>
      <w:r>
        <w:rPr>
          <w:spacing w:val="-11"/>
        </w:rPr>
        <w:t xml:space="preserve"> </w:t>
      </w:r>
      <w:r>
        <w:t>上</w:t>
      </w:r>
      <w:r>
        <w:rPr>
          <w:spacing w:val="-10"/>
        </w:rPr>
        <w:t xml:space="preserve"> </w:t>
      </w:r>
      <w:r>
        <w:t>景</w:t>
      </w:r>
      <w:r>
        <w:rPr>
          <w:spacing w:val="-7"/>
        </w:rPr>
        <w:t xml:space="preserve"> </w:t>
      </w:r>
      <w:r>
        <w:t>色</w:t>
      </w:r>
      <w:r>
        <w:rPr>
          <w:spacing w:val="-11"/>
        </w:rPr>
        <w:t xml:space="preserve"> </w:t>
      </w:r>
      <w:r>
        <w:t>的</w:t>
      </w:r>
      <w:r>
        <w:rPr>
          <w:spacing w:val="-10"/>
        </w:rPr>
        <w:t xml:space="preserve"> </w:t>
      </w:r>
      <w:r>
        <w:t>句</w:t>
      </w:r>
      <w:r>
        <w:rPr>
          <w:spacing w:val="-8"/>
        </w:rPr>
        <w:t xml:space="preserve"> </w:t>
      </w:r>
      <w:r>
        <w:rPr>
          <w:spacing w:val="-11"/>
        </w:rPr>
        <w:t>子</w:t>
      </w:r>
      <w:r>
        <w:t>是：</w:t>
        <w:tab/>
        <w:t>，</w:t>
        <w:tab/>
      </w:r>
      <w:r>
        <w:rPr>
          <w:color w:val="FF0000"/>
        </w:rPr>
        <w:t>。</w:t>
      </w:r>
    </w:p>
    <w:p>
      <w:pPr>
        <w:pStyle w:val="BodyText"/>
        <w:spacing w:before="307" w:line="244" w:lineRule="auto"/>
        <w:ind w:left="140" w:right="319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1044066</wp:posOffset>
            </wp:positionV>
            <wp:extent cx="1854200" cy="38100"/>
            <wp:effectExtent l="0" t="0" r="0" b="0"/>
            <wp:wrapNone/>
            <wp:docPr id="4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1044066</wp:posOffset>
            </wp:positionV>
            <wp:extent cx="1866900" cy="38100"/>
            <wp:effectExtent l="0" t="0" r="0" b="0"/>
            <wp:wrapNone/>
            <wp:docPr id="4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w w:val="95"/>
        </w:rPr>
        <w:t>②《次北固山下》一诗的尾联是</w:t>
      </w:r>
      <w:r>
        <w:rPr>
          <w:w w:val="95"/>
        </w:rPr>
        <w:t>/</w:t>
      </w:r>
      <w:r>
        <w:rPr>
          <w:spacing w:val="-1"/>
          <w:w w:val="95"/>
        </w:rPr>
        <w:t xml:space="preserve">王湾《次北固山下》一诗中表达作者急迫的思  </w:t>
      </w:r>
      <w:r>
        <w:rPr>
          <w:spacing w:val="12"/>
        </w:rPr>
        <w:t>乡之情的诗句是</w:t>
      </w:r>
      <w:r>
        <w:rPr>
          <w:spacing w:val="10"/>
        </w:rPr>
        <w:t>/</w:t>
      </w:r>
      <w:r>
        <w:t>最能突出地表达漂泊在外的游子对家乡亲人深切思念之情的句子是</w:t>
      </w:r>
    </w:p>
    <w:p>
      <w:pPr>
        <w:pStyle w:val="BodyText"/>
        <w:tabs>
          <w:tab w:val="left" w:pos="11349"/>
        </w:tabs>
        <w:spacing w:before="292" w:line="242" w:lineRule="auto"/>
        <w:ind w:left="140" w:right="305"/>
        <w:jc w:val="both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5499100</wp:posOffset>
            </wp:positionH>
            <wp:positionV relativeFrom="paragraph">
              <wp:posOffset>1044828</wp:posOffset>
            </wp:positionV>
            <wp:extent cx="1397000" cy="38100"/>
            <wp:effectExtent l="0" t="0" r="0" b="0"/>
            <wp:wrapNone/>
            <wp:docPr id="4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6985000</wp:posOffset>
            </wp:positionH>
            <wp:positionV relativeFrom="paragraph">
              <wp:posOffset>1044828</wp:posOffset>
            </wp:positionV>
            <wp:extent cx="2209800" cy="38100"/>
            <wp:effectExtent l="0" t="0" r="0" b="0"/>
            <wp:wrapNone/>
            <wp:docPr id="5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4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③既写出了实景之美，又表现了虚景的壮阔的句子</w:t>
      </w:r>
      <w:r>
        <w:rPr>
          <w:spacing w:val="-80"/>
        </w:rPr>
        <w:t xml:space="preserve"> </w:t>
      </w:r>
      <w:r>
        <w:rPr>
          <w:spacing w:val="7"/>
        </w:rPr>
        <w:t>/</w:t>
      </w:r>
      <w:r>
        <w:t>运用对偶的名句</w:t>
      </w:r>
      <w:r>
        <w:rPr>
          <w:spacing w:val="51"/>
        </w:rPr>
        <w:t>是</w:t>
      </w:r>
      <w:r>
        <w:rPr>
          <w:spacing w:val="7"/>
        </w:rPr>
        <w:t>/</w:t>
      </w:r>
      <w:r>
        <w:t>道出</w:t>
      </w:r>
      <w:r>
        <w:rPr>
          <w:spacing w:val="-15"/>
        </w:rPr>
        <w:t>新</w:t>
      </w:r>
      <w:r>
        <w:rPr>
          <w:w w:val="95"/>
        </w:rPr>
        <w:t>旧更替的生活哲理的名句</w:t>
      </w:r>
      <w:r>
        <w:rPr>
          <w:spacing w:val="18"/>
          <w:w w:val="95"/>
        </w:rPr>
        <w:t>是</w:t>
      </w:r>
      <w:r>
        <w:rPr>
          <w:spacing w:val="3"/>
          <w:w w:val="95"/>
        </w:rPr>
        <w:t>/</w:t>
      </w:r>
      <w:r>
        <w:rPr>
          <w:w w:val="95"/>
        </w:rPr>
        <w:t xml:space="preserve">时光交替，匆匆不待，旧年尚未逝去，江春已呈现  </w:t>
      </w:r>
      <w:r>
        <w:t>春意，正如《次北固山下》所写的</w:t>
      </w:r>
      <w:r>
        <w:rPr>
          <w:spacing w:val="13"/>
        </w:rPr>
        <w:t xml:space="preserve"> </w:t>
      </w:r>
      <w:r>
        <w:t>“</w:t>
        <w:tab/>
      </w:r>
      <w:r>
        <w:rPr>
          <w:spacing w:val="-180"/>
        </w:rPr>
        <w:t>。</w:t>
      </w:r>
      <w:r>
        <w:t>”</w:t>
      </w:r>
    </w:p>
    <w:p>
      <w:pPr>
        <w:pStyle w:val="BodyText"/>
        <w:spacing w:before="306"/>
        <w:ind w:left="140"/>
      </w:pPr>
      <w:r>
        <w:t>④《次北固山下》一诗中，既写景又蕴涵自然理趣的诗句是/给明月的诗句是：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124936</wp:posOffset>
            </wp:positionV>
            <wp:extent cx="2191607" cy="38004"/>
            <wp:effectExtent l="0" t="0" r="0" b="0"/>
            <wp:wrapTopAndBottom/>
            <wp:docPr id="5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5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160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4114800</wp:posOffset>
            </wp:positionH>
            <wp:positionV relativeFrom="paragraph">
              <wp:posOffset>124936</wp:posOffset>
            </wp:positionV>
            <wp:extent cx="2090261" cy="38004"/>
            <wp:effectExtent l="0" t="0" r="0" b="0"/>
            <wp:wrapTopAndBottom/>
            <wp:docPr id="5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6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026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6"/>
        </w:numPr>
        <w:tabs>
          <w:tab w:val="left" w:pos="605"/>
        </w:tabs>
        <w:spacing w:before="277" w:after="0" w:line="240" w:lineRule="auto"/>
        <w:ind w:left="605" w:right="0" w:hanging="465"/>
        <w:jc w:val="left"/>
        <w:rPr>
          <w:b/>
          <w:sz w:val="36"/>
        </w:rPr>
      </w:pPr>
      <w:r>
        <w:rPr>
          <w:b/>
          <w:sz w:val="36"/>
        </w:rPr>
        <w:t>《天净沙·秋思》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2020" w:right="2400" w:bottom="280" w:left="2560" w:header="708" w:footer="708"/>
          <w:cols w:space="708"/>
        </w:sectPr>
      </w:pPr>
    </w:p>
    <w:p>
      <w:pPr>
        <w:pStyle w:val="BodyText"/>
        <w:spacing w:before="36"/>
        <w:ind w:left="140"/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6045200</wp:posOffset>
            </wp:positionH>
            <wp:positionV relativeFrom="paragraph">
              <wp:posOffset>280416</wp:posOffset>
            </wp:positionV>
            <wp:extent cx="1511300" cy="38100"/>
            <wp:effectExtent l="0" t="0" r="0" b="0"/>
            <wp:wrapNone/>
            <wp:docPr id="5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7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7759700</wp:posOffset>
            </wp:positionH>
            <wp:positionV relativeFrom="paragraph">
              <wp:posOffset>280416</wp:posOffset>
            </wp:positionV>
            <wp:extent cx="1752600" cy="38100"/>
            <wp:effectExtent l="0" t="0" r="0" b="0"/>
            <wp:wrapNone/>
            <wp:docPr id="5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8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"/>
          <w:sz w:val="31"/>
        </w:rPr>
        <w:t>①</w:t>
      </w:r>
      <w:r>
        <w:t>能侧面表现游子长期漂泊异乡的诗句是：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9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268581</wp:posOffset>
            </wp:positionV>
            <wp:extent cx="2077593" cy="38004"/>
            <wp:effectExtent l="0" t="0" r="0" b="0"/>
            <wp:wrapTopAndBottom/>
            <wp:docPr id="6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9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759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tabs>
          <w:tab w:val="left" w:pos="11518"/>
        </w:tabs>
        <w:spacing w:before="49"/>
        <w:ind w:left="140"/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290068</wp:posOffset>
            </wp:positionV>
            <wp:extent cx="1181100" cy="38100"/>
            <wp:effectExtent l="0" t="0" r="0" b="0"/>
            <wp:wrapNone/>
            <wp:docPr id="6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0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6299200</wp:posOffset>
            </wp:positionH>
            <wp:positionV relativeFrom="paragraph">
              <wp:posOffset>290068</wp:posOffset>
            </wp:positionV>
            <wp:extent cx="1054100" cy="38100"/>
            <wp:effectExtent l="0" t="0" r="0" b="0"/>
            <wp:wrapNone/>
            <wp:docPr id="6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1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7442200</wp:posOffset>
            </wp:positionH>
            <wp:positionV relativeFrom="paragraph">
              <wp:posOffset>290068</wp:posOffset>
            </wp:positionV>
            <wp:extent cx="1511300" cy="38100"/>
            <wp:effectExtent l="0" t="0" r="0" b="0"/>
            <wp:wrapNone/>
            <wp:docPr id="6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7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②《天净沙·秋思》中的语句“</w:t>
        <w:tab/>
        <w:t>”将不</w:t>
      </w:r>
    </w:p>
    <w:p>
      <w:pPr>
        <w:pStyle w:val="BodyText"/>
        <w:spacing w:before="7"/>
        <w:ind w:left="1587"/>
      </w:pPr>
      <w:r>
        <w:t>同景物组接在一起，从正反两面烘托出羁旅游子内心的凄楚与悲怆。</w:t>
      </w:r>
    </w:p>
    <w:p>
      <w:pPr>
        <w:pStyle w:val="BodyText"/>
        <w:tabs>
          <w:tab w:val="left" w:pos="9739"/>
          <w:tab w:val="left" w:pos="12422"/>
        </w:tabs>
        <w:spacing w:before="306" w:line="242" w:lineRule="auto"/>
        <w:ind w:left="140" w:right="116"/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6096000</wp:posOffset>
            </wp:positionH>
            <wp:positionV relativeFrom="paragraph">
              <wp:posOffset>1345565</wp:posOffset>
            </wp:positionV>
            <wp:extent cx="1727200" cy="38100"/>
            <wp:effectExtent l="0" t="0" r="0" b="0"/>
            <wp:wrapNone/>
            <wp:docPr id="6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2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8013700</wp:posOffset>
            </wp:positionH>
            <wp:positionV relativeFrom="paragraph">
              <wp:posOffset>1345565</wp:posOffset>
            </wp:positionV>
            <wp:extent cx="1638300" cy="38100"/>
            <wp:effectExtent l="0" t="0" r="0" b="0"/>
            <wp:wrapNone/>
            <wp:docPr id="7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3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③《天净沙·秋思》中直接道出天涯游子之悲的句子是</w:t>
      </w:r>
      <w:r>
        <w:rPr>
          <w:spacing w:val="-45"/>
        </w:rPr>
        <w:t xml:space="preserve"> </w:t>
      </w:r>
      <w:r>
        <w:rPr>
          <w:spacing w:val="7"/>
        </w:rPr>
        <w:t>/</w:t>
      </w:r>
      <w:r>
        <w:t>词的主旨句</w:t>
      </w:r>
      <w:r>
        <w:rPr>
          <w:spacing w:val="36"/>
        </w:rPr>
        <w:t>是</w:t>
      </w:r>
      <w:r>
        <w:rPr>
          <w:spacing w:val="7"/>
        </w:rPr>
        <w:t>/</w:t>
      </w:r>
      <w:r>
        <w:t>从正面衬托游子的悲秋思乡之情的句子是</w:t>
      </w:r>
      <w:r>
        <w:rPr>
          <w:spacing w:val="-17"/>
        </w:rPr>
        <w:t xml:space="preserve"> </w:t>
      </w:r>
      <w:r>
        <w:rPr>
          <w:spacing w:val="14"/>
        </w:rPr>
        <w:t>/</w:t>
      </w:r>
      <w:r>
        <w:t>程远远在异乡，面对晚霞中森林的奇异风光，心想：加拿大的景色确实迷人，但远离故土的滋味实在是不好受。感慨之中，马致远的《天净沙·秋思》中的名</w:t>
      </w:r>
      <w:r>
        <w:rPr>
          <w:spacing w:val="-83"/>
        </w:rPr>
        <w:t>句</w:t>
      </w:r>
      <w:r>
        <w:t>?：</w:t>
      </w:r>
      <w:r>
        <w:rPr>
          <w:spacing w:val="-69"/>
        </w:rPr>
        <w:t xml:space="preserve"> </w:t>
      </w:r>
      <w:r>
        <w:t>“</w:t>
        <w:tab/>
      </w:r>
      <w:r>
        <w:rPr>
          <w:spacing w:val="-15"/>
        </w:rPr>
        <w:t>，?</w:t>
        <w:tab/>
      </w:r>
      <w:r>
        <w:rPr>
          <w:spacing w:val="-19"/>
        </w:rPr>
        <w:t xml:space="preserve">” </w:t>
      </w:r>
      <w:r>
        <w:t>不觉脱口而出。</w:t>
      </w:r>
    </w:p>
    <w:p>
      <w:pPr>
        <w:pStyle w:val="ListParagraph"/>
        <w:numPr>
          <w:ilvl w:val="0"/>
          <w:numId w:val="6"/>
        </w:numPr>
        <w:tabs>
          <w:tab w:val="left" w:pos="505"/>
        </w:tabs>
        <w:spacing w:before="309" w:after="0" w:line="240" w:lineRule="auto"/>
        <w:ind w:left="504" w:right="0" w:hanging="365"/>
        <w:jc w:val="left"/>
        <w:rPr>
          <w:b/>
          <w:sz w:val="36"/>
        </w:rPr>
      </w:pPr>
      <w:r>
        <w:rPr>
          <w:b/>
          <w:sz w:val="36"/>
        </w:rPr>
        <w:t>《峨眉山月歌》</w:t>
      </w:r>
    </w:p>
    <w:p>
      <w:pPr>
        <w:pStyle w:val="BodyText"/>
        <w:spacing w:before="310"/>
        <w:ind w:left="140"/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5384800</wp:posOffset>
            </wp:positionH>
            <wp:positionV relativeFrom="paragraph">
              <wp:posOffset>452755</wp:posOffset>
            </wp:positionV>
            <wp:extent cx="1625600" cy="38100"/>
            <wp:effectExtent l="0" t="0" r="0" b="0"/>
            <wp:wrapNone/>
            <wp:docPr id="7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7099300</wp:posOffset>
            </wp:positionH>
            <wp:positionV relativeFrom="paragraph">
              <wp:posOffset>452755</wp:posOffset>
            </wp:positionV>
            <wp:extent cx="1981200" cy="38100"/>
            <wp:effectExtent l="0" t="0" r="0" b="0"/>
            <wp:wrapNone/>
            <wp:docPr id="7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4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①诗中表现清朗秀美夜色的诗句是：</w:t>
      </w:r>
    </w:p>
    <w:p>
      <w:pPr>
        <w:pStyle w:val="BodyText"/>
        <w:spacing w:before="306"/>
        <w:ind w:left="140"/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6070600</wp:posOffset>
            </wp:positionH>
            <wp:positionV relativeFrom="paragraph">
              <wp:posOffset>458597</wp:posOffset>
            </wp:positionV>
            <wp:extent cx="1638300" cy="38100"/>
            <wp:effectExtent l="0" t="0" r="0" b="0"/>
            <wp:wrapNone/>
            <wp:docPr id="7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5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7797800</wp:posOffset>
            </wp:positionH>
            <wp:positionV relativeFrom="paragraph">
              <wp:posOffset>458597</wp:posOffset>
            </wp:positionV>
            <wp:extent cx="1625600" cy="38100"/>
            <wp:effectExtent l="0" t="0" r="0" b="0"/>
            <wp:wrapNone/>
            <wp:docPr id="7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6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②诗中直接抒发对友人思念之情的句子是：</w:t>
      </w:r>
    </w:p>
    <w:p>
      <w:pPr>
        <w:pStyle w:val="BodyText"/>
        <w:tabs>
          <w:tab w:val="left" w:pos="8806"/>
        </w:tabs>
        <w:spacing w:before="305" w:line="242" w:lineRule="auto"/>
        <w:ind w:left="140" w:right="156"/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745743</wp:posOffset>
            </wp:positionV>
            <wp:extent cx="1752600" cy="38100"/>
            <wp:effectExtent l="0" t="0" r="0" b="0"/>
            <wp:wrapNone/>
            <wp:docPr id="8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5613400</wp:posOffset>
            </wp:positionH>
            <wp:positionV relativeFrom="paragraph">
              <wp:posOffset>745743</wp:posOffset>
            </wp:positionV>
            <wp:extent cx="1625600" cy="38100"/>
            <wp:effectExtent l="0" t="0" r="0" b="0"/>
            <wp:wrapNone/>
            <wp:docPr id="8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③《峨眉山月歌》一诗中不仅写出了月映清江的美景，同时暗点秋夜行船之事</w:t>
      </w:r>
      <w:r>
        <w:rPr>
          <w:spacing w:val="-17"/>
          <w:w w:val="95"/>
        </w:rPr>
        <w:t xml:space="preserve">，  </w:t>
      </w:r>
      <w:r>
        <w:t>意境空灵的诗句是：</w:t>
        <w:tab/>
      </w:r>
      <w:r>
        <w:rPr>
          <w:spacing w:val="7"/>
        </w:rPr>
        <w:t>6.</w:t>
      </w:r>
      <w:r>
        <w:t>《江南逢李龟年》</w:t>
      </w:r>
    </w:p>
    <w:p>
      <w:pPr>
        <w:pStyle w:val="BodyText"/>
        <w:spacing w:before="307"/>
        <w:ind w:left="140"/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8102600</wp:posOffset>
            </wp:positionH>
            <wp:positionV relativeFrom="paragraph">
              <wp:posOffset>455929</wp:posOffset>
            </wp:positionV>
            <wp:extent cx="1549400" cy="38100"/>
            <wp:effectExtent l="0" t="0" r="0" b="0"/>
            <wp:wrapNone/>
            <wp:docPr id="8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8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"/>
          <w:sz w:val="31"/>
        </w:rPr>
        <w:t>①</w:t>
      </w:r>
      <w:r>
        <w:t>抒发诗人对时世之凋敝与人生凄凉飘零的感慨之情的诗句是：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8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258952</wp:posOffset>
            </wp:positionV>
            <wp:extent cx="1621536" cy="50673"/>
            <wp:effectExtent l="0" t="0" r="0" b="0"/>
            <wp:wrapTopAndBottom/>
            <wp:docPr id="8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9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53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73"/>
        <w:ind w:left="140"/>
      </w:pPr>
      <w:r>
        <w:t>②诗中追忆往昔与李龟年的接触，表达对“开元盛世”的无限眷恋的两句诗是：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1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117125</wp:posOffset>
            </wp:positionV>
            <wp:extent cx="1621536" cy="50673"/>
            <wp:effectExtent l="0" t="0" r="0" b="0"/>
            <wp:wrapTopAndBottom/>
            <wp:docPr id="8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9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53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117125</wp:posOffset>
            </wp:positionV>
            <wp:extent cx="1634204" cy="50673"/>
            <wp:effectExtent l="0" t="0" r="0" b="0"/>
            <wp:wrapTopAndBottom/>
            <wp:docPr id="9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0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4204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85" w:line="230" w:lineRule="auto"/>
        <w:ind w:left="140" w:right="200"/>
      </w:pPr>
      <w:r>
        <w:rPr>
          <w:w w:val="95"/>
          <w:position w:val="-3"/>
          <w:sz w:val="31"/>
        </w:rPr>
        <w:t>③</w:t>
      </w:r>
      <w:r>
        <w:rPr>
          <w:spacing w:val="-1"/>
          <w:w w:val="95"/>
        </w:rPr>
        <w:t xml:space="preserve">诗中隐写“风景不殊，山河有异”的世乱时难的景况，表达出“同是天涯沦落  </w:t>
      </w:r>
      <w:r>
        <w:t>人”的感慨的句子是：</w:t>
      </w:r>
    </w:p>
    <w:p>
      <w:pPr>
        <w:pStyle w:val="BodyText"/>
        <w:spacing w:before="310"/>
        <w:ind w:left="140"/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-28702</wp:posOffset>
            </wp:positionV>
            <wp:extent cx="1638300" cy="38100"/>
            <wp:effectExtent l="0" t="0" r="0" b="0"/>
            <wp:wrapNone/>
            <wp:docPr id="9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5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5727700</wp:posOffset>
            </wp:positionH>
            <wp:positionV relativeFrom="paragraph">
              <wp:posOffset>-28702</wp:posOffset>
            </wp:positionV>
            <wp:extent cx="1625600" cy="38100"/>
            <wp:effectExtent l="0" t="0" r="0" b="0"/>
            <wp:wrapNone/>
            <wp:docPr id="9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1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7.《行军九日思长安故园》</w:t>
      </w:r>
    </w:p>
    <w:p>
      <w:pPr>
        <w:pStyle w:val="BodyText"/>
        <w:spacing w:before="322" w:line="230" w:lineRule="auto"/>
        <w:ind w:left="140" w:right="304"/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751228</wp:posOffset>
            </wp:positionV>
            <wp:extent cx="1625600" cy="38100"/>
            <wp:effectExtent l="0" t="0" r="0" b="0"/>
            <wp:wrapNone/>
            <wp:docPr id="9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2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751228</wp:posOffset>
            </wp:positionV>
            <wp:extent cx="1625600" cy="38100"/>
            <wp:effectExtent l="0" t="0" r="0" b="0"/>
            <wp:wrapNone/>
            <wp:docPr id="9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7"/>
          <w:w w:val="95"/>
          <w:position w:val="-3"/>
          <w:sz w:val="31"/>
        </w:rPr>
        <w:t>①</w:t>
      </w:r>
      <w:r>
        <w:rPr>
          <w:spacing w:val="-6"/>
          <w:w w:val="95"/>
        </w:rPr>
        <w:t xml:space="preserve">《行军九日思长安故园》一诗中寄托诗人对饱经战乱的人民的同情，对国事的  </w:t>
      </w:r>
      <w:r>
        <w:t>忧虑名句是：</w:t>
      </w:r>
    </w:p>
    <w:p>
      <w:pPr>
        <w:pStyle w:val="BodyText"/>
        <w:spacing w:before="310"/>
        <w:ind w:left="140"/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8140700</wp:posOffset>
            </wp:positionH>
            <wp:positionV relativeFrom="paragraph">
              <wp:posOffset>453770</wp:posOffset>
            </wp:positionV>
            <wp:extent cx="1511300" cy="38100"/>
            <wp:effectExtent l="0" t="0" r="0" b="0"/>
            <wp:wrapNone/>
            <wp:docPr id="10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4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②诗中巧用典故，并反其意而用，写出旅况凄凉萧瑟的句子是：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118189</wp:posOffset>
            </wp:positionV>
            <wp:extent cx="1621536" cy="38004"/>
            <wp:effectExtent l="0" t="0" r="0" b="0"/>
            <wp:wrapTopAndBottom/>
            <wp:docPr id="10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5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5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89" w:line="386" w:lineRule="auto"/>
        <w:ind w:left="140" w:right="8075"/>
      </w:pPr>
      <w:r>
        <w:rPr>
          <w:position w:val="-3"/>
          <w:sz w:val="31"/>
        </w:rPr>
        <w:t>③</w:t>
      </w:r>
      <w:r>
        <w:t>诗中写想象之景的句子是： 8.《夜上受降城闻笛》</w:t>
      </w:r>
    </w:p>
    <w:p>
      <w:pPr>
        <w:pStyle w:val="BodyText"/>
        <w:spacing w:before="23" w:line="242" w:lineRule="auto"/>
        <w:ind w:left="140" w:right="516"/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4660900</wp:posOffset>
            </wp:positionH>
            <wp:positionV relativeFrom="paragraph">
              <wp:posOffset>-704341</wp:posOffset>
            </wp:positionV>
            <wp:extent cx="1638300" cy="38100"/>
            <wp:effectExtent l="0" t="0" r="0" b="0"/>
            <wp:wrapNone/>
            <wp:docPr id="10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6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6388100</wp:posOffset>
            </wp:positionH>
            <wp:positionV relativeFrom="paragraph">
              <wp:posOffset>-704341</wp:posOffset>
            </wp:positionV>
            <wp:extent cx="1625600" cy="38100"/>
            <wp:effectExtent l="0" t="0" r="0" b="0"/>
            <wp:wrapNone/>
            <wp:docPr id="10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8140700</wp:posOffset>
            </wp:positionH>
            <wp:positionV relativeFrom="paragraph">
              <wp:posOffset>565658</wp:posOffset>
            </wp:positionV>
            <wp:extent cx="1511300" cy="38100"/>
            <wp:effectExtent l="0" t="0" r="0" b="0"/>
            <wp:wrapNone/>
            <wp:docPr id="10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4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w w:val="95"/>
        </w:rPr>
        <w:t xml:space="preserve">①《夜上受降城闻笛》一诗中，通过写如雪的大漠和如霜的月色，交代了环境  </w:t>
      </w:r>
      <w:r>
        <w:t>的凄清与寒苦，为写戍边将士的思乡奠定了情感基调的诗句是：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1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116689</wp:posOffset>
            </wp:positionV>
            <wp:extent cx="1621536" cy="38004"/>
            <wp:effectExtent l="0" t="0" r="0" b="0"/>
            <wp:wrapTopAndBottom/>
            <wp:docPr id="11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5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88"/>
        <w:ind w:left="140"/>
      </w:pPr>
      <w:r>
        <w:t>②《夜上受降城闻笛》一诗中，通过写“芦管”声的横空出世，立刻引发了戍</w:t>
      </w:r>
    </w:p>
    <w:p>
      <w:pPr>
        <w:spacing w:after="0"/>
        <w:sectPr>
          <w:pgSz w:w="17860" w:h="25260"/>
          <w:pgMar w:top="1800" w:right="2400" w:bottom="280" w:left="2560" w:header="708" w:footer="708"/>
          <w:pgNumType w:start="2"/>
          <w:cols w:space="708"/>
        </w:sectPr>
      </w:pPr>
    </w:p>
    <w:p>
      <w:pPr>
        <w:pStyle w:val="BodyText"/>
        <w:spacing w:before="36"/>
        <w:ind w:left="140"/>
      </w:pPr>
      <w:r>
        <w:t>边将士的思乡之情的句子：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1800" w:right="2400" w:bottom="280" w:left="2560" w:header="708" w:footer="708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249396</wp:posOffset>
            </wp:positionV>
            <wp:extent cx="1270" cy="1270"/>
            <wp:effectExtent l="0" t="0" r="0" b="0"/>
            <wp:wrapTopAndBottom/>
            <wp:docPr id="11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8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6184900</wp:posOffset>
            </wp:positionH>
            <wp:positionV relativeFrom="paragraph">
              <wp:posOffset>249396</wp:posOffset>
            </wp:positionV>
            <wp:extent cx="1270" cy="1270"/>
            <wp:effectExtent l="0" t="0" r="0" b="0"/>
            <wp:wrapTopAndBottom/>
            <wp:docPr id="11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49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84" w:lineRule="exact"/>
        <w:ind w:left="140"/>
      </w:pPr>
      <w:r>
        <w:rPr>
          <w:position w:val="-3"/>
          <w:sz w:val="31"/>
        </w:rPr>
        <w:t>③</w:t>
      </w:r>
      <w:r>
        <w:t>诗中运用比喻的修辞手法来描写景色的句子是：</w:t>
      </w:r>
    </w:p>
    <w:p>
      <w:pPr>
        <w:pStyle w:val="BodyText"/>
        <w:spacing w:line="386" w:lineRule="auto"/>
        <w:ind w:left="140" w:right="5240"/>
        <w:sectPr>
          <w:type w:val="nextPage"/>
          <w:pgSz w:w="17860" w:h="25260"/>
          <w:pgMar w:top="1800" w:right="2400" w:bottom="280" w:left="2560" w:header="708" w:footer="708"/>
          <w:pgNumType w:start="4"/>
          <w:cols w:space="708"/>
          <w:titlePg w:val="0"/>
        </w:sectPr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6731000</wp:posOffset>
            </wp:positionH>
            <wp:positionV relativeFrom="paragraph">
              <wp:posOffset>-233171</wp:posOffset>
            </wp:positionV>
            <wp:extent cx="1625600" cy="38100"/>
            <wp:effectExtent l="0" t="0" r="0" b="0"/>
            <wp:wrapNone/>
            <wp:docPr id="11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4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8445500</wp:posOffset>
            </wp:positionH>
            <wp:positionV relativeFrom="paragraph">
              <wp:posOffset>-233171</wp:posOffset>
            </wp:positionV>
            <wp:extent cx="1206500" cy="38100"/>
            <wp:effectExtent l="0" t="0" r="0" b="0"/>
            <wp:wrapNone/>
            <wp:docPr id="11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0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6502400</wp:posOffset>
            </wp:positionH>
            <wp:positionV relativeFrom="paragraph">
              <wp:posOffset>258953</wp:posOffset>
            </wp:positionV>
            <wp:extent cx="1625600" cy="38100"/>
            <wp:effectExtent l="0" t="0" r="0" b="0"/>
            <wp:wrapNone/>
            <wp:docPr id="12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4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8216900</wp:posOffset>
            </wp:positionH>
            <wp:positionV relativeFrom="paragraph">
              <wp:posOffset>258953</wp:posOffset>
            </wp:positionV>
            <wp:extent cx="1435100" cy="38100"/>
            <wp:effectExtent l="0" t="0" r="0" b="0"/>
            <wp:wrapNone/>
            <wp:docPr id="12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51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position w:val="-3"/>
          <w:sz w:val="31"/>
        </w:rPr>
        <w:t>④</w:t>
      </w:r>
      <w:r>
        <w:rPr>
          <w:spacing w:val="-1"/>
          <w:w w:val="95"/>
        </w:rPr>
        <w:t xml:space="preserve">抒写戍边战士思念家乡、思念亲人的诗句是： </w:t>
      </w:r>
      <w:r>
        <w:t>9.《秋词》</w:t>
      </w:r>
    </w:p>
    <w:p>
      <w:pPr>
        <w:pStyle w:val="BodyText"/>
        <w:spacing w:line="21280" w:lineRule="exact"/>
        <w:ind w:left="140"/>
        <w:sectPr>
          <w:type w:val="nextPage"/>
          <w:pgSz w:w="17860" w:h="25260"/>
          <w:pgMar w:top="1800" w:right="2400" w:bottom="280" w:left="2560" w:header="708" w:footer="708"/>
          <w:pgNumType w:start="5"/>
          <w:cols w:space="708"/>
          <w:titlePg w:val="0"/>
        </w:sectPr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7442200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2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49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9169400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27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2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2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53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31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4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33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55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3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55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5041900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3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54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4927600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39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54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6642100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41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55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7797800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4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54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9512300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4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56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4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39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5156200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49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54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6870700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51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55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5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57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5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58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5727700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57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59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7442200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5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60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6756400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61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60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8483600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63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61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6756400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65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62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8597900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67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63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6527800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69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6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8255000</wp:posOffset>
            </wp:positionH>
            <wp:positionV relativeFrom="paragraph">
              <wp:posOffset>12617799</wp:posOffset>
            </wp:positionV>
            <wp:extent cx="1270" cy="1270"/>
            <wp:effectExtent l="0" t="0" r="0" b="0"/>
            <wp:wrapNone/>
            <wp:docPr id="171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65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①《秋词》一诗中，能够表现诗人昂扬奋发的创作精神的句子/借歌颂秋天的生</w:t>
      </w:r>
    </w:p>
    <w:p>
      <w:pPr>
        <w:pStyle w:val="BodyText"/>
        <w:spacing w:line="20812" w:lineRule="exact"/>
        <w:ind w:left="140"/>
        <w:sectPr>
          <w:type w:val="nextPage"/>
          <w:pgSz w:w="17860" w:h="25260"/>
          <w:pgMar w:top="1800" w:right="2400" w:bottom="280" w:left="2560" w:header="708" w:footer="708"/>
          <w:pgNumType w:start="6"/>
          <w:cols w:space="708"/>
          <w:titlePg w:val="0"/>
        </w:sectPr>
      </w:pPr>
      <w:r>
        <w:t>机和景色，表达一种高扬的气概和高尚的情操的名句是：</w:t>
      </w:r>
    </w:p>
    <w:p>
      <w:pPr>
        <w:pStyle w:val="BodyText"/>
        <w:spacing w:line="19275" w:lineRule="exact"/>
        <w:ind w:left="140"/>
        <w:sectPr>
          <w:type w:val="nextPage"/>
          <w:pgSz w:w="17860" w:h="25260"/>
          <w:pgMar w:top="1800" w:right="2400" w:bottom="280" w:left="2560" w:header="708" w:footer="708"/>
          <w:pgNumType w:start="7"/>
          <w:cols w:space="708"/>
          <w:titlePg w:val="0"/>
        </w:sectPr>
      </w:pPr>
      <w:r>
        <w:rPr>
          <w:spacing w:val="-3"/>
        </w:rPr>
        <w:t xml:space="preserve">②通过议论，直接表达了“秋日胜春朝”的看法的诗句是 </w:t>
      </w:r>
      <w:r>
        <w:rPr>
          <w:spacing w:val="7"/>
        </w:rPr>
        <w:t>/</w:t>
      </w:r>
      <w:r>
        <w:rPr>
          <w:spacing w:val="-16"/>
        </w:rPr>
        <w:t>白居易有诗云：“大</w:t>
      </w:r>
    </w:p>
    <w:p>
      <w:pPr>
        <w:pStyle w:val="BodyText"/>
        <w:spacing w:line="18806" w:lineRule="exact"/>
        <w:ind w:left="140"/>
        <w:sectPr>
          <w:type w:val="nextPage"/>
          <w:pgSz w:w="17860" w:h="25260"/>
          <w:pgMar w:top="1800" w:right="2400" w:bottom="280" w:left="2560" w:header="708" w:footer="708"/>
          <w:pgNumType w:start="8"/>
          <w:cols w:space="708"/>
          <w:titlePg w:val="0"/>
        </w:sectPr>
      </w:pPr>
      <w:r>
        <w:rPr>
          <w:spacing w:val="-11"/>
          <w:w w:val="95"/>
        </w:rPr>
        <w:t>抵四时心总苦，就中肠断是秋天。”极言秋之悲凉，本诗中与之情调相反的句子</w:t>
      </w:r>
    </w:p>
    <w:p>
      <w:pPr>
        <w:pStyle w:val="BodyText"/>
        <w:spacing w:line="18338" w:lineRule="exact"/>
        <w:ind w:left="140"/>
        <w:sectPr>
          <w:type w:val="nextPage"/>
          <w:pgSz w:w="17860" w:h="25260"/>
          <w:pgMar w:top="1800" w:right="2400" w:bottom="280" w:left="2560" w:header="708" w:footer="708"/>
          <w:pgNumType w:start="9"/>
          <w:cols w:space="708"/>
          <w:titlePg w:val="0"/>
        </w:sectPr>
      </w:pPr>
      <w:r>
        <w:t>是：</w:t>
      </w:r>
    </w:p>
    <w:p>
      <w:pPr>
        <w:pStyle w:val="BodyText"/>
        <w:spacing w:line="17571" w:lineRule="exact"/>
        <w:ind w:left="140"/>
        <w:sectPr>
          <w:type w:val="nextPage"/>
          <w:pgSz w:w="17860" w:h="25260"/>
          <w:pgMar w:top="1800" w:right="2400" w:bottom="280" w:left="2560" w:header="708" w:footer="708"/>
          <w:pgNumType w:start="10"/>
          <w:cols w:space="708"/>
          <w:titlePg w:val="0"/>
        </w:sectPr>
      </w:pPr>
      <w:r>
        <w:t>③《秋词》一诗中，表达了作者乐观豪迈的开阔胸襟和锐意进取的高昂的人生</w:t>
      </w:r>
    </w:p>
    <w:p>
      <w:pPr>
        <w:pStyle w:val="BodyText"/>
        <w:spacing w:line="17103" w:lineRule="exact"/>
        <w:ind w:left="140"/>
        <w:sectPr>
          <w:type w:val="nextPage"/>
          <w:pgSz w:w="17860" w:h="25260"/>
          <w:pgMar w:top="1800" w:right="2400" w:bottom="280" w:left="2560" w:header="708" w:footer="708"/>
          <w:pgNumType w:start="11"/>
          <w:cols w:space="708"/>
          <w:titlePg w:val="0"/>
        </w:sectPr>
      </w:pPr>
      <w:r>
        <w:t>态度的诗句是：</w:t>
      </w:r>
    </w:p>
    <w:p>
      <w:pPr>
        <w:pStyle w:val="ListParagraph"/>
        <w:numPr>
          <w:ilvl w:val="0"/>
          <w:numId w:val="5"/>
        </w:numPr>
        <w:tabs>
          <w:tab w:val="left" w:pos="688"/>
        </w:tabs>
        <w:spacing w:before="0" w:after="0" w:line="16333" w:lineRule="exact"/>
        <w:ind w:left="687" w:right="0" w:hanging="548"/>
        <w:jc w:val="left"/>
        <w:rPr>
          <w:b/>
          <w:sz w:val="36"/>
        </w:rPr>
      </w:pPr>
      <w:r>
        <w:rPr>
          <w:b/>
          <w:sz w:val="36"/>
        </w:rPr>
        <w:t>《夜雨寄北》</w:t>
      </w:r>
      <w:r>
        <w:rPr>
          <w:b/>
          <w:sz w:val="36"/>
        </w:rPr>
        <w:br/>
      </w:r>
      <w:r>
        <w:rPr>
          <w:b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https://d.book118.com/388061125014006031</w:t>
        </w:r>
      </w:hyperlink>
    </w:p>
    <w:p>
      <w:pPr>
        <w:pStyle w:val="ListParagraph"/>
        <w:numPr>
          <w:ilvl w:val="0"/>
          <w:numId w:val="5"/>
        </w:numPr>
        <w:tabs>
          <w:tab w:val="left" w:pos="688"/>
        </w:tabs>
        <w:spacing w:before="0" w:after="0" w:line="16333" w:lineRule="exact"/>
        <w:ind w:left="687" w:right="0" w:hanging="548"/>
        <w:jc w:val="left"/>
        <w:rPr>
          <w:b/>
          <w:sz w:val="36"/>
        </w:rPr>
      </w:pPr>
    </w:p>
    <w:sectPr>
      <w:type w:val="nextPage"/>
      <w:pgSz w:w="17860" w:h="25260"/>
      <w:pgMar w:top="1800" w:right="2400" w:bottom="280" w:left="2560" w:header="708" w:footer="708"/>
      <w:pgNumType w:start="12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14D8D"/>
    <w:multiLevelType w:val="hybridMultilevel"/>
    <w:tmpl w:val="00000000"/>
    <w:lvl w:ilvl="0">
      <w:start w:val="10"/>
      <w:numFmt w:val="decimal"/>
      <w:lvlText w:val="%1."/>
      <w:lvlJc w:val="left"/>
      <w:pPr>
        <w:ind w:left="687" w:hanging="547"/>
        <w:jc w:val="left"/>
      </w:pPr>
      <w:rPr>
        <w:rFonts w:ascii="黑体" w:eastAsia="黑体" w:hAnsi="黑体" w:cs="黑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901" w:hanging="5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3" w:hanging="5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5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7" w:hanging="5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9" w:hanging="5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5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3" w:hanging="5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5" w:hanging="547"/>
      </w:pPr>
      <w:rPr>
        <w:rFonts w:hint="default"/>
      </w:rPr>
    </w:lvl>
  </w:abstractNum>
  <w:abstractNum w:abstractNumId="1">
    <w:nsid w:val="16FE0A7A"/>
    <w:multiLevelType w:val="hybridMultilevel"/>
    <w:tmpl w:val="00000000"/>
    <w:lvl w:ilvl="0">
      <w:start w:val="9"/>
      <w:numFmt w:val="decimal"/>
      <w:lvlText w:val="%1."/>
      <w:lvlJc w:val="left"/>
      <w:pPr>
        <w:ind w:left="504" w:hanging="364"/>
        <w:jc w:val="left"/>
      </w:pPr>
      <w:rPr>
        <w:rFonts w:ascii="黑体" w:eastAsia="黑体" w:hAnsi="黑体" w:cs="黑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739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9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9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9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79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9" w:hanging="364"/>
      </w:pPr>
      <w:rPr>
        <w:rFonts w:hint="default"/>
      </w:rPr>
    </w:lvl>
  </w:abstractNum>
  <w:abstractNum w:abstractNumId="2">
    <w:nsid w:val="37ECDDB1"/>
    <w:multiLevelType w:val="hybridMultilevel"/>
    <w:tmpl w:val="00000000"/>
    <w:lvl w:ilvl="0">
      <w:start w:val="5"/>
      <w:numFmt w:val="decimal"/>
      <w:lvlText w:val="%1."/>
      <w:lvlJc w:val="left"/>
      <w:pPr>
        <w:ind w:left="605" w:hanging="465"/>
        <w:jc w:val="left"/>
      </w:pPr>
      <w:rPr>
        <w:rFonts w:ascii="黑体" w:eastAsia="黑体" w:hAnsi="黑体" w:cs="黑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29" w:hanging="4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9" w:hanging="4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4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4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9" w:hanging="4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9" w:hanging="4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9" w:hanging="4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9" w:hanging="465"/>
      </w:pPr>
      <w:rPr>
        <w:rFonts w:hint="default"/>
      </w:rPr>
    </w:lvl>
  </w:abstractNum>
  <w:abstractNum w:abstractNumId="3">
    <w:nsid w:val="3F234C5A"/>
    <w:multiLevelType w:val="hybridMultilevel"/>
    <w:tmpl w:val="00000000"/>
    <w:lvl w:ilvl="0">
      <w:start w:val="5"/>
      <w:numFmt w:val="decimal"/>
      <w:lvlText w:val="%1."/>
      <w:lvlJc w:val="left"/>
      <w:pPr>
        <w:ind w:left="504" w:hanging="364"/>
        <w:jc w:val="left"/>
      </w:pPr>
      <w:rPr>
        <w:rFonts w:ascii="黑体" w:eastAsia="黑体" w:hAnsi="黑体" w:cs="黑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739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9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9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9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79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9" w:hanging="364"/>
      </w:pPr>
      <w:rPr>
        <w:rFonts w:hint="default"/>
      </w:rPr>
    </w:lvl>
  </w:abstractNum>
  <w:abstractNum w:abstractNumId="4">
    <w:nsid w:val="44278FF1"/>
    <w:multiLevelType w:val="hybridMultilevel"/>
    <w:tmpl w:val="00000000"/>
    <w:lvl w:ilvl="0">
      <w:start w:val="1"/>
      <w:numFmt w:val="decimal"/>
      <w:lvlText w:val="%1."/>
      <w:lvlJc w:val="left"/>
      <w:pPr>
        <w:ind w:left="504" w:hanging="364"/>
        <w:jc w:val="left"/>
      </w:pPr>
      <w:rPr>
        <w:rFonts w:ascii="黑体" w:eastAsia="黑体" w:hAnsi="黑体" w:cs="黑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739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9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9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9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79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9" w:hanging="364"/>
      </w:pPr>
      <w:rPr>
        <w:rFonts w:hint="default"/>
      </w:rPr>
    </w:lvl>
  </w:abstractNum>
  <w:abstractNum w:abstractNumId="5">
    <w:nsid w:val="4DE1928C"/>
    <w:multiLevelType w:val="hybridMultilevel"/>
    <w:tmpl w:val="00000000"/>
    <w:lvl w:ilvl="0">
      <w:start w:val="1"/>
      <w:numFmt w:val="decimal"/>
      <w:lvlText w:val="%1."/>
      <w:lvlJc w:val="left"/>
      <w:pPr>
        <w:ind w:left="504" w:hanging="364"/>
        <w:jc w:val="left"/>
      </w:pPr>
      <w:rPr>
        <w:rFonts w:ascii="黑体" w:eastAsia="黑体" w:hAnsi="黑体" w:cs="黑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739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9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9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9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79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9" w:hanging="364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504" w:hanging="365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hyperlink" Target="https://d.book118.com/388061125014006031" TargetMode="External" /><Relationship Id="rId58" Type="http://schemas.openxmlformats.org/officeDocument/2006/relationships/theme" Target="theme/theme1.xml" /><Relationship Id="rId59" Type="http://schemas.openxmlformats.org/officeDocument/2006/relationships/numbering" Target="numbering.xml" /><Relationship Id="rId6" Type="http://schemas.openxmlformats.org/officeDocument/2006/relationships/image" Target="media/image3.png" /><Relationship Id="rId60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2024-01-03T08:12:16Z</dcterms:created>
  <dcterms:modified xsi:type="dcterms:W3CDTF">2024-01-03T08:12:16Z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2022-10-29T00:00:00Z</vt:filetime>
  </property>
  <property fmtid="{D5CDD505-2E9C-101B-9397-08002B2CF9AE}" pid="3" name="LastSaved">
    <vt:filetime>2024-01-03T00:00:00Z</vt:filetime>
  </property>
</Properties>
</file>