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群路密码机系列行业相关公司设立可行性研究报告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13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_Toc29133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8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_Toc30081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_Toc18732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_Toc28294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_Toc10074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_Toc9318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_Toc4122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_Toc22565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" w:history="1">
        <w:r>
          <w:rPr>
            <w:rFonts w:ascii="仿宋" w:eastAsia="仿宋" w:hAnsi="仿宋" w:cs="仿宋" w:hint="eastAsia"/>
            <w:lang w:eastAsia="zh-CN"/>
          </w:rPr>
          <w:t>(七)、群路密码机系列项目建设必要性分析</w:t>
        </w:r>
        <w:r>
          <w:tab/>
        </w:r>
        <w:r>
          <w:fldChar w:fldCharType="begin"/>
        </w:r>
        <w:r>
          <w:instrText xml:space="preserve"> PAGEREF _Toc902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2" w:history="1">
        <w:r>
          <w:rPr>
            <w:rFonts w:ascii="仿宋" w:eastAsia="仿宋" w:hAnsi="仿宋" w:cs="仿宋" w:hint="eastAsia"/>
            <w:lang w:eastAsia="zh-CN"/>
          </w:rPr>
          <w:t>二、群路密码机系列项目概况</w:t>
        </w:r>
        <w:r>
          <w:tab/>
        </w:r>
        <w:r>
          <w:fldChar w:fldCharType="begin"/>
        </w:r>
        <w:r>
          <w:instrText xml:space="preserve"> PAGEREF _Toc18442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_Toc29429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1" w:history="1">
        <w:r>
          <w:rPr>
            <w:rFonts w:ascii="仿宋" w:eastAsia="仿宋" w:hAnsi="仿宋" w:cs="仿宋" w:hint="eastAsia"/>
            <w:lang w:eastAsia="zh-CN"/>
          </w:rPr>
          <w:t>(二)、群路密码机系列项目提出的理由</w:t>
        </w:r>
        <w:r>
          <w:tab/>
        </w:r>
        <w:r>
          <w:fldChar w:fldCharType="begin"/>
        </w:r>
        <w:r>
          <w:instrText xml:space="preserve"> PAGEREF _Toc25471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3" w:history="1">
        <w:r>
          <w:rPr>
            <w:rFonts w:ascii="仿宋" w:eastAsia="仿宋" w:hAnsi="仿宋" w:cs="仿宋" w:hint="eastAsia"/>
            <w:lang w:eastAsia="zh-CN"/>
          </w:rPr>
          <w:t>(三)、群路密码机系列项目选址</w:t>
        </w:r>
        <w:r>
          <w:tab/>
        </w:r>
        <w:r>
          <w:fldChar w:fldCharType="begin"/>
        </w:r>
        <w:r>
          <w:instrText xml:space="preserve"> PAGEREF _Toc28143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_Toc27301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_Toc20451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1" w:history="1">
        <w:r>
          <w:rPr>
            <w:rFonts w:ascii="仿宋" w:eastAsia="仿宋" w:hAnsi="仿宋" w:cs="仿宋" w:hint="eastAsia"/>
            <w:lang w:eastAsia="zh-CN"/>
          </w:rPr>
          <w:t>(六)、群路密码机系列项目投资</w:t>
        </w:r>
        <w:r>
          <w:tab/>
        </w:r>
        <w:r>
          <w:fldChar w:fldCharType="begin"/>
        </w:r>
        <w:r>
          <w:instrText xml:space="preserve"> PAGEREF _Toc16311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1" w:history="1">
        <w:r>
          <w:rPr>
            <w:rFonts w:ascii="仿宋" w:eastAsia="仿宋" w:hAnsi="仿宋" w:cs="仿宋" w:hint="eastAsia"/>
            <w:lang w:eastAsia="zh-CN"/>
          </w:rPr>
          <w:t>(七)、群路密码机系列项目进度规划</w:t>
        </w:r>
        <w:r>
          <w:tab/>
        </w:r>
        <w:r>
          <w:fldChar w:fldCharType="begin"/>
        </w:r>
        <w:r>
          <w:instrText xml:space="preserve"> PAGEREF _Toc15491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_Toc8317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7" w:history="1">
        <w:r>
          <w:rPr>
            <w:rFonts w:ascii="仿宋" w:eastAsia="仿宋" w:hAnsi="仿宋" w:cs="仿宋" w:hint="eastAsia"/>
            <w:lang w:eastAsia="zh-CN"/>
          </w:rPr>
          <w:t>(九)、群路密码机系列项目综合评价</w:t>
        </w:r>
        <w:r>
          <w:tab/>
        </w:r>
        <w:r>
          <w:fldChar w:fldCharType="begin"/>
        </w:r>
        <w:r>
          <w:instrText xml:space="preserve"> PAGEREF _Toc26597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2" w:history="1">
        <w:r>
          <w:rPr>
            <w:rFonts w:ascii="仿宋" w:eastAsia="仿宋" w:hAnsi="仿宋" w:cs="仿宋" w:hint="eastAsia"/>
            <w:lang w:eastAsia="zh-CN"/>
          </w:rPr>
          <w:t>三、群路密码机系列筹建公司基本信息</w:t>
        </w:r>
        <w:r>
          <w:tab/>
        </w:r>
        <w:r>
          <w:fldChar w:fldCharType="begin"/>
        </w:r>
        <w:r>
          <w:instrText xml:space="preserve"> PAGEREF _Toc28762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_Toc20708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_Toc16310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_Toc25561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_Toc9489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_Toc19052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_Toc6083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9" w:history="1">
        <w:r>
          <w:rPr>
            <w:rFonts w:ascii="仿宋" w:eastAsia="仿宋" w:hAnsi="仿宋" w:cs="仿宋" w:hint="eastAsia"/>
            <w:lang w:eastAsia="zh-CN"/>
          </w:rPr>
          <w:t>(一)、群路密码机系列项目选址原则</w:t>
        </w:r>
        <w:r>
          <w:tab/>
        </w:r>
        <w:r>
          <w:fldChar w:fldCharType="begin"/>
        </w:r>
        <w:r>
          <w:instrText xml:space="preserve"> PAGEREF _Toc20029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_Toc16127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_Toc32460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0" w:history="1">
        <w:r>
          <w:rPr>
            <w:rFonts w:ascii="仿宋" w:eastAsia="仿宋" w:hAnsi="仿宋" w:cs="仿宋" w:hint="eastAsia"/>
            <w:lang w:eastAsia="zh-CN"/>
          </w:rPr>
          <w:t>(五)、群路密码机系列项目选址综合评价</w:t>
        </w:r>
        <w:r>
          <w:tab/>
        </w:r>
        <w:r>
          <w:fldChar w:fldCharType="begin"/>
        </w:r>
        <w:r>
          <w:instrText xml:space="preserve"> PAGEREF _Toc7190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9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_Toc9494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_Toc17070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_Toc28299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_Toc4532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_Toc21993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_Toc23144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_Toc27290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7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_Toc13447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69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_Toc9694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_Toc3376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_Toc16391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_Toc20701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_Toc10682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_Toc9912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_Toc23537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_Toc11995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_Toc14544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_Toc17283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_Toc22434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_Toc13520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88" w:history="1">
        <w:r>
          <w:rPr>
            <w:rFonts w:ascii="仿宋" w:eastAsia="仿宋" w:hAnsi="仿宋" w:cs="仿宋" w:hint="eastAsia"/>
            <w:lang w:eastAsia="zh-CN"/>
          </w:rPr>
          <w:t>七、群路密码机系列项目经济效益</w:t>
        </w:r>
        <w:r>
          <w:tab/>
        </w:r>
        <w:r>
          <w:fldChar w:fldCharType="begin"/>
        </w:r>
        <w:r>
          <w:instrText xml:space="preserve"> PAGEREF _Toc28188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_Toc14181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5" w:history="1">
        <w:r>
          <w:rPr>
            <w:rFonts w:ascii="仿宋" w:eastAsia="仿宋" w:hAnsi="仿宋" w:cs="仿宋" w:hint="eastAsia"/>
            <w:lang w:eastAsia="zh-CN"/>
          </w:rPr>
          <w:t>(三)、群路密码机系列项目盈利能力分析</w:t>
        </w:r>
        <w:r>
          <w:tab/>
        </w:r>
        <w:r>
          <w:fldChar w:fldCharType="begin"/>
        </w:r>
        <w:r>
          <w:instrText xml:space="preserve"> PAGEREF _Toc17735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_Toc22985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_Toc27238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_Toc8722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_Toc692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_Toc15692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_Toc23994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_Toc6843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_Toc7176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7" w:history="1">
        <w:r>
          <w:rPr>
            <w:rFonts w:ascii="仿宋" w:eastAsia="仿宋" w:hAnsi="仿宋" w:cs="仿宋" w:hint="eastAsia"/>
            <w:lang w:eastAsia="zh-CN"/>
          </w:rPr>
          <w:t>九、群路密码机系列项目风险分析</w:t>
        </w:r>
        <w:r>
          <w:tab/>
        </w:r>
        <w:r>
          <w:fldChar w:fldCharType="begin"/>
        </w:r>
        <w:r>
          <w:instrText xml:space="preserve"> PAGEREF _Toc30117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8" w:history="1">
        <w:r>
          <w:rPr>
            <w:rFonts w:ascii="仿宋" w:eastAsia="仿宋" w:hAnsi="仿宋" w:cs="仿宋" w:hint="eastAsia"/>
            <w:lang w:eastAsia="zh-CN"/>
          </w:rPr>
          <w:t>(一)、群路密码机系列项目风险分析</w:t>
        </w:r>
        <w:r>
          <w:tab/>
        </w:r>
        <w:r>
          <w:fldChar w:fldCharType="begin"/>
        </w:r>
        <w:r>
          <w:instrText xml:space="preserve"> PAGEREF _Toc31988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4" w:history="1">
        <w:r>
          <w:rPr>
            <w:rFonts w:ascii="仿宋" w:eastAsia="仿宋" w:hAnsi="仿宋" w:cs="仿宋" w:hint="eastAsia"/>
            <w:lang w:eastAsia="zh-CN"/>
          </w:rPr>
          <w:t>(二)、群路密码机系列项目风险对策</w:t>
        </w:r>
        <w:r>
          <w:tab/>
        </w:r>
        <w:r>
          <w:fldChar w:fldCharType="begin"/>
        </w:r>
        <w:r>
          <w:instrText xml:space="preserve"> PAGEREF _Toc25734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7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_Toc18307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5" w:history="1">
        <w:r>
          <w:rPr>
            <w:rFonts w:ascii="仿宋" w:eastAsia="仿宋" w:hAnsi="仿宋" w:cs="仿宋" w:hint="eastAsia"/>
            <w:lang w:eastAsia="zh-CN"/>
          </w:rPr>
          <w:t>(一)、群路密码机系列项目背景分析</w:t>
        </w:r>
        <w:r>
          <w:tab/>
        </w:r>
        <w:r>
          <w:fldChar w:fldCharType="begin"/>
        </w:r>
        <w:r>
          <w:instrText xml:space="preserve"> PAGEREF _Toc23265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8" w:history="1">
        <w:r>
          <w:rPr>
            <w:rFonts w:ascii="仿宋" w:eastAsia="仿宋" w:hAnsi="仿宋" w:cs="仿宋" w:hint="eastAsia"/>
            <w:lang w:eastAsia="zh-CN"/>
          </w:rPr>
          <w:t>(二)、群路密码机系列项目建设必要性分析</w:t>
        </w:r>
        <w:r>
          <w:tab/>
        </w:r>
        <w:r>
          <w:fldChar w:fldCharType="begin"/>
        </w:r>
        <w:r>
          <w:instrText xml:space="preserve"> PAGEREF _Toc3958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_Toc31383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_Toc24521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_Toc14564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_Toc24108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_Toc15486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9" w:history="1">
        <w:r>
          <w:rPr>
            <w:rFonts w:ascii="仿宋" w:eastAsia="仿宋" w:hAnsi="仿宋" w:cs="仿宋" w:hint="eastAsia"/>
            <w:lang w:eastAsia="zh-CN"/>
          </w:rPr>
          <w:t>十二、群路密码机系列项目总结分析</w:t>
        </w:r>
        <w:r>
          <w:tab/>
        </w:r>
        <w:r>
          <w:fldChar w:fldCharType="begin"/>
        </w:r>
        <w:r>
          <w:instrText xml:space="preserve"> PAGEREF _Toc22329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5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_Toc17765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4" w:history="1">
        <w:r>
          <w:rPr>
            <w:rFonts w:ascii="仿宋" w:eastAsia="仿宋" w:hAnsi="仿宋" w:cs="仿宋" w:hint="eastAsia"/>
            <w:lang w:eastAsia="zh-CN"/>
          </w:rPr>
          <w:t>(一)、社会责任群路密码机系列项目</w:t>
        </w:r>
        <w:r>
          <w:tab/>
        </w:r>
        <w:r>
          <w:fldChar w:fldCharType="begin"/>
        </w:r>
        <w:r>
          <w:instrText xml:space="preserve"> PAGEREF _Toc24954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_Toc13406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_Toc30074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8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_Toc14138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" w:history="1">
        <w:r>
          <w:rPr>
            <w:rFonts w:ascii="仿宋" w:eastAsia="仿宋" w:hAnsi="仿宋" w:cs="仿宋" w:hint="eastAsia"/>
            <w:lang w:eastAsia="zh-CN"/>
          </w:rPr>
          <w:t>(二)、合作群路密码机系列项目</w:t>
        </w:r>
        <w:r>
          <w:tab/>
        </w:r>
        <w:r>
          <w:fldChar w:fldCharType="begin"/>
        </w:r>
        <w:r>
          <w:instrText xml:space="preserve"> PAGEREF _Toc2127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95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_Toc4950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13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08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73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https://d.book118.com/388071022133006036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群路密码机系列行业相关公司设立可行性研究报告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群路密码机系列行业相关公司设立可行性研究报告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群路密码机系列行业相关公司设立可行性研究报告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群路密码机系列行业相关公司设立可行性研究报告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群路密码机系列行业相关公司设立可行性研究报告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88071022133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2024-02-03T07:06:00Z</dcterms:created>
  <dcterms:modified xsi:type="dcterms:W3CDTF">2024-02-03T07:06:36Z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BC45F9FBCA9D465DB268D35C6D990D87_11</vt:lpwstr>
  </property>
  <property fmtid="{D5CDD505-2E9C-101B-9397-08002B2CF9AE}" pid="3" name="KSOProductBuildVer">
    <vt:lpwstr>2052-12.1.0.16250</vt:lpwstr>
  </property>
</Properties>
</file>