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生物质压缩成型设备项目可行性建设方案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14" w:history="1">
        <w:r>
          <w:rPr>
            <w:rFonts w:ascii="仿宋" w:eastAsia="仿宋" w:hAnsi="仿宋" w:cs="仿宋" w:hint="eastAsia"/>
            <w:lang w:eastAsia="zh-CN"/>
          </w:rPr>
          <w:t>概论</w:t>
        </w:r>
        <w:r>
          <w:tab/>
        </w:r>
        <w:r>
          <w:fldChar w:fldCharType="begin"/>
        </w:r>
        <w:r>
          <w:instrText xml:space="preserve"> PAGEREF _Toc22514 \h </w:instrText>
        </w:r>
        <w:r>
          <w:fldChar w:fldCharType="separate"/>
        </w:r>
        <w:r>
          <w:t>3</w:t>
        </w:r>
        <w:r>
          <w:fldChar w:fldCharType="end"/>
        </w:r>
      </w:hyperlink>
    </w:p>
    <w:p>
      <w:pPr>
        <w:pStyle w:val="TOC1"/>
        <w:tabs>
          <w:tab w:val="right" w:leader="dot" w:pos="8306"/>
        </w:tabs>
      </w:pPr>
      <w:hyperlink w:anchor="_Toc24475" w:history="1">
        <w:r>
          <w:rPr>
            <w:rFonts w:ascii="仿宋" w:eastAsia="仿宋" w:hAnsi="仿宋" w:cs="仿宋" w:hint="eastAsia"/>
            <w:lang w:eastAsia="zh-CN"/>
          </w:rPr>
          <w:t>一、环境和生态影响分析</w:t>
        </w:r>
        <w:r>
          <w:tab/>
        </w:r>
        <w:r>
          <w:fldChar w:fldCharType="begin"/>
        </w:r>
        <w:r>
          <w:instrText xml:space="preserve"> PAGEREF _Toc24475 \h </w:instrText>
        </w:r>
        <w:r>
          <w:fldChar w:fldCharType="separate"/>
        </w:r>
        <w:r>
          <w:t>3</w:t>
        </w:r>
        <w:r>
          <w:fldChar w:fldCharType="end"/>
        </w:r>
      </w:hyperlink>
    </w:p>
    <w:p>
      <w:pPr>
        <w:pStyle w:val="TOC2"/>
        <w:tabs>
          <w:tab w:val="right" w:leader="dot" w:pos="8306"/>
        </w:tabs>
      </w:pPr>
      <w:hyperlink w:anchor="_Toc19842" w:history="1">
        <w:r>
          <w:rPr>
            <w:rFonts w:ascii="仿宋" w:eastAsia="仿宋" w:hAnsi="仿宋" w:cs="仿宋" w:hint="eastAsia"/>
            <w:lang w:eastAsia="zh-CN"/>
          </w:rPr>
          <w:t>(一)、环境和生态现状</w:t>
        </w:r>
        <w:r>
          <w:tab/>
        </w:r>
        <w:r>
          <w:fldChar w:fldCharType="begin"/>
        </w:r>
        <w:r>
          <w:instrText xml:space="preserve"> PAGEREF _Toc19842 \h </w:instrText>
        </w:r>
        <w:r>
          <w:fldChar w:fldCharType="separate"/>
        </w:r>
        <w:r>
          <w:t>3</w:t>
        </w:r>
        <w:r>
          <w:fldChar w:fldCharType="end"/>
        </w:r>
      </w:hyperlink>
    </w:p>
    <w:p>
      <w:pPr>
        <w:pStyle w:val="TOC2"/>
        <w:tabs>
          <w:tab w:val="right" w:leader="dot" w:pos="8306"/>
        </w:tabs>
      </w:pPr>
      <w:hyperlink w:anchor="_Toc20694" w:history="1">
        <w:r>
          <w:rPr>
            <w:rFonts w:ascii="仿宋" w:eastAsia="仿宋" w:hAnsi="仿宋" w:cs="仿宋" w:hint="eastAsia"/>
            <w:lang w:eastAsia="zh-CN"/>
          </w:rPr>
          <w:t>(二)、生态环境影响分析</w:t>
        </w:r>
        <w:r>
          <w:tab/>
        </w:r>
        <w:r>
          <w:fldChar w:fldCharType="begin"/>
        </w:r>
        <w:r>
          <w:instrText xml:space="preserve"> PAGEREF _Toc20694 \h </w:instrText>
        </w:r>
        <w:r>
          <w:fldChar w:fldCharType="separate"/>
        </w:r>
        <w:r>
          <w:t>5</w:t>
        </w:r>
        <w:r>
          <w:fldChar w:fldCharType="end"/>
        </w:r>
      </w:hyperlink>
    </w:p>
    <w:p>
      <w:pPr>
        <w:pStyle w:val="TOC2"/>
        <w:tabs>
          <w:tab w:val="right" w:leader="dot" w:pos="8306"/>
        </w:tabs>
      </w:pPr>
      <w:hyperlink w:anchor="_Toc3255" w:history="1">
        <w:r>
          <w:rPr>
            <w:rFonts w:ascii="仿宋" w:eastAsia="仿宋" w:hAnsi="仿宋" w:cs="仿宋" w:hint="eastAsia"/>
            <w:lang w:eastAsia="zh-CN"/>
          </w:rPr>
          <w:t>(三)、生态环境保护措施</w:t>
        </w:r>
        <w:r>
          <w:tab/>
        </w:r>
        <w:r>
          <w:fldChar w:fldCharType="begin"/>
        </w:r>
        <w:r>
          <w:instrText xml:space="preserve"> PAGEREF _Toc3255 \h </w:instrText>
        </w:r>
        <w:r>
          <w:fldChar w:fldCharType="separate"/>
        </w:r>
        <w:r>
          <w:t>6</w:t>
        </w:r>
        <w:r>
          <w:fldChar w:fldCharType="end"/>
        </w:r>
      </w:hyperlink>
    </w:p>
    <w:p>
      <w:pPr>
        <w:pStyle w:val="TOC2"/>
        <w:tabs>
          <w:tab w:val="right" w:leader="dot" w:pos="8306"/>
        </w:tabs>
      </w:pPr>
      <w:hyperlink w:anchor="_Toc16558" w:history="1">
        <w:r>
          <w:rPr>
            <w:rFonts w:ascii="仿宋" w:eastAsia="仿宋" w:hAnsi="仿宋" w:cs="仿宋" w:hint="eastAsia"/>
            <w:lang w:eastAsia="zh-CN"/>
          </w:rPr>
          <w:t>(四)、地质灾害影响分析</w:t>
        </w:r>
        <w:r>
          <w:tab/>
        </w:r>
        <w:r>
          <w:fldChar w:fldCharType="begin"/>
        </w:r>
        <w:r>
          <w:instrText xml:space="preserve"> PAGEREF _Toc16558 \h </w:instrText>
        </w:r>
        <w:r>
          <w:fldChar w:fldCharType="separate"/>
        </w:r>
        <w:r>
          <w:t>8</w:t>
        </w:r>
        <w:r>
          <w:fldChar w:fldCharType="end"/>
        </w:r>
      </w:hyperlink>
    </w:p>
    <w:p>
      <w:pPr>
        <w:pStyle w:val="TOC2"/>
        <w:tabs>
          <w:tab w:val="right" w:leader="dot" w:pos="8306"/>
        </w:tabs>
      </w:pPr>
      <w:hyperlink w:anchor="_Toc617" w:history="1">
        <w:r>
          <w:rPr>
            <w:rFonts w:ascii="仿宋" w:eastAsia="仿宋" w:hAnsi="仿宋" w:cs="仿宋" w:hint="eastAsia"/>
            <w:lang w:eastAsia="zh-CN"/>
          </w:rPr>
          <w:t>(五)、特殊环境影响</w:t>
        </w:r>
        <w:r>
          <w:tab/>
        </w:r>
        <w:r>
          <w:fldChar w:fldCharType="begin"/>
        </w:r>
        <w:r>
          <w:instrText xml:space="preserve"> PAGEREF _Toc617 \h </w:instrText>
        </w:r>
        <w:r>
          <w:fldChar w:fldCharType="separate"/>
        </w:r>
        <w:r>
          <w:t>9</w:t>
        </w:r>
        <w:r>
          <w:fldChar w:fldCharType="end"/>
        </w:r>
      </w:hyperlink>
    </w:p>
    <w:p>
      <w:pPr>
        <w:pStyle w:val="TOC1"/>
        <w:tabs>
          <w:tab w:val="right" w:leader="dot" w:pos="8306"/>
        </w:tabs>
      </w:pPr>
      <w:hyperlink w:anchor="_Toc9989" w:history="1">
        <w:r>
          <w:rPr>
            <w:rFonts w:ascii="仿宋" w:eastAsia="仿宋" w:hAnsi="仿宋" w:cs="仿宋" w:hint="eastAsia"/>
            <w:lang w:eastAsia="zh-CN"/>
          </w:rPr>
          <w:t>二、资源开发及综合利用分析</w:t>
        </w:r>
        <w:r>
          <w:tab/>
        </w:r>
        <w:r>
          <w:fldChar w:fldCharType="begin"/>
        </w:r>
        <w:r>
          <w:instrText xml:space="preserve"> PAGEREF _Toc9989 \h </w:instrText>
        </w:r>
        <w:r>
          <w:fldChar w:fldCharType="separate"/>
        </w:r>
        <w:r>
          <w:t>10</w:t>
        </w:r>
        <w:r>
          <w:fldChar w:fldCharType="end"/>
        </w:r>
      </w:hyperlink>
    </w:p>
    <w:p>
      <w:pPr>
        <w:pStyle w:val="TOC2"/>
        <w:tabs>
          <w:tab w:val="right" w:leader="dot" w:pos="8306"/>
        </w:tabs>
      </w:pPr>
      <w:hyperlink w:anchor="_Toc13242" w:history="1">
        <w:r>
          <w:rPr>
            <w:rFonts w:ascii="仿宋" w:eastAsia="仿宋" w:hAnsi="仿宋" w:cs="仿宋" w:hint="eastAsia"/>
            <w:lang w:eastAsia="zh-CN"/>
          </w:rPr>
          <w:t>(一)、资源开发方案</w:t>
        </w:r>
        <w:r>
          <w:tab/>
        </w:r>
        <w:r>
          <w:fldChar w:fldCharType="begin"/>
        </w:r>
        <w:r>
          <w:instrText xml:space="preserve"> PAGEREF _Toc13242 \h </w:instrText>
        </w:r>
        <w:r>
          <w:fldChar w:fldCharType="separate"/>
        </w:r>
        <w:r>
          <w:t>10</w:t>
        </w:r>
        <w:r>
          <w:fldChar w:fldCharType="end"/>
        </w:r>
      </w:hyperlink>
    </w:p>
    <w:p>
      <w:pPr>
        <w:pStyle w:val="TOC2"/>
        <w:tabs>
          <w:tab w:val="right" w:leader="dot" w:pos="8306"/>
        </w:tabs>
      </w:pPr>
      <w:hyperlink w:anchor="_Toc13872" w:history="1">
        <w:r>
          <w:rPr>
            <w:rFonts w:ascii="仿宋" w:eastAsia="仿宋" w:hAnsi="仿宋" w:cs="仿宋" w:hint="eastAsia"/>
            <w:lang w:eastAsia="zh-CN"/>
          </w:rPr>
          <w:t>(二)、资源利用方案</w:t>
        </w:r>
        <w:r>
          <w:tab/>
        </w:r>
        <w:r>
          <w:fldChar w:fldCharType="begin"/>
        </w:r>
        <w:r>
          <w:instrText xml:space="preserve"> PAGEREF _Toc13872 \h </w:instrText>
        </w:r>
        <w:r>
          <w:fldChar w:fldCharType="separate"/>
        </w:r>
        <w:r>
          <w:t>11</w:t>
        </w:r>
        <w:r>
          <w:fldChar w:fldCharType="end"/>
        </w:r>
      </w:hyperlink>
    </w:p>
    <w:p>
      <w:pPr>
        <w:pStyle w:val="TOC2"/>
        <w:tabs>
          <w:tab w:val="right" w:leader="dot" w:pos="8306"/>
        </w:tabs>
      </w:pPr>
      <w:hyperlink w:anchor="_Toc11385" w:history="1">
        <w:r>
          <w:rPr>
            <w:rFonts w:ascii="仿宋" w:eastAsia="仿宋" w:hAnsi="仿宋" w:cs="仿宋" w:hint="eastAsia"/>
            <w:lang w:eastAsia="zh-CN"/>
          </w:rPr>
          <w:t>(三)、资源节约措施</w:t>
        </w:r>
        <w:r>
          <w:tab/>
        </w:r>
        <w:r>
          <w:fldChar w:fldCharType="begin"/>
        </w:r>
        <w:r>
          <w:instrText xml:space="preserve"> PAGEREF _Toc11385 \h </w:instrText>
        </w:r>
        <w:r>
          <w:fldChar w:fldCharType="separate"/>
        </w:r>
        <w:r>
          <w:t>12</w:t>
        </w:r>
        <w:r>
          <w:fldChar w:fldCharType="end"/>
        </w:r>
      </w:hyperlink>
    </w:p>
    <w:p>
      <w:pPr>
        <w:pStyle w:val="TOC1"/>
        <w:tabs>
          <w:tab w:val="right" w:leader="dot" w:pos="8306"/>
        </w:tabs>
      </w:pPr>
      <w:hyperlink w:anchor="_Toc10832" w:history="1">
        <w:r>
          <w:rPr>
            <w:rFonts w:ascii="仿宋" w:eastAsia="仿宋" w:hAnsi="仿宋" w:cs="仿宋" w:hint="eastAsia"/>
            <w:lang w:eastAsia="zh-CN"/>
          </w:rPr>
          <w:t>三、生物质压缩成型设备项目概论</w:t>
        </w:r>
        <w:r>
          <w:tab/>
        </w:r>
        <w:r>
          <w:fldChar w:fldCharType="begin"/>
        </w:r>
        <w:r>
          <w:instrText xml:space="preserve"> PAGEREF _Toc10832 \h </w:instrText>
        </w:r>
        <w:r>
          <w:fldChar w:fldCharType="separate"/>
        </w:r>
        <w:r>
          <w:t>14</w:t>
        </w:r>
        <w:r>
          <w:fldChar w:fldCharType="end"/>
        </w:r>
      </w:hyperlink>
    </w:p>
    <w:p>
      <w:pPr>
        <w:pStyle w:val="TOC2"/>
        <w:tabs>
          <w:tab w:val="right" w:leader="dot" w:pos="8306"/>
        </w:tabs>
      </w:pPr>
      <w:hyperlink w:anchor="_Toc16809" w:history="1">
        <w:r>
          <w:rPr>
            <w:rFonts w:ascii="仿宋" w:eastAsia="仿宋" w:hAnsi="仿宋" w:cs="仿宋" w:hint="eastAsia"/>
            <w:lang w:eastAsia="zh-CN"/>
          </w:rPr>
          <w:t>(一)、项目申报单位概况</w:t>
        </w:r>
        <w:r>
          <w:tab/>
        </w:r>
        <w:r>
          <w:fldChar w:fldCharType="begin"/>
        </w:r>
        <w:r>
          <w:instrText xml:space="preserve"> PAGEREF _Toc16809 \h </w:instrText>
        </w:r>
        <w:r>
          <w:fldChar w:fldCharType="separate"/>
        </w:r>
        <w:r>
          <w:t>14</w:t>
        </w:r>
        <w:r>
          <w:fldChar w:fldCharType="end"/>
        </w:r>
      </w:hyperlink>
    </w:p>
    <w:p>
      <w:pPr>
        <w:pStyle w:val="TOC2"/>
        <w:tabs>
          <w:tab w:val="right" w:leader="dot" w:pos="8306"/>
        </w:tabs>
      </w:pPr>
      <w:hyperlink w:anchor="_Toc28719" w:history="1">
        <w:r>
          <w:rPr>
            <w:rFonts w:ascii="仿宋" w:eastAsia="仿宋" w:hAnsi="仿宋" w:cs="仿宋" w:hint="eastAsia"/>
            <w:lang w:eastAsia="zh-CN"/>
          </w:rPr>
          <w:t>(二)、项目概况</w:t>
        </w:r>
        <w:r>
          <w:tab/>
        </w:r>
        <w:r>
          <w:fldChar w:fldCharType="begin"/>
        </w:r>
        <w:r>
          <w:instrText xml:space="preserve"> PAGEREF _Toc28719 \h </w:instrText>
        </w:r>
        <w:r>
          <w:fldChar w:fldCharType="separate"/>
        </w:r>
        <w:r>
          <w:t>15</w:t>
        </w:r>
        <w:r>
          <w:fldChar w:fldCharType="end"/>
        </w:r>
      </w:hyperlink>
    </w:p>
    <w:p>
      <w:pPr>
        <w:pStyle w:val="TOC1"/>
        <w:tabs>
          <w:tab w:val="right" w:leader="dot" w:pos="8306"/>
        </w:tabs>
      </w:pPr>
      <w:hyperlink w:anchor="_Toc20831" w:history="1">
        <w:r>
          <w:rPr>
            <w:rFonts w:ascii="仿宋" w:eastAsia="仿宋" w:hAnsi="仿宋" w:cs="仿宋" w:hint="eastAsia"/>
            <w:lang w:eastAsia="zh-CN"/>
          </w:rPr>
          <w:t>四、发展规划、产业政策和行业准入分析</w:t>
        </w:r>
        <w:r>
          <w:tab/>
        </w:r>
        <w:r>
          <w:fldChar w:fldCharType="begin"/>
        </w:r>
        <w:r>
          <w:instrText xml:space="preserve"> PAGEREF _Toc20831 \h </w:instrText>
        </w:r>
        <w:r>
          <w:fldChar w:fldCharType="separate"/>
        </w:r>
        <w:r>
          <w:t>18</w:t>
        </w:r>
        <w:r>
          <w:fldChar w:fldCharType="end"/>
        </w:r>
      </w:hyperlink>
    </w:p>
    <w:p>
      <w:pPr>
        <w:pStyle w:val="TOC2"/>
        <w:tabs>
          <w:tab w:val="right" w:leader="dot" w:pos="8306"/>
        </w:tabs>
      </w:pPr>
      <w:hyperlink w:anchor="_Toc18493" w:history="1">
        <w:r>
          <w:rPr>
            <w:rFonts w:ascii="仿宋" w:eastAsia="仿宋" w:hAnsi="仿宋" w:cs="仿宋" w:hint="eastAsia"/>
            <w:lang w:eastAsia="zh-CN"/>
          </w:rPr>
          <w:t>(一)、发展规划分析</w:t>
        </w:r>
        <w:r>
          <w:tab/>
        </w:r>
        <w:r>
          <w:fldChar w:fldCharType="begin"/>
        </w:r>
        <w:r>
          <w:instrText xml:space="preserve"> PAGEREF _Toc18493 \h </w:instrText>
        </w:r>
        <w:r>
          <w:fldChar w:fldCharType="separate"/>
        </w:r>
        <w:r>
          <w:t>18</w:t>
        </w:r>
        <w:r>
          <w:fldChar w:fldCharType="end"/>
        </w:r>
      </w:hyperlink>
    </w:p>
    <w:p>
      <w:pPr>
        <w:pStyle w:val="TOC2"/>
        <w:tabs>
          <w:tab w:val="right" w:leader="dot" w:pos="8306"/>
        </w:tabs>
      </w:pPr>
      <w:hyperlink w:anchor="_Toc12869" w:history="1">
        <w:r>
          <w:rPr>
            <w:rFonts w:ascii="仿宋" w:eastAsia="仿宋" w:hAnsi="仿宋" w:cs="仿宋" w:hint="eastAsia"/>
            <w:lang w:eastAsia="zh-CN"/>
          </w:rPr>
          <w:t>(二)、产业政策分析</w:t>
        </w:r>
        <w:r>
          <w:tab/>
        </w:r>
        <w:r>
          <w:fldChar w:fldCharType="begin"/>
        </w:r>
        <w:r>
          <w:instrText xml:space="preserve"> PAGEREF _Toc12869 \h </w:instrText>
        </w:r>
        <w:r>
          <w:fldChar w:fldCharType="separate"/>
        </w:r>
        <w:r>
          <w:t>19</w:t>
        </w:r>
        <w:r>
          <w:fldChar w:fldCharType="end"/>
        </w:r>
      </w:hyperlink>
    </w:p>
    <w:p>
      <w:pPr>
        <w:pStyle w:val="TOC2"/>
        <w:tabs>
          <w:tab w:val="right" w:leader="dot" w:pos="8306"/>
        </w:tabs>
      </w:pPr>
      <w:hyperlink w:anchor="_Toc28276" w:history="1">
        <w:r>
          <w:rPr>
            <w:rFonts w:ascii="仿宋" w:eastAsia="仿宋" w:hAnsi="仿宋" w:cs="仿宋" w:hint="eastAsia"/>
            <w:lang w:eastAsia="zh-CN"/>
          </w:rPr>
          <w:t>(三)、行业准入分析</w:t>
        </w:r>
        <w:r>
          <w:tab/>
        </w:r>
        <w:r>
          <w:fldChar w:fldCharType="begin"/>
        </w:r>
        <w:r>
          <w:instrText xml:space="preserve"> PAGEREF _Toc28276 \h </w:instrText>
        </w:r>
        <w:r>
          <w:fldChar w:fldCharType="separate"/>
        </w:r>
        <w:r>
          <w:t>21</w:t>
        </w:r>
        <w:r>
          <w:fldChar w:fldCharType="end"/>
        </w:r>
      </w:hyperlink>
    </w:p>
    <w:p>
      <w:pPr>
        <w:pStyle w:val="TOC1"/>
        <w:tabs>
          <w:tab w:val="right" w:leader="dot" w:pos="8306"/>
        </w:tabs>
      </w:pPr>
      <w:hyperlink w:anchor="_Toc22665" w:history="1">
        <w:r>
          <w:rPr>
            <w:rFonts w:ascii="仿宋" w:eastAsia="仿宋" w:hAnsi="仿宋" w:cs="仿宋" w:hint="eastAsia"/>
            <w:lang w:eastAsia="zh-CN"/>
          </w:rPr>
          <w:t>五、财务管理与成本控制</w:t>
        </w:r>
        <w:r>
          <w:tab/>
        </w:r>
        <w:r>
          <w:fldChar w:fldCharType="begin"/>
        </w:r>
        <w:r>
          <w:instrText xml:space="preserve"> PAGEREF _Toc22665 \h </w:instrText>
        </w:r>
        <w:r>
          <w:fldChar w:fldCharType="separate"/>
        </w:r>
        <w:r>
          <w:t>22</w:t>
        </w:r>
        <w:r>
          <w:fldChar w:fldCharType="end"/>
        </w:r>
      </w:hyperlink>
    </w:p>
    <w:p>
      <w:pPr>
        <w:pStyle w:val="TOC2"/>
        <w:tabs>
          <w:tab w:val="right" w:leader="dot" w:pos="8306"/>
        </w:tabs>
      </w:pPr>
      <w:hyperlink w:anchor="_Toc22035" w:history="1">
        <w:r>
          <w:rPr>
            <w:rFonts w:ascii="仿宋" w:eastAsia="仿宋" w:hAnsi="仿宋" w:cs="仿宋" w:hint="eastAsia"/>
            <w:lang w:eastAsia="zh-CN"/>
          </w:rPr>
          <w:t>(一)、财务管理体系建设</w:t>
        </w:r>
        <w:r>
          <w:tab/>
        </w:r>
        <w:r>
          <w:fldChar w:fldCharType="begin"/>
        </w:r>
        <w:r>
          <w:instrText xml:space="preserve"> PAGEREF _Toc22035 \h </w:instrText>
        </w:r>
        <w:r>
          <w:fldChar w:fldCharType="separate"/>
        </w:r>
        <w:r>
          <w:t>22</w:t>
        </w:r>
        <w:r>
          <w:fldChar w:fldCharType="end"/>
        </w:r>
      </w:hyperlink>
    </w:p>
    <w:p>
      <w:pPr>
        <w:pStyle w:val="TOC2"/>
        <w:tabs>
          <w:tab w:val="right" w:leader="dot" w:pos="8306"/>
        </w:tabs>
      </w:pPr>
      <w:hyperlink w:anchor="_Toc8968" w:history="1">
        <w:r>
          <w:rPr>
            <w:rFonts w:ascii="仿宋" w:eastAsia="仿宋" w:hAnsi="仿宋" w:cs="仿宋" w:hint="eastAsia"/>
            <w:lang w:eastAsia="zh-CN"/>
          </w:rPr>
          <w:t>(二)、成本控制措施</w:t>
        </w:r>
        <w:r>
          <w:tab/>
        </w:r>
        <w:r>
          <w:fldChar w:fldCharType="begin"/>
        </w:r>
        <w:r>
          <w:instrText xml:space="preserve"> PAGEREF _Toc8968 \h </w:instrText>
        </w:r>
        <w:r>
          <w:fldChar w:fldCharType="separate"/>
        </w:r>
        <w:r>
          <w:t>24</w:t>
        </w:r>
        <w:r>
          <w:fldChar w:fldCharType="end"/>
        </w:r>
      </w:hyperlink>
    </w:p>
    <w:p>
      <w:pPr>
        <w:pStyle w:val="TOC1"/>
        <w:tabs>
          <w:tab w:val="right" w:leader="dot" w:pos="8306"/>
        </w:tabs>
      </w:pPr>
      <w:hyperlink w:anchor="_Toc16543" w:history="1">
        <w:r>
          <w:rPr>
            <w:rFonts w:ascii="仿宋" w:eastAsia="仿宋" w:hAnsi="仿宋" w:cs="仿宋" w:hint="eastAsia"/>
            <w:lang w:eastAsia="zh-CN"/>
          </w:rPr>
          <w:t>六、经济影响分析</w:t>
        </w:r>
        <w:r>
          <w:tab/>
        </w:r>
        <w:r>
          <w:fldChar w:fldCharType="begin"/>
        </w:r>
        <w:r>
          <w:instrText xml:space="preserve"> PAGEREF _Toc16543 \h </w:instrText>
        </w:r>
        <w:r>
          <w:fldChar w:fldCharType="separate"/>
        </w:r>
        <w:r>
          <w:t>25</w:t>
        </w:r>
        <w:r>
          <w:fldChar w:fldCharType="end"/>
        </w:r>
      </w:hyperlink>
    </w:p>
    <w:p>
      <w:pPr>
        <w:pStyle w:val="TOC2"/>
        <w:tabs>
          <w:tab w:val="right" w:leader="dot" w:pos="8306"/>
        </w:tabs>
      </w:pPr>
      <w:hyperlink w:anchor="_Toc6888" w:history="1">
        <w:r>
          <w:rPr>
            <w:rFonts w:ascii="仿宋" w:eastAsia="仿宋" w:hAnsi="仿宋" w:cs="仿宋" w:hint="eastAsia"/>
            <w:lang w:eastAsia="zh-CN"/>
          </w:rPr>
          <w:t>(一)、经济费用效益或费用效果分析</w:t>
        </w:r>
        <w:r>
          <w:tab/>
        </w:r>
        <w:r>
          <w:fldChar w:fldCharType="begin"/>
        </w:r>
        <w:r>
          <w:instrText xml:space="preserve"> PAGEREF _Toc6888 \h </w:instrText>
        </w:r>
        <w:r>
          <w:fldChar w:fldCharType="separate"/>
        </w:r>
        <w:r>
          <w:t>25</w:t>
        </w:r>
        <w:r>
          <w:fldChar w:fldCharType="end"/>
        </w:r>
      </w:hyperlink>
    </w:p>
    <w:p>
      <w:pPr>
        <w:pStyle w:val="TOC2"/>
        <w:tabs>
          <w:tab w:val="right" w:leader="dot" w:pos="8306"/>
        </w:tabs>
      </w:pPr>
      <w:hyperlink w:anchor="_Toc29070" w:history="1">
        <w:r>
          <w:rPr>
            <w:rFonts w:ascii="仿宋" w:eastAsia="仿宋" w:hAnsi="仿宋" w:cs="仿宋" w:hint="eastAsia"/>
            <w:lang w:eastAsia="zh-CN"/>
          </w:rPr>
          <w:t>(二)、行业影响分析</w:t>
        </w:r>
        <w:r>
          <w:tab/>
        </w:r>
        <w:r>
          <w:fldChar w:fldCharType="begin"/>
        </w:r>
        <w:r>
          <w:instrText xml:space="preserve"> PAGEREF _Toc29070 \h </w:instrText>
        </w:r>
        <w:r>
          <w:fldChar w:fldCharType="separate"/>
        </w:r>
        <w:r>
          <w:t>27</w:t>
        </w:r>
        <w:r>
          <w:fldChar w:fldCharType="end"/>
        </w:r>
      </w:hyperlink>
    </w:p>
    <w:p>
      <w:pPr>
        <w:pStyle w:val="TOC2"/>
        <w:tabs>
          <w:tab w:val="right" w:leader="dot" w:pos="8306"/>
        </w:tabs>
      </w:pPr>
      <w:hyperlink w:anchor="_Toc266" w:history="1">
        <w:r>
          <w:rPr>
            <w:rFonts w:ascii="仿宋" w:eastAsia="仿宋" w:hAnsi="仿宋" w:cs="仿宋" w:hint="eastAsia"/>
            <w:lang w:eastAsia="zh-CN"/>
          </w:rPr>
          <w:t>(三)、区域经济影响分析</w:t>
        </w:r>
        <w:r>
          <w:tab/>
        </w:r>
        <w:r>
          <w:fldChar w:fldCharType="begin"/>
        </w:r>
        <w:r>
          <w:instrText xml:space="preserve"> PAGEREF _Toc266 \h </w:instrText>
        </w:r>
        <w:r>
          <w:fldChar w:fldCharType="separate"/>
        </w:r>
        <w:r>
          <w:t>29</w:t>
        </w:r>
        <w:r>
          <w:fldChar w:fldCharType="end"/>
        </w:r>
      </w:hyperlink>
    </w:p>
    <w:p>
      <w:pPr>
        <w:pStyle w:val="TOC2"/>
        <w:tabs>
          <w:tab w:val="right" w:leader="dot" w:pos="8306"/>
        </w:tabs>
      </w:pPr>
      <w:hyperlink w:anchor="_Toc3194" w:history="1">
        <w:r>
          <w:rPr>
            <w:rFonts w:ascii="仿宋" w:eastAsia="仿宋" w:hAnsi="仿宋" w:cs="仿宋" w:hint="eastAsia"/>
            <w:lang w:eastAsia="zh-CN"/>
          </w:rPr>
          <w:t>(四)、宏观经济影响分析</w:t>
        </w:r>
        <w:r>
          <w:tab/>
        </w:r>
        <w:r>
          <w:fldChar w:fldCharType="begin"/>
        </w:r>
        <w:r>
          <w:instrText xml:space="preserve"> PAGEREF _Toc3194 \h </w:instrText>
        </w:r>
        <w:r>
          <w:fldChar w:fldCharType="separate"/>
        </w:r>
        <w:r>
          <w:t>30</w:t>
        </w:r>
        <w:r>
          <w:fldChar w:fldCharType="end"/>
        </w:r>
      </w:hyperlink>
    </w:p>
    <w:p>
      <w:pPr>
        <w:pStyle w:val="TOC1"/>
        <w:tabs>
          <w:tab w:val="right" w:leader="dot" w:pos="8306"/>
        </w:tabs>
      </w:pPr>
      <w:hyperlink w:anchor="_Toc8180" w:history="1">
        <w:r>
          <w:rPr>
            <w:rFonts w:ascii="仿宋" w:eastAsia="仿宋" w:hAnsi="仿宋" w:cs="仿宋" w:hint="eastAsia"/>
            <w:lang w:eastAsia="zh-CN"/>
          </w:rPr>
          <w:t>七、经济效益与社会效益优化</w:t>
        </w:r>
        <w:r>
          <w:tab/>
        </w:r>
        <w:r>
          <w:fldChar w:fldCharType="begin"/>
        </w:r>
        <w:r>
          <w:instrText xml:space="preserve"> PAGEREF _Toc8180 \h </w:instrText>
        </w:r>
        <w:r>
          <w:fldChar w:fldCharType="separate"/>
        </w:r>
        <w:r>
          <w:t>31</w:t>
        </w:r>
        <w:r>
          <w:fldChar w:fldCharType="end"/>
        </w:r>
      </w:hyperlink>
    </w:p>
    <w:p>
      <w:pPr>
        <w:pStyle w:val="TOC2"/>
        <w:tabs>
          <w:tab w:val="right" w:leader="dot" w:pos="8306"/>
        </w:tabs>
      </w:pPr>
      <w:hyperlink w:anchor="_Toc22999" w:history="1">
        <w:r>
          <w:rPr>
            <w:rFonts w:ascii="仿宋" w:eastAsia="仿宋" w:hAnsi="仿宋" w:cs="仿宋" w:hint="eastAsia"/>
            <w:lang w:eastAsia="zh-CN"/>
          </w:rPr>
          <w:t>(一)、经济效益提升策略</w:t>
        </w:r>
        <w:r>
          <w:tab/>
        </w:r>
        <w:r>
          <w:fldChar w:fldCharType="begin"/>
        </w:r>
        <w:r>
          <w:instrText xml:space="preserve"> PAGEREF _Toc22999 \h </w:instrText>
        </w:r>
        <w:r>
          <w:fldChar w:fldCharType="separate"/>
        </w:r>
        <w:r>
          <w:t>31</w:t>
        </w:r>
        <w:r>
          <w:fldChar w:fldCharType="end"/>
        </w:r>
      </w:hyperlink>
    </w:p>
    <w:p>
      <w:pPr>
        <w:pStyle w:val="TOC2"/>
        <w:tabs>
          <w:tab w:val="right" w:leader="dot" w:pos="8306"/>
        </w:tabs>
      </w:pPr>
      <w:hyperlink w:anchor="_Toc20005" w:history="1">
        <w:r>
          <w:rPr>
            <w:rFonts w:ascii="仿宋" w:eastAsia="仿宋" w:hAnsi="仿宋" w:cs="仿宋" w:hint="eastAsia"/>
            <w:lang w:eastAsia="zh-CN"/>
          </w:rPr>
          <w:t>(二)、社会效益增强方案</w:t>
        </w:r>
        <w:r>
          <w:tab/>
        </w:r>
        <w:r>
          <w:fldChar w:fldCharType="begin"/>
        </w:r>
        <w:r>
          <w:instrText xml:space="preserve"> PAGEREF _Toc20005 \h </w:instrText>
        </w:r>
        <w:r>
          <w:fldChar w:fldCharType="separate"/>
        </w:r>
        <w:r>
          <w:t>33</w:t>
        </w:r>
        <w:r>
          <w:fldChar w:fldCharType="end"/>
        </w:r>
      </w:hyperlink>
    </w:p>
    <w:p>
      <w:pPr>
        <w:pStyle w:val="TOC1"/>
        <w:tabs>
          <w:tab w:val="right" w:leader="dot" w:pos="8306"/>
        </w:tabs>
      </w:pPr>
      <w:hyperlink w:anchor="_Toc20103" w:history="1">
        <w:r>
          <w:rPr>
            <w:rFonts w:ascii="仿宋" w:eastAsia="仿宋" w:hAnsi="仿宋" w:cs="仿宋" w:hint="eastAsia"/>
            <w:lang w:eastAsia="zh-CN"/>
          </w:rPr>
          <w:t>八、项目变更管理</w:t>
        </w:r>
        <w:r>
          <w:tab/>
        </w:r>
        <w:r>
          <w:fldChar w:fldCharType="begin"/>
        </w:r>
        <w:r>
          <w:instrText xml:space="preserve"> PAGEREF _Toc20103 \h </w:instrText>
        </w:r>
        <w:r>
          <w:fldChar w:fldCharType="separate"/>
        </w:r>
        <w:r>
          <w:t>33</w:t>
        </w:r>
        <w:r>
          <w:fldChar w:fldCharType="end"/>
        </w:r>
      </w:hyperlink>
    </w:p>
    <w:p>
      <w:pPr>
        <w:pStyle w:val="TOC2"/>
        <w:tabs>
          <w:tab w:val="right" w:leader="dot" w:pos="8306"/>
        </w:tabs>
      </w:pPr>
      <w:hyperlink w:anchor="_Toc11249" w:history="1">
        <w:r>
          <w:rPr>
            <w:rFonts w:ascii="仿宋" w:eastAsia="仿宋" w:hAnsi="仿宋" w:cs="仿宋" w:hint="eastAsia"/>
            <w:lang w:eastAsia="zh-CN"/>
          </w:rPr>
          <w:t>(一)、变更控制流程</w:t>
        </w:r>
        <w:r>
          <w:tab/>
        </w:r>
        <w:r>
          <w:fldChar w:fldCharType="begin"/>
        </w:r>
        <w:r>
          <w:instrText xml:space="preserve"> PAGEREF _Toc11249 \h </w:instrText>
        </w:r>
        <w:r>
          <w:fldChar w:fldCharType="separate"/>
        </w:r>
        <w:r>
          <w:t>33</w:t>
        </w:r>
        <w:r>
          <w:fldChar w:fldCharType="end"/>
        </w:r>
      </w:hyperlink>
    </w:p>
    <w:p>
      <w:pPr>
        <w:pStyle w:val="TOC2"/>
        <w:tabs>
          <w:tab w:val="right" w:leader="dot" w:pos="8306"/>
        </w:tabs>
      </w:pPr>
      <w:hyperlink w:anchor="_Toc21683" w:history="1">
        <w:r>
          <w:rPr>
            <w:rFonts w:ascii="仿宋" w:eastAsia="仿宋" w:hAnsi="仿宋" w:cs="仿宋" w:hint="eastAsia"/>
            <w:lang w:eastAsia="zh-CN"/>
          </w:rPr>
          <w:t>(二)、影响评估与处理</w:t>
        </w:r>
        <w:r>
          <w:tab/>
        </w:r>
        <w:r>
          <w:fldChar w:fldCharType="begin"/>
        </w:r>
        <w:r>
          <w:instrText xml:space="preserve"> PAGEREF _Toc21683 \h </w:instrText>
        </w:r>
        <w:r>
          <w:fldChar w:fldCharType="separate"/>
        </w:r>
        <w:r>
          <w:t>34</w:t>
        </w:r>
        <w:r>
          <w:fldChar w:fldCharType="end"/>
        </w:r>
      </w:hyperlink>
    </w:p>
    <w:p>
      <w:pPr>
        <w:pStyle w:val="TOC2"/>
        <w:tabs>
          <w:tab w:val="right" w:leader="dot" w:pos="8306"/>
        </w:tabs>
      </w:pPr>
      <w:hyperlink w:anchor="_Toc16727" w:history="1">
        <w:r>
          <w:rPr>
            <w:rFonts w:ascii="仿宋" w:eastAsia="仿宋" w:hAnsi="仿宋" w:cs="仿宋" w:hint="eastAsia"/>
            <w:lang w:eastAsia="zh-CN"/>
          </w:rPr>
          <w:t>(三)、变更记录与追踪</w:t>
        </w:r>
        <w:r>
          <w:tab/>
        </w:r>
        <w:r>
          <w:fldChar w:fldCharType="begin"/>
        </w:r>
        <w:r>
          <w:instrText xml:space="preserve"> PAGEREF _Toc16727 \h </w:instrText>
        </w:r>
        <w:r>
          <w:fldChar w:fldCharType="separate"/>
        </w:r>
        <w:r>
          <w:t>36</w:t>
        </w:r>
        <w:r>
          <w:fldChar w:fldCharType="end"/>
        </w:r>
      </w:hyperlink>
    </w:p>
    <w:p>
      <w:pPr>
        <w:pStyle w:val="TOC2"/>
        <w:tabs>
          <w:tab w:val="right" w:leader="dot" w:pos="8306"/>
        </w:tabs>
      </w:pPr>
      <w:hyperlink w:anchor="_Toc2267" w:history="1">
        <w:r>
          <w:rPr>
            <w:rFonts w:ascii="仿宋" w:eastAsia="仿宋" w:hAnsi="仿宋" w:cs="仿宋" w:hint="eastAsia"/>
            <w:lang w:eastAsia="zh-CN"/>
          </w:rPr>
          <w:t>(四)、变更管理策略</w:t>
        </w:r>
        <w:r>
          <w:tab/>
        </w:r>
        <w:r>
          <w:fldChar w:fldCharType="begin"/>
        </w:r>
        <w:r>
          <w:instrText xml:space="preserve"> PAGEREF _Toc2267 \h </w:instrText>
        </w:r>
        <w:r>
          <w:fldChar w:fldCharType="separate"/>
        </w:r>
        <w:r>
          <w:t>37</w:t>
        </w:r>
        <w:r>
          <w:fldChar w:fldCharType="end"/>
        </w:r>
      </w:hyperlink>
    </w:p>
    <w:p>
      <w:pPr>
        <w:pStyle w:val="TOC1"/>
        <w:tabs>
          <w:tab w:val="right" w:leader="dot" w:pos="8306"/>
        </w:tabs>
      </w:pPr>
      <w:hyperlink w:anchor="_Toc881" w:history="1">
        <w:r>
          <w:rPr>
            <w:rFonts w:ascii="仿宋" w:eastAsia="仿宋" w:hAnsi="仿宋" w:cs="仿宋" w:hint="eastAsia"/>
            <w:lang w:eastAsia="zh-CN"/>
          </w:rPr>
          <w:t>九、资金管理与财务规划</w:t>
        </w:r>
        <w:r>
          <w:tab/>
        </w:r>
        <w:r>
          <w:fldChar w:fldCharType="begin"/>
        </w:r>
        <w:r>
          <w:instrText xml:space="preserve"> PAGEREF _Toc881 \h </w:instrText>
        </w:r>
        <w:r>
          <w:fldChar w:fldCharType="separate"/>
        </w:r>
        <w:r>
          <w:t>39</w:t>
        </w:r>
        <w:r>
          <w:fldChar w:fldCharType="end"/>
        </w:r>
      </w:hyperlink>
    </w:p>
    <w:p>
      <w:pPr>
        <w:pStyle w:val="TOC2"/>
        <w:tabs>
          <w:tab w:val="right" w:leader="dot" w:pos="8306"/>
        </w:tabs>
      </w:pPr>
      <w:hyperlink w:anchor="_Toc29691" w:history="1">
        <w:r>
          <w:rPr>
            <w:rFonts w:ascii="仿宋" w:eastAsia="仿宋" w:hAnsi="仿宋" w:cs="仿宋" w:hint="eastAsia"/>
            <w:lang w:eastAsia="zh-CN"/>
          </w:rPr>
          <w:t>(一)、项目资金来源与筹措</w:t>
        </w:r>
        <w:r>
          <w:tab/>
        </w:r>
        <w:r>
          <w:fldChar w:fldCharType="begin"/>
        </w:r>
        <w:r>
          <w:instrText xml:space="preserve"> PAGEREF _Toc29691 \h </w:instrText>
        </w:r>
        <w:r>
          <w:fldChar w:fldCharType="separate"/>
        </w:r>
        <w:r>
          <w:t>39</w:t>
        </w:r>
        <w:r>
          <w:fldChar w:fldCharType="end"/>
        </w:r>
      </w:hyperlink>
    </w:p>
    <w:p>
      <w:pPr>
        <w:pStyle w:val="TOC2"/>
        <w:tabs>
          <w:tab w:val="right" w:leader="dot" w:pos="8306"/>
        </w:tabs>
      </w:pPr>
      <w:hyperlink w:anchor="_Toc18025" w:history="1">
        <w:r>
          <w:rPr>
            <w:rFonts w:ascii="仿宋" w:eastAsia="仿宋" w:hAnsi="仿宋" w:cs="仿宋" w:hint="eastAsia"/>
            <w:lang w:eastAsia="zh-CN"/>
          </w:rPr>
          <w:t>(二)、资金使用与监管</w:t>
        </w:r>
        <w:r>
          <w:tab/>
        </w:r>
        <w:r>
          <w:fldChar w:fldCharType="begin"/>
        </w:r>
        <w:r>
          <w:instrText xml:space="preserve"> PAGEREF _Toc18025 \h </w:instrText>
        </w:r>
        <w:r>
          <w:fldChar w:fldCharType="separate"/>
        </w:r>
        <w:r>
          <w:t>41</w:t>
        </w:r>
        <w:r>
          <w:fldChar w:fldCharType="end"/>
        </w:r>
      </w:hyperlink>
    </w:p>
    <w:p>
      <w:pPr>
        <w:pStyle w:val="TOC2"/>
        <w:tabs>
          <w:tab w:val="right" w:leader="dot" w:pos="8306"/>
        </w:tabs>
      </w:pPr>
      <w:hyperlink w:anchor="_Toc21551" w:history="1">
        <w:r>
          <w:rPr>
            <w:rFonts w:ascii="仿宋" w:eastAsia="仿宋" w:hAnsi="仿宋" w:cs="仿宋" w:hint="eastAsia"/>
            <w:lang w:eastAsia="zh-CN"/>
          </w:rPr>
          <w:t>(三)、财务规划与预测</w:t>
        </w:r>
        <w:r>
          <w:tab/>
        </w:r>
        <w:r>
          <w:fldChar w:fldCharType="begin"/>
        </w:r>
        <w:r>
          <w:instrText xml:space="preserve"> PAGEREF _Toc21551 \h </w:instrText>
        </w:r>
        <w:r>
          <w:fldChar w:fldCharType="separate"/>
        </w:r>
        <w:r>
          <w:t>42</w:t>
        </w:r>
        <w:r>
          <w:fldChar w:fldCharType="end"/>
        </w:r>
      </w:hyperlink>
    </w:p>
    <w:p>
      <w:pPr>
        <w:pStyle w:val="TOC1"/>
        <w:tabs>
          <w:tab w:val="right" w:leader="dot" w:pos="8306"/>
        </w:tabs>
      </w:pPr>
      <w:hyperlink w:anchor="_Toc2075" w:history="1">
        <w:r>
          <w:rPr>
            <w:rFonts w:ascii="仿宋" w:eastAsia="仿宋" w:hAnsi="仿宋" w:cs="仿宋" w:hint="eastAsia"/>
            <w:lang w:eastAsia="zh-CN"/>
          </w:rPr>
          <w:t>十、环境保护与绿色发展</w:t>
        </w:r>
        <w:r>
          <w:tab/>
        </w:r>
        <w:r>
          <w:fldChar w:fldCharType="begin"/>
        </w:r>
        <w:r>
          <w:instrText xml:space="preserve"> PAGEREF _Toc2075 \h </w:instrText>
        </w:r>
        <w:r>
          <w:fldChar w:fldCharType="separate"/>
        </w:r>
        <w:r>
          <w:t>43</w:t>
        </w:r>
        <w:r>
          <w:fldChar w:fldCharType="end"/>
        </w:r>
      </w:hyperlink>
    </w:p>
    <w:p>
      <w:pPr>
        <w:pStyle w:val="TOC2"/>
        <w:tabs>
          <w:tab w:val="right" w:leader="dot" w:pos="8306"/>
        </w:tabs>
      </w:pPr>
      <w:hyperlink w:anchor="_Toc20300" w:history="1">
        <w:r>
          <w:rPr>
            <w:rFonts w:ascii="仿宋" w:eastAsia="仿宋" w:hAnsi="仿宋" w:cs="仿宋" w:hint="eastAsia"/>
            <w:lang w:eastAsia="zh-CN"/>
          </w:rPr>
          <w:t>(一)、环境保护措施</w:t>
        </w:r>
        <w:r>
          <w:tab/>
        </w:r>
        <w:r>
          <w:fldChar w:fldCharType="begin"/>
        </w:r>
        <w:r>
          <w:instrText xml:space="preserve"> PAGEREF _Toc20300 \h </w:instrText>
        </w:r>
        <w:r>
          <w:fldChar w:fldCharType="separate"/>
        </w:r>
        <w:r>
          <w:t>43</w:t>
        </w:r>
        <w:r>
          <w:fldChar w:fldCharType="end"/>
        </w:r>
      </w:hyperlink>
    </w:p>
    <w:p>
      <w:pPr>
        <w:pStyle w:val="TOC2"/>
        <w:tabs>
          <w:tab w:val="right" w:leader="dot" w:pos="8306"/>
        </w:tabs>
      </w:pPr>
      <w:hyperlink w:anchor="_Toc8398" w:history="1">
        <w:r>
          <w:rPr>
            <w:rFonts w:ascii="仿宋" w:eastAsia="仿宋" w:hAnsi="仿宋" w:cs="仿宋" w:hint="eastAsia"/>
            <w:lang w:eastAsia="zh-CN"/>
          </w:rPr>
          <w:t>(二)、绿色发展与可持续发展策略</w:t>
        </w:r>
        <w:r>
          <w:tab/>
        </w:r>
        <w:r>
          <w:fldChar w:fldCharType="begin"/>
        </w:r>
        <w:r>
          <w:instrText xml:space="preserve"> PAGEREF _Toc8398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5" w:history="1">
        <w:r>
          <w:rPr>
            <w:rFonts w:ascii="仿宋" w:eastAsia="仿宋" w:hAnsi="仿宋" w:cs="仿宋" w:hint="eastAsia"/>
            <w:lang w:eastAsia="zh-CN"/>
          </w:rPr>
          <w:t>十一、项目实施与管理方案</w:t>
        </w:r>
        <w:r>
          <w:tab/>
        </w:r>
        <w:r>
          <w:fldChar w:fldCharType="begin"/>
        </w:r>
        <w:r>
          <w:instrText xml:space="preserve"> PAGEREF _Toc1845 \h </w:instrText>
        </w:r>
        <w:r>
          <w:fldChar w:fldCharType="separate"/>
        </w:r>
        <w:r>
          <w:t>46</w:t>
        </w:r>
        <w:r>
          <w:fldChar w:fldCharType="end"/>
        </w:r>
      </w:hyperlink>
    </w:p>
    <w:p>
      <w:pPr>
        <w:pStyle w:val="TOC2"/>
        <w:tabs>
          <w:tab w:val="right" w:leader="dot" w:pos="8306"/>
        </w:tabs>
      </w:pPr>
      <w:hyperlink w:anchor="_Toc4778" w:history="1">
        <w:r>
          <w:rPr>
            <w:rFonts w:ascii="仿宋" w:eastAsia="仿宋" w:hAnsi="仿宋" w:cs="仿宋" w:hint="eastAsia"/>
            <w:lang w:eastAsia="zh-CN"/>
          </w:rPr>
          <w:t>(一)、项目实施计划</w:t>
        </w:r>
        <w:r>
          <w:tab/>
        </w:r>
        <w:r>
          <w:fldChar w:fldCharType="begin"/>
        </w:r>
        <w:r>
          <w:instrText xml:space="preserve"> PAGEREF _Toc4778 \h </w:instrText>
        </w:r>
        <w:r>
          <w:fldChar w:fldCharType="separate"/>
        </w:r>
        <w:r>
          <w:t>46</w:t>
        </w:r>
        <w:r>
          <w:fldChar w:fldCharType="end"/>
        </w:r>
      </w:hyperlink>
    </w:p>
    <w:p>
      <w:pPr>
        <w:pStyle w:val="TOC2"/>
        <w:tabs>
          <w:tab w:val="right" w:leader="dot" w:pos="8306"/>
        </w:tabs>
      </w:pPr>
      <w:hyperlink w:anchor="_Toc1535" w:history="1">
        <w:r>
          <w:rPr>
            <w:rFonts w:ascii="仿宋" w:eastAsia="仿宋" w:hAnsi="仿宋" w:cs="仿宋" w:hint="eastAsia"/>
            <w:lang w:eastAsia="zh-CN"/>
          </w:rPr>
          <w:t>(二)、项目组织机构与职责</w:t>
        </w:r>
        <w:r>
          <w:tab/>
        </w:r>
        <w:r>
          <w:fldChar w:fldCharType="begin"/>
        </w:r>
        <w:r>
          <w:instrText xml:space="preserve"> PAGEREF _Toc1535 \h </w:instrText>
        </w:r>
        <w:r>
          <w:fldChar w:fldCharType="separate"/>
        </w:r>
        <w:r>
          <w:t>47</w:t>
        </w:r>
        <w:r>
          <w:fldChar w:fldCharType="end"/>
        </w:r>
      </w:hyperlink>
    </w:p>
    <w:p>
      <w:pPr>
        <w:pStyle w:val="TOC2"/>
        <w:tabs>
          <w:tab w:val="right" w:leader="dot" w:pos="8306"/>
        </w:tabs>
      </w:pPr>
      <w:hyperlink w:anchor="_Toc13774" w:history="1">
        <w:r>
          <w:rPr>
            <w:rFonts w:ascii="仿宋" w:eastAsia="仿宋" w:hAnsi="仿宋" w:cs="仿宋" w:hint="eastAsia"/>
            <w:lang w:eastAsia="zh-CN"/>
          </w:rPr>
          <w:t>(三)、项目管理与监控体系</w:t>
        </w:r>
        <w:r>
          <w:tab/>
        </w:r>
        <w:r>
          <w:fldChar w:fldCharType="begin"/>
        </w:r>
        <w:r>
          <w:instrText xml:space="preserve"> PAGEREF _Toc13774 \h </w:instrText>
        </w:r>
        <w:r>
          <w:fldChar w:fldCharType="separate"/>
        </w:r>
        <w:r>
          <w:t>50</w:t>
        </w:r>
        <w:r>
          <w:fldChar w:fldCharType="end"/>
        </w:r>
      </w:hyperlink>
    </w:p>
    <w:p>
      <w:pPr>
        <w:pStyle w:val="TOC1"/>
        <w:tabs>
          <w:tab w:val="right" w:leader="dot" w:pos="8306"/>
        </w:tabs>
      </w:pPr>
      <w:hyperlink w:anchor="_Toc26664" w:history="1">
        <w:r>
          <w:rPr>
            <w:rFonts w:ascii="仿宋" w:eastAsia="仿宋" w:hAnsi="仿宋" w:cs="仿宋" w:hint="eastAsia"/>
            <w:lang w:eastAsia="zh-CN"/>
          </w:rPr>
          <w:t>十二、项目质量与标准</w:t>
        </w:r>
        <w:r>
          <w:tab/>
        </w:r>
        <w:r>
          <w:fldChar w:fldCharType="begin"/>
        </w:r>
        <w:r>
          <w:instrText xml:space="preserve"> PAGEREF _Toc26664 \h </w:instrText>
        </w:r>
        <w:r>
          <w:fldChar w:fldCharType="separate"/>
        </w:r>
        <w:r>
          <w:t>52</w:t>
        </w:r>
        <w:r>
          <w:fldChar w:fldCharType="end"/>
        </w:r>
      </w:hyperlink>
    </w:p>
    <w:p>
      <w:pPr>
        <w:pStyle w:val="TOC2"/>
        <w:tabs>
          <w:tab w:val="right" w:leader="dot" w:pos="8306"/>
        </w:tabs>
      </w:pPr>
      <w:hyperlink w:anchor="_Toc11833" w:history="1">
        <w:r>
          <w:rPr>
            <w:rFonts w:ascii="仿宋" w:eastAsia="仿宋" w:hAnsi="仿宋" w:cs="仿宋" w:hint="eastAsia"/>
            <w:lang w:eastAsia="zh-CN"/>
          </w:rPr>
          <w:t>(一)、质量保障体系</w:t>
        </w:r>
        <w:r>
          <w:tab/>
        </w:r>
        <w:r>
          <w:fldChar w:fldCharType="begin"/>
        </w:r>
        <w:r>
          <w:instrText xml:space="preserve"> PAGEREF _Toc11833 \h </w:instrText>
        </w:r>
        <w:r>
          <w:fldChar w:fldCharType="separate"/>
        </w:r>
        <w:r>
          <w:t>52</w:t>
        </w:r>
        <w:r>
          <w:fldChar w:fldCharType="end"/>
        </w:r>
      </w:hyperlink>
    </w:p>
    <w:p>
      <w:pPr>
        <w:pStyle w:val="TOC2"/>
        <w:tabs>
          <w:tab w:val="right" w:leader="dot" w:pos="8306"/>
        </w:tabs>
      </w:pPr>
      <w:hyperlink w:anchor="_Toc7516" w:history="1">
        <w:r>
          <w:rPr>
            <w:rFonts w:ascii="仿宋" w:eastAsia="仿宋" w:hAnsi="仿宋" w:cs="仿宋" w:hint="eastAsia"/>
            <w:lang w:eastAsia="zh-CN"/>
          </w:rPr>
          <w:t>(二)、标准化作业流程</w:t>
        </w:r>
        <w:r>
          <w:tab/>
        </w:r>
        <w:r>
          <w:fldChar w:fldCharType="begin"/>
        </w:r>
        <w:r>
          <w:instrText xml:space="preserve"> PAGEREF _Toc7516 \h </w:instrText>
        </w:r>
        <w:r>
          <w:fldChar w:fldCharType="separate"/>
        </w:r>
        <w:r>
          <w:t>53</w:t>
        </w:r>
        <w:r>
          <w:fldChar w:fldCharType="end"/>
        </w:r>
      </w:hyperlink>
    </w:p>
    <w:p>
      <w:pPr>
        <w:pStyle w:val="TOC2"/>
        <w:tabs>
          <w:tab w:val="right" w:leader="dot" w:pos="8306"/>
        </w:tabs>
      </w:pPr>
      <w:hyperlink w:anchor="_Toc16868" w:history="1">
        <w:r>
          <w:rPr>
            <w:rFonts w:ascii="仿宋" w:eastAsia="仿宋" w:hAnsi="仿宋" w:cs="仿宋" w:hint="eastAsia"/>
            <w:lang w:eastAsia="zh-CN"/>
          </w:rPr>
          <w:t>(三)、质量监控与评估</w:t>
        </w:r>
        <w:r>
          <w:tab/>
        </w:r>
        <w:r>
          <w:fldChar w:fldCharType="begin"/>
        </w:r>
        <w:r>
          <w:instrText xml:space="preserve"> PAGEREF _Toc16868 \h </w:instrText>
        </w:r>
        <w:r>
          <w:fldChar w:fldCharType="separate"/>
        </w:r>
        <w:r>
          <w:t>55</w:t>
        </w:r>
        <w:r>
          <w:fldChar w:fldCharType="end"/>
        </w:r>
      </w:hyperlink>
    </w:p>
    <w:p>
      <w:pPr>
        <w:pStyle w:val="TOC2"/>
        <w:tabs>
          <w:tab w:val="right" w:leader="dot" w:pos="8306"/>
        </w:tabs>
      </w:pPr>
      <w:hyperlink w:anchor="_Toc7335" w:history="1">
        <w:r>
          <w:rPr>
            <w:rFonts w:ascii="仿宋" w:eastAsia="仿宋" w:hAnsi="仿宋" w:cs="仿宋" w:hint="eastAsia"/>
            <w:lang w:eastAsia="zh-CN"/>
          </w:rPr>
          <w:t>(四)、质量改进计划</w:t>
        </w:r>
        <w:r>
          <w:tab/>
        </w:r>
        <w:r>
          <w:fldChar w:fldCharType="begin"/>
        </w:r>
        <w:r>
          <w:instrText xml:space="preserve"> PAGEREF _Toc7335 \h </w:instrText>
        </w:r>
        <w:r>
          <w:fldChar w:fldCharType="separate"/>
        </w:r>
        <w:r>
          <w:t>56</w:t>
        </w:r>
        <w:r>
          <w:fldChar w:fldCharType="end"/>
        </w:r>
      </w:hyperlink>
    </w:p>
    <w:p>
      <w:pPr>
        <w:pStyle w:val="TOC1"/>
        <w:tabs>
          <w:tab w:val="right" w:leader="dot" w:pos="8306"/>
        </w:tabs>
      </w:pPr>
      <w:hyperlink w:anchor="_Toc6333" w:history="1">
        <w:r>
          <w:rPr>
            <w:rFonts w:ascii="仿宋" w:eastAsia="仿宋" w:hAnsi="仿宋" w:cs="仿宋" w:hint="eastAsia"/>
            <w:lang w:eastAsia="zh-CN"/>
          </w:rPr>
          <w:t>十三、设施与设备管理</w:t>
        </w:r>
        <w:r>
          <w:tab/>
        </w:r>
        <w:r>
          <w:fldChar w:fldCharType="begin"/>
        </w:r>
        <w:r>
          <w:instrText xml:space="preserve"> PAGEREF _Toc6333 \h </w:instrText>
        </w:r>
        <w:r>
          <w:fldChar w:fldCharType="separate"/>
        </w:r>
        <w:r>
          <w:t>57</w:t>
        </w:r>
        <w:r>
          <w:fldChar w:fldCharType="end"/>
        </w:r>
      </w:hyperlink>
    </w:p>
    <w:p>
      <w:pPr>
        <w:pStyle w:val="TOC2"/>
        <w:tabs>
          <w:tab w:val="right" w:leader="dot" w:pos="8306"/>
        </w:tabs>
      </w:pPr>
      <w:hyperlink w:anchor="_Toc3850" w:history="1">
        <w:r>
          <w:rPr>
            <w:rFonts w:ascii="仿宋" w:eastAsia="仿宋" w:hAnsi="仿宋" w:cs="仿宋" w:hint="eastAsia"/>
            <w:lang w:eastAsia="zh-CN"/>
          </w:rPr>
          <w:t>(一)、设施规划与配置</w:t>
        </w:r>
        <w:r>
          <w:tab/>
        </w:r>
        <w:r>
          <w:fldChar w:fldCharType="begin"/>
        </w:r>
        <w:r>
          <w:instrText xml:space="preserve"> PAGEREF _Toc3850 \h </w:instrText>
        </w:r>
        <w:r>
          <w:fldChar w:fldCharType="separate"/>
        </w:r>
        <w:r>
          <w:t>57</w:t>
        </w:r>
        <w:r>
          <w:fldChar w:fldCharType="end"/>
        </w:r>
      </w:hyperlink>
    </w:p>
    <w:p>
      <w:pPr>
        <w:pStyle w:val="TOC2"/>
        <w:tabs>
          <w:tab w:val="right" w:leader="dot" w:pos="8306"/>
        </w:tabs>
      </w:pPr>
      <w:hyperlink w:anchor="_Toc32100" w:history="1">
        <w:r>
          <w:rPr>
            <w:rFonts w:ascii="仿宋" w:eastAsia="仿宋" w:hAnsi="仿宋" w:cs="仿宋" w:hint="eastAsia"/>
            <w:lang w:eastAsia="zh-CN"/>
          </w:rPr>
          <w:t>(二)、设备采购与维护管理</w:t>
        </w:r>
        <w:r>
          <w:tab/>
        </w:r>
        <w:r>
          <w:fldChar w:fldCharType="begin"/>
        </w:r>
        <w:r>
          <w:instrText xml:space="preserve"> PAGEREF _Toc32100 \h </w:instrText>
        </w:r>
        <w:r>
          <w:fldChar w:fldCharType="separate"/>
        </w:r>
        <w:r>
          <w:t>58</w:t>
        </w:r>
        <w:r>
          <w:fldChar w:fldCharType="end"/>
        </w:r>
      </w:hyperlink>
    </w:p>
    <w:p>
      <w:pPr>
        <w:pStyle w:val="TOC2"/>
        <w:tabs>
          <w:tab w:val="right" w:leader="dot" w:pos="8306"/>
        </w:tabs>
      </w:pPr>
      <w:hyperlink w:anchor="_Toc19395" w:history="1">
        <w:r>
          <w:rPr>
            <w:rFonts w:ascii="仿宋" w:eastAsia="仿宋" w:hAnsi="仿宋" w:cs="仿宋" w:hint="eastAsia"/>
            <w:lang w:eastAsia="zh-CN"/>
          </w:rPr>
          <w:t>(三)、设施设备升级策略</w:t>
        </w:r>
        <w:r>
          <w:tab/>
        </w:r>
        <w:r>
          <w:fldChar w:fldCharType="begin"/>
        </w:r>
        <w:r>
          <w:instrText xml:space="preserve"> PAGEREF _Toc19395 \h </w:instrText>
        </w:r>
        <w:r>
          <w:fldChar w:fldCharType="separate"/>
        </w:r>
        <w:r>
          <w:t>58</w:t>
        </w:r>
        <w:r>
          <w:fldChar w:fldCharType="end"/>
        </w:r>
      </w:hyperlink>
    </w:p>
    <w:p>
      <w:pPr>
        <w:pStyle w:val="TOC1"/>
        <w:tabs>
          <w:tab w:val="right" w:leader="dot" w:pos="8306"/>
        </w:tabs>
      </w:pPr>
      <w:hyperlink w:anchor="_Toc11475" w:history="1">
        <w:r>
          <w:rPr>
            <w:rFonts w:ascii="仿宋" w:eastAsia="仿宋" w:hAnsi="仿宋" w:cs="仿宋" w:hint="eastAsia"/>
            <w:lang w:eastAsia="zh-CN"/>
          </w:rPr>
          <w:t>十四、成果转化与推广应用</w:t>
        </w:r>
        <w:r>
          <w:tab/>
        </w:r>
        <w:r>
          <w:fldChar w:fldCharType="begin"/>
        </w:r>
        <w:r>
          <w:instrText xml:space="preserve"> PAGEREF _Toc11475 \h </w:instrText>
        </w:r>
        <w:r>
          <w:fldChar w:fldCharType="separate"/>
        </w:r>
        <w:r>
          <w:t>59</w:t>
        </w:r>
        <w:r>
          <w:fldChar w:fldCharType="end"/>
        </w:r>
      </w:hyperlink>
    </w:p>
    <w:p>
      <w:pPr>
        <w:pStyle w:val="TOC2"/>
        <w:tabs>
          <w:tab w:val="right" w:leader="dot" w:pos="8306"/>
        </w:tabs>
      </w:pPr>
      <w:hyperlink w:anchor="_Toc7114" w:history="1">
        <w:r>
          <w:rPr>
            <w:rFonts w:ascii="仿宋" w:eastAsia="仿宋" w:hAnsi="仿宋" w:cs="仿宋" w:hint="eastAsia"/>
            <w:lang w:eastAsia="zh-CN"/>
          </w:rPr>
          <w:t>(一)、成果转化策略制定</w:t>
        </w:r>
        <w:r>
          <w:tab/>
        </w:r>
        <w:r>
          <w:fldChar w:fldCharType="begin"/>
        </w:r>
        <w:r>
          <w:instrText xml:space="preserve"> PAGEREF _Toc7114 \h </w:instrText>
        </w:r>
        <w:r>
          <w:fldChar w:fldCharType="separate"/>
        </w:r>
        <w:r>
          <w:t>59</w:t>
        </w:r>
        <w:r>
          <w:fldChar w:fldCharType="end"/>
        </w:r>
      </w:hyperlink>
    </w:p>
    <w:p>
      <w:pPr>
        <w:pStyle w:val="TOC2"/>
        <w:tabs>
          <w:tab w:val="right" w:leader="dot" w:pos="8306"/>
        </w:tabs>
      </w:pPr>
      <w:hyperlink w:anchor="_Toc29792" w:history="1">
        <w:r>
          <w:rPr>
            <w:rFonts w:ascii="仿宋" w:eastAsia="仿宋" w:hAnsi="仿宋" w:cs="仿宋" w:hint="eastAsia"/>
            <w:lang w:eastAsia="zh-CN"/>
          </w:rPr>
          <w:t>(二)、成果推广应用方案</w:t>
        </w:r>
        <w:r>
          <w:tab/>
        </w:r>
        <w:r>
          <w:fldChar w:fldCharType="begin"/>
        </w:r>
        <w:r>
          <w:instrText xml:space="preserve"> PAGEREF _Toc29792 \h </w:instrText>
        </w:r>
        <w:r>
          <w:fldChar w:fldCharType="separate"/>
        </w:r>
        <w:r>
          <w:t>60</w:t>
        </w:r>
        <w:r>
          <w:fldChar w:fldCharType="end"/>
        </w:r>
      </w:hyperlink>
    </w:p>
    <w:p>
      <w:pPr>
        <w:pStyle w:val="TOC1"/>
        <w:tabs>
          <w:tab w:val="right" w:leader="dot" w:pos="8306"/>
        </w:tabs>
      </w:pPr>
      <w:hyperlink w:anchor="_Toc9815" w:history="1">
        <w:r>
          <w:rPr>
            <w:rFonts w:ascii="仿宋" w:eastAsia="仿宋" w:hAnsi="仿宋" w:cs="仿宋" w:hint="eastAsia"/>
            <w:lang w:eastAsia="zh-CN"/>
          </w:rPr>
          <w:t>十五、企业合规与伦理</w:t>
        </w:r>
        <w:r>
          <w:tab/>
        </w:r>
        <w:r>
          <w:fldChar w:fldCharType="begin"/>
        </w:r>
        <w:r>
          <w:instrText xml:space="preserve"> PAGEREF _Toc9815 \h </w:instrText>
        </w:r>
        <w:r>
          <w:fldChar w:fldCharType="separate"/>
        </w:r>
        <w:r>
          <w:t>62</w:t>
        </w:r>
        <w:r>
          <w:fldChar w:fldCharType="end"/>
        </w:r>
      </w:hyperlink>
    </w:p>
    <w:p>
      <w:pPr>
        <w:pStyle w:val="TOC2"/>
        <w:tabs>
          <w:tab w:val="right" w:leader="dot" w:pos="8306"/>
        </w:tabs>
      </w:pPr>
      <w:hyperlink w:anchor="_Toc6332" w:history="1">
        <w:r>
          <w:rPr>
            <w:rFonts w:ascii="仿宋" w:eastAsia="仿宋" w:hAnsi="仿宋" w:cs="仿宋" w:hint="eastAsia"/>
            <w:lang w:eastAsia="zh-CN"/>
          </w:rPr>
          <w:t>(一)、合规政策与程序</w:t>
        </w:r>
        <w:r>
          <w:tab/>
        </w:r>
        <w:r>
          <w:fldChar w:fldCharType="begin"/>
        </w:r>
        <w:r>
          <w:instrText xml:space="preserve"> PAGEREF _Toc6332 \h </w:instrText>
        </w:r>
        <w:r>
          <w:fldChar w:fldCharType="separate"/>
        </w:r>
        <w:r>
          <w:t>62</w:t>
        </w:r>
        <w:r>
          <w:fldChar w:fldCharType="end"/>
        </w:r>
      </w:hyperlink>
    </w:p>
    <w:p>
      <w:pPr>
        <w:pStyle w:val="TOC2"/>
        <w:tabs>
          <w:tab w:val="right" w:leader="dot" w:pos="8306"/>
        </w:tabs>
      </w:pPr>
      <w:hyperlink w:anchor="_Toc13926" w:history="1">
        <w:r>
          <w:rPr>
            <w:rFonts w:ascii="仿宋" w:eastAsia="仿宋" w:hAnsi="仿宋" w:cs="仿宋" w:hint="eastAsia"/>
            <w:lang w:eastAsia="zh-CN"/>
          </w:rPr>
          <w:t>(二)、伦理规范与培训</w:t>
        </w:r>
        <w:r>
          <w:tab/>
        </w:r>
        <w:r>
          <w:fldChar w:fldCharType="begin"/>
        </w:r>
        <w:r>
          <w:instrText xml:space="preserve"> PAGEREF _Toc13926 \h </w:instrText>
        </w:r>
        <w:r>
          <w:fldChar w:fldCharType="separate"/>
        </w:r>
        <w:r>
          <w:t>63</w:t>
        </w:r>
        <w:r>
          <w:fldChar w:fldCharType="end"/>
        </w:r>
      </w:hyperlink>
    </w:p>
    <w:p>
      <w:pPr>
        <w:pStyle w:val="TOC2"/>
        <w:tabs>
          <w:tab w:val="right" w:leader="dot" w:pos="8306"/>
        </w:tabs>
      </w:pPr>
      <w:hyperlink w:anchor="_Toc5581" w:history="1">
        <w:r>
          <w:rPr>
            <w:rFonts w:ascii="仿宋" w:eastAsia="仿宋" w:hAnsi="仿宋" w:cs="仿宋" w:hint="eastAsia"/>
            <w:lang w:eastAsia="zh-CN"/>
          </w:rPr>
          <w:t>(三)、合规风险评估</w:t>
        </w:r>
        <w:r>
          <w:tab/>
        </w:r>
        <w:r>
          <w:fldChar w:fldCharType="begin"/>
        </w:r>
        <w:r>
          <w:instrText xml:space="preserve"> PAGEREF _Toc5581 \h </w:instrText>
        </w:r>
        <w:r>
          <w:fldChar w:fldCharType="separate"/>
        </w:r>
        <w:r>
          <w:t>64</w:t>
        </w:r>
        <w:r>
          <w:fldChar w:fldCharType="end"/>
        </w:r>
      </w:hyperlink>
    </w:p>
    <w:p>
      <w:pPr>
        <w:pStyle w:val="TOC2"/>
        <w:tabs>
          <w:tab w:val="right" w:leader="dot" w:pos="8306"/>
        </w:tabs>
      </w:pPr>
      <w:hyperlink w:anchor="_Toc18840" w:history="1">
        <w:r>
          <w:rPr>
            <w:rFonts w:ascii="仿宋" w:eastAsia="仿宋" w:hAnsi="仿宋" w:cs="仿宋" w:hint="eastAsia"/>
            <w:lang w:eastAsia="zh-CN"/>
          </w:rPr>
          <w:t>(四)、合规监督与执行</w:t>
        </w:r>
        <w:r>
          <w:tab/>
        </w:r>
        <w:r>
          <w:fldChar w:fldCharType="begin"/>
        </w:r>
        <w:r>
          <w:instrText xml:space="preserve"> PAGEREF _Toc18840 \h </w:instrText>
        </w:r>
        <w:r>
          <w:fldChar w:fldCharType="separate"/>
        </w:r>
        <w:r>
          <w:t>65</w:t>
        </w:r>
        <w:r>
          <w:fldChar w:fldCharType="end"/>
        </w:r>
      </w:hyperlink>
    </w:p>
    <w:p>
      <w:pPr>
        <w:pStyle w:val="TOC1"/>
        <w:tabs>
          <w:tab w:val="right" w:leader="dot" w:pos="8306"/>
        </w:tabs>
      </w:pPr>
      <w:hyperlink w:anchor="_Toc1701" w:history="1">
        <w:r>
          <w:rPr>
            <w:rFonts w:ascii="仿宋" w:eastAsia="仿宋" w:hAnsi="仿宋" w:cs="仿宋" w:hint="eastAsia"/>
            <w:lang w:eastAsia="zh-CN"/>
          </w:rPr>
          <w:t>十六、产业协同与集群发展</w:t>
        </w:r>
        <w:r>
          <w:tab/>
        </w:r>
        <w:r>
          <w:fldChar w:fldCharType="begin"/>
        </w:r>
        <w:r>
          <w:instrText xml:space="preserve"> PAGEREF _Toc1701 \h </w:instrText>
        </w:r>
        <w:r>
          <w:fldChar w:fldCharType="separate"/>
        </w:r>
        <w:r>
          <w:t>66</w:t>
        </w:r>
        <w:r>
          <w:fldChar w:fldCharType="end"/>
        </w:r>
      </w:hyperlink>
    </w:p>
    <w:p>
      <w:pPr>
        <w:pStyle w:val="TOC2"/>
        <w:tabs>
          <w:tab w:val="right" w:leader="dot" w:pos="8306"/>
        </w:tabs>
      </w:pPr>
      <w:hyperlink w:anchor="_Toc6883" w:history="1">
        <w:r>
          <w:rPr>
            <w:rFonts w:ascii="仿宋" w:eastAsia="仿宋" w:hAnsi="仿宋" w:cs="仿宋" w:hint="eastAsia"/>
            <w:lang w:eastAsia="zh-CN"/>
          </w:rPr>
          <w:t>(一)、产业协同机制建设</w:t>
        </w:r>
        <w:r>
          <w:tab/>
        </w:r>
        <w:r>
          <w:fldChar w:fldCharType="begin"/>
        </w:r>
        <w:r>
          <w:instrText xml:space="preserve"> PAGEREF _Toc6883 \h </w:instrText>
        </w:r>
        <w:r>
          <w:fldChar w:fldCharType="separate"/>
        </w:r>
        <w:r>
          <w:t>66</w:t>
        </w:r>
        <w:r>
          <w:fldChar w:fldCharType="end"/>
        </w:r>
      </w:hyperlink>
    </w:p>
    <w:p>
      <w:pPr>
        <w:pStyle w:val="TOC2"/>
        <w:tabs>
          <w:tab w:val="right" w:leader="dot" w:pos="8306"/>
        </w:tabs>
      </w:pPr>
      <w:hyperlink w:anchor="_Toc15842" w:history="1">
        <w:r>
          <w:rPr>
            <w:rFonts w:ascii="仿宋" w:eastAsia="仿宋" w:hAnsi="仿宋" w:cs="仿宋" w:hint="eastAsia"/>
            <w:lang w:eastAsia="zh-CN"/>
          </w:rPr>
          <w:t>(二)、产业集群培育与发展</w:t>
        </w:r>
        <w:r>
          <w:tab/>
        </w:r>
        <w:r>
          <w:fldChar w:fldCharType="begin"/>
        </w:r>
        <w:r>
          <w:instrText xml:space="preserve"> PAGEREF _Toc15842 \h </w:instrText>
        </w:r>
        <w:r>
          <w:fldChar w:fldCharType="separate"/>
        </w:r>
        <w:r>
          <w:t>67</w:t>
        </w:r>
        <w:r>
          <w:fldChar w:fldCharType="end"/>
        </w:r>
      </w:hyperlink>
    </w:p>
    <w:p>
      <w:pPr>
        <w:pStyle w:val="TOC1"/>
        <w:tabs>
          <w:tab w:val="right" w:leader="dot" w:pos="8306"/>
        </w:tabs>
      </w:pPr>
      <w:hyperlink w:anchor="_Toc12268" w:history="1">
        <w:r>
          <w:rPr>
            <w:rFonts w:ascii="仿宋" w:eastAsia="仿宋" w:hAnsi="仿宋" w:cs="仿宋" w:hint="eastAsia"/>
            <w:lang w:eastAsia="zh-CN"/>
          </w:rPr>
          <w:t>十七、质量管理与控制</w:t>
        </w:r>
        <w:r>
          <w:tab/>
        </w:r>
        <w:r>
          <w:fldChar w:fldCharType="begin"/>
        </w:r>
        <w:r>
          <w:instrText xml:space="preserve"> PAGEREF _Toc12268 \h </w:instrText>
        </w:r>
        <w:r>
          <w:fldChar w:fldCharType="separate"/>
        </w:r>
        <w:r>
          <w:t>68</w:t>
        </w:r>
        <w:r>
          <w:fldChar w:fldCharType="end"/>
        </w:r>
      </w:hyperlink>
    </w:p>
    <w:p>
      <w:pPr>
        <w:pStyle w:val="TOC2"/>
        <w:tabs>
          <w:tab w:val="right" w:leader="dot" w:pos="8306"/>
        </w:tabs>
      </w:pPr>
      <w:hyperlink w:anchor="_Toc6700" w:history="1">
        <w:r>
          <w:rPr>
            <w:rFonts w:ascii="仿宋" w:eastAsia="仿宋" w:hAnsi="仿宋" w:cs="仿宋" w:hint="eastAsia"/>
            <w:lang w:eastAsia="zh-CN"/>
          </w:rPr>
          <w:t>(一)、质量管理体系建设</w:t>
        </w:r>
        <w:r>
          <w:tab/>
        </w:r>
        <w:r>
          <w:fldChar w:fldCharType="begin"/>
        </w:r>
        <w:r>
          <w:instrText xml:space="preserve"> PAGEREF _Toc6700 \h </w:instrText>
        </w:r>
        <w:r>
          <w:fldChar w:fldCharType="separate"/>
        </w:r>
        <w:r>
          <w:t>68</w:t>
        </w:r>
        <w:r>
          <w:fldChar w:fldCharType="end"/>
        </w:r>
      </w:hyperlink>
    </w:p>
    <w:p>
      <w:pPr>
        <w:pStyle w:val="TOC2"/>
        <w:tabs>
          <w:tab w:val="right" w:leader="dot" w:pos="8306"/>
        </w:tabs>
      </w:pPr>
      <w:hyperlink w:anchor="_Toc26110" w:history="1">
        <w:r>
          <w:rPr>
            <w:rFonts w:ascii="仿宋" w:eastAsia="仿宋" w:hAnsi="仿宋" w:cs="仿宋" w:hint="eastAsia"/>
            <w:lang w:eastAsia="zh-CN"/>
          </w:rPr>
          <w:t>(二)、质量控制措施</w:t>
        </w:r>
        <w:r>
          <w:tab/>
        </w:r>
        <w:r>
          <w:fldChar w:fldCharType="begin"/>
        </w:r>
        <w:r>
          <w:instrText xml:space="preserve"> PAGEREF _Toc26110 \h </w:instrText>
        </w:r>
        <w:r>
          <w:fldChar w:fldCharType="separate"/>
        </w:r>
        <w:r>
          <w:t>70</w:t>
        </w:r>
        <w:r>
          <w:fldChar w:fldCharType="end"/>
        </w:r>
      </w:hyperlink>
    </w:p>
    <w:p>
      <w:pPr>
        <w:pStyle w:val="TOC1"/>
        <w:tabs>
          <w:tab w:val="right" w:leader="dot" w:pos="8306"/>
        </w:tabs>
      </w:pPr>
      <w:hyperlink w:anchor="_Toc16321" w:history="1">
        <w:r>
          <w:rPr>
            <w:rFonts w:ascii="仿宋" w:eastAsia="仿宋" w:hAnsi="仿宋" w:cs="仿宋" w:hint="eastAsia"/>
            <w:lang w:eastAsia="zh-CN"/>
          </w:rPr>
          <w:t>十八、法律法规与政策遵循</w:t>
        </w:r>
        <w:r>
          <w:tab/>
        </w:r>
        <w:r>
          <w:fldChar w:fldCharType="begin"/>
        </w:r>
        <w:r>
          <w:instrText xml:space="preserve"> PAGEREF _Toc16321 \h </w:instrText>
        </w:r>
        <w:r>
          <w:fldChar w:fldCharType="separate"/>
        </w:r>
        <w:r>
          <w:t>71</w:t>
        </w:r>
        <w:r>
          <w:fldChar w:fldCharType="end"/>
        </w:r>
      </w:hyperlink>
    </w:p>
    <w:p>
      <w:pPr>
        <w:pStyle w:val="TOC2"/>
        <w:tabs>
          <w:tab w:val="right" w:leader="dot" w:pos="8306"/>
        </w:tabs>
      </w:pPr>
      <w:hyperlink w:anchor="_Toc9216" w:history="1">
        <w:r>
          <w:rPr>
            <w:rFonts w:ascii="仿宋" w:eastAsia="仿宋" w:hAnsi="仿宋" w:cs="仿宋" w:hint="eastAsia"/>
            <w:lang w:eastAsia="zh-CN"/>
          </w:rPr>
          <w:t>(一)、法律法规遵守</w:t>
        </w:r>
        <w:r>
          <w:tab/>
        </w:r>
        <w:r>
          <w:fldChar w:fldCharType="begin"/>
        </w:r>
        <w:r>
          <w:instrText xml:space="preserve"> PAGEREF _Toc9216 \h </w:instrText>
        </w:r>
        <w:r>
          <w:fldChar w:fldCharType="separate"/>
        </w:r>
        <w:r>
          <w:t>71</w:t>
        </w:r>
        <w:r>
          <w:fldChar w:fldCharType="end"/>
        </w:r>
      </w:hyperlink>
    </w:p>
    <w:p>
      <w:pPr>
        <w:pStyle w:val="TOC2"/>
        <w:tabs>
          <w:tab w:val="right" w:leader="dot" w:pos="8306"/>
        </w:tabs>
      </w:pPr>
      <w:hyperlink w:anchor="_Toc26401" w:history="1">
        <w:r>
          <w:rPr>
            <w:rFonts w:ascii="仿宋" w:eastAsia="仿宋" w:hAnsi="仿宋" w:cs="仿宋" w:hint="eastAsia"/>
            <w:lang w:eastAsia="zh-CN"/>
          </w:rPr>
          <w:t>(二)、政策导向与利用</w:t>
        </w:r>
        <w:r>
          <w:tab/>
        </w:r>
        <w:r>
          <w:fldChar w:fldCharType="begin"/>
        </w:r>
        <w:r>
          <w:instrText xml:space="preserve"> PAGEREF _Toc26401 \h </w:instrText>
        </w:r>
        <w:r>
          <w:fldChar w:fldCharType="separate"/>
        </w:r>
        <w:r>
          <w:t>72</w:t>
        </w:r>
        <w:r>
          <w:fldChar w:fldCharType="end"/>
        </w:r>
      </w:hyperlink>
    </w:p>
    <w:p>
      <w:pPr>
        <w:pStyle w:val="TOC1"/>
        <w:tabs>
          <w:tab w:val="right" w:leader="dot" w:pos="8306"/>
        </w:tabs>
      </w:pPr>
      <w:hyperlink w:anchor="_Toc16599" w:history="1">
        <w:r>
          <w:rPr>
            <w:rFonts w:ascii="仿宋" w:eastAsia="仿宋" w:hAnsi="仿宋" w:cs="仿宋" w:hint="eastAsia"/>
            <w:lang w:eastAsia="zh-CN"/>
          </w:rPr>
          <w:t>十九、知识产权管理与保护</w:t>
        </w:r>
        <w:r>
          <w:tab/>
        </w:r>
        <w:r>
          <w:fldChar w:fldCharType="begin"/>
        </w:r>
        <w:r>
          <w:instrText xml:space="preserve"> PAGEREF _Toc16599 \h </w:instrText>
        </w:r>
        <w:r>
          <w:fldChar w:fldCharType="separate"/>
        </w:r>
        <w:r>
          <w:t>73</w:t>
        </w:r>
        <w:r>
          <w:fldChar w:fldCharType="end"/>
        </w:r>
      </w:hyperlink>
    </w:p>
    <w:p>
      <w:pPr>
        <w:pStyle w:val="TOC2"/>
        <w:tabs>
          <w:tab w:val="right" w:leader="dot" w:pos="8306"/>
        </w:tabs>
      </w:pPr>
      <w:hyperlink w:anchor="_Toc12889" w:history="1">
        <w:r>
          <w:rPr>
            <w:rFonts w:ascii="仿宋" w:eastAsia="仿宋" w:hAnsi="仿宋" w:cs="仿宋" w:hint="eastAsia"/>
            <w:lang w:eastAsia="zh-CN"/>
          </w:rPr>
          <w:t>(一)、知识产权管理体系建设</w:t>
        </w:r>
        <w:r>
          <w:tab/>
        </w:r>
        <w:r>
          <w:fldChar w:fldCharType="begin"/>
        </w:r>
        <w:r>
          <w:instrText xml:space="preserve"> PAGEREF _Toc12889 \h </w:instrText>
        </w:r>
        <w:r>
          <w:fldChar w:fldCharType="separate"/>
        </w:r>
        <w:r>
          <w:t>73</w:t>
        </w:r>
        <w:r>
          <w:fldChar w:fldCharType="end"/>
        </w:r>
      </w:hyperlink>
    </w:p>
    <w:p>
      <w:pPr>
        <w:pStyle w:val="TOC2"/>
        <w:tabs>
          <w:tab w:val="right" w:leader="dot" w:pos="8306"/>
        </w:tabs>
      </w:pPr>
      <w:hyperlink w:anchor="_Toc27156" w:history="1">
        <w:r>
          <w:rPr>
            <w:rFonts w:ascii="仿宋" w:eastAsia="仿宋" w:hAnsi="仿宋" w:cs="仿宋" w:hint="eastAsia"/>
            <w:lang w:eastAsia="zh-CN"/>
          </w:rPr>
          <w:t>(二)、知识产权保护措施</w:t>
        </w:r>
        <w:r>
          <w:tab/>
        </w:r>
        <w:r>
          <w:fldChar w:fldCharType="begin"/>
        </w:r>
        <w:r>
          <w:instrText xml:space="preserve"> PAGEREF _Toc27156 \h </w:instrText>
        </w:r>
        <w:r>
          <w:fldChar w:fldCharType="separate"/>
        </w:r>
        <w:r>
          <w:t>73</w:t>
        </w:r>
        <w:r>
          <w:fldChar w:fldCharType="end"/>
        </w:r>
      </w:hyperlink>
    </w:p>
    <w:p>
      <w:pPr>
        <w:pStyle w:val="TOC1"/>
        <w:tabs>
          <w:tab w:val="right" w:leader="dot" w:pos="8306"/>
        </w:tabs>
      </w:pPr>
      <w:hyperlink w:anchor="_Toc17801" w:history="1">
        <w:r>
          <w:rPr>
            <w:rFonts w:ascii="仿宋" w:eastAsia="仿宋" w:hAnsi="仿宋" w:cs="仿宋" w:hint="eastAsia"/>
            <w:lang w:eastAsia="zh-CN"/>
          </w:rPr>
          <w:t>二十、合作与交流机制建立</w:t>
        </w:r>
        <w:r>
          <w:tab/>
        </w:r>
        <w:r>
          <w:fldChar w:fldCharType="begin"/>
        </w:r>
        <w:r>
          <w:instrText xml:space="preserve"> PAGEREF _Toc17801 \h </w:instrText>
        </w:r>
        <w:r>
          <w:fldChar w:fldCharType="separate"/>
        </w:r>
        <w:r>
          <w:t>75</w:t>
        </w:r>
        <w:r>
          <w:fldChar w:fldCharType="end"/>
        </w:r>
      </w:hyperlink>
    </w:p>
    <w:p>
      <w:pPr>
        <w:pStyle w:val="TOC2"/>
        <w:tabs>
          <w:tab w:val="right" w:leader="dot" w:pos="8306"/>
        </w:tabs>
      </w:pPr>
      <w:hyperlink w:anchor="_Toc29927" w:history="1">
        <w:r>
          <w:rPr>
            <w:rFonts w:ascii="仿宋" w:eastAsia="仿宋" w:hAnsi="仿宋" w:cs="仿宋" w:hint="eastAsia"/>
            <w:lang w:eastAsia="zh-CN"/>
          </w:rPr>
          <w:t>(一)、合作伙伴选择与合作方式</w:t>
        </w:r>
        <w:r>
          <w:tab/>
        </w:r>
        <w:r>
          <w:fldChar w:fldCharType="begin"/>
        </w:r>
        <w:r>
          <w:instrText xml:space="preserve"> PAGEREF _Toc29927 \h </w:instrText>
        </w:r>
        <w:r>
          <w:fldChar w:fldCharType="separate"/>
        </w:r>
        <w:r>
          <w:t>75</w:t>
        </w:r>
        <w:r>
          <w:fldChar w:fldCharType="end"/>
        </w:r>
      </w:hyperlink>
    </w:p>
    <w:p>
      <w:pPr>
        <w:pStyle w:val="TOC2"/>
        <w:tabs>
          <w:tab w:val="right" w:leader="dot" w:pos="8306"/>
        </w:tabs>
      </w:pPr>
      <w:hyperlink w:anchor="_Toc1163" w:history="1">
        <w:r>
          <w:rPr>
            <w:rFonts w:ascii="仿宋" w:eastAsia="仿宋" w:hAnsi="仿宋" w:cs="仿宋" w:hint="eastAsia"/>
            <w:lang w:eastAsia="zh-CN"/>
          </w:rPr>
          <w:t>(二)、交流与合作平台搭建</w:t>
        </w:r>
        <w:r>
          <w:tab/>
        </w:r>
        <w:r>
          <w:fldChar w:fldCharType="begin"/>
        </w:r>
        <w:r>
          <w:instrText xml:space="preserve"> PAGEREF _Toc1163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47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984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质压缩成型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物质压缩成型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069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物质压缩成型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物质压缩成型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物质压缩成型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25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655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在生物质压缩成型设备项目启动前，将进行一系列深入的地质调查，包括钻探和土壤取样，以深入了解项目区域的地层结构和土壤组成。特别是对于土壤的承载能力和地下水位的深度进行详细评估。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完成初始的地质风险评估后，生物质压缩成型设备项目将安装长期地质监测设备，如倾斜仪、裂缝计和地下水位计，以持续监测地质条件的变化。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61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9989"/>
      <w:r>
        <w:rPr>
          <w:rFonts w:ascii="仿宋" w:eastAsia="仿宋" w:hAnsi="仿宋" w:cs="仿宋" w:hint="eastAsia"/>
          <w:sz w:val="28"/>
          <w:lang w:eastAsia="zh-CN"/>
        </w:rPr>
        <w:t>二、资源开发及综合利用分析</w:t>
      </w:r>
      <w:bookmarkEnd w:id="8"/>
    </w:p>
    <w:p>
      <w:pPr>
        <w:pStyle w:val="Heading2"/>
        <w:rPr>
          <w:rFonts w:ascii="仿宋" w:eastAsia="仿宋" w:hAnsi="仿宋" w:cs="仿宋" w:hint="eastAsia"/>
          <w:lang w:eastAsia="zh-CN"/>
        </w:rPr>
      </w:pPr>
      <w:bookmarkStart w:id="9" w:name="_Toc13242"/>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一、生物质压缩成型设备项目的技术资源开发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二、生物质压缩成型设备项目的人力资源管理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质压缩成型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三、生物质压缩成型设备项目的资金资源筹措与优化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质压缩成型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13872"/>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https://d.book118.com/388101032011006026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3E279D"/>
    <w:rsid w:val="043E27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810103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2023-12-28T05:23:00Z</dcterms:created>
  <dcterms:modified xsi:type="dcterms:W3CDTF">2023-12-28T05:23:36Z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17F8C48978BA4476B0E2E2F23ADBE9E7_11</vt:lpwstr>
  </property>
  <property fmtid="{D5CDD505-2E9C-101B-9397-08002B2CF9AE}" pid="3" name="KSOProductBuildVer">
    <vt:lpwstr>2052-12.1.0.16120</vt:lpwstr>
  </property>
</Properties>
</file>