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智能儿童成长仪行业相关公司筹备报告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802" w:history="1">
        <w:r>
          <w:rPr>
            <w:rFonts w:ascii="仿宋" w:eastAsia="仿宋" w:hAnsi="仿宋" w:cs="仿宋" w:hint="eastAsia"/>
            <w:lang w:eastAsia="zh-CN"/>
          </w:rPr>
          <w:t>前言</w:t>
        </w:r>
        <w:r>
          <w:tab/>
        </w:r>
        <w:r>
          <w:fldChar w:fldCharType="begin"/>
        </w:r>
        <w:r>
          <w:instrText xml:space="preserve"> PAGEREF _Toc21802 \h </w:instrText>
        </w:r>
        <w:r>
          <w:fldChar w:fldCharType="separate"/>
        </w:r>
        <w:r>
          <w:t>4</w:t>
        </w:r>
        <w:r>
          <w:fldChar w:fldCharType="end"/>
        </w:r>
      </w:hyperlink>
    </w:p>
    <w:p>
      <w:pPr>
        <w:pStyle w:val="TOC1"/>
        <w:tabs>
          <w:tab w:val="right" w:leader="dot" w:pos="8306"/>
        </w:tabs>
      </w:pPr>
      <w:hyperlink w:anchor="_Toc8796" w:history="1">
        <w:r>
          <w:rPr>
            <w:rFonts w:ascii="仿宋" w:eastAsia="仿宋" w:hAnsi="仿宋" w:cs="仿宋" w:hint="eastAsia"/>
            <w:lang w:eastAsia="zh-CN"/>
          </w:rPr>
          <w:t>一、选址分析</w:t>
        </w:r>
        <w:r>
          <w:tab/>
        </w:r>
        <w:r>
          <w:fldChar w:fldCharType="begin"/>
        </w:r>
        <w:r>
          <w:instrText xml:space="preserve"> PAGEREF _Toc8796 \h </w:instrText>
        </w:r>
        <w:r>
          <w:fldChar w:fldCharType="separate"/>
        </w:r>
        <w:r>
          <w:t>4</w:t>
        </w:r>
        <w:r>
          <w:fldChar w:fldCharType="end"/>
        </w:r>
      </w:hyperlink>
    </w:p>
    <w:p>
      <w:pPr>
        <w:pStyle w:val="TOC2"/>
        <w:tabs>
          <w:tab w:val="right" w:leader="dot" w:pos="8306"/>
        </w:tabs>
      </w:pPr>
      <w:hyperlink w:anchor="_Toc16198" w:history="1">
        <w:r>
          <w:rPr>
            <w:rFonts w:ascii="仿宋" w:eastAsia="仿宋" w:hAnsi="仿宋" w:cs="仿宋" w:hint="eastAsia"/>
            <w:lang w:eastAsia="zh-CN"/>
          </w:rPr>
          <w:t>(一)、智能儿童成长仪项目选址原则</w:t>
        </w:r>
        <w:r>
          <w:tab/>
        </w:r>
        <w:r>
          <w:fldChar w:fldCharType="begin"/>
        </w:r>
        <w:r>
          <w:instrText xml:space="preserve"> PAGEREF _Toc16198 \h </w:instrText>
        </w:r>
        <w:r>
          <w:fldChar w:fldCharType="separate"/>
        </w:r>
        <w:r>
          <w:t>4</w:t>
        </w:r>
        <w:r>
          <w:fldChar w:fldCharType="end"/>
        </w:r>
      </w:hyperlink>
    </w:p>
    <w:p>
      <w:pPr>
        <w:pStyle w:val="TOC2"/>
        <w:tabs>
          <w:tab w:val="right" w:leader="dot" w:pos="8306"/>
        </w:tabs>
      </w:pPr>
      <w:hyperlink w:anchor="_Toc4542" w:history="1">
        <w:r>
          <w:rPr>
            <w:rFonts w:ascii="仿宋" w:eastAsia="仿宋" w:hAnsi="仿宋" w:cs="仿宋" w:hint="eastAsia"/>
            <w:lang w:eastAsia="zh-CN"/>
          </w:rPr>
          <w:t>(二)、建设区基本情况</w:t>
        </w:r>
        <w:r>
          <w:tab/>
        </w:r>
        <w:r>
          <w:fldChar w:fldCharType="begin"/>
        </w:r>
        <w:r>
          <w:instrText xml:space="preserve"> PAGEREF _Toc4542 \h </w:instrText>
        </w:r>
        <w:r>
          <w:fldChar w:fldCharType="separate"/>
        </w:r>
        <w:r>
          <w:t>6</w:t>
        </w:r>
        <w:r>
          <w:fldChar w:fldCharType="end"/>
        </w:r>
      </w:hyperlink>
    </w:p>
    <w:p>
      <w:pPr>
        <w:pStyle w:val="TOC2"/>
        <w:tabs>
          <w:tab w:val="right" w:leader="dot" w:pos="8306"/>
        </w:tabs>
      </w:pPr>
      <w:hyperlink w:anchor="_Toc15010" w:history="1">
        <w:r>
          <w:rPr>
            <w:rFonts w:ascii="仿宋" w:eastAsia="仿宋" w:hAnsi="仿宋" w:cs="仿宋" w:hint="eastAsia"/>
            <w:lang w:eastAsia="zh-CN"/>
          </w:rPr>
          <w:t>(三)、发展目标</w:t>
        </w:r>
        <w:r>
          <w:tab/>
        </w:r>
        <w:r>
          <w:fldChar w:fldCharType="begin"/>
        </w:r>
        <w:r>
          <w:instrText xml:space="preserve"> PAGEREF _Toc15010 \h </w:instrText>
        </w:r>
        <w:r>
          <w:fldChar w:fldCharType="separate"/>
        </w:r>
        <w:r>
          <w:t>7</w:t>
        </w:r>
        <w:r>
          <w:fldChar w:fldCharType="end"/>
        </w:r>
      </w:hyperlink>
    </w:p>
    <w:p>
      <w:pPr>
        <w:pStyle w:val="TOC2"/>
        <w:tabs>
          <w:tab w:val="right" w:leader="dot" w:pos="8306"/>
        </w:tabs>
      </w:pPr>
      <w:hyperlink w:anchor="_Toc19261" w:history="1">
        <w:r>
          <w:rPr>
            <w:rFonts w:ascii="仿宋" w:eastAsia="仿宋" w:hAnsi="仿宋" w:cs="仿宋" w:hint="eastAsia"/>
            <w:lang w:eastAsia="zh-CN"/>
          </w:rPr>
          <w:t>(四)、产业发展方向</w:t>
        </w:r>
        <w:r>
          <w:tab/>
        </w:r>
        <w:r>
          <w:fldChar w:fldCharType="begin"/>
        </w:r>
        <w:r>
          <w:instrText xml:space="preserve"> PAGEREF _Toc19261 \h </w:instrText>
        </w:r>
        <w:r>
          <w:fldChar w:fldCharType="separate"/>
        </w:r>
        <w:r>
          <w:t>8</w:t>
        </w:r>
        <w:r>
          <w:fldChar w:fldCharType="end"/>
        </w:r>
      </w:hyperlink>
    </w:p>
    <w:p>
      <w:pPr>
        <w:pStyle w:val="TOC2"/>
        <w:tabs>
          <w:tab w:val="right" w:leader="dot" w:pos="8306"/>
        </w:tabs>
      </w:pPr>
      <w:hyperlink w:anchor="_Toc29445" w:history="1">
        <w:r>
          <w:rPr>
            <w:rFonts w:ascii="仿宋" w:eastAsia="仿宋" w:hAnsi="仿宋" w:cs="仿宋" w:hint="eastAsia"/>
            <w:lang w:eastAsia="zh-CN"/>
          </w:rPr>
          <w:t>(五)、智能儿童成长仪项目选址综合评价</w:t>
        </w:r>
        <w:r>
          <w:tab/>
        </w:r>
        <w:r>
          <w:fldChar w:fldCharType="begin"/>
        </w:r>
        <w:r>
          <w:instrText xml:space="preserve"> PAGEREF _Toc29445 \h </w:instrText>
        </w:r>
        <w:r>
          <w:fldChar w:fldCharType="separate"/>
        </w:r>
        <w:r>
          <w:t>9</w:t>
        </w:r>
        <w:r>
          <w:fldChar w:fldCharType="end"/>
        </w:r>
      </w:hyperlink>
    </w:p>
    <w:p>
      <w:pPr>
        <w:pStyle w:val="TOC1"/>
        <w:tabs>
          <w:tab w:val="right" w:leader="dot" w:pos="8306"/>
        </w:tabs>
      </w:pPr>
      <w:hyperlink w:anchor="_Toc15508" w:history="1">
        <w:r>
          <w:rPr>
            <w:rFonts w:ascii="仿宋" w:eastAsia="仿宋" w:hAnsi="仿宋" w:cs="仿宋" w:hint="eastAsia"/>
            <w:lang w:eastAsia="zh-CN"/>
          </w:rPr>
          <w:t>二、智能儿童成长仪项目概况</w:t>
        </w:r>
        <w:r>
          <w:tab/>
        </w:r>
        <w:r>
          <w:fldChar w:fldCharType="begin"/>
        </w:r>
        <w:r>
          <w:instrText xml:space="preserve"> PAGEREF _Toc15508 \h </w:instrText>
        </w:r>
        <w:r>
          <w:fldChar w:fldCharType="separate"/>
        </w:r>
        <w:r>
          <w:t>10</w:t>
        </w:r>
        <w:r>
          <w:fldChar w:fldCharType="end"/>
        </w:r>
      </w:hyperlink>
    </w:p>
    <w:p>
      <w:pPr>
        <w:pStyle w:val="TOC2"/>
        <w:tabs>
          <w:tab w:val="right" w:leader="dot" w:pos="8306"/>
        </w:tabs>
      </w:pPr>
      <w:hyperlink w:anchor="_Toc29725" w:history="1">
        <w:r>
          <w:rPr>
            <w:rFonts w:ascii="仿宋" w:eastAsia="仿宋" w:hAnsi="仿宋" w:cs="仿宋" w:hint="eastAsia"/>
            <w:lang w:eastAsia="zh-CN"/>
          </w:rPr>
          <w:t>(一)、投资路径</w:t>
        </w:r>
        <w:r>
          <w:tab/>
        </w:r>
        <w:r>
          <w:fldChar w:fldCharType="begin"/>
        </w:r>
        <w:r>
          <w:instrText xml:space="preserve"> PAGEREF _Toc29725 \h </w:instrText>
        </w:r>
        <w:r>
          <w:fldChar w:fldCharType="separate"/>
        </w:r>
        <w:r>
          <w:t>10</w:t>
        </w:r>
        <w:r>
          <w:fldChar w:fldCharType="end"/>
        </w:r>
      </w:hyperlink>
    </w:p>
    <w:p>
      <w:pPr>
        <w:pStyle w:val="TOC2"/>
        <w:tabs>
          <w:tab w:val="right" w:leader="dot" w:pos="8306"/>
        </w:tabs>
      </w:pPr>
      <w:hyperlink w:anchor="_Toc19474" w:history="1">
        <w:r>
          <w:rPr>
            <w:rFonts w:ascii="仿宋" w:eastAsia="仿宋" w:hAnsi="仿宋" w:cs="仿宋" w:hint="eastAsia"/>
            <w:lang w:eastAsia="zh-CN"/>
          </w:rPr>
          <w:t>(二)、智能儿童成长仪项目提出的理由</w:t>
        </w:r>
        <w:r>
          <w:tab/>
        </w:r>
        <w:r>
          <w:fldChar w:fldCharType="begin"/>
        </w:r>
        <w:r>
          <w:instrText xml:space="preserve"> PAGEREF _Toc19474 \h </w:instrText>
        </w:r>
        <w:r>
          <w:fldChar w:fldCharType="separate"/>
        </w:r>
        <w:r>
          <w:t>10</w:t>
        </w:r>
        <w:r>
          <w:fldChar w:fldCharType="end"/>
        </w:r>
      </w:hyperlink>
    </w:p>
    <w:p>
      <w:pPr>
        <w:pStyle w:val="TOC2"/>
        <w:tabs>
          <w:tab w:val="right" w:leader="dot" w:pos="8306"/>
        </w:tabs>
      </w:pPr>
      <w:hyperlink w:anchor="_Toc22257" w:history="1">
        <w:r>
          <w:rPr>
            <w:rFonts w:ascii="仿宋" w:eastAsia="仿宋" w:hAnsi="仿宋" w:cs="仿宋" w:hint="eastAsia"/>
            <w:lang w:eastAsia="zh-CN"/>
          </w:rPr>
          <w:t>(三)、智能儿童成长仪项目选址</w:t>
        </w:r>
        <w:r>
          <w:tab/>
        </w:r>
        <w:r>
          <w:fldChar w:fldCharType="begin"/>
        </w:r>
        <w:r>
          <w:instrText xml:space="preserve"> PAGEREF _Toc22257 \h </w:instrText>
        </w:r>
        <w:r>
          <w:fldChar w:fldCharType="separate"/>
        </w:r>
        <w:r>
          <w:t>11</w:t>
        </w:r>
        <w:r>
          <w:fldChar w:fldCharType="end"/>
        </w:r>
      </w:hyperlink>
    </w:p>
    <w:p>
      <w:pPr>
        <w:pStyle w:val="TOC2"/>
        <w:tabs>
          <w:tab w:val="right" w:leader="dot" w:pos="8306"/>
        </w:tabs>
      </w:pPr>
      <w:hyperlink w:anchor="_Toc4812" w:history="1">
        <w:r>
          <w:rPr>
            <w:rFonts w:ascii="仿宋" w:eastAsia="仿宋" w:hAnsi="仿宋" w:cs="仿宋" w:hint="eastAsia"/>
            <w:lang w:eastAsia="zh-CN"/>
          </w:rPr>
          <w:t>(四)、生产规模</w:t>
        </w:r>
        <w:r>
          <w:tab/>
        </w:r>
        <w:r>
          <w:fldChar w:fldCharType="begin"/>
        </w:r>
        <w:r>
          <w:instrText xml:space="preserve"> PAGEREF _Toc4812 \h </w:instrText>
        </w:r>
        <w:r>
          <w:fldChar w:fldCharType="separate"/>
        </w:r>
        <w:r>
          <w:t>11</w:t>
        </w:r>
        <w:r>
          <w:fldChar w:fldCharType="end"/>
        </w:r>
      </w:hyperlink>
    </w:p>
    <w:p>
      <w:pPr>
        <w:pStyle w:val="TOC2"/>
        <w:tabs>
          <w:tab w:val="right" w:leader="dot" w:pos="8306"/>
        </w:tabs>
      </w:pPr>
      <w:hyperlink w:anchor="_Toc19396" w:history="1">
        <w:r>
          <w:rPr>
            <w:rFonts w:ascii="仿宋" w:eastAsia="仿宋" w:hAnsi="仿宋" w:cs="仿宋" w:hint="eastAsia"/>
            <w:lang w:eastAsia="zh-CN"/>
          </w:rPr>
          <w:t>(五)、建设规模</w:t>
        </w:r>
        <w:r>
          <w:tab/>
        </w:r>
        <w:r>
          <w:fldChar w:fldCharType="begin"/>
        </w:r>
        <w:r>
          <w:instrText xml:space="preserve"> PAGEREF _Toc19396 \h </w:instrText>
        </w:r>
        <w:r>
          <w:fldChar w:fldCharType="separate"/>
        </w:r>
        <w:r>
          <w:t>11</w:t>
        </w:r>
        <w:r>
          <w:fldChar w:fldCharType="end"/>
        </w:r>
      </w:hyperlink>
    </w:p>
    <w:p>
      <w:pPr>
        <w:pStyle w:val="TOC2"/>
        <w:tabs>
          <w:tab w:val="right" w:leader="dot" w:pos="8306"/>
        </w:tabs>
      </w:pPr>
      <w:hyperlink w:anchor="_Toc5491" w:history="1">
        <w:r>
          <w:rPr>
            <w:rFonts w:ascii="仿宋" w:eastAsia="仿宋" w:hAnsi="仿宋" w:cs="仿宋" w:hint="eastAsia"/>
            <w:lang w:eastAsia="zh-CN"/>
          </w:rPr>
          <w:t>(六)、智能儿童成长仪项目投资</w:t>
        </w:r>
        <w:r>
          <w:tab/>
        </w:r>
        <w:r>
          <w:fldChar w:fldCharType="begin"/>
        </w:r>
        <w:r>
          <w:instrText xml:space="preserve"> PAGEREF _Toc5491 \h </w:instrText>
        </w:r>
        <w:r>
          <w:fldChar w:fldCharType="separate"/>
        </w:r>
        <w:r>
          <w:t>11</w:t>
        </w:r>
        <w:r>
          <w:fldChar w:fldCharType="end"/>
        </w:r>
      </w:hyperlink>
    </w:p>
    <w:p>
      <w:pPr>
        <w:pStyle w:val="TOC2"/>
        <w:tabs>
          <w:tab w:val="right" w:leader="dot" w:pos="8306"/>
        </w:tabs>
      </w:pPr>
      <w:hyperlink w:anchor="_Toc27669" w:history="1">
        <w:r>
          <w:rPr>
            <w:rFonts w:ascii="仿宋" w:eastAsia="仿宋" w:hAnsi="仿宋" w:cs="仿宋" w:hint="eastAsia"/>
            <w:lang w:eastAsia="zh-CN"/>
          </w:rPr>
          <w:t>(七)、智能儿童成长仪项目进度规划</w:t>
        </w:r>
        <w:r>
          <w:tab/>
        </w:r>
        <w:r>
          <w:fldChar w:fldCharType="begin"/>
        </w:r>
        <w:r>
          <w:instrText xml:space="preserve"> PAGEREF _Toc27669 \h </w:instrText>
        </w:r>
        <w:r>
          <w:fldChar w:fldCharType="separate"/>
        </w:r>
        <w:r>
          <w:t>12</w:t>
        </w:r>
        <w:r>
          <w:fldChar w:fldCharType="end"/>
        </w:r>
      </w:hyperlink>
    </w:p>
    <w:p>
      <w:pPr>
        <w:pStyle w:val="TOC2"/>
        <w:tabs>
          <w:tab w:val="right" w:leader="dot" w:pos="8306"/>
        </w:tabs>
      </w:pPr>
      <w:hyperlink w:anchor="_Toc22736" w:history="1">
        <w:r>
          <w:rPr>
            <w:rFonts w:ascii="仿宋" w:eastAsia="仿宋" w:hAnsi="仿宋" w:cs="仿宋" w:hint="eastAsia"/>
            <w:lang w:eastAsia="zh-CN"/>
          </w:rPr>
          <w:t>(八)、经济效益(正常经营年份)</w:t>
        </w:r>
        <w:r>
          <w:tab/>
        </w:r>
        <w:r>
          <w:fldChar w:fldCharType="begin"/>
        </w:r>
        <w:r>
          <w:instrText xml:space="preserve"> PAGEREF _Toc22736 \h </w:instrText>
        </w:r>
        <w:r>
          <w:fldChar w:fldCharType="separate"/>
        </w:r>
        <w:r>
          <w:t>12</w:t>
        </w:r>
        <w:r>
          <w:fldChar w:fldCharType="end"/>
        </w:r>
      </w:hyperlink>
    </w:p>
    <w:p>
      <w:pPr>
        <w:pStyle w:val="TOC2"/>
        <w:tabs>
          <w:tab w:val="right" w:leader="dot" w:pos="8306"/>
        </w:tabs>
      </w:pPr>
      <w:hyperlink w:anchor="_Toc23975" w:history="1">
        <w:r>
          <w:rPr>
            <w:rFonts w:ascii="仿宋" w:eastAsia="仿宋" w:hAnsi="仿宋" w:cs="仿宋" w:hint="eastAsia"/>
            <w:lang w:eastAsia="zh-CN"/>
          </w:rPr>
          <w:t>(九)、智能儿童成长仪项目综合评价</w:t>
        </w:r>
        <w:r>
          <w:tab/>
        </w:r>
        <w:r>
          <w:fldChar w:fldCharType="begin"/>
        </w:r>
        <w:r>
          <w:instrText xml:space="preserve"> PAGEREF _Toc23975 \h </w:instrText>
        </w:r>
        <w:r>
          <w:fldChar w:fldCharType="separate"/>
        </w:r>
        <w:r>
          <w:t>13</w:t>
        </w:r>
        <w:r>
          <w:fldChar w:fldCharType="end"/>
        </w:r>
      </w:hyperlink>
    </w:p>
    <w:p>
      <w:pPr>
        <w:pStyle w:val="TOC1"/>
        <w:tabs>
          <w:tab w:val="right" w:leader="dot" w:pos="8306"/>
        </w:tabs>
      </w:pPr>
      <w:hyperlink w:anchor="_Toc22329" w:history="1">
        <w:r>
          <w:rPr>
            <w:rFonts w:ascii="仿宋" w:eastAsia="仿宋" w:hAnsi="仿宋" w:cs="仿宋" w:hint="eastAsia"/>
            <w:lang w:eastAsia="zh-CN"/>
          </w:rPr>
          <w:t>三、法人治理</w:t>
        </w:r>
        <w:r>
          <w:tab/>
        </w:r>
        <w:r>
          <w:fldChar w:fldCharType="begin"/>
        </w:r>
        <w:r>
          <w:instrText xml:space="preserve"> PAGEREF _Toc22329 \h </w:instrText>
        </w:r>
        <w:r>
          <w:fldChar w:fldCharType="separate"/>
        </w:r>
        <w:r>
          <w:t>14</w:t>
        </w:r>
        <w:r>
          <w:fldChar w:fldCharType="end"/>
        </w:r>
      </w:hyperlink>
    </w:p>
    <w:p>
      <w:pPr>
        <w:pStyle w:val="TOC2"/>
        <w:tabs>
          <w:tab w:val="right" w:leader="dot" w:pos="8306"/>
        </w:tabs>
      </w:pPr>
      <w:hyperlink w:anchor="_Toc22193" w:history="1">
        <w:r>
          <w:rPr>
            <w:rFonts w:ascii="仿宋" w:eastAsia="仿宋" w:hAnsi="仿宋" w:cs="仿宋" w:hint="eastAsia"/>
            <w:lang w:eastAsia="zh-CN"/>
          </w:rPr>
          <w:t>(一)、股东权利及义务</w:t>
        </w:r>
        <w:r>
          <w:tab/>
        </w:r>
        <w:r>
          <w:fldChar w:fldCharType="begin"/>
        </w:r>
        <w:r>
          <w:instrText xml:space="preserve"> PAGEREF _Toc22193 \h </w:instrText>
        </w:r>
        <w:r>
          <w:fldChar w:fldCharType="separate"/>
        </w:r>
        <w:r>
          <w:t>14</w:t>
        </w:r>
        <w:r>
          <w:fldChar w:fldCharType="end"/>
        </w:r>
      </w:hyperlink>
    </w:p>
    <w:p>
      <w:pPr>
        <w:pStyle w:val="TOC2"/>
        <w:tabs>
          <w:tab w:val="right" w:leader="dot" w:pos="8306"/>
        </w:tabs>
      </w:pPr>
      <w:hyperlink w:anchor="_Toc18033" w:history="1">
        <w:r>
          <w:rPr>
            <w:rFonts w:ascii="仿宋" w:eastAsia="仿宋" w:hAnsi="仿宋" w:cs="仿宋" w:hint="eastAsia"/>
            <w:lang w:eastAsia="zh-CN"/>
          </w:rPr>
          <w:t>(二)、董事</w:t>
        </w:r>
        <w:r>
          <w:tab/>
        </w:r>
        <w:r>
          <w:fldChar w:fldCharType="begin"/>
        </w:r>
        <w:r>
          <w:instrText xml:space="preserve"> PAGEREF _Toc18033 \h </w:instrText>
        </w:r>
        <w:r>
          <w:fldChar w:fldCharType="separate"/>
        </w:r>
        <w:r>
          <w:t>16</w:t>
        </w:r>
        <w:r>
          <w:fldChar w:fldCharType="end"/>
        </w:r>
      </w:hyperlink>
    </w:p>
    <w:p>
      <w:pPr>
        <w:pStyle w:val="TOC2"/>
        <w:tabs>
          <w:tab w:val="right" w:leader="dot" w:pos="8306"/>
        </w:tabs>
      </w:pPr>
      <w:hyperlink w:anchor="_Toc21671" w:history="1">
        <w:r>
          <w:rPr>
            <w:rFonts w:ascii="仿宋" w:eastAsia="仿宋" w:hAnsi="仿宋" w:cs="仿宋" w:hint="eastAsia"/>
            <w:lang w:eastAsia="zh-CN"/>
          </w:rPr>
          <w:t>(三)、高级管理人员</w:t>
        </w:r>
        <w:r>
          <w:tab/>
        </w:r>
        <w:r>
          <w:fldChar w:fldCharType="begin"/>
        </w:r>
        <w:r>
          <w:instrText xml:space="preserve"> PAGEREF _Toc21671 \h </w:instrText>
        </w:r>
        <w:r>
          <w:fldChar w:fldCharType="separate"/>
        </w:r>
        <w:r>
          <w:t>21</w:t>
        </w:r>
        <w:r>
          <w:fldChar w:fldCharType="end"/>
        </w:r>
      </w:hyperlink>
    </w:p>
    <w:p>
      <w:pPr>
        <w:pStyle w:val="TOC2"/>
        <w:tabs>
          <w:tab w:val="right" w:leader="dot" w:pos="8306"/>
        </w:tabs>
      </w:pPr>
      <w:hyperlink w:anchor="_Toc22999" w:history="1">
        <w:r>
          <w:rPr>
            <w:rFonts w:ascii="仿宋" w:eastAsia="仿宋" w:hAnsi="仿宋" w:cs="仿宋" w:hint="eastAsia"/>
            <w:lang w:eastAsia="zh-CN"/>
          </w:rPr>
          <w:t>(四)、监事</w:t>
        </w:r>
        <w:r>
          <w:tab/>
        </w:r>
        <w:r>
          <w:fldChar w:fldCharType="begin"/>
        </w:r>
        <w:r>
          <w:instrText xml:space="preserve"> PAGEREF _Toc22999 \h </w:instrText>
        </w:r>
        <w:r>
          <w:fldChar w:fldCharType="separate"/>
        </w:r>
        <w:r>
          <w:t>23</w:t>
        </w:r>
        <w:r>
          <w:fldChar w:fldCharType="end"/>
        </w:r>
      </w:hyperlink>
    </w:p>
    <w:p>
      <w:pPr>
        <w:pStyle w:val="TOC1"/>
        <w:tabs>
          <w:tab w:val="right" w:leader="dot" w:pos="8306"/>
        </w:tabs>
      </w:pPr>
      <w:hyperlink w:anchor="_Toc8765" w:history="1">
        <w:r>
          <w:rPr>
            <w:rFonts w:ascii="仿宋" w:eastAsia="仿宋" w:hAnsi="仿宋" w:cs="仿宋" w:hint="eastAsia"/>
            <w:lang w:eastAsia="zh-CN"/>
          </w:rPr>
          <w:t>四、智能儿童成长仪筹建公司基本信息</w:t>
        </w:r>
        <w:r>
          <w:tab/>
        </w:r>
        <w:r>
          <w:fldChar w:fldCharType="begin"/>
        </w:r>
        <w:r>
          <w:instrText xml:space="preserve"> PAGEREF _Toc8765 \h </w:instrText>
        </w:r>
        <w:r>
          <w:fldChar w:fldCharType="separate"/>
        </w:r>
        <w:r>
          <w:t>24</w:t>
        </w:r>
        <w:r>
          <w:fldChar w:fldCharType="end"/>
        </w:r>
      </w:hyperlink>
    </w:p>
    <w:p>
      <w:pPr>
        <w:pStyle w:val="TOC2"/>
        <w:tabs>
          <w:tab w:val="right" w:leader="dot" w:pos="8306"/>
        </w:tabs>
      </w:pPr>
      <w:hyperlink w:anchor="_Toc19160" w:history="1">
        <w:r>
          <w:rPr>
            <w:rFonts w:ascii="仿宋" w:eastAsia="仿宋" w:hAnsi="仿宋" w:cs="仿宋" w:hint="eastAsia"/>
            <w:lang w:eastAsia="zh-CN"/>
          </w:rPr>
          <w:t>(一)、公司名称</w:t>
        </w:r>
        <w:r>
          <w:tab/>
        </w:r>
        <w:r>
          <w:fldChar w:fldCharType="begin"/>
        </w:r>
        <w:r>
          <w:instrText xml:space="preserve"> PAGEREF _Toc19160 \h </w:instrText>
        </w:r>
        <w:r>
          <w:fldChar w:fldCharType="separate"/>
        </w:r>
        <w:r>
          <w:t>24</w:t>
        </w:r>
        <w:r>
          <w:fldChar w:fldCharType="end"/>
        </w:r>
      </w:hyperlink>
    </w:p>
    <w:p>
      <w:pPr>
        <w:pStyle w:val="TOC2"/>
        <w:tabs>
          <w:tab w:val="right" w:leader="dot" w:pos="8306"/>
        </w:tabs>
      </w:pPr>
      <w:hyperlink w:anchor="_Toc28307" w:history="1">
        <w:r>
          <w:rPr>
            <w:rFonts w:ascii="仿宋" w:eastAsia="仿宋" w:hAnsi="仿宋" w:cs="仿宋" w:hint="eastAsia"/>
            <w:lang w:eastAsia="zh-CN"/>
          </w:rPr>
          <w:t>(二)、注册资本</w:t>
        </w:r>
        <w:r>
          <w:tab/>
        </w:r>
        <w:r>
          <w:fldChar w:fldCharType="begin"/>
        </w:r>
        <w:r>
          <w:instrText xml:space="preserve"> PAGEREF _Toc28307 \h </w:instrText>
        </w:r>
        <w:r>
          <w:fldChar w:fldCharType="separate"/>
        </w:r>
        <w:r>
          <w:t>24</w:t>
        </w:r>
        <w:r>
          <w:fldChar w:fldCharType="end"/>
        </w:r>
      </w:hyperlink>
    </w:p>
    <w:p>
      <w:pPr>
        <w:pStyle w:val="TOC2"/>
        <w:tabs>
          <w:tab w:val="right" w:leader="dot" w:pos="8306"/>
        </w:tabs>
      </w:pPr>
      <w:hyperlink w:anchor="_Toc494" w:history="1">
        <w:r>
          <w:rPr>
            <w:rFonts w:ascii="仿宋" w:eastAsia="仿宋" w:hAnsi="仿宋" w:cs="仿宋" w:hint="eastAsia"/>
            <w:lang w:eastAsia="zh-CN"/>
          </w:rPr>
          <w:t>(三)、注册地址</w:t>
        </w:r>
        <w:r>
          <w:tab/>
        </w:r>
        <w:r>
          <w:fldChar w:fldCharType="begin"/>
        </w:r>
        <w:r>
          <w:instrText xml:space="preserve"> PAGEREF _Toc494 \h </w:instrText>
        </w:r>
        <w:r>
          <w:fldChar w:fldCharType="separate"/>
        </w:r>
        <w:r>
          <w:t>25</w:t>
        </w:r>
        <w:r>
          <w:fldChar w:fldCharType="end"/>
        </w:r>
      </w:hyperlink>
    </w:p>
    <w:p>
      <w:pPr>
        <w:pStyle w:val="TOC2"/>
        <w:tabs>
          <w:tab w:val="right" w:leader="dot" w:pos="8306"/>
        </w:tabs>
      </w:pPr>
      <w:hyperlink w:anchor="_Toc1706" w:history="1">
        <w:r>
          <w:rPr>
            <w:rFonts w:ascii="仿宋" w:eastAsia="仿宋" w:hAnsi="仿宋" w:cs="仿宋" w:hint="eastAsia"/>
            <w:lang w:eastAsia="zh-CN"/>
          </w:rPr>
          <w:t>(四)、法人代表</w:t>
        </w:r>
        <w:r>
          <w:tab/>
        </w:r>
        <w:r>
          <w:fldChar w:fldCharType="begin"/>
        </w:r>
        <w:r>
          <w:instrText xml:space="preserve"> PAGEREF _Toc1706 \h </w:instrText>
        </w:r>
        <w:r>
          <w:fldChar w:fldCharType="separate"/>
        </w:r>
        <w:r>
          <w:t>25</w:t>
        </w:r>
        <w:r>
          <w:fldChar w:fldCharType="end"/>
        </w:r>
      </w:hyperlink>
    </w:p>
    <w:p>
      <w:pPr>
        <w:pStyle w:val="TOC2"/>
        <w:tabs>
          <w:tab w:val="right" w:leader="dot" w:pos="8306"/>
        </w:tabs>
      </w:pPr>
      <w:hyperlink w:anchor="_Toc19647" w:history="1">
        <w:r>
          <w:rPr>
            <w:rFonts w:ascii="仿宋" w:eastAsia="仿宋" w:hAnsi="仿宋" w:cs="仿宋" w:hint="eastAsia"/>
            <w:lang w:eastAsia="zh-CN"/>
          </w:rPr>
          <w:t>(五)、主要经营范围</w:t>
        </w:r>
        <w:r>
          <w:tab/>
        </w:r>
        <w:r>
          <w:fldChar w:fldCharType="begin"/>
        </w:r>
        <w:r>
          <w:instrText xml:space="preserve"> PAGEREF _Toc19647 \h </w:instrText>
        </w:r>
        <w:r>
          <w:fldChar w:fldCharType="separate"/>
        </w:r>
        <w:r>
          <w:t>25</w:t>
        </w:r>
        <w:r>
          <w:fldChar w:fldCharType="end"/>
        </w:r>
      </w:hyperlink>
    </w:p>
    <w:p>
      <w:pPr>
        <w:pStyle w:val="TOC2"/>
        <w:tabs>
          <w:tab w:val="right" w:leader="dot" w:pos="8306"/>
        </w:tabs>
      </w:pPr>
      <w:hyperlink w:anchor="_Toc2961" w:history="1">
        <w:r>
          <w:rPr>
            <w:rFonts w:ascii="仿宋" w:eastAsia="仿宋" w:hAnsi="仿宋" w:cs="仿宋" w:hint="eastAsia"/>
            <w:lang w:eastAsia="zh-CN"/>
          </w:rPr>
          <w:t>(六)、主要股东</w:t>
        </w:r>
        <w:r>
          <w:tab/>
        </w:r>
        <w:r>
          <w:fldChar w:fldCharType="begin"/>
        </w:r>
        <w:r>
          <w:instrText xml:space="preserve"> PAGEREF _Toc2961 \h </w:instrText>
        </w:r>
        <w:r>
          <w:fldChar w:fldCharType="separate"/>
        </w:r>
        <w:r>
          <w:t>25</w:t>
        </w:r>
        <w:r>
          <w:fldChar w:fldCharType="end"/>
        </w:r>
      </w:hyperlink>
    </w:p>
    <w:p>
      <w:pPr>
        <w:pStyle w:val="TOC1"/>
        <w:tabs>
          <w:tab w:val="right" w:leader="dot" w:pos="8306"/>
        </w:tabs>
      </w:pPr>
      <w:hyperlink w:anchor="_Toc12827" w:history="1">
        <w:r>
          <w:rPr>
            <w:rFonts w:ascii="仿宋" w:eastAsia="仿宋" w:hAnsi="仿宋" w:cs="仿宋" w:hint="eastAsia"/>
            <w:lang w:eastAsia="zh-CN"/>
          </w:rPr>
          <w:t>五、公司成立方案</w:t>
        </w:r>
        <w:r>
          <w:tab/>
        </w:r>
        <w:r>
          <w:fldChar w:fldCharType="begin"/>
        </w:r>
        <w:r>
          <w:instrText xml:space="preserve"> PAGEREF _Toc12827 \h </w:instrText>
        </w:r>
        <w:r>
          <w:fldChar w:fldCharType="separate"/>
        </w:r>
        <w:r>
          <w:t>26</w:t>
        </w:r>
        <w:r>
          <w:fldChar w:fldCharType="end"/>
        </w:r>
      </w:hyperlink>
    </w:p>
    <w:p>
      <w:pPr>
        <w:pStyle w:val="TOC2"/>
        <w:tabs>
          <w:tab w:val="right" w:leader="dot" w:pos="8306"/>
        </w:tabs>
      </w:pPr>
      <w:hyperlink w:anchor="_Toc4843" w:history="1">
        <w:r>
          <w:rPr>
            <w:rFonts w:ascii="仿宋" w:eastAsia="仿宋" w:hAnsi="仿宋" w:cs="仿宋" w:hint="eastAsia"/>
            <w:lang w:eastAsia="zh-CN"/>
          </w:rPr>
          <w:t>(一)、公司经营宗旨</w:t>
        </w:r>
        <w:r>
          <w:tab/>
        </w:r>
        <w:r>
          <w:fldChar w:fldCharType="begin"/>
        </w:r>
        <w:r>
          <w:instrText xml:space="preserve"> PAGEREF _Toc4843 \h </w:instrText>
        </w:r>
        <w:r>
          <w:fldChar w:fldCharType="separate"/>
        </w:r>
        <w:r>
          <w:t>26</w:t>
        </w:r>
        <w:r>
          <w:fldChar w:fldCharType="end"/>
        </w:r>
      </w:hyperlink>
    </w:p>
    <w:p>
      <w:pPr>
        <w:pStyle w:val="TOC2"/>
        <w:tabs>
          <w:tab w:val="right" w:leader="dot" w:pos="8306"/>
        </w:tabs>
      </w:pPr>
      <w:hyperlink w:anchor="_Toc15073" w:history="1">
        <w:r>
          <w:rPr>
            <w:rFonts w:ascii="仿宋" w:eastAsia="仿宋" w:hAnsi="仿宋" w:cs="仿宋" w:hint="eastAsia"/>
            <w:lang w:eastAsia="zh-CN"/>
          </w:rPr>
          <w:t>(二)、公司的目标、主要职责</w:t>
        </w:r>
        <w:r>
          <w:tab/>
        </w:r>
        <w:r>
          <w:fldChar w:fldCharType="begin"/>
        </w:r>
        <w:r>
          <w:instrText xml:space="preserve"> PAGEREF _Toc15073 \h </w:instrText>
        </w:r>
        <w:r>
          <w:fldChar w:fldCharType="separate"/>
        </w:r>
        <w:r>
          <w:t>27</w:t>
        </w:r>
        <w:r>
          <w:fldChar w:fldCharType="end"/>
        </w:r>
      </w:hyperlink>
    </w:p>
    <w:p>
      <w:pPr>
        <w:pStyle w:val="TOC2"/>
        <w:tabs>
          <w:tab w:val="right" w:leader="dot" w:pos="8306"/>
        </w:tabs>
      </w:pPr>
      <w:hyperlink w:anchor="_Toc19648" w:history="1">
        <w:r>
          <w:rPr>
            <w:rFonts w:ascii="仿宋" w:eastAsia="仿宋" w:hAnsi="仿宋" w:cs="仿宋" w:hint="eastAsia"/>
            <w:lang w:eastAsia="zh-CN"/>
          </w:rPr>
          <w:t>(三)、公司组建方式</w:t>
        </w:r>
        <w:r>
          <w:tab/>
        </w:r>
        <w:r>
          <w:fldChar w:fldCharType="begin"/>
        </w:r>
        <w:r>
          <w:instrText xml:space="preserve"> PAGEREF _Toc19648 \h </w:instrText>
        </w:r>
        <w:r>
          <w:fldChar w:fldCharType="separate"/>
        </w:r>
        <w:r>
          <w:t>30</w:t>
        </w:r>
        <w:r>
          <w:fldChar w:fldCharType="end"/>
        </w:r>
      </w:hyperlink>
    </w:p>
    <w:p>
      <w:pPr>
        <w:pStyle w:val="TOC2"/>
        <w:tabs>
          <w:tab w:val="right" w:leader="dot" w:pos="8306"/>
        </w:tabs>
      </w:pPr>
      <w:hyperlink w:anchor="_Toc32532" w:history="1">
        <w:r>
          <w:rPr>
            <w:rFonts w:ascii="仿宋" w:eastAsia="仿宋" w:hAnsi="仿宋" w:cs="仿宋" w:hint="eastAsia"/>
            <w:lang w:eastAsia="zh-CN"/>
          </w:rPr>
          <w:t>(四)、公司管理体制</w:t>
        </w:r>
        <w:r>
          <w:tab/>
        </w:r>
        <w:r>
          <w:fldChar w:fldCharType="begin"/>
        </w:r>
        <w:r>
          <w:instrText xml:space="preserve"> PAGEREF _Toc32532 \h </w:instrText>
        </w:r>
        <w:r>
          <w:fldChar w:fldCharType="separate"/>
        </w:r>
        <w:r>
          <w:t>31</w:t>
        </w:r>
        <w:r>
          <w:fldChar w:fldCharType="end"/>
        </w:r>
      </w:hyperlink>
    </w:p>
    <w:p>
      <w:pPr>
        <w:pStyle w:val="TOC2"/>
        <w:tabs>
          <w:tab w:val="right" w:leader="dot" w:pos="8306"/>
        </w:tabs>
      </w:pPr>
      <w:hyperlink w:anchor="_Toc24756" w:history="1">
        <w:r>
          <w:rPr>
            <w:rFonts w:ascii="仿宋" w:eastAsia="仿宋" w:hAnsi="仿宋" w:cs="仿宋" w:hint="eastAsia"/>
            <w:lang w:eastAsia="zh-CN"/>
          </w:rPr>
          <w:t>(五)、部门职责及权限</w:t>
        </w:r>
        <w:r>
          <w:tab/>
        </w:r>
        <w:r>
          <w:fldChar w:fldCharType="begin"/>
        </w:r>
        <w:r>
          <w:instrText xml:space="preserve"> PAGEREF _Toc24756 \h </w:instrText>
        </w:r>
        <w:r>
          <w:fldChar w:fldCharType="separate"/>
        </w:r>
        <w:r>
          <w:t>32</w:t>
        </w:r>
        <w:r>
          <w:fldChar w:fldCharType="end"/>
        </w:r>
      </w:hyperlink>
    </w:p>
    <w:p>
      <w:pPr>
        <w:pStyle w:val="TOC2"/>
        <w:tabs>
          <w:tab w:val="right" w:leader="dot" w:pos="8306"/>
        </w:tabs>
      </w:pPr>
      <w:hyperlink w:anchor="_Toc174" w:history="1">
        <w:r>
          <w:rPr>
            <w:rFonts w:ascii="仿宋" w:eastAsia="仿宋" w:hAnsi="仿宋" w:cs="仿宋" w:hint="eastAsia"/>
            <w:lang w:eastAsia="zh-CN"/>
          </w:rPr>
          <w:t>(六)、核心人员介绍</w:t>
        </w:r>
        <w:r>
          <w:tab/>
        </w:r>
        <w:r>
          <w:fldChar w:fldCharType="begin"/>
        </w:r>
        <w:r>
          <w:instrText xml:space="preserve"> PAGEREF _Toc174 \h </w:instrText>
        </w:r>
        <w:r>
          <w:fldChar w:fldCharType="separate"/>
        </w:r>
        <w:r>
          <w:t>34</w:t>
        </w:r>
        <w:r>
          <w:fldChar w:fldCharType="end"/>
        </w:r>
      </w:hyperlink>
    </w:p>
    <w:p>
      <w:pPr>
        <w:pStyle w:val="TOC2"/>
        <w:tabs>
          <w:tab w:val="right" w:leader="dot" w:pos="8306"/>
        </w:tabs>
      </w:pPr>
      <w:hyperlink w:anchor="_Toc1563" w:history="1">
        <w:r>
          <w:rPr>
            <w:rFonts w:ascii="仿宋" w:eastAsia="仿宋" w:hAnsi="仿宋" w:cs="仿宋" w:hint="eastAsia"/>
            <w:lang w:eastAsia="zh-CN"/>
          </w:rPr>
          <w:t>(七)、财务会计制度</w:t>
        </w:r>
        <w:r>
          <w:tab/>
        </w:r>
        <w:r>
          <w:fldChar w:fldCharType="begin"/>
        </w:r>
        <w:r>
          <w:instrText xml:space="preserve"> PAGEREF _Toc1563 \h </w:instrText>
        </w:r>
        <w:r>
          <w:fldChar w:fldCharType="separate"/>
        </w:r>
        <w:r>
          <w:t>36</w:t>
        </w:r>
        <w:r>
          <w:fldChar w:fldCharType="end"/>
        </w:r>
      </w:hyperlink>
    </w:p>
    <w:p>
      <w:pPr>
        <w:pStyle w:val="TOC1"/>
        <w:tabs>
          <w:tab w:val="right" w:leader="dot" w:pos="8306"/>
        </w:tabs>
      </w:pPr>
      <w:hyperlink w:anchor="_Toc27123" w:history="1">
        <w:r>
          <w:rPr>
            <w:rFonts w:ascii="仿宋" w:eastAsia="仿宋" w:hAnsi="仿宋" w:cs="仿宋" w:hint="eastAsia"/>
            <w:lang w:eastAsia="zh-CN"/>
          </w:rPr>
          <w:t>六、目标客户和受众分析</w:t>
        </w:r>
        <w:r>
          <w:tab/>
        </w:r>
        <w:r>
          <w:fldChar w:fldCharType="begin"/>
        </w:r>
        <w:r>
          <w:instrText xml:space="preserve"> PAGEREF _Toc27123 \h </w:instrText>
        </w:r>
        <w:r>
          <w:fldChar w:fldCharType="separate"/>
        </w:r>
        <w:r>
          <w:t>42</w:t>
        </w:r>
        <w:r>
          <w:fldChar w:fldCharType="end"/>
        </w:r>
      </w:hyperlink>
    </w:p>
    <w:p>
      <w:pPr>
        <w:pStyle w:val="TOC2"/>
        <w:tabs>
          <w:tab w:val="right" w:leader="dot" w:pos="8306"/>
        </w:tabs>
      </w:pPr>
      <w:hyperlink w:anchor="_Toc13698" w:history="1">
        <w:r>
          <w:rPr>
            <w:rFonts w:ascii="仿宋" w:eastAsia="仿宋" w:hAnsi="仿宋" w:cs="仿宋" w:hint="eastAsia"/>
            <w:lang w:eastAsia="zh-CN"/>
          </w:rPr>
          <w:t>(一)、客户群体描述</w:t>
        </w:r>
        <w:r>
          <w:tab/>
        </w:r>
        <w:r>
          <w:fldChar w:fldCharType="begin"/>
        </w:r>
        <w:r>
          <w:instrText xml:space="preserve"> PAGEREF _Toc13698 \h </w:instrText>
        </w:r>
        <w:r>
          <w:fldChar w:fldCharType="separate"/>
        </w:r>
        <w:r>
          <w:t>42</w:t>
        </w:r>
        <w:r>
          <w:fldChar w:fldCharType="end"/>
        </w:r>
      </w:hyperlink>
    </w:p>
    <w:p>
      <w:pPr>
        <w:pStyle w:val="TOC2"/>
        <w:tabs>
          <w:tab w:val="right" w:leader="dot" w:pos="8306"/>
        </w:tabs>
      </w:pPr>
      <w:hyperlink w:anchor="_Toc13124" w:history="1">
        <w:r>
          <w:rPr>
            <w:rFonts w:ascii="仿宋" w:eastAsia="仿宋" w:hAnsi="仿宋" w:cs="仿宋" w:hint="eastAsia"/>
            <w:lang w:eastAsia="zh-CN"/>
          </w:rPr>
          <w:t>(二)、客户需求和期望</w:t>
        </w:r>
        <w:r>
          <w:tab/>
        </w:r>
        <w:r>
          <w:fldChar w:fldCharType="begin"/>
        </w:r>
        <w:r>
          <w:instrText xml:space="preserve"> PAGEREF _Toc13124 \h </w:instrText>
        </w:r>
        <w:r>
          <w:fldChar w:fldCharType="separate"/>
        </w:r>
        <w:r>
          <w:t>43</w:t>
        </w:r>
        <w:r>
          <w:fldChar w:fldCharType="end"/>
        </w:r>
      </w:hyperlink>
    </w:p>
    <w:p>
      <w:pPr>
        <w:pStyle w:val="TOC2"/>
        <w:tabs>
          <w:tab w:val="right" w:leader="dot" w:pos="8306"/>
        </w:tabs>
      </w:pPr>
      <w:hyperlink w:anchor="_Toc1953" w:history="1">
        <w:r>
          <w:rPr>
            <w:rFonts w:ascii="仿宋" w:eastAsia="仿宋" w:hAnsi="仿宋" w:cs="仿宋" w:hint="eastAsia"/>
            <w:lang w:eastAsia="zh-CN"/>
          </w:rPr>
          <w:t>(三)、客户获取策略</w:t>
        </w:r>
        <w:r>
          <w:tab/>
        </w:r>
        <w:r>
          <w:fldChar w:fldCharType="begin"/>
        </w:r>
        <w:r>
          <w:instrText xml:space="preserve"> PAGEREF _Toc1953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329" w:history="1">
        <w:r>
          <w:rPr>
            <w:rFonts w:ascii="仿宋" w:eastAsia="仿宋" w:hAnsi="仿宋" w:cs="仿宋" w:hint="eastAsia"/>
            <w:lang w:eastAsia="zh-CN"/>
          </w:rPr>
          <w:t>(四)、客户关系管理</w:t>
        </w:r>
        <w:r>
          <w:tab/>
        </w:r>
        <w:r>
          <w:fldChar w:fldCharType="begin"/>
        </w:r>
        <w:r>
          <w:instrText xml:space="preserve"> PAGEREF _Toc5329 \h </w:instrText>
        </w:r>
        <w:r>
          <w:fldChar w:fldCharType="separate"/>
        </w:r>
        <w:r>
          <w:t>47</w:t>
        </w:r>
        <w:r>
          <w:fldChar w:fldCharType="end"/>
        </w:r>
      </w:hyperlink>
    </w:p>
    <w:p>
      <w:pPr>
        <w:pStyle w:val="TOC1"/>
        <w:tabs>
          <w:tab w:val="right" w:leader="dot" w:pos="8306"/>
        </w:tabs>
      </w:pPr>
      <w:hyperlink w:anchor="_Toc13531" w:history="1">
        <w:r>
          <w:rPr>
            <w:rFonts w:ascii="仿宋" w:eastAsia="仿宋" w:hAnsi="仿宋" w:cs="仿宋" w:hint="eastAsia"/>
            <w:lang w:eastAsia="zh-CN"/>
          </w:rPr>
          <w:t>七、投资方案分析</w:t>
        </w:r>
        <w:r>
          <w:tab/>
        </w:r>
        <w:r>
          <w:fldChar w:fldCharType="begin"/>
        </w:r>
        <w:r>
          <w:instrText xml:space="preserve"> PAGEREF _Toc13531 \h </w:instrText>
        </w:r>
        <w:r>
          <w:fldChar w:fldCharType="separate"/>
        </w:r>
        <w:r>
          <w:t>48</w:t>
        </w:r>
        <w:r>
          <w:fldChar w:fldCharType="end"/>
        </w:r>
      </w:hyperlink>
    </w:p>
    <w:p>
      <w:pPr>
        <w:pStyle w:val="TOC2"/>
        <w:tabs>
          <w:tab w:val="right" w:leader="dot" w:pos="8306"/>
        </w:tabs>
      </w:pPr>
      <w:hyperlink w:anchor="_Toc2715" w:history="1">
        <w:r>
          <w:rPr>
            <w:rFonts w:ascii="仿宋" w:eastAsia="仿宋" w:hAnsi="仿宋" w:cs="仿宋" w:hint="eastAsia"/>
            <w:lang w:eastAsia="zh-CN"/>
          </w:rPr>
          <w:t>(一)、编制说明</w:t>
        </w:r>
        <w:r>
          <w:tab/>
        </w:r>
        <w:r>
          <w:fldChar w:fldCharType="begin"/>
        </w:r>
        <w:r>
          <w:instrText xml:space="preserve"> PAGEREF _Toc2715 \h </w:instrText>
        </w:r>
        <w:r>
          <w:fldChar w:fldCharType="separate"/>
        </w:r>
        <w:r>
          <w:t>48</w:t>
        </w:r>
        <w:r>
          <w:fldChar w:fldCharType="end"/>
        </w:r>
      </w:hyperlink>
    </w:p>
    <w:p>
      <w:pPr>
        <w:pStyle w:val="TOC2"/>
        <w:tabs>
          <w:tab w:val="right" w:leader="dot" w:pos="8306"/>
        </w:tabs>
      </w:pPr>
      <w:hyperlink w:anchor="_Toc435" w:history="1">
        <w:r>
          <w:rPr>
            <w:rFonts w:ascii="仿宋" w:eastAsia="仿宋" w:hAnsi="仿宋" w:cs="仿宋" w:hint="eastAsia"/>
            <w:lang w:eastAsia="zh-CN"/>
          </w:rPr>
          <w:t>(二)、建设投资</w:t>
        </w:r>
        <w:r>
          <w:tab/>
        </w:r>
        <w:r>
          <w:fldChar w:fldCharType="begin"/>
        </w:r>
        <w:r>
          <w:instrText xml:space="preserve"> PAGEREF _Toc435 \h </w:instrText>
        </w:r>
        <w:r>
          <w:fldChar w:fldCharType="separate"/>
        </w:r>
        <w:r>
          <w:t>49</w:t>
        </w:r>
        <w:r>
          <w:fldChar w:fldCharType="end"/>
        </w:r>
      </w:hyperlink>
    </w:p>
    <w:p>
      <w:pPr>
        <w:pStyle w:val="TOC2"/>
        <w:tabs>
          <w:tab w:val="right" w:leader="dot" w:pos="8306"/>
        </w:tabs>
      </w:pPr>
      <w:hyperlink w:anchor="_Toc9623" w:history="1">
        <w:r>
          <w:rPr>
            <w:rFonts w:ascii="仿宋" w:eastAsia="仿宋" w:hAnsi="仿宋" w:cs="仿宋" w:hint="eastAsia"/>
            <w:lang w:eastAsia="zh-CN"/>
          </w:rPr>
          <w:t>(三)、建设期利息</w:t>
        </w:r>
        <w:r>
          <w:tab/>
        </w:r>
        <w:r>
          <w:fldChar w:fldCharType="begin"/>
        </w:r>
        <w:r>
          <w:instrText xml:space="preserve"> PAGEREF _Toc9623 \h </w:instrText>
        </w:r>
        <w:r>
          <w:fldChar w:fldCharType="separate"/>
        </w:r>
        <w:r>
          <w:t>49</w:t>
        </w:r>
        <w:r>
          <w:fldChar w:fldCharType="end"/>
        </w:r>
      </w:hyperlink>
    </w:p>
    <w:p>
      <w:pPr>
        <w:pStyle w:val="TOC2"/>
        <w:tabs>
          <w:tab w:val="right" w:leader="dot" w:pos="8306"/>
        </w:tabs>
      </w:pPr>
      <w:hyperlink w:anchor="_Toc2007" w:history="1">
        <w:r>
          <w:rPr>
            <w:rFonts w:ascii="仿宋" w:eastAsia="仿宋" w:hAnsi="仿宋" w:cs="仿宋" w:hint="eastAsia"/>
            <w:lang w:eastAsia="zh-CN"/>
          </w:rPr>
          <w:t>(四)、流动资金</w:t>
        </w:r>
        <w:r>
          <w:tab/>
        </w:r>
        <w:r>
          <w:fldChar w:fldCharType="begin"/>
        </w:r>
        <w:r>
          <w:instrText xml:space="preserve"> PAGEREF _Toc2007 \h </w:instrText>
        </w:r>
        <w:r>
          <w:fldChar w:fldCharType="separate"/>
        </w:r>
        <w:r>
          <w:t>49</w:t>
        </w:r>
        <w:r>
          <w:fldChar w:fldCharType="end"/>
        </w:r>
      </w:hyperlink>
    </w:p>
    <w:p>
      <w:pPr>
        <w:pStyle w:val="TOC2"/>
        <w:tabs>
          <w:tab w:val="right" w:leader="dot" w:pos="8306"/>
        </w:tabs>
      </w:pPr>
      <w:hyperlink w:anchor="_Toc31487" w:history="1">
        <w:r>
          <w:rPr>
            <w:rFonts w:ascii="仿宋" w:eastAsia="仿宋" w:hAnsi="仿宋" w:cs="仿宋" w:hint="eastAsia"/>
            <w:lang w:eastAsia="zh-CN"/>
          </w:rPr>
          <w:t>(五)、智能儿童成长仪项目总投资</w:t>
        </w:r>
        <w:r>
          <w:tab/>
        </w:r>
        <w:r>
          <w:fldChar w:fldCharType="begin"/>
        </w:r>
        <w:r>
          <w:instrText xml:space="preserve"> PAGEREF _Toc31487 \h </w:instrText>
        </w:r>
        <w:r>
          <w:fldChar w:fldCharType="separate"/>
        </w:r>
        <w:r>
          <w:t>50</w:t>
        </w:r>
        <w:r>
          <w:fldChar w:fldCharType="end"/>
        </w:r>
      </w:hyperlink>
    </w:p>
    <w:p>
      <w:pPr>
        <w:pStyle w:val="TOC2"/>
        <w:tabs>
          <w:tab w:val="right" w:leader="dot" w:pos="8306"/>
        </w:tabs>
      </w:pPr>
      <w:hyperlink w:anchor="_Toc2237" w:history="1">
        <w:r>
          <w:rPr>
            <w:rFonts w:ascii="仿宋" w:eastAsia="仿宋" w:hAnsi="仿宋" w:cs="仿宋" w:hint="eastAsia"/>
            <w:lang w:eastAsia="zh-CN"/>
          </w:rPr>
          <w:t>(六)、资金筹措与投资计划</w:t>
        </w:r>
        <w:r>
          <w:tab/>
        </w:r>
        <w:r>
          <w:fldChar w:fldCharType="begin"/>
        </w:r>
        <w:r>
          <w:instrText xml:space="preserve"> PAGEREF _Toc2237 \h </w:instrText>
        </w:r>
        <w:r>
          <w:fldChar w:fldCharType="separate"/>
        </w:r>
        <w:r>
          <w:t>50</w:t>
        </w:r>
        <w:r>
          <w:fldChar w:fldCharType="end"/>
        </w:r>
      </w:hyperlink>
    </w:p>
    <w:p>
      <w:pPr>
        <w:pStyle w:val="TOC1"/>
        <w:tabs>
          <w:tab w:val="right" w:leader="dot" w:pos="8306"/>
        </w:tabs>
      </w:pPr>
      <w:hyperlink w:anchor="_Toc19217" w:history="1">
        <w:r>
          <w:rPr>
            <w:rFonts w:ascii="仿宋" w:eastAsia="仿宋" w:hAnsi="仿宋" w:cs="仿宋" w:hint="eastAsia"/>
            <w:lang w:eastAsia="zh-CN"/>
          </w:rPr>
          <w:t>八、环境保护分析</w:t>
        </w:r>
        <w:r>
          <w:tab/>
        </w:r>
        <w:r>
          <w:fldChar w:fldCharType="begin"/>
        </w:r>
        <w:r>
          <w:instrText xml:space="preserve"> PAGEREF _Toc19217 \h </w:instrText>
        </w:r>
        <w:r>
          <w:fldChar w:fldCharType="separate"/>
        </w:r>
        <w:r>
          <w:t>51</w:t>
        </w:r>
        <w:r>
          <w:fldChar w:fldCharType="end"/>
        </w:r>
      </w:hyperlink>
    </w:p>
    <w:p>
      <w:pPr>
        <w:pStyle w:val="TOC2"/>
        <w:tabs>
          <w:tab w:val="right" w:leader="dot" w:pos="8306"/>
        </w:tabs>
      </w:pPr>
      <w:hyperlink w:anchor="_Toc7647" w:history="1">
        <w:r>
          <w:rPr>
            <w:rFonts w:ascii="仿宋" w:eastAsia="仿宋" w:hAnsi="仿宋" w:cs="仿宋" w:hint="eastAsia"/>
            <w:lang w:eastAsia="zh-CN"/>
          </w:rPr>
          <w:t>(一)、编制依据</w:t>
        </w:r>
        <w:r>
          <w:tab/>
        </w:r>
        <w:r>
          <w:fldChar w:fldCharType="begin"/>
        </w:r>
        <w:r>
          <w:instrText xml:space="preserve"> PAGEREF _Toc7647 \h </w:instrText>
        </w:r>
        <w:r>
          <w:fldChar w:fldCharType="separate"/>
        </w:r>
        <w:r>
          <w:t>51</w:t>
        </w:r>
        <w:r>
          <w:fldChar w:fldCharType="end"/>
        </w:r>
      </w:hyperlink>
    </w:p>
    <w:p>
      <w:pPr>
        <w:pStyle w:val="TOC2"/>
        <w:tabs>
          <w:tab w:val="right" w:leader="dot" w:pos="8306"/>
        </w:tabs>
      </w:pPr>
      <w:hyperlink w:anchor="_Toc708" w:history="1">
        <w:r>
          <w:rPr>
            <w:rFonts w:ascii="仿宋" w:eastAsia="仿宋" w:hAnsi="仿宋" w:cs="仿宋" w:hint="eastAsia"/>
            <w:lang w:eastAsia="zh-CN"/>
          </w:rPr>
          <w:t>(二)、环境影响合理性分析</w:t>
        </w:r>
        <w:r>
          <w:tab/>
        </w:r>
        <w:r>
          <w:fldChar w:fldCharType="begin"/>
        </w:r>
        <w:r>
          <w:instrText xml:space="preserve"> PAGEREF _Toc708 \h </w:instrText>
        </w:r>
        <w:r>
          <w:fldChar w:fldCharType="separate"/>
        </w:r>
        <w:r>
          <w:t>51</w:t>
        </w:r>
        <w:r>
          <w:fldChar w:fldCharType="end"/>
        </w:r>
      </w:hyperlink>
    </w:p>
    <w:p>
      <w:pPr>
        <w:pStyle w:val="TOC2"/>
        <w:tabs>
          <w:tab w:val="right" w:leader="dot" w:pos="8306"/>
        </w:tabs>
      </w:pPr>
      <w:hyperlink w:anchor="_Toc31768" w:history="1">
        <w:r>
          <w:rPr>
            <w:rFonts w:ascii="仿宋" w:eastAsia="仿宋" w:hAnsi="仿宋" w:cs="仿宋" w:hint="eastAsia"/>
            <w:lang w:eastAsia="zh-CN"/>
          </w:rPr>
          <w:t>(三)、建设期大气环境影响分析</w:t>
        </w:r>
        <w:r>
          <w:tab/>
        </w:r>
        <w:r>
          <w:fldChar w:fldCharType="begin"/>
        </w:r>
        <w:r>
          <w:instrText xml:space="preserve"> PAGEREF _Toc31768 \h </w:instrText>
        </w:r>
        <w:r>
          <w:fldChar w:fldCharType="separate"/>
        </w:r>
        <w:r>
          <w:t>52</w:t>
        </w:r>
        <w:r>
          <w:fldChar w:fldCharType="end"/>
        </w:r>
      </w:hyperlink>
    </w:p>
    <w:p>
      <w:pPr>
        <w:pStyle w:val="TOC2"/>
        <w:tabs>
          <w:tab w:val="right" w:leader="dot" w:pos="8306"/>
        </w:tabs>
      </w:pPr>
      <w:hyperlink w:anchor="_Toc6212" w:history="1">
        <w:r>
          <w:rPr>
            <w:rFonts w:ascii="仿宋" w:eastAsia="仿宋" w:hAnsi="仿宋" w:cs="仿宋" w:hint="eastAsia"/>
            <w:lang w:eastAsia="zh-CN"/>
          </w:rPr>
          <w:t>(四)、建设期水环境影响分析</w:t>
        </w:r>
        <w:r>
          <w:tab/>
        </w:r>
        <w:r>
          <w:fldChar w:fldCharType="begin"/>
        </w:r>
        <w:r>
          <w:instrText xml:space="preserve"> PAGEREF _Toc6212 \h </w:instrText>
        </w:r>
        <w:r>
          <w:fldChar w:fldCharType="separate"/>
        </w:r>
        <w:r>
          <w:t>53</w:t>
        </w:r>
        <w:r>
          <w:fldChar w:fldCharType="end"/>
        </w:r>
      </w:hyperlink>
    </w:p>
    <w:p>
      <w:pPr>
        <w:pStyle w:val="TOC2"/>
        <w:tabs>
          <w:tab w:val="right" w:leader="dot" w:pos="8306"/>
        </w:tabs>
      </w:pPr>
      <w:hyperlink w:anchor="_Toc27317" w:history="1">
        <w:r>
          <w:rPr>
            <w:rFonts w:ascii="仿宋" w:eastAsia="仿宋" w:hAnsi="仿宋" w:cs="仿宋" w:hint="eastAsia"/>
            <w:lang w:eastAsia="zh-CN"/>
          </w:rPr>
          <w:t>(五)、建设期固体废弃物环境影响分析</w:t>
        </w:r>
        <w:r>
          <w:tab/>
        </w:r>
        <w:r>
          <w:fldChar w:fldCharType="begin"/>
        </w:r>
        <w:r>
          <w:instrText xml:space="preserve"> PAGEREF _Toc27317 \h </w:instrText>
        </w:r>
        <w:r>
          <w:fldChar w:fldCharType="separate"/>
        </w:r>
        <w:r>
          <w:t>54</w:t>
        </w:r>
        <w:r>
          <w:fldChar w:fldCharType="end"/>
        </w:r>
      </w:hyperlink>
    </w:p>
    <w:p>
      <w:pPr>
        <w:pStyle w:val="TOC2"/>
        <w:tabs>
          <w:tab w:val="right" w:leader="dot" w:pos="8306"/>
        </w:tabs>
      </w:pPr>
      <w:hyperlink w:anchor="_Toc53" w:history="1">
        <w:r>
          <w:rPr>
            <w:rFonts w:ascii="仿宋" w:eastAsia="仿宋" w:hAnsi="仿宋" w:cs="仿宋" w:hint="eastAsia"/>
            <w:lang w:eastAsia="zh-CN"/>
          </w:rPr>
          <w:t>(六)、建设期声环境影响分析</w:t>
        </w:r>
        <w:r>
          <w:tab/>
        </w:r>
        <w:r>
          <w:fldChar w:fldCharType="begin"/>
        </w:r>
        <w:r>
          <w:instrText xml:space="preserve"> PAGEREF _Toc53 \h </w:instrText>
        </w:r>
        <w:r>
          <w:fldChar w:fldCharType="separate"/>
        </w:r>
        <w:r>
          <w:t>55</w:t>
        </w:r>
        <w:r>
          <w:fldChar w:fldCharType="end"/>
        </w:r>
      </w:hyperlink>
    </w:p>
    <w:p>
      <w:pPr>
        <w:pStyle w:val="TOC2"/>
        <w:tabs>
          <w:tab w:val="right" w:leader="dot" w:pos="8306"/>
        </w:tabs>
      </w:pPr>
      <w:hyperlink w:anchor="_Toc21551" w:history="1">
        <w:r>
          <w:rPr>
            <w:rFonts w:ascii="仿宋" w:eastAsia="仿宋" w:hAnsi="仿宋" w:cs="仿宋" w:hint="eastAsia"/>
            <w:lang w:eastAsia="zh-CN"/>
          </w:rPr>
          <w:t>(七)、营运期大气环境影响分析</w:t>
        </w:r>
        <w:r>
          <w:tab/>
        </w:r>
        <w:r>
          <w:fldChar w:fldCharType="begin"/>
        </w:r>
        <w:r>
          <w:instrText xml:space="preserve"> PAGEREF _Toc21551 \h </w:instrText>
        </w:r>
        <w:r>
          <w:fldChar w:fldCharType="separate"/>
        </w:r>
        <w:r>
          <w:t>57</w:t>
        </w:r>
        <w:r>
          <w:fldChar w:fldCharType="end"/>
        </w:r>
      </w:hyperlink>
    </w:p>
    <w:p>
      <w:pPr>
        <w:pStyle w:val="TOC2"/>
        <w:tabs>
          <w:tab w:val="right" w:leader="dot" w:pos="8306"/>
        </w:tabs>
      </w:pPr>
      <w:hyperlink w:anchor="_Toc10754" w:history="1">
        <w:r>
          <w:rPr>
            <w:rFonts w:ascii="仿宋" w:eastAsia="仿宋" w:hAnsi="仿宋" w:cs="仿宋" w:hint="eastAsia"/>
            <w:lang w:eastAsia="zh-CN"/>
          </w:rPr>
          <w:t>(八)、营运期水环境影响分析</w:t>
        </w:r>
        <w:r>
          <w:tab/>
        </w:r>
        <w:r>
          <w:fldChar w:fldCharType="begin"/>
        </w:r>
        <w:r>
          <w:instrText xml:space="preserve"> PAGEREF _Toc10754 \h </w:instrText>
        </w:r>
        <w:r>
          <w:fldChar w:fldCharType="separate"/>
        </w:r>
        <w:r>
          <w:t>58</w:t>
        </w:r>
        <w:r>
          <w:fldChar w:fldCharType="end"/>
        </w:r>
      </w:hyperlink>
    </w:p>
    <w:p>
      <w:pPr>
        <w:pStyle w:val="TOC2"/>
        <w:tabs>
          <w:tab w:val="right" w:leader="dot" w:pos="8306"/>
        </w:tabs>
      </w:pPr>
      <w:hyperlink w:anchor="_Toc17844" w:history="1">
        <w:r>
          <w:rPr>
            <w:rFonts w:ascii="仿宋" w:eastAsia="仿宋" w:hAnsi="仿宋" w:cs="仿宋" w:hint="eastAsia"/>
            <w:lang w:eastAsia="zh-CN"/>
          </w:rPr>
          <w:t>(九)、营运期固体废弃物环境影响分析</w:t>
        </w:r>
        <w:r>
          <w:tab/>
        </w:r>
        <w:r>
          <w:fldChar w:fldCharType="begin"/>
        </w:r>
        <w:r>
          <w:instrText xml:space="preserve"> PAGEREF _Toc17844 \h </w:instrText>
        </w:r>
        <w:r>
          <w:fldChar w:fldCharType="separate"/>
        </w:r>
        <w:r>
          <w:t>59</w:t>
        </w:r>
        <w:r>
          <w:fldChar w:fldCharType="end"/>
        </w:r>
      </w:hyperlink>
    </w:p>
    <w:p>
      <w:pPr>
        <w:pStyle w:val="TOC2"/>
        <w:tabs>
          <w:tab w:val="right" w:leader="dot" w:pos="8306"/>
        </w:tabs>
      </w:pPr>
      <w:hyperlink w:anchor="_Toc9165" w:history="1">
        <w:r>
          <w:rPr>
            <w:rFonts w:ascii="仿宋" w:eastAsia="仿宋" w:hAnsi="仿宋" w:cs="仿宋" w:hint="eastAsia"/>
            <w:lang w:eastAsia="zh-CN"/>
          </w:rPr>
          <w:t>(十)、营运期声环境影响分析</w:t>
        </w:r>
        <w:r>
          <w:tab/>
        </w:r>
        <w:r>
          <w:fldChar w:fldCharType="begin"/>
        </w:r>
        <w:r>
          <w:instrText xml:space="preserve"> PAGEREF _Toc9165 \h </w:instrText>
        </w:r>
        <w:r>
          <w:fldChar w:fldCharType="separate"/>
        </w:r>
        <w:r>
          <w:t>60</w:t>
        </w:r>
        <w:r>
          <w:fldChar w:fldCharType="end"/>
        </w:r>
      </w:hyperlink>
    </w:p>
    <w:p>
      <w:pPr>
        <w:pStyle w:val="TOC2"/>
        <w:tabs>
          <w:tab w:val="right" w:leader="dot" w:pos="8306"/>
        </w:tabs>
      </w:pPr>
      <w:hyperlink w:anchor="_Toc7137" w:history="1">
        <w:r>
          <w:rPr>
            <w:rFonts w:ascii="仿宋" w:eastAsia="仿宋" w:hAnsi="仿宋" w:cs="仿宋" w:hint="eastAsia"/>
            <w:lang w:eastAsia="zh-CN"/>
          </w:rPr>
          <w:t>(十一)、清洁生产</w:t>
        </w:r>
        <w:r>
          <w:tab/>
        </w:r>
        <w:r>
          <w:fldChar w:fldCharType="begin"/>
        </w:r>
        <w:r>
          <w:instrText xml:space="preserve"> PAGEREF _Toc7137 \h </w:instrText>
        </w:r>
        <w:r>
          <w:fldChar w:fldCharType="separate"/>
        </w:r>
        <w:r>
          <w:t>61</w:t>
        </w:r>
        <w:r>
          <w:fldChar w:fldCharType="end"/>
        </w:r>
      </w:hyperlink>
    </w:p>
    <w:p>
      <w:pPr>
        <w:pStyle w:val="TOC2"/>
        <w:tabs>
          <w:tab w:val="right" w:leader="dot" w:pos="8306"/>
        </w:tabs>
      </w:pPr>
      <w:hyperlink w:anchor="_Toc19131" w:history="1">
        <w:r>
          <w:rPr>
            <w:rFonts w:ascii="仿宋" w:eastAsia="仿宋" w:hAnsi="仿宋" w:cs="仿宋" w:hint="eastAsia"/>
            <w:lang w:eastAsia="zh-CN"/>
          </w:rPr>
          <w:t>(十二)、环境管理分析</w:t>
        </w:r>
        <w:r>
          <w:tab/>
        </w:r>
        <w:r>
          <w:fldChar w:fldCharType="begin"/>
        </w:r>
        <w:r>
          <w:instrText xml:space="preserve"> PAGEREF _Toc19131 \h </w:instrText>
        </w:r>
        <w:r>
          <w:fldChar w:fldCharType="separate"/>
        </w:r>
        <w:r>
          <w:t>62</w:t>
        </w:r>
        <w:r>
          <w:fldChar w:fldCharType="end"/>
        </w:r>
      </w:hyperlink>
    </w:p>
    <w:p>
      <w:pPr>
        <w:pStyle w:val="TOC2"/>
        <w:tabs>
          <w:tab w:val="right" w:leader="dot" w:pos="8306"/>
        </w:tabs>
      </w:pPr>
      <w:hyperlink w:anchor="_Toc20058" w:history="1">
        <w:r>
          <w:rPr>
            <w:rFonts w:ascii="仿宋" w:eastAsia="仿宋" w:hAnsi="仿宋" w:cs="仿宋" w:hint="eastAsia"/>
            <w:lang w:eastAsia="zh-CN"/>
          </w:rPr>
          <w:t>(十三)、结论及建议</w:t>
        </w:r>
        <w:r>
          <w:tab/>
        </w:r>
        <w:r>
          <w:fldChar w:fldCharType="begin"/>
        </w:r>
        <w:r>
          <w:instrText xml:space="preserve"> PAGEREF _Toc20058 \h </w:instrText>
        </w:r>
        <w:r>
          <w:fldChar w:fldCharType="separate"/>
        </w:r>
        <w:r>
          <w:t>64</w:t>
        </w:r>
        <w:r>
          <w:fldChar w:fldCharType="end"/>
        </w:r>
      </w:hyperlink>
    </w:p>
    <w:p>
      <w:pPr>
        <w:pStyle w:val="TOC1"/>
        <w:tabs>
          <w:tab w:val="right" w:leader="dot" w:pos="8306"/>
        </w:tabs>
      </w:pPr>
      <w:hyperlink w:anchor="_Toc21162" w:history="1">
        <w:r>
          <w:rPr>
            <w:rFonts w:ascii="仿宋" w:eastAsia="仿宋" w:hAnsi="仿宋" w:cs="仿宋" w:hint="eastAsia"/>
            <w:lang w:eastAsia="zh-CN"/>
          </w:rPr>
          <w:t>九、智能儿童成长仪项目风险分析</w:t>
        </w:r>
        <w:r>
          <w:tab/>
        </w:r>
        <w:r>
          <w:fldChar w:fldCharType="begin"/>
        </w:r>
        <w:r>
          <w:instrText xml:space="preserve"> PAGEREF _Toc21162 \h </w:instrText>
        </w:r>
        <w:r>
          <w:fldChar w:fldCharType="separate"/>
        </w:r>
        <w:r>
          <w:t>65</w:t>
        </w:r>
        <w:r>
          <w:fldChar w:fldCharType="end"/>
        </w:r>
      </w:hyperlink>
    </w:p>
    <w:p>
      <w:pPr>
        <w:pStyle w:val="TOC2"/>
        <w:tabs>
          <w:tab w:val="right" w:leader="dot" w:pos="8306"/>
        </w:tabs>
      </w:pPr>
      <w:hyperlink w:anchor="_Toc6439" w:history="1">
        <w:r>
          <w:rPr>
            <w:rFonts w:ascii="仿宋" w:eastAsia="仿宋" w:hAnsi="仿宋" w:cs="仿宋" w:hint="eastAsia"/>
            <w:lang w:eastAsia="zh-CN"/>
          </w:rPr>
          <w:t>(一)、智能儿童成长仪项目风险分析</w:t>
        </w:r>
        <w:r>
          <w:tab/>
        </w:r>
        <w:r>
          <w:fldChar w:fldCharType="begin"/>
        </w:r>
        <w:r>
          <w:instrText xml:space="preserve"> PAGEREF _Toc6439 \h </w:instrText>
        </w:r>
        <w:r>
          <w:fldChar w:fldCharType="separate"/>
        </w:r>
        <w:r>
          <w:t>65</w:t>
        </w:r>
        <w:r>
          <w:fldChar w:fldCharType="end"/>
        </w:r>
      </w:hyperlink>
    </w:p>
    <w:p>
      <w:pPr>
        <w:pStyle w:val="TOC2"/>
        <w:tabs>
          <w:tab w:val="right" w:leader="dot" w:pos="8306"/>
        </w:tabs>
      </w:pPr>
      <w:hyperlink w:anchor="_Toc2198" w:history="1">
        <w:r>
          <w:rPr>
            <w:rFonts w:ascii="仿宋" w:eastAsia="仿宋" w:hAnsi="仿宋" w:cs="仿宋" w:hint="eastAsia"/>
            <w:lang w:eastAsia="zh-CN"/>
          </w:rPr>
          <w:t>(二)、智能儿童成长仪项目风险对策</w:t>
        </w:r>
        <w:r>
          <w:tab/>
        </w:r>
        <w:r>
          <w:fldChar w:fldCharType="begin"/>
        </w:r>
        <w:r>
          <w:instrText xml:space="preserve"> PAGEREF _Toc2198 \h </w:instrText>
        </w:r>
        <w:r>
          <w:fldChar w:fldCharType="separate"/>
        </w:r>
        <w:r>
          <w:t>66</w:t>
        </w:r>
        <w:r>
          <w:fldChar w:fldCharType="end"/>
        </w:r>
      </w:hyperlink>
    </w:p>
    <w:p>
      <w:pPr>
        <w:pStyle w:val="TOC1"/>
        <w:tabs>
          <w:tab w:val="right" w:leader="dot" w:pos="8306"/>
        </w:tabs>
      </w:pPr>
      <w:hyperlink w:anchor="_Toc31235" w:history="1">
        <w:r>
          <w:rPr>
            <w:rFonts w:ascii="仿宋" w:eastAsia="仿宋" w:hAnsi="仿宋" w:cs="仿宋" w:hint="eastAsia"/>
            <w:lang w:eastAsia="zh-CN"/>
          </w:rPr>
          <w:t>十、SWOT分析</w:t>
        </w:r>
        <w:r>
          <w:tab/>
        </w:r>
        <w:r>
          <w:fldChar w:fldCharType="begin"/>
        </w:r>
        <w:r>
          <w:instrText xml:space="preserve"> PAGEREF _Toc31235 \h </w:instrText>
        </w:r>
        <w:r>
          <w:fldChar w:fldCharType="separate"/>
        </w:r>
        <w:r>
          <w:t>67</w:t>
        </w:r>
        <w:r>
          <w:fldChar w:fldCharType="end"/>
        </w:r>
      </w:hyperlink>
    </w:p>
    <w:p>
      <w:pPr>
        <w:pStyle w:val="TOC2"/>
        <w:tabs>
          <w:tab w:val="right" w:leader="dot" w:pos="8306"/>
        </w:tabs>
      </w:pPr>
      <w:hyperlink w:anchor="_Toc3390" w:history="1">
        <w:r>
          <w:rPr>
            <w:rFonts w:ascii="仿宋" w:eastAsia="仿宋" w:hAnsi="仿宋" w:cs="仿宋" w:hint="eastAsia"/>
            <w:lang w:eastAsia="zh-CN"/>
          </w:rPr>
          <w:t>(一)、优势分析(S)</w:t>
        </w:r>
        <w:r>
          <w:tab/>
        </w:r>
        <w:r>
          <w:fldChar w:fldCharType="begin"/>
        </w:r>
        <w:r>
          <w:instrText xml:space="preserve"> PAGEREF _Toc3390 \h </w:instrText>
        </w:r>
        <w:r>
          <w:fldChar w:fldCharType="separate"/>
        </w:r>
        <w:r>
          <w:t>67</w:t>
        </w:r>
        <w:r>
          <w:fldChar w:fldCharType="end"/>
        </w:r>
      </w:hyperlink>
    </w:p>
    <w:p>
      <w:pPr>
        <w:pStyle w:val="TOC2"/>
        <w:tabs>
          <w:tab w:val="right" w:leader="dot" w:pos="8306"/>
        </w:tabs>
      </w:pPr>
      <w:hyperlink w:anchor="_Toc26871" w:history="1">
        <w:r>
          <w:rPr>
            <w:rFonts w:ascii="仿宋" w:eastAsia="仿宋" w:hAnsi="仿宋" w:cs="仿宋" w:hint="eastAsia"/>
            <w:lang w:eastAsia="zh-CN"/>
          </w:rPr>
          <w:t>(二)、劣势分析(W)</w:t>
        </w:r>
        <w:r>
          <w:tab/>
        </w:r>
        <w:r>
          <w:fldChar w:fldCharType="begin"/>
        </w:r>
        <w:r>
          <w:instrText xml:space="preserve"> PAGEREF _Toc26871 \h </w:instrText>
        </w:r>
        <w:r>
          <w:fldChar w:fldCharType="separate"/>
        </w:r>
        <w:r>
          <w:t>68</w:t>
        </w:r>
        <w:r>
          <w:fldChar w:fldCharType="end"/>
        </w:r>
      </w:hyperlink>
    </w:p>
    <w:p>
      <w:pPr>
        <w:pStyle w:val="TOC2"/>
        <w:tabs>
          <w:tab w:val="right" w:leader="dot" w:pos="8306"/>
        </w:tabs>
      </w:pPr>
      <w:hyperlink w:anchor="_Toc29120" w:history="1">
        <w:r>
          <w:rPr>
            <w:rFonts w:ascii="仿宋" w:eastAsia="仿宋" w:hAnsi="仿宋" w:cs="仿宋" w:hint="eastAsia"/>
            <w:lang w:eastAsia="zh-CN"/>
          </w:rPr>
          <w:t>(三)、机会分析()</w:t>
        </w:r>
        <w:r>
          <w:tab/>
        </w:r>
        <w:r>
          <w:fldChar w:fldCharType="begin"/>
        </w:r>
        <w:r>
          <w:instrText xml:space="preserve"> PAGEREF _Toc29120 \h </w:instrText>
        </w:r>
        <w:r>
          <w:fldChar w:fldCharType="separate"/>
        </w:r>
        <w:r>
          <w:t>68</w:t>
        </w:r>
        <w:r>
          <w:fldChar w:fldCharType="end"/>
        </w:r>
      </w:hyperlink>
    </w:p>
    <w:p>
      <w:pPr>
        <w:pStyle w:val="TOC2"/>
        <w:tabs>
          <w:tab w:val="right" w:leader="dot" w:pos="8306"/>
        </w:tabs>
      </w:pPr>
      <w:hyperlink w:anchor="_Toc12023" w:history="1">
        <w:r>
          <w:rPr>
            <w:rFonts w:ascii="仿宋" w:eastAsia="仿宋" w:hAnsi="仿宋" w:cs="仿宋" w:hint="eastAsia"/>
            <w:lang w:eastAsia="zh-CN"/>
          </w:rPr>
          <w:t>(四)、威胁分析(T)</w:t>
        </w:r>
        <w:r>
          <w:tab/>
        </w:r>
        <w:r>
          <w:fldChar w:fldCharType="begin"/>
        </w:r>
        <w:r>
          <w:instrText xml:space="preserve"> PAGEREF _Toc12023 \h </w:instrText>
        </w:r>
        <w:r>
          <w:fldChar w:fldCharType="separate"/>
        </w:r>
        <w:r>
          <w:t>69</w:t>
        </w:r>
        <w:r>
          <w:fldChar w:fldCharType="end"/>
        </w:r>
      </w:hyperlink>
    </w:p>
    <w:p>
      <w:pPr>
        <w:pStyle w:val="TOC1"/>
        <w:tabs>
          <w:tab w:val="right" w:leader="dot" w:pos="8306"/>
        </w:tabs>
      </w:pPr>
      <w:hyperlink w:anchor="_Toc11848" w:history="1">
        <w:r>
          <w:rPr>
            <w:rFonts w:ascii="仿宋" w:eastAsia="仿宋" w:hAnsi="仿宋" w:cs="仿宋" w:hint="eastAsia"/>
            <w:lang w:eastAsia="zh-CN"/>
          </w:rPr>
          <w:t>十一、风险分析</w:t>
        </w:r>
        <w:r>
          <w:tab/>
        </w:r>
        <w:r>
          <w:fldChar w:fldCharType="begin"/>
        </w:r>
        <w:r>
          <w:instrText xml:space="preserve"> PAGEREF _Toc11848 \h </w:instrText>
        </w:r>
        <w:r>
          <w:fldChar w:fldCharType="separate"/>
        </w:r>
        <w:r>
          <w:t>70</w:t>
        </w:r>
        <w:r>
          <w:fldChar w:fldCharType="end"/>
        </w:r>
      </w:hyperlink>
    </w:p>
    <w:p>
      <w:pPr>
        <w:pStyle w:val="TOC2"/>
        <w:tabs>
          <w:tab w:val="right" w:leader="dot" w:pos="8306"/>
        </w:tabs>
      </w:pPr>
      <w:hyperlink w:anchor="_Toc4712" w:history="1">
        <w:r>
          <w:rPr>
            <w:rFonts w:ascii="仿宋" w:eastAsia="仿宋" w:hAnsi="仿宋" w:cs="仿宋" w:hint="eastAsia"/>
            <w:lang w:eastAsia="zh-CN"/>
          </w:rPr>
          <w:t>(一)、内部风险</w:t>
        </w:r>
        <w:r>
          <w:tab/>
        </w:r>
        <w:r>
          <w:fldChar w:fldCharType="begin"/>
        </w:r>
        <w:r>
          <w:instrText xml:space="preserve"> PAGEREF _Toc4712 \h </w:instrText>
        </w:r>
        <w:r>
          <w:fldChar w:fldCharType="separate"/>
        </w:r>
        <w:r>
          <w:t>70</w:t>
        </w:r>
        <w:r>
          <w:fldChar w:fldCharType="end"/>
        </w:r>
      </w:hyperlink>
    </w:p>
    <w:p>
      <w:pPr>
        <w:pStyle w:val="TOC2"/>
        <w:tabs>
          <w:tab w:val="right" w:leader="dot" w:pos="8306"/>
        </w:tabs>
      </w:pPr>
      <w:hyperlink w:anchor="_Toc27396" w:history="1">
        <w:r>
          <w:rPr>
            <w:rFonts w:ascii="仿宋" w:eastAsia="仿宋" w:hAnsi="仿宋" w:cs="仿宋" w:hint="eastAsia"/>
            <w:lang w:eastAsia="zh-CN"/>
          </w:rPr>
          <w:t>(二)、外部风险</w:t>
        </w:r>
        <w:r>
          <w:tab/>
        </w:r>
        <w:r>
          <w:fldChar w:fldCharType="begin"/>
        </w:r>
        <w:r>
          <w:instrText xml:space="preserve"> PAGEREF _Toc27396 \h </w:instrText>
        </w:r>
        <w:r>
          <w:fldChar w:fldCharType="separate"/>
        </w:r>
        <w:r>
          <w:t>71</w:t>
        </w:r>
        <w:r>
          <w:fldChar w:fldCharType="end"/>
        </w:r>
      </w:hyperlink>
    </w:p>
    <w:p>
      <w:pPr>
        <w:pStyle w:val="TOC2"/>
        <w:tabs>
          <w:tab w:val="right" w:leader="dot" w:pos="8306"/>
        </w:tabs>
      </w:pPr>
      <w:hyperlink w:anchor="_Toc4263" w:history="1">
        <w:r>
          <w:rPr>
            <w:rFonts w:ascii="仿宋" w:eastAsia="仿宋" w:hAnsi="仿宋" w:cs="仿宋" w:hint="eastAsia"/>
            <w:lang w:eastAsia="zh-CN"/>
          </w:rPr>
          <w:t>(三)、风险管理策略</w:t>
        </w:r>
        <w:r>
          <w:tab/>
        </w:r>
        <w:r>
          <w:fldChar w:fldCharType="begin"/>
        </w:r>
        <w:r>
          <w:instrText xml:space="preserve"> PAGEREF _Toc4263 \h </w:instrText>
        </w:r>
        <w:r>
          <w:fldChar w:fldCharType="separate"/>
        </w:r>
        <w:r>
          <w:t>71</w:t>
        </w:r>
        <w:r>
          <w:fldChar w:fldCharType="end"/>
        </w:r>
      </w:hyperlink>
    </w:p>
    <w:p>
      <w:pPr>
        <w:pStyle w:val="TOC1"/>
        <w:tabs>
          <w:tab w:val="right" w:leader="dot" w:pos="8306"/>
        </w:tabs>
      </w:pPr>
      <w:hyperlink w:anchor="_Toc5634" w:history="1">
        <w:r>
          <w:rPr>
            <w:rFonts w:ascii="仿宋" w:eastAsia="仿宋" w:hAnsi="仿宋" w:cs="仿宋" w:hint="eastAsia"/>
            <w:lang w:eastAsia="zh-CN"/>
          </w:rPr>
          <w:t>十二、法律和合规事项</w:t>
        </w:r>
        <w:r>
          <w:tab/>
        </w:r>
        <w:r>
          <w:fldChar w:fldCharType="begin"/>
        </w:r>
        <w:r>
          <w:instrText xml:space="preserve"> PAGEREF _Toc5634 \h </w:instrText>
        </w:r>
        <w:r>
          <w:fldChar w:fldCharType="separate"/>
        </w:r>
        <w:r>
          <w:t>72</w:t>
        </w:r>
        <w:r>
          <w:fldChar w:fldCharType="end"/>
        </w:r>
      </w:hyperlink>
    </w:p>
    <w:p>
      <w:pPr>
        <w:pStyle w:val="TOC2"/>
        <w:tabs>
          <w:tab w:val="right" w:leader="dot" w:pos="8306"/>
        </w:tabs>
      </w:pPr>
      <w:hyperlink w:anchor="_Toc21782" w:history="1">
        <w:r>
          <w:rPr>
            <w:rFonts w:ascii="仿宋" w:eastAsia="仿宋" w:hAnsi="仿宋" w:cs="仿宋" w:hint="eastAsia"/>
            <w:lang w:eastAsia="zh-CN"/>
          </w:rPr>
          <w:t>(一)、公司注册和法律地位</w:t>
        </w:r>
        <w:r>
          <w:tab/>
        </w:r>
        <w:r>
          <w:fldChar w:fldCharType="begin"/>
        </w:r>
        <w:r>
          <w:instrText xml:space="preserve"> PAGEREF _Toc21782 \h </w:instrText>
        </w:r>
        <w:r>
          <w:fldChar w:fldCharType="separate"/>
        </w:r>
        <w:r>
          <w:t>72</w:t>
        </w:r>
        <w:r>
          <w:fldChar w:fldCharType="end"/>
        </w:r>
      </w:hyperlink>
    </w:p>
    <w:p>
      <w:pPr>
        <w:pStyle w:val="TOC2"/>
        <w:tabs>
          <w:tab w:val="right" w:leader="dot" w:pos="8306"/>
        </w:tabs>
      </w:pPr>
      <w:hyperlink w:anchor="_Toc21661" w:history="1">
        <w:r>
          <w:rPr>
            <w:rFonts w:ascii="仿宋" w:eastAsia="仿宋" w:hAnsi="仿宋" w:cs="仿宋" w:hint="eastAsia"/>
            <w:lang w:eastAsia="zh-CN"/>
          </w:rPr>
          <w:t>(二)、专业许可与许可证</w:t>
        </w:r>
        <w:r>
          <w:tab/>
        </w:r>
        <w:r>
          <w:fldChar w:fldCharType="begin"/>
        </w:r>
        <w:r>
          <w:instrText xml:space="preserve"> PAGEREF _Toc21661 \h </w:instrText>
        </w:r>
        <w:r>
          <w:fldChar w:fldCharType="separate"/>
        </w:r>
        <w:r>
          <w:t>72</w:t>
        </w:r>
        <w:r>
          <w:fldChar w:fldCharType="end"/>
        </w:r>
      </w:hyperlink>
    </w:p>
    <w:p>
      <w:pPr>
        <w:pStyle w:val="TOC2"/>
        <w:tabs>
          <w:tab w:val="right" w:leader="dot" w:pos="8306"/>
        </w:tabs>
      </w:pPr>
      <w:hyperlink w:anchor="_Toc24884" w:history="1">
        <w:r>
          <w:rPr>
            <w:rFonts w:ascii="仿宋" w:eastAsia="仿宋" w:hAnsi="仿宋" w:cs="仿宋" w:hint="eastAsia"/>
            <w:lang w:eastAsia="zh-CN"/>
          </w:rPr>
          <w:t>(三)、知识产权</w:t>
        </w:r>
        <w:r>
          <w:tab/>
        </w:r>
        <w:r>
          <w:fldChar w:fldCharType="begin"/>
        </w:r>
        <w:r>
          <w:instrText xml:space="preserve"> PAGEREF _Toc24884 \h </w:instrText>
        </w:r>
        <w:r>
          <w:fldChar w:fldCharType="separate"/>
        </w:r>
        <w:r>
          <w:t>72</w:t>
        </w:r>
        <w:r>
          <w:fldChar w:fldCharType="end"/>
        </w:r>
      </w:hyperlink>
    </w:p>
    <w:p>
      <w:pPr>
        <w:pStyle w:val="TOC2"/>
        <w:tabs>
          <w:tab w:val="right" w:leader="dot" w:pos="8306"/>
        </w:tabs>
      </w:pPr>
      <w:hyperlink w:anchor="_Toc5532" w:history="1">
        <w:r>
          <w:rPr>
            <w:rFonts w:ascii="仿宋" w:eastAsia="仿宋" w:hAnsi="仿宋" w:cs="仿宋" w:hint="eastAsia"/>
            <w:lang w:eastAsia="zh-CN"/>
          </w:rPr>
          <w:t>(四)、合同与法律义务</w:t>
        </w:r>
        <w:r>
          <w:tab/>
        </w:r>
        <w:r>
          <w:fldChar w:fldCharType="begin"/>
        </w:r>
        <w:r>
          <w:instrText xml:space="preserve"> PAGEREF _Toc5532 \h </w:instrText>
        </w:r>
        <w:r>
          <w:fldChar w:fldCharType="separate"/>
        </w:r>
        <w:r>
          <w:t>72</w:t>
        </w:r>
        <w:r>
          <w:fldChar w:fldCharType="end"/>
        </w:r>
      </w:hyperlink>
    </w:p>
    <w:p>
      <w:pPr>
        <w:pStyle w:val="TOC1"/>
        <w:tabs>
          <w:tab w:val="right" w:leader="dot" w:pos="8306"/>
        </w:tabs>
      </w:pPr>
      <w:hyperlink w:anchor="_Toc14024" w:history="1">
        <w:r>
          <w:rPr>
            <w:rFonts w:ascii="仿宋" w:eastAsia="仿宋" w:hAnsi="仿宋" w:cs="仿宋" w:hint="eastAsia"/>
            <w:lang w:eastAsia="zh-CN"/>
          </w:rPr>
          <w:t>十三、智能儿童成长仪项目总结分析</w:t>
        </w:r>
        <w:r>
          <w:tab/>
        </w:r>
        <w:r>
          <w:fldChar w:fldCharType="begin"/>
        </w:r>
        <w:r>
          <w:instrText xml:space="preserve"> PAGEREF _Toc14024 \h </w:instrText>
        </w:r>
        <w:r>
          <w:fldChar w:fldCharType="separate"/>
        </w:r>
        <w:r>
          <w:t>73</w:t>
        </w:r>
        <w:r>
          <w:fldChar w:fldCharType="end"/>
        </w:r>
      </w:hyperlink>
    </w:p>
    <w:p>
      <w:pPr>
        <w:pStyle w:val="TOC1"/>
        <w:tabs>
          <w:tab w:val="right" w:leader="dot" w:pos="8306"/>
        </w:tabs>
      </w:pPr>
      <w:hyperlink w:anchor="_Toc29000" w:history="1">
        <w:r>
          <w:rPr>
            <w:rFonts w:ascii="仿宋" w:eastAsia="仿宋" w:hAnsi="仿宋" w:cs="仿宋" w:hint="eastAsia"/>
            <w:lang w:eastAsia="zh-CN"/>
          </w:rPr>
          <w:t>十四、社会和环境责任</w:t>
        </w:r>
        <w:r>
          <w:tab/>
        </w:r>
        <w:r>
          <w:fldChar w:fldCharType="begin"/>
        </w:r>
        <w:r>
          <w:instrText xml:space="preserve"> PAGEREF _Toc29000 \h </w:instrText>
        </w:r>
        <w:r>
          <w:fldChar w:fldCharType="separate"/>
        </w:r>
        <w:r>
          <w:t>75</w:t>
        </w:r>
        <w:r>
          <w:fldChar w:fldCharType="end"/>
        </w:r>
      </w:hyperlink>
    </w:p>
    <w:p>
      <w:pPr>
        <w:pStyle w:val="TOC2"/>
        <w:tabs>
          <w:tab w:val="right" w:leader="dot" w:pos="8306"/>
        </w:tabs>
      </w:pPr>
      <w:hyperlink w:anchor="_Toc7217" w:history="1">
        <w:r>
          <w:rPr>
            <w:rFonts w:ascii="仿宋" w:eastAsia="仿宋" w:hAnsi="仿宋" w:cs="仿宋" w:hint="eastAsia"/>
            <w:lang w:eastAsia="zh-CN"/>
          </w:rPr>
          <w:t>(一)、社会责任智能儿童成长仪项目</w:t>
        </w:r>
        <w:r>
          <w:tab/>
        </w:r>
        <w:r>
          <w:fldChar w:fldCharType="begin"/>
        </w:r>
        <w:r>
          <w:instrText xml:space="preserve"> PAGEREF _Toc7217 \h </w:instrText>
        </w:r>
        <w:r>
          <w:fldChar w:fldCharType="separate"/>
        </w:r>
        <w:r>
          <w:t>75</w:t>
        </w:r>
        <w:r>
          <w:fldChar w:fldCharType="end"/>
        </w:r>
      </w:hyperlink>
    </w:p>
    <w:p>
      <w:pPr>
        <w:pStyle w:val="TOC2"/>
        <w:tabs>
          <w:tab w:val="right" w:leader="dot" w:pos="8306"/>
        </w:tabs>
      </w:pPr>
      <w:hyperlink w:anchor="_Toc12010" w:history="1">
        <w:r>
          <w:rPr>
            <w:rFonts w:ascii="仿宋" w:eastAsia="仿宋" w:hAnsi="仿宋" w:cs="仿宋" w:hint="eastAsia"/>
            <w:lang w:eastAsia="zh-CN"/>
          </w:rPr>
          <w:t>(二)、环境保护举措</w:t>
        </w:r>
        <w:r>
          <w:tab/>
        </w:r>
        <w:r>
          <w:fldChar w:fldCharType="begin"/>
        </w:r>
        <w:r>
          <w:instrText xml:space="preserve"> PAGEREF _Toc12010 \h </w:instrText>
        </w:r>
        <w:r>
          <w:fldChar w:fldCharType="separate"/>
        </w:r>
        <w:r>
          <w:t>75</w:t>
        </w:r>
        <w:r>
          <w:fldChar w:fldCharType="end"/>
        </w:r>
      </w:hyperlink>
    </w:p>
    <w:p>
      <w:pPr>
        <w:pStyle w:val="TOC2"/>
        <w:tabs>
          <w:tab w:val="right" w:leader="dot" w:pos="8306"/>
        </w:tabs>
      </w:pPr>
      <w:hyperlink w:anchor="_Toc5200" w:history="1">
        <w:r>
          <w:rPr>
            <w:rFonts w:ascii="仿宋" w:eastAsia="仿宋" w:hAnsi="仿宋" w:cs="仿宋" w:hint="eastAsia"/>
            <w:lang w:eastAsia="zh-CN"/>
          </w:rPr>
          <w:t>(三)、可持续发展倡议</w:t>
        </w:r>
        <w:r>
          <w:tab/>
        </w:r>
        <w:r>
          <w:fldChar w:fldCharType="begin"/>
        </w:r>
        <w:r>
          <w:instrText xml:space="preserve"> PAGEREF _Toc5200 \h </w:instrText>
        </w:r>
        <w:r>
          <w:fldChar w:fldCharType="separate"/>
        </w:r>
        <w:r>
          <w:t>76</w:t>
        </w:r>
        <w:r>
          <w:fldChar w:fldCharType="end"/>
        </w:r>
      </w:hyperlink>
    </w:p>
    <w:p>
      <w:pPr>
        <w:pStyle w:val="TOC1"/>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7309" w:history="1">
        <w:r>
          <w:rPr>
            <w:rFonts w:ascii="仿宋" w:eastAsia="仿宋" w:hAnsi="仿宋" w:cs="仿宋" w:hint="eastAsia"/>
            <w:lang w:eastAsia="zh-CN"/>
          </w:rPr>
          <w:t>十五、市场营销策略</w:t>
        </w:r>
        <w:r>
          <w:tab/>
        </w:r>
        <w:r>
          <w:fldChar w:fldCharType="begin"/>
        </w:r>
        <w:r>
          <w:instrText xml:space="preserve"> PAGEREF _Toc17309 \h </w:instrText>
        </w:r>
        <w:r>
          <w:fldChar w:fldCharType="separate"/>
        </w:r>
        <w:r>
          <w:t>76</w:t>
        </w:r>
        <w:r>
          <w:fldChar w:fldCharType="end"/>
        </w:r>
      </w:hyperlink>
    </w:p>
    <w:p>
      <w:pPr>
        <w:pStyle w:val="TOC2"/>
        <w:tabs>
          <w:tab w:val="right" w:leader="dot" w:pos="8306"/>
        </w:tabs>
      </w:pPr>
      <w:hyperlink w:anchor="_Toc11946" w:history="1">
        <w:r>
          <w:rPr>
            <w:rFonts w:ascii="仿宋" w:eastAsia="仿宋" w:hAnsi="仿宋" w:cs="仿宋" w:hint="eastAsia"/>
            <w:lang w:eastAsia="zh-CN"/>
          </w:rPr>
          <w:t>(一)、市场定位和目标市场</w:t>
        </w:r>
        <w:r>
          <w:tab/>
        </w:r>
        <w:r>
          <w:fldChar w:fldCharType="begin"/>
        </w:r>
        <w:r>
          <w:instrText xml:space="preserve"> PAGEREF _Toc11946 \h </w:instrText>
        </w:r>
        <w:r>
          <w:fldChar w:fldCharType="separate"/>
        </w:r>
        <w:r>
          <w:t>76</w:t>
        </w:r>
        <w:r>
          <w:fldChar w:fldCharType="end"/>
        </w:r>
      </w:hyperlink>
    </w:p>
    <w:p>
      <w:pPr>
        <w:pStyle w:val="TOC2"/>
        <w:tabs>
          <w:tab w:val="right" w:leader="dot" w:pos="8306"/>
        </w:tabs>
      </w:pPr>
      <w:hyperlink w:anchor="_Toc31834" w:history="1">
        <w:r>
          <w:rPr>
            <w:rFonts w:ascii="仿宋" w:eastAsia="仿宋" w:hAnsi="仿宋" w:cs="仿宋" w:hint="eastAsia"/>
            <w:lang w:eastAsia="zh-CN"/>
          </w:rPr>
          <w:t>(二)、定价策略</w:t>
        </w:r>
        <w:r>
          <w:tab/>
        </w:r>
        <w:r>
          <w:fldChar w:fldCharType="begin"/>
        </w:r>
        <w:r>
          <w:instrText xml:space="preserve"> PAGEREF _Toc31834 \h </w:instrText>
        </w:r>
        <w:r>
          <w:fldChar w:fldCharType="separate"/>
        </w:r>
        <w:r>
          <w:t>77</w:t>
        </w:r>
        <w:r>
          <w:fldChar w:fldCharType="end"/>
        </w:r>
      </w:hyperlink>
    </w:p>
    <w:p>
      <w:pPr>
        <w:pStyle w:val="TOC2"/>
        <w:tabs>
          <w:tab w:val="right" w:leader="dot" w:pos="8306"/>
        </w:tabs>
      </w:pPr>
      <w:hyperlink w:anchor="_Toc14771" w:history="1">
        <w:r>
          <w:rPr>
            <w:rFonts w:ascii="仿宋" w:eastAsia="仿宋" w:hAnsi="仿宋" w:cs="仿宋" w:hint="eastAsia"/>
            <w:lang w:eastAsia="zh-CN"/>
          </w:rPr>
          <w:t>(三)、销售和推广策略</w:t>
        </w:r>
        <w:r>
          <w:tab/>
        </w:r>
        <w:r>
          <w:fldChar w:fldCharType="begin"/>
        </w:r>
        <w:r>
          <w:instrText xml:space="preserve"> PAGEREF _Toc14771 \h </w:instrText>
        </w:r>
        <w:r>
          <w:fldChar w:fldCharType="separate"/>
        </w:r>
        <w:r>
          <w:t>78</w:t>
        </w:r>
        <w:r>
          <w:fldChar w:fldCharType="end"/>
        </w:r>
      </w:hyperlink>
    </w:p>
    <w:p>
      <w:pPr>
        <w:pStyle w:val="TOC2"/>
        <w:tabs>
          <w:tab w:val="right" w:leader="dot" w:pos="8306"/>
        </w:tabs>
      </w:pPr>
      <w:hyperlink w:anchor="_Toc21918" w:history="1">
        <w:r>
          <w:rPr>
            <w:rFonts w:ascii="仿宋" w:eastAsia="仿宋" w:hAnsi="仿宋" w:cs="仿宋" w:hint="eastAsia"/>
            <w:lang w:eastAsia="zh-CN"/>
          </w:rPr>
          <w:t>(四)、销售渠道和分销策略</w:t>
        </w:r>
        <w:r>
          <w:tab/>
        </w:r>
        <w:r>
          <w:fldChar w:fldCharType="begin"/>
        </w:r>
        <w:r>
          <w:instrText xml:space="preserve"> PAGEREF _Toc21918 \h </w:instrText>
        </w:r>
        <w:r>
          <w:fldChar w:fldCharType="separate"/>
        </w:r>
        <w:r>
          <w:t>80</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80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感谢您阅读公司的成立报告。在本报告中，我们将向您介绍公司的发展历程、组织结构以及未来计划。我们公司的成立是为了经济社会发展的需要，为市场提供创新和高质量的产品/服务。我们坚持以客户为中心，以合作伙伴关系和员工健康发展为基础。通过本报告，您将了解我们的使命和愿景，以及未来的发展方向。请注意，本报告不可做为商业用途，只用作学习交流。</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 w:name="_Toc8796"/>
      <w:r>
        <w:rPr>
          <w:rFonts w:ascii="仿宋" w:eastAsia="仿宋" w:hAnsi="仿宋" w:cs="仿宋" w:hint="eastAsia"/>
          <w:sz w:val="28"/>
          <w:lang w:eastAsia="zh-CN"/>
        </w:rPr>
        <w:t>一、选址分析</w:t>
      </w:r>
      <w:bookmarkEnd w:id="2"/>
    </w:p>
    <w:p>
      <w:pPr>
        <w:pStyle w:val="Heading2"/>
        <w:rPr>
          <w:rFonts w:ascii="仿宋" w:eastAsia="仿宋" w:hAnsi="仿宋" w:cs="仿宋" w:hint="eastAsia"/>
          <w:lang w:eastAsia="zh-CN"/>
        </w:rPr>
      </w:pPr>
      <w:bookmarkStart w:id="3" w:name="_Toc16198"/>
      <w:r>
        <w:rPr>
          <w:rFonts w:ascii="仿宋" w:eastAsia="仿宋" w:hAnsi="仿宋" w:cs="仿宋" w:hint="eastAsia"/>
          <w:lang w:eastAsia="zh-CN"/>
        </w:rPr>
        <w:t>(一)、智能儿童成长仪项目选址原则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智能儿童成长仪项目选址是决定工业智能儿童成长仪项目成败的关键因素之一。根据现行政策，智能儿童成长仪项目选址必须符合一系列要求，以确保城乡建设、环境保护和资源利用的协调。以下是一些关于智能儿童成长仪项目选址的原则和要求，以满足政策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1. 符合总体规划： 智能儿童成长仪项目选址必须与当地城乡建设总体规划相一致。它应该符合工业智能儿童成长仪项目占地使用规划的要求，并与大气污染防治、水资源和自然生态保护政策相协调。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2. 避开特殊区域： 智能儿童成长仪项目选址应避开自然保护区、风景名胜区、生活饮用水源地和其他特别需要保护的敏感性目标。这有助于维护自然环境的完整性和生态系统的稳定。</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https://d.book118.com/388111032011006027</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智能儿童成长仪行业相关公司筹备报告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智能儿童成长仪行业相关公司筹备报告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智能儿童成长仪行业相关公司筹备报告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智能儿童成长仪行业相关公司筹备报告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智能儿童成长仪行业相关公司筹备报告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388111032011006027"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2024-01-01T01:18:00Z</dcterms:created>
  <dcterms:modified xsi:type="dcterms:W3CDTF">2024-01-01T01:18:43Z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9D2B744FBCBD445B9E58A4362E23C50B_11</vt:lpwstr>
  </property>
  <property fmtid="{D5CDD505-2E9C-101B-9397-08002B2CF9AE}" pid="3" name="KSOProductBuildVer">
    <vt:lpwstr>2052-12.1.0.16120</vt:lpwstr>
  </property>
</Properties>
</file>