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7B6F13" w14:paraId="5E44882E" w14:textId="5A6BEF1B">
      <w:pPr>
        <w:pStyle w:val="Heading2"/>
        <w:ind w:firstLine="960" w:firstLineChars="300"/>
        <w:rPr>
          <w:b w:val="0"/>
          <w:bCs/>
          <w:szCs w:val="32"/>
        </w:rPr>
      </w:pPr>
      <w:r>
        <w:rPr>
          <w:rFonts w:hint="eastAsia"/>
          <w:b w:val="0"/>
          <w:bCs/>
          <w:noProof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-935990</wp:posOffset>
                </wp:positionH>
                <wp:positionV relativeFrom="paragraph">
                  <wp:posOffset>9511665</wp:posOffset>
                </wp:positionV>
                <wp:extent cx="6350000" cy="63500"/>
                <wp:effectExtent l="0" t="0" r="0" b="0"/>
                <wp:wrapNone/>
                <wp:docPr id="664158005" name="PageShape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0000" cy="63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5782" w:rsidRPr="00035782" w14:textId="013B9D20">
                            <w:pPr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 w:rsidRPr="00035782">
                              <w:rPr>
                                <w:rFonts w:ascii="黑体" w:eastAsia="黑体" w:hint="eastAsia"/>
                                <w:sz w:val="24"/>
                              </w:rPr>
                              <w:t>《棉花姑娘》教学设计(1) 全文共1页，当前为第1页。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ageShape1" o:spid="_x0000_s1025" type="#_x0000_t202" style="width:500pt;height:5pt;margin-top:748.95pt;margin-left:-73.7pt;mso-wrap-distance-bottom:0;mso-wrap-distance-left:9pt;mso-wrap-distance-right:9pt;mso-wrap-distance-top:0;position:absolute;visibility:hidden;v-text-anchor:top;z-index:251658240" filled="f" fillcolor="this" stroked="t" strokecolor="black" strokeweight="0.5pt">
                <v:textbox>
                  <w:txbxContent>
                    <w:p w:rsidR="00035782" w:rsidRPr="00035782" w14:paraId="5874A889" w14:textId="013B9D20">
                      <w:pPr>
                        <w:rPr>
                          <w:rFonts w:ascii="黑体" w:eastAsia="黑体"/>
                          <w:sz w:val="24"/>
                        </w:rPr>
                      </w:pPr>
                      <w:r w:rsidRPr="00035782">
                        <w:rPr>
                          <w:rFonts w:ascii="黑体" w:eastAsia="黑体" w:hint="eastAsia"/>
                          <w:sz w:val="24"/>
                        </w:rPr>
                        <w:t>《棉花姑娘》教学设计(1) 全文共1页，当前为第1页。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 w:val="0"/>
          <w:bCs/>
          <w:szCs w:val="32"/>
        </w:rPr>
        <w:t>《棉花姑娘》教学设计</w:t>
      </w:r>
    </w:p>
    <w:p w:rsidR="007B6F13" w14:paraId="0629481F" w14:textId="12FA49D5">
      <w:pPr>
        <w:spacing w:line="720" w:lineRule="auto"/>
        <w:ind w:left="420" w:firstLine="320" w:leftChars="200" w:firstLineChars="100"/>
        <w:jc w:val="left"/>
        <w:rPr>
          <w:rFonts w:ascii="仿宋" w:eastAsia="仿宋" w:hAnsi="仿宋" w:cs="仿宋"/>
          <w:sz w:val="32"/>
          <w:szCs w:val="32"/>
        </w:rPr>
        <w:sectPr>
          <w:headerReference w:type="default" r:id="rId5"/>
          <w:footerReference w:type="default" r:id="rId6"/>
          <w:pgSz w:w="23757" w:h="16783" w:orient="landscape"/>
          <w:pgMar w:top="1701" w:right="1588" w:bottom="1418" w:left="1474" w:header="794" w:footer="964" w:gutter="0"/>
          <w:cols w:num="2" w:space="720" w:equalWidth="0">
            <w:col w:w="10192" w:space="425"/>
            <w:col w:w="10078" w:space="0"/>
          </w:cols>
          <w:docGrid w:type="lines" w:linePitch="312"/>
        </w:sect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《棉花姑娘》教学设计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                </w:t>
      </w:r>
      <w:r>
        <w:rPr>
          <w:rFonts w:ascii="仿宋" w:eastAsia="仿宋" w:hAnsi="仿宋" w:cs="仿宋" w:hint="eastAsia"/>
          <w:sz w:val="32"/>
          <w:szCs w:val="32"/>
        </w:rPr>
        <w:t>作为一位杰出的老师，很有必要细心设计一份教学设计，教学设计是实现教学目标的准备性和决策性活动。一份好的教学设计是什么样子的呢？以下是我为大家整理的《棉花姑娘》教学设计，希望对大家有所关怀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" w:eastAsia="仿宋" w:hAnsi="仿宋" w:cs="仿宋" w:hint="eastAsia"/>
          <w:sz w:val="32"/>
          <w:szCs w:val="32"/>
        </w:rPr>
        <w:t>《棉花姑娘》教学设计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教学目标：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1</w:t>
      </w:r>
      <w:r>
        <w:rPr>
          <w:rFonts w:ascii="仿宋" w:eastAsia="仿宋" w:hAnsi="仿宋" w:cs="仿宋" w:hint="eastAsia"/>
          <w:sz w:val="32"/>
          <w:szCs w:val="32"/>
        </w:rPr>
        <w:t>、朗读课文，读好请求的语气。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2</w:t>
      </w:r>
      <w:r>
        <w:rPr>
          <w:rFonts w:ascii="仿宋" w:eastAsia="仿宋" w:hAnsi="仿宋" w:cs="仿宋" w:hint="eastAsia"/>
          <w:sz w:val="32"/>
          <w:szCs w:val="32"/>
        </w:rPr>
        <w:t>、认识一些对人类有用的鸟类和益虫。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" w:eastAsia="仿宋" w:hAnsi="仿宋" w:cs="仿宋" w:hint="eastAsia"/>
          <w:sz w:val="32"/>
          <w:szCs w:val="32"/>
        </w:rPr>
        <w:t xml:space="preserve">    3</w:t>
      </w:r>
      <w:r>
        <w:rPr>
          <w:rFonts w:ascii="仿宋" w:eastAsia="仿宋" w:hAnsi="仿宋" w:cs="仿宋" w:hint="eastAsia"/>
          <w:sz w:val="32"/>
          <w:szCs w:val="32"/>
        </w:rPr>
        <w:t>、在了解科学常识的过程中激发学生观看身边的生活，产生认识对人类有用的益虫和益鸟的兴趣。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教学重点：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" w:eastAsia="仿宋" w:hAnsi="仿宋" w:cs="仿宋" w:hint="eastAsia"/>
          <w:sz w:val="32"/>
          <w:szCs w:val="32"/>
        </w:rPr>
        <w:t xml:space="preserve">    1</w:t>
      </w:r>
      <w:r>
        <w:rPr>
          <w:rFonts w:ascii="仿宋" w:eastAsia="仿宋" w:hAnsi="仿宋" w:cs="仿宋" w:hint="eastAsia"/>
          <w:sz w:val="32"/>
          <w:szCs w:val="32"/>
        </w:rPr>
        <w:t>、分角色朗读课文。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2</w:t>
      </w:r>
      <w:r>
        <w:rPr>
          <w:rFonts w:ascii="仿宋" w:eastAsia="仿宋" w:hAnsi="仿宋" w:cs="仿宋" w:hint="eastAsia"/>
          <w:sz w:val="32"/>
          <w:szCs w:val="32"/>
        </w:rPr>
        <w:t>、在学习课文的过程中了解一些科学常识。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教学难点：在了解科学常识的过程中激发学生观看身边的生活，增添了解科学学问的欲望。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教学预备：多媒体课件，棉花姑娘、燕子、啄木鸟、青蛙、七星瓢虫的贴图和头饰，一片枯叶、一片绿叶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教学课时：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课时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教学流程：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一、复习生字。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1</w:t>
      </w:r>
      <w:r>
        <w:rPr>
          <w:rFonts w:ascii="仿宋" w:eastAsia="仿宋" w:hAnsi="仿宋" w:cs="仿宋" w:hint="eastAsia"/>
          <w:sz w:val="32"/>
          <w:szCs w:val="32"/>
        </w:rPr>
        <w:t>、同学们，上节课学习的生字伴侣又来跟大家见面了，还记得他们吗？如今大家大声地把他们喊出来！〔齐读课件上出现的字词〕。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2</w:t>
      </w:r>
      <w:r>
        <w:rPr>
          <w:rFonts w:ascii="仿宋" w:eastAsia="仿宋" w:hAnsi="仿宋" w:cs="仿宋" w:hint="eastAsia"/>
          <w:sz w:val="32"/>
          <w:szCs w:val="32"/>
        </w:rPr>
        <w:t>、同学们读得真棒！再来一次，看是男同学读得好还是女同学读得好，男女同学竞赛跳读。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二、朗读课文，感悟课文。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</w:r>
    </w:p>
    <w:p w:rsidR="007B6F13" w14:textId="12FA49D5">
      <w:pPr>
        <w:spacing w:line="720" w:lineRule="auto"/>
        <w:ind w:left="420" w:firstLine="320" w:leftChars="200" w:firstLineChars="100"/>
        <w:jc w:val="left"/>
        <w:rPr>
          <w:rFonts w:ascii="仿宋" w:eastAsia="仿宋" w:hAnsi="仿宋" w:cs="仿宋"/>
          <w:sz w:val="32"/>
          <w:szCs w:val="32"/>
        </w:rPr>
        <w:sectPr>
          <w:headerReference w:type="default" r:id="rId7"/>
          <w:footerReference w:type="default" r:id="rId8"/>
          <w:type w:val="nextPage"/>
          <w:pgSz w:w="23757" w:h="16783" w:orient="landscape"/>
          <w:pgMar w:top="1701" w:right="1588" w:bottom="1418" w:left="1474" w:header="794" w:footer="964" w:gutter="0"/>
          <w:pgNumType w:start="2"/>
          <w:cols w:num="2" w:space="720" w:equalWidth="0">
            <w:col w:w="10192" w:space="425"/>
            <w:col w:w="10078" w:space="0"/>
          </w:cols>
          <w:titlePg w:val="0"/>
          <w:docGrid w:type="lines" w:linePitch="312"/>
        </w:sectPr>
      </w:pPr>
      <w:r>
        <w:rPr>
          <w:rFonts w:ascii="仿宋" w:eastAsia="仿宋" w:hAnsi="仿宋" w:cs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10591800</wp:posOffset>
                </wp:positionV>
                <wp:extent cx="6350000" cy="63500"/>
                <wp:effectExtent l="0" t="0" r="0" b="0"/>
                <wp:wrapNone/>
                <wp:docPr id="1099367572" name="PageShape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0000" cy="63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5782" w:rsidRPr="00035782" w14:textId="71C3701E">
                            <w:pPr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 w:rsidRPr="00035782">
                              <w:rPr>
                                <w:rFonts w:ascii="黑体" w:eastAsia="黑体" w:hint="eastAsia"/>
                                <w:sz w:val="24"/>
                              </w:rPr>
                              <w:t>《棉花姑娘》教学设计(1) 全文共2页，当前为第2页。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ageShape2" o:spid="_x0000_s1026" type="#_x0000_t202" style="width:500pt;height:5pt;margin-top:834pt;margin-left:0;mso-wrap-distance-bottom:0;mso-wrap-distance-left:9pt;mso-wrap-distance-right:9pt;mso-wrap-distance-top:0;position:absolute;visibility:hidden;v-text-anchor:top;z-index:251660288" filled="f" fillcolor="this" stroked="t" strokecolor="black" strokeweight="0.5pt">
                <v:textbox>
                  <w:txbxContent>
                    <w:p w:rsidR="00035782" w:rsidRPr="00035782" w14:paraId="4C0568FF" w14:textId="71C3701E">
                      <w:pPr>
                        <w:rPr>
                          <w:rFonts w:ascii="黑体" w:eastAsia="黑体"/>
                          <w:sz w:val="24"/>
                        </w:rPr>
                      </w:pPr>
                      <w:r w:rsidRPr="00035782">
                        <w:rPr>
                          <w:rFonts w:ascii="黑体" w:eastAsia="黑体" w:hint="eastAsia"/>
                          <w:sz w:val="24"/>
                        </w:rPr>
                        <w:t>《棉花姑娘》教学设计(1) 全文共2页，当前为第2页。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〔一〕品读第一自然段。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1</w:t>
      </w:r>
      <w:r>
        <w:rPr>
          <w:rFonts w:ascii="仿宋" w:eastAsia="仿宋" w:hAnsi="仿宋" w:cs="仿宋" w:hint="eastAsia"/>
          <w:sz w:val="32"/>
          <w:szCs w:val="32"/>
        </w:rPr>
        <w:t>、同学们读字词就读得特殊好了，但对于课文是不是也读得很棒呢？通过下面的学习，老师信任大家确定能把课文读得比字词还好。如今先来看看课文动画。留意听动画中的小伴侣读对话时的语气。〔出示课件〕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2</w:t>
      </w:r>
      <w:r>
        <w:rPr>
          <w:rFonts w:ascii="仿宋" w:eastAsia="仿宋" w:hAnsi="仿宋" w:cs="仿宋" w:hint="eastAsia"/>
          <w:sz w:val="32"/>
          <w:szCs w:val="32"/>
        </w:rPr>
        <w:t>、动画中的小伴侣读得好不好？如今到你们来读了，留意仿照一下刚刚那位小伴侣读对话时的语气。〔学生自由读课文〕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3</w:t>
      </w:r>
      <w:r>
        <w:rPr>
          <w:rFonts w:ascii="仿宋" w:eastAsia="仿宋" w:hAnsi="仿宋" w:cs="仿宋" w:hint="eastAsia"/>
          <w:sz w:val="32"/>
          <w:szCs w:val="32"/>
        </w:rPr>
        <w:t>、同学们都把课文读完了。文中讲得是一件什么事啊？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4</w:t>
      </w:r>
      <w:r>
        <w:rPr>
          <w:rFonts w:ascii="仿宋" w:eastAsia="仿宋" w:hAnsi="仿宋" w:cs="仿宋" w:hint="eastAsia"/>
          <w:sz w:val="32"/>
          <w:szCs w:val="32"/>
        </w:rPr>
        <w:t>、从文中哪里讲到棉花姑娘生病啦？〔第一句话〕对，棉花姑娘生病了。她是怎么得的病啊？〔提名回答〕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出示课件：棉花姑娘生病了，叶子上有许多可恶的蚜虫。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5</w:t>
      </w:r>
      <w:r>
        <w:rPr>
          <w:rFonts w:ascii="仿宋" w:eastAsia="仿宋" w:hAnsi="仿宋" w:cs="仿宋" w:hint="eastAsia"/>
          <w:sz w:val="32"/>
          <w:szCs w:val="32"/>
        </w:rPr>
        <w:t>、假如你就是棉花姑娘，你身上爬满了蚜虫，你如今最希望的是什么呀？最想的是什么呀？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最想，最希望就叫盼望。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是啊，棉花姑娘多么盼望有医生给她治病啊！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出示：她多么盼望有医生来给她治病啊！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①自己读，看看你能不能读出棉花姑娘焦急的心情？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②提名读。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6</w:t>
      </w:r>
      <w:r>
        <w:rPr>
          <w:rFonts w:ascii="仿宋" w:eastAsia="仿宋" w:hAnsi="仿宋" w:cs="仿宋" w:hint="eastAsia"/>
          <w:sz w:val="32"/>
          <w:szCs w:val="32"/>
        </w:rPr>
        <w:t>、让我们一起来齐读第一自然段，希望医生快来救救可怜的棉花姑娘吧。〔齐读第一自然段〕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7</w:t>
      </w:r>
      <w:r>
        <w:rPr>
          <w:rFonts w:ascii="仿宋" w:eastAsia="仿宋" w:hAnsi="仿宋" w:cs="仿宋" w:hint="eastAsia"/>
          <w:sz w:val="32"/>
          <w:szCs w:val="32"/>
        </w:rPr>
        <w:t>、棉花姑娘盼啊，望啊，皇</w:t>
      </w:r>
      <w:r>
        <w:rPr>
          <w:rFonts w:ascii="仿宋" w:eastAsia="仿宋" w:hAnsi="仿宋" w:cs="仿宋" w:hint="eastAsia"/>
          <w:sz w:val="32"/>
          <w:szCs w:val="32"/>
        </w:rPr>
        <w:t>天不负有心人，最终盼来了几位捉害虫的医生，他们是谁呢？〔自由读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～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自然段，把医生的名字用“——”画出来〕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8</w:t>
      </w:r>
      <w:r>
        <w:rPr>
          <w:rFonts w:ascii="仿宋" w:eastAsia="仿宋" w:hAnsi="仿宋" w:cs="仿宋" w:hint="eastAsia"/>
          <w:sz w:val="32"/>
          <w:szCs w:val="32"/>
        </w:rPr>
        <w:t>、同学们把捉虫医生的名字都找出来没有？他们是谁呢？〔随学生回答贴出相应的动物贴图〕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〔二〕、品读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～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自然断。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1</w:t>
      </w:r>
      <w:r>
        <w:rPr>
          <w:rFonts w:ascii="仿宋" w:eastAsia="仿宋" w:hAnsi="仿宋" w:cs="仿宋" w:hint="eastAsia"/>
          <w:sz w:val="32"/>
          <w:szCs w:val="32"/>
        </w:rPr>
        <w:t>、如今我们来玩一个游戏：当一回侦探，查一下黑板上这几位捉虫医生能治什么病？〔自由读课文〕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7B6F13" w14:textId="12FA49D5">
      <w:pPr>
        <w:spacing w:line="720" w:lineRule="auto"/>
        <w:ind w:left="420" w:firstLine="320" w:leftChars="200" w:firstLineChars="100"/>
        <w:jc w:val="left"/>
        <w:rPr>
          <w:rFonts w:ascii="仿宋" w:eastAsia="仿宋" w:hAnsi="仿宋" w:cs="仿宋"/>
          <w:sz w:val="32"/>
          <w:szCs w:val="32"/>
        </w:rPr>
        <w:sectPr>
          <w:headerReference w:type="default" r:id="rId9"/>
          <w:footerReference w:type="default" r:id="rId10"/>
          <w:type w:val="nextPage"/>
          <w:pgSz w:w="23757" w:h="16783" w:orient="landscape"/>
          <w:pgMar w:top="1701" w:right="1588" w:bottom="1418" w:left="1474" w:header="794" w:footer="964" w:gutter="0"/>
          <w:pgNumType w:start="3"/>
          <w:cols w:num="2" w:space="720" w:equalWidth="0">
            <w:col w:w="10192" w:space="425"/>
            <w:col w:w="10078" w:space="0"/>
          </w:cols>
          <w:titlePg w:val="0"/>
          <w:docGrid w:type="lines" w:linePitch="312"/>
        </w:sectPr>
      </w:pP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" w:eastAsia="仿宋" w:hAnsi="仿宋" w:cs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10591800</wp:posOffset>
                </wp:positionV>
                <wp:extent cx="6350000" cy="63500"/>
                <wp:effectExtent l="0" t="0" r="0" b="0"/>
                <wp:wrapNone/>
                <wp:docPr id="578773444" name="PageShape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0000" cy="63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5782" w:rsidRPr="00035782" w14:textId="63D19292">
                            <w:pPr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 w:rsidRPr="00035782">
                              <w:rPr>
                                <w:rFonts w:ascii="黑体" w:eastAsia="黑体" w:hint="eastAsia"/>
                                <w:sz w:val="24"/>
                              </w:rPr>
                              <w:t>《棉花姑娘》教学设计(1) 全文共3页，当前为第3页。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ageShape3" o:spid="_x0000_s1027" type="#_x0000_t202" style="width:500pt;height:5pt;margin-top:834pt;margin-left:0;mso-wrap-distance-bottom:0;mso-wrap-distance-left:9pt;mso-wrap-distance-right:9pt;mso-wrap-distance-top:0;position:absolute;visibility:hidden;v-text-anchor:top;z-index:251662336" filled="f" fillcolor="this" stroked="t" strokecolor="black" strokeweight="0.5pt">
                <v:textbox>
                  <w:txbxContent>
                    <w:p w:rsidR="00035782" w:rsidRPr="00035782" w14:paraId="48D5EFE8" w14:textId="63D19292">
                      <w:pPr>
                        <w:rPr>
                          <w:rFonts w:ascii="黑体" w:eastAsia="黑体"/>
                          <w:sz w:val="24"/>
                        </w:rPr>
                      </w:pPr>
                      <w:r w:rsidRPr="00035782">
                        <w:rPr>
                          <w:rFonts w:ascii="黑体" w:eastAsia="黑体" w:hint="eastAsia"/>
                          <w:sz w:val="24"/>
                        </w:rPr>
                        <w:t>《棉花姑娘》教学设计(1) 全文共3页，当前为第3页。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出示课件：侦探提示：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、用“————”画出棉花姑娘说的句子。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用“”画出捉虫医生说的话。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2</w:t>
      </w:r>
      <w:r>
        <w:rPr>
          <w:rFonts w:ascii="仿宋" w:eastAsia="仿宋" w:hAnsi="仿宋" w:cs="仿宋" w:hint="eastAsia"/>
          <w:sz w:val="32"/>
          <w:szCs w:val="32"/>
        </w:rPr>
        <w:t>、想想怎么样补充这个句子：〔〕只会捉〔〕的害虫，能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不能给棉花姑娘治病。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3</w:t>
      </w:r>
      <w:r>
        <w:rPr>
          <w:rFonts w:ascii="仿宋" w:eastAsia="仿宋" w:hAnsi="仿宋" w:cs="仿宋" w:hint="eastAsia"/>
          <w:sz w:val="32"/>
          <w:szCs w:val="32"/>
        </w:rPr>
        <w:t>、选出你最想侦察的捉虫医生是谁？通过侦察你知道了什么？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⑴侦察燕子的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指答并板书：只会捉空中飞的害虫。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老师范读——分角色朗读：谁情愿当燕子？谁情愿当棉花姑娘和老师合作来读一读？〔评议：读出有礼貌的语气——提名合作读——男女合作读〕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⑵侦察啄木鸟的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指答并板书：只会捉树干里的害虫。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⑶侦察青蛙的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指答并板书：只会捉田里的害虫。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" w:eastAsia="仿宋" w:hAnsi="仿宋" w:cs="仿宋" w:hint="eastAsia"/>
          <w:sz w:val="32"/>
          <w:szCs w:val="32"/>
        </w:rPr>
        <w:t xml:space="preserve">    4</w:t>
      </w:r>
      <w:r>
        <w:rPr>
          <w:rFonts w:ascii="仿宋" w:eastAsia="仿宋" w:hAnsi="仿宋" w:cs="仿宋" w:hint="eastAsia"/>
          <w:sz w:val="32"/>
          <w:szCs w:val="32"/>
        </w:rPr>
        <w:t>、同桌互相分角色读啄木鸟和棉花姑娘；青蛙和棉花姑娘的对话。左边的同学读棉花姑娘的话，右边同学读啄木鸟和青蛙的话〔自由读——各段提名两组表演读〕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⑷侦察七星瓢虫的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指答并板书：能捉蚜虫。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①七星瓢虫是谁呀？棉花姑娘认识他们吗？从文中哪里我们可以看出来？〔出示课件〕：棉花姑娘惊讶地问：“你们是谁呀？”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谁能读好这个句子？〔提名读——齐读〕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③七星瓢虫又是怎么</w:t>
      </w:r>
      <w:r>
        <w:rPr>
          <w:rFonts w:ascii="仿宋" w:eastAsia="仿宋" w:hAnsi="仿宋" w:cs="仿宋" w:hint="eastAsia"/>
          <w:sz w:val="32"/>
          <w:szCs w:val="32"/>
        </w:rPr>
        <w:t>样向棉花姑娘介绍自己的呢？〔出示课件〕提名读——小组读。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⑹表演读：提名学生戴上头饰表演读。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〔三〕、品读第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自然段。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1</w:t>
      </w:r>
      <w:r>
        <w:rPr>
          <w:rFonts w:ascii="仿宋" w:eastAsia="仿宋" w:hAnsi="仿宋" w:cs="仿宋" w:hint="eastAsia"/>
          <w:sz w:val="32"/>
          <w:szCs w:val="32"/>
        </w:rPr>
        <w:t>、哪个自然段讲棉花姑娘病好了？请同学们自由读读这一段，想想：课文哪些语句写了棉花姑娘病好后的转变？</w:t>
      </w:r>
    </w:p>
    <w:p w:rsidR="007B6F13" w14:textId="12FA49D5">
      <w:pPr>
        <w:spacing w:line="720" w:lineRule="auto"/>
        <w:ind w:left="420" w:firstLine="320" w:leftChars="200" w:firstLineChars="100"/>
        <w:jc w:val="left"/>
        <w:rPr>
          <w:rFonts w:ascii="仿宋" w:eastAsia="仿宋" w:hAnsi="仿宋" w:cs="仿宋"/>
          <w:sz w:val="32"/>
          <w:szCs w:val="32"/>
        </w:rPr>
        <w:sectPr>
          <w:headerReference w:type="default" r:id="rId11"/>
          <w:footerReference w:type="default" r:id="rId12"/>
          <w:type w:val="nextPage"/>
          <w:pgSz w:w="23757" w:h="16783" w:orient="landscape"/>
          <w:pgMar w:top="1701" w:right="1588" w:bottom="1418" w:left="1474" w:header="794" w:footer="964" w:gutter="0"/>
          <w:pgNumType w:start="4"/>
          <w:cols w:num="2" w:space="720" w:equalWidth="0">
            <w:col w:w="10192" w:space="425"/>
            <w:col w:w="10078" w:space="0"/>
          </w:cols>
          <w:titlePg w:val="0"/>
          <w:docGrid w:type="lines" w:linePitch="312"/>
        </w:sect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" w:eastAsia="仿宋" w:hAnsi="仿宋" w:cs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10591800</wp:posOffset>
                </wp:positionV>
                <wp:extent cx="6350000" cy="63500"/>
                <wp:effectExtent l="0" t="0" r="0" b="0"/>
                <wp:wrapNone/>
                <wp:docPr id="2087714453" name="PageShape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0000" cy="63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5782" w:rsidRPr="00035782" w14:textId="31DBF1C3">
                            <w:pPr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 w:rsidRPr="00035782">
                              <w:rPr>
                                <w:rFonts w:ascii="黑体" w:eastAsia="黑体" w:hint="eastAsia"/>
                                <w:sz w:val="24"/>
                              </w:rPr>
                              <w:t>《棉花姑娘》教学设计(1) 全文共4页，当前为第4页。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ageShape4" o:spid="_x0000_s1028" type="#_x0000_t202" style="width:500pt;height:5pt;margin-top:834pt;margin-left:0;mso-wrap-distance-bottom:0;mso-wrap-distance-left:9pt;mso-wrap-distance-right:9pt;mso-wrap-distance-top:0;position:absolute;visibility:hidden;v-text-anchor:top;z-index:251664384" filled="f" fillcolor="this" stroked="t" strokecolor="black" strokeweight="0.5pt">
                <v:textbox>
                  <w:txbxContent>
                    <w:p w:rsidR="00035782" w:rsidRPr="00035782" w14:paraId="210C5C97" w14:textId="31DBF1C3">
                      <w:pPr>
                        <w:rPr>
                          <w:rFonts w:ascii="黑体" w:eastAsia="黑体"/>
                          <w:sz w:val="24"/>
                        </w:rPr>
                      </w:pPr>
                      <w:r w:rsidRPr="00035782">
                        <w:rPr>
                          <w:rFonts w:ascii="黑体" w:eastAsia="黑体" w:hint="eastAsia"/>
                          <w:sz w:val="24"/>
                        </w:rPr>
                        <w:t>《棉花姑娘》教学设计(1) 全文共4页，当前为第4页。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仿宋" w:hint="eastAsia"/>
          <w:sz w:val="32"/>
          <w:szCs w:val="32"/>
        </w:rPr>
        <w:t xml:space="preserve">    2</w:t>
      </w:r>
      <w:r>
        <w:rPr>
          <w:rFonts w:ascii="仿宋" w:eastAsia="仿宋" w:hAnsi="仿宋" w:cs="仿宋" w:hint="eastAsia"/>
          <w:sz w:val="32"/>
          <w:szCs w:val="32"/>
        </w:rPr>
        <w:t>、谁来说说棉花姑娘病好后有哪些转变？〔出示课件〕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3</w:t>
      </w:r>
      <w:r>
        <w:rPr>
          <w:rFonts w:ascii="仿宋" w:eastAsia="仿宋" w:hAnsi="仿宋" w:cs="仿宋" w:hint="eastAsia"/>
          <w:sz w:val="32"/>
          <w:szCs w:val="32"/>
        </w:rPr>
        <w:t>、说话练习：①出示两片叶子〔枯叶、绿叶〕，问：同学们，你们看，老师手上有两片叶子，哪片跟棉花姑娘病好后长出的叶子是一样的？文中怎么样来形容这叶子的？〔碧绿碧绿〕碧绿是什么意思？〔很绿的意思〕只用一个“碧绿”好吗？〔没有那么好，表现不出叶子很绿很绿〕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②课件练习：碧绿碧绿的〔〕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洁白洁白的〔〕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5</w:t>
      </w:r>
      <w:r>
        <w:rPr>
          <w:rFonts w:ascii="仿宋" w:eastAsia="仿宋" w:hAnsi="仿宋" w:cs="仿宋" w:hint="eastAsia"/>
          <w:sz w:val="32"/>
          <w:szCs w:val="32"/>
        </w:rPr>
        <w:t>棉花姑娘的病好了，心情怎么样呢？〔高兴〕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课文哪句话写的？〔出示课件〕谁来读一读？〔提名读——齐读〕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6</w:t>
      </w:r>
      <w:r>
        <w:rPr>
          <w:rFonts w:ascii="仿宋" w:eastAsia="仿宋" w:hAnsi="仿宋" w:cs="仿宋" w:hint="eastAsia"/>
          <w:sz w:val="32"/>
          <w:szCs w:val="32"/>
        </w:rPr>
        <w:t>、我们来看看课文中的插图，图上棉花姑娘的表情和叶子是否有转变呢？〔引导看课文插图〕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〔四〕总结扩展：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我们学习了这篇课文，知道了燕子、啄木鸟、青蛙、七星瓢虫都会</w:t>
      </w:r>
      <w:r>
        <w:rPr>
          <w:rFonts w:ascii="仿宋" w:eastAsia="仿宋" w:hAnsi="仿宋" w:cs="仿宋" w:hint="eastAsia"/>
          <w:sz w:val="32"/>
          <w:szCs w:val="32"/>
        </w:rPr>
        <w:t>捉害虫，但只有谁能捉蚜虫呀？燕子只会捉〔〕，啄木鸟只会捉〔〕，青蛙只会捉〔〕〔出示课件〕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不同的动物会捉不同的害虫，就如不同的医生会看不同的病。但它们都是益虫、益鸟，你知道还有哪些益虫、益鸟吗？〔出示课件〕这些动物都是我们人类的好伴侣，我们应当怎么对待他们呢？〔板书：爱惜动物〕让我们一起爱惜动物吧！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板书：</w:t>
      </w:r>
      <w:r>
        <w:rPr>
          <w:rFonts w:ascii="仿宋" w:eastAsia="仿宋" w:hAnsi="仿宋" w:cs="仿宋" w:hint="eastAsia"/>
          <w:sz w:val="32"/>
          <w:szCs w:val="32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棉花姑娘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燕子——空中飞的害虫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啄木鸟——树干里的害虫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青蛙——田里的害虫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七星瓢虫——田里的害虫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" w:eastAsia="仿宋" w:hAnsi="仿宋" w:cs="仿宋" w:hint="eastAsia"/>
          <w:sz w:val="32"/>
          <w:szCs w:val="32"/>
        </w:rPr>
        <w:t>《棉花姑娘》教学设计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教学目标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1</w:t>
      </w:r>
      <w:r>
        <w:rPr>
          <w:rFonts w:ascii="仿宋" w:eastAsia="仿宋" w:hAnsi="仿宋" w:cs="仿宋" w:hint="eastAsia"/>
          <w:sz w:val="32"/>
          <w:szCs w:val="32"/>
        </w:rPr>
        <w:t>、有感情地朗读课文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分角色表演，读好请求的语气</w:t>
      </w:r>
    </w:p>
    <w:p w:rsidR="007B6F13" w14:textId="12FA49D5">
      <w:pPr>
        <w:spacing w:line="720" w:lineRule="auto"/>
        <w:ind w:left="420" w:firstLine="320" w:leftChars="200" w:firstLineChars="100"/>
        <w:jc w:val="left"/>
        <w:rPr>
          <w:rFonts w:ascii="仿宋" w:eastAsia="仿宋" w:hAnsi="仿宋" w:cs="仿宋"/>
          <w:sz w:val="32"/>
          <w:szCs w:val="32"/>
        </w:rPr>
        <w:sectPr>
          <w:headerReference w:type="default" r:id="rId13"/>
          <w:footerReference w:type="default" r:id="rId14"/>
          <w:type w:val="nextPage"/>
          <w:pgSz w:w="23757" w:h="16783" w:orient="landscape"/>
          <w:pgMar w:top="1701" w:right="1588" w:bottom="1418" w:left="1474" w:header="794" w:footer="964" w:gutter="0"/>
          <w:pgNumType w:start="5"/>
          <w:cols w:num="2" w:space="720" w:equalWidth="0">
            <w:col w:w="10192" w:space="425"/>
            <w:col w:w="10078" w:space="0"/>
          </w:cols>
          <w:titlePg w:val="0"/>
          <w:docGrid w:type="lines" w:linePitch="312"/>
        </w:sectPr>
      </w:pPr>
      <w:r>
        <w:rPr>
          <w:rFonts w:ascii="仿宋" w:eastAsia="仿宋" w:hAnsi="仿宋" w:cs="仿宋" w:hint="eastAsia"/>
          <w:sz w:val="32"/>
          <w:szCs w:val="32"/>
        </w:rPr>
        <w:t xml:space="preserve">. </w:t>
      </w: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" w:eastAsia="仿宋" w:hAnsi="仿宋" w:cs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10591800</wp:posOffset>
                </wp:positionV>
                <wp:extent cx="6350000" cy="63500"/>
                <wp:effectExtent l="0" t="0" r="0" b="0"/>
                <wp:wrapNone/>
                <wp:docPr id="1417853801" name="PageShape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0000" cy="63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5782" w:rsidRPr="00035782" w14:textId="28AB3EE7">
                            <w:pPr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 w:rsidRPr="00035782">
                              <w:rPr>
                                <w:rFonts w:ascii="黑体" w:eastAsia="黑体" w:hint="eastAsia"/>
                                <w:sz w:val="24"/>
                              </w:rPr>
                              <w:t>《棉花姑娘》教学设计(1) 全文共5页，当前为第5页。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ageShape5" o:spid="_x0000_s1029" type="#_x0000_t202" style="width:500pt;height:5pt;margin-top:834pt;margin-left:0;mso-wrap-distance-bottom:0;mso-wrap-distance-left:9pt;mso-wrap-distance-right:9pt;mso-wrap-distance-top:0;position:absolute;visibility:hidden;v-text-anchor:top;z-index:251666432" filled="f" fillcolor="this" stroked="t" strokecolor="black" strokeweight="0.5pt">
                <v:textbox>
                  <w:txbxContent>
                    <w:p w:rsidR="00035782" w:rsidRPr="00035782" w14:paraId="0C27FAB9" w14:textId="28AB3EE7">
                      <w:pPr>
                        <w:rPr>
                          <w:rFonts w:ascii="黑体" w:eastAsia="黑体"/>
                          <w:sz w:val="24"/>
                        </w:rPr>
                      </w:pPr>
                      <w:r w:rsidRPr="00035782">
                        <w:rPr>
                          <w:rFonts w:ascii="黑体" w:eastAsia="黑体" w:hint="eastAsia"/>
                          <w:sz w:val="24"/>
                        </w:rPr>
                        <w:t>《棉花姑娘》教学设计(1) 全文共5页，当前为第5页。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仿宋" w:hint="eastAsia"/>
          <w:sz w:val="32"/>
          <w:szCs w:val="32"/>
        </w:rPr>
        <w:t xml:space="preserve">    2</w:t>
      </w:r>
      <w:r>
        <w:rPr>
          <w:rFonts w:ascii="仿宋" w:eastAsia="仿宋" w:hAnsi="仿宋" w:cs="仿宋" w:hint="eastAsia"/>
          <w:sz w:val="32"/>
          <w:szCs w:val="32"/>
        </w:rPr>
        <w:t>、了解不同动物消灭害虫的不同本领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认识一些对人类有益的鸟类和益虫</w:t>
      </w:r>
      <w:r>
        <w:rPr>
          <w:rFonts w:ascii="仿宋" w:eastAsia="仿宋" w:hAnsi="仿宋" w:cs="仿宋" w:hint="eastAsia"/>
          <w:sz w:val="32"/>
          <w:szCs w:val="32"/>
        </w:rPr>
        <w:t xml:space="preserve">.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教学重点、难点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指导学生读好对话的语气，并通过学习让学生了解不同动物消灭害虫的不同本领。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教学教程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一、旧识引入新课。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1</w:t>
      </w:r>
      <w:r>
        <w:rPr>
          <w:rFonts w:ascii="仿宋" w:eastAsia="仿宋" w:hAnsi="仿宋" w:cs="仿宋" w:hint="eastAsia"/>
          <w:sz w:val="32"/>
          <w:szCs w:val="32"/>
        </w:rPr>
        <w:t>、复习生字。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2</w:t>
      </w:r>
      <w:r>
        <w:rPr>
          <w:rFonts w:ascii="仿宋" w:eastAsia="仿宋" w:hAnsi="仿宋" w:cs="仿宋" w:hint="eastAsia"/>
          <w:sz w:val="32"/>
          <w:szCs w:val="32"/>
        </w:rPr>
        <w:t>、出示棉花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课件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，认识棉花。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3</w:t>
      </w:r>
      <w:r>
        <w:rPr>
          <w:rFonts w:ascii="仿宋" w:eastAsia="仿宋" w:hAnsi="仿宋" w:cs="仿宋" w:hint="eastAsia"/>
          <w:sz w:val="32"/>
          <w:szCs w:val="32"/>
        </w:rPr>
        <w:t>、板书课题，读好轻声。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“花”、“娘”</w:t>
      </w:r>
      <w:r>
        <w:rPr>
          <w:rFonts w:ascii="仿宋" w:eastAsia="仿宋" w:hAnsi="仿宋" w:cs="仿宋" w:hint="eastAsia"/>
          <w:sz w:val="32"/>
          <w:szCs w:val="32"/>
        </w:rPr>
        <w:t xml:space="preserve">)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二、初读课文。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学生自读课文，边读边想</w:t>
      </w:r>
      <w:r>
        <w:rPr>
          <w:rFonts w:ascii="仿宋" w:eastAsia="仿宋" w:hAnsi="仿宋" w:cs="仿宋" w:hint="eastAsia"/>
          <w:sz w:val="32"/>
          <w:szCs w:val="32"/>
        </w:rPr>
        <w:t xml:space="preserve">: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1</w:t>
      </w:r>
      <w:r>
        <w:rPr>
          <w:rFonts w:ascii="仿宋" w:eastAsia="仿宋" w:hAnsi="仿宋" w:cs="仿宋" w:hint="eastAsia"/>
          <w:sz w:val="32"/>
          <w:szCs w:val="32"/>
        </w:rPr>
        <w:t>、棉花姑娘生了什么病呢</w:t>
      </w:r>
      <w:r>
        <w:rPr>
          <w:rFonts w:ascii="仿宋" w:eastAsia="仿宋" w:hAnsi="仿宋" w:cs="仿宋" w:hint="eastAsia"/>
          <w:sz w:val="32"/>
          <w:szCs w:val="32"/>
        </w:rPr>
        <w:t xml:space="preserve">?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2</w:t>
      </w:r>
      <w:r>
        <w:rPr>
          <w:rFonts w:ascii="仿宋" w:eastAsia="仿宋" w:hAnsi="仿宋" w:cs="仿宋" w:hint="eastAsia"/>
          <w:sz w:val="32"/>
          <w:szCs w:val="32"/>
        </w:rPr>
        <w:t>、棉花姑娘请了谁来关心呢</w:t>
      </w:r>
      <w:r>
        <w:rPr>
          <w:rFonts w:ascii="仿宋" w:eastAsia="仿宋" w:hAnsi="仿宋" w:cs="仿宋" w:hint="eastAsia"/>
          <w:sz w:val="32"/>
          <w:szCs w:val="32"/>
        </w:rPr>
        <w:t xml:space="preserve">? </w:t>
      </w: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" w:eastAsia="仿宋" w:hAnsi="仿宋" w:cs="仿宋" w:hint="eastAsia"/>
          <w:sz w:val="32"/>
          <w:szCs w:val="32"/>
        </w:rPr>
        <w:t xml:space="preserve">    3</w:t>
      </w:r>
      <w:r>
        <w:rPr>
          <w:rFonts w:ascii="仿宋" w:eastAsia="仿宋" w:hAnsi="仿宋" w:cs="仿宋" w:hint="eastAsia"/>
          <w:sz w:val="32"/>
          <w:szCs w:val="32"/>
        </w:rPr>
        <w:t>、最终谁治好了棉花姑娘的病呢</w:t>
      </w:r>
      <w:r>
        <w:rPr>
          <w:rFonts w:ascii="仿宋" w:eastAsia="仿宋" w:hAnsi="仿宋" w:cs="仿宋" w:hint="eastAsia"/>
          <w:sz w:val="32"/>
          <w:szCs w:val="32"/>
        </w:rPr>
        <w:t>?</w:t>
      </w:r>
      <w:r>
        <w:rPr>
          <w:rFonts w:ascii="仿宋" w:eastAsia="仿宋" w:hAnsi="仿宋" w:cs="仿宋" w:hint="eastAsia"/>
          <w:sz w:val="32"/>
          <w:szCs w:val="32"/>
        </w:rPr>
        <w:t>三、学习课文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三、读感悟，理解课文。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1.</w:t>
      </w:r>
      <w:r>
        <w:rPr>
          <w:rFonts w:ascii="仿宋" w:eastAsia="仿宋" w:hAnsi="仿宋" w:cs="仿宋" w:hint="eastAsia"/>
          <w:sz w:val="32"/>
          <w:szCs w:val="32"/>
        </w:rPr>
        <w:t>体会感情，学习第一自然段</w:t>
      </w:r>
      <w:r>
        <w:rPr>
          <w:rFonts w:ascii="仿宋" w:eastAsia="仿宋" w:hAnsi="仿宋" w:cs="仿宋" w:hint="eastAsia"/>
          <w:sz w:val="32"/>
          <w:szCs w:val="32"/>
        </w:rPr>
        <w:t xml:space="preserve">: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(1)</w:t>
      </w:r>
      <w:r>
        <w:rPr>
          <w:rFonts w:ascii="仿宋" w:eastAsia="仿宋" w:hAnsi="仿宋" w:cs="仿宋" w:hint="eastAsia"/>
          <w:sz w:val="32"/>
          <w:szCs w:val="32"/>
        </w:rPr>
        <w:t>看图说说看，蚜虫为什么是可恶的</w:t>
      </w:r>
      <w:r>
        <w:rPr>
          <w:rFonts w:ascii="仿宋" w:eastAsia="仿宋" w:hAnsi="仿宋" w:cs="仿宋" w:hint="eastAsia"/>
          <w:sz w:val="32"/>
          <w:szCs w:val="32"/>
        </w:rPr>
        <w:t xml:space="preserve">?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(2)</w:t>
      </w:r>
      <w:r>
        <w:rPr>
          <w:rFonts w:ascii="仿宋" w:eastAsia="仿宋" w:hAnsi="仿宋" w:cs="仿宋" w:hint="eastAsia"/>
          <w:sz w:val="32"/>
          <w:szCs w:val="32"/>
        </w:rPr>
        <w:t>哪句话最能表达棉花姑娘当时的心情怎样、指导读句</w:t>
      </w:r>
      <w:r>
        <w:rPr>
          <w:rFonts w:ascii="仿宋" w:eastAsia="仿宋" w:hAnsi="仿宋" w:cs="仿宋" w:hint="eastAsia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>她多么盼望有医生来为她治病啊</w:t>
      </w:r>
      <w:r>
        <w:rPr>
          <w:rFonts w:ascii="仿宋" w:eastAsia="仿宋" w:hAnsi="仿宋" w:cs="仿宋" w:hint="eastAsia"/>
          <w:sz w:val="32"/>
          <w:szCs w:val="32"/>
        </w:rPr>
        <w:t>!(</w:t>
      </w:r>
      <w:r>
        <w:rPr>
          <w:rFonts w:ascii="仿宋" w:eastAsia="仿宋" w:hAnsi="仿宋" w:cs="仿宋" w:hint="eastAsia"/>
          <w:sz w:val="32"/>
          <w:szCs w:val="32"/>
        </w:rPr>
        <w:t>抓住盼望一词读出棉花姑娘迫切想要医病的心情</w:t>
      </w:r>
      <w:r>
        <w:rPr>
          <w:rFonts w:ascii="仿宋" w:eastAsia="仿宋" w:hAnsi="仿宋" w:cs="仿宋" w:hint="eastAsia"/>
          <w:sz w:val="32"/>
          <w:szCs w:val="32"/>
        </w:rPr>
        <w:t xml:space="preserve">)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2</w:t>
      </w:r>
      <w:r>
        <w:rPr>
          <w:rFonts w:ascii="仿宋" w:eastAsia="仿宋" w:hAnsi="仿宋" w:cs="仿宋" w:hint="eastAsia"/>
          <w:sz w:val="32"/>
          <w:szCs w:val="32"/>
        </w:rPr>
        <w:t>、默读第二自然段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(1)</w:t>
      </w:r>
      <w:r>
        <w:rPr>
          <w:rFonts w:ascii="仿宋" w:eastAsia="仿宋" w:hAnsi="仿宋" w:cs="仿宋" w:hint="eastAsia"/>
          <w:sz w:val="32"/>
          <w:szCs w:val="32"/>
        </w:rPr>
        <w:t>、用“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”把棉花姑娘的话画出来，用“</w:t>
      </w:r>
      <w:r>
        <w:rPr>
          <w:rFonts w:ascii="仿宋" w:eastAsia="仿宋" w:hAnsi="仿宋" w:cs="仿宋" w:hint="eastAsia"/>
          <w:sz w:val="32"/>
          <w:szCs w:val="32"/>
        </w:rPr>
        <w:t>~~</w:t>
      </w:r>
      <w:r>
        <w:rPr>
          <w:rFonts w:ascii="仿宋" w:eastAsia="仿宋" w:hAnsi="仿宋" w:cs="仿宋" w:hint="eastAsia"/>
          <w:sz w:val="32"/>
          <w:szCs w:val="32"/>
        </w:rPr>
        <w:t>”把燕子说的话画出来。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(2)</w:t>
      </w:r>
      <w:r>
        <w:rPr>
          <w:rFonts w:ascii="仿宋" w:eastAsia="仿宋" w:hAnsi="仿宋" w:cs="仿宋" w:hint="eastAsia"/>
          <w:sz w:val="32"/>
          <w:szCs w:val="32"/>
        </w:rPr>
        <w:t>、跟你的学习小伙伴说说读了这个自然段你有什么觉察。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(3)</w:t>
      </w:r>
      <w:r>
        <w:rPr>
          <w:rFonts w:ascii="仿宋" w:eastAsia="仿宋" w:hAnsi="仿宋" w:cs="仿宋" w:hint="eastAsia"/>
          <w:sz w:val="32"/>
          <w:szCs w:val="32"/>
        </w:rPr>
        <w:t>、引</w:t>
      </w:r>
      <w:r>
        <w:rPr>
          <w:rFonts w:ascii="仿宋" w:eastAsia="仿宋" w:hAnsi="仿宋" w:cs="仿宋" w:hint="eastAsia"/>
          <w:sz w:val="32"/>
          <w:szCs w:val="32"/>
        </w:rPr>
        <w:t>导读“棉花姑娘”请求的话。分角色朗读对话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3</w:t>
      </w:r>
      <w:r>
        <w:rPr>
          <w:rFonts w:ascii="仿宋" w:eastAsia="仿宋" w:hAnsi="仿宋" w:cs="仿宋" w:hint="eastAsia"/>
          <w:sz w:val="32"/>
          <w:szCs w:val="32"/>
        </w:rPr>
        <w:t>、学习第三、四段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(1)</w:t>
      </w:r>
    </w:p>
    <w:p w:rsidR="007B6F13" w14:textId="12FA49D5">
      <w:pPr>
        <w:spacing w:line="720" w:lineRule="auto"/>
        <w:ind w:left="420" w:firstLine="320" w:leftChars="200" w:firstLineChars="100"/>
        <w:jc w:val="left"/>
        <w:rPr>
          <w:rFonts w:ascii="仿宋" w:eastAsia="仿宋" w:hAnsi="仿宋" w:cs="仿宋"/>
          <w:sz w:val="32"/>
          <w:szCs w:val="32"/>
        </w:rPr>
        <w:sectPr>
          <w:headerReference w:type="default" r:id="rId15"/>
          <w:footerReference w:type="default" r:id="rId16"/>
          <w:type w:val="nextPage"/>
          <w:pgSz w:w="23757" w:h="16783" w:orient="landscape"/>
          <w:pgMar w:top="1701" w:right="1588" w:bottom="1418" w:left="1474" w:header="794" w:footer="964" w:gutter="0"/>
          <w:pgNumType w:start="6"/>
          <w:cols w:num="2" w:space="720" w:equalWidth="0">
            <w:col w:w="10192" w:space="425"/>
            <w:col w:w="10078" w:space="0"/>
          </w:cols>
          <w:titlePg w:val="0"/>
          <w:docGrid w:type="lines" w:linePitch="312"/>
        </w:sectPr>
      </w:pPr>
      <w:r>
        <w:rPr>
          <w:rFonts w:ascii="仿宋" w:eastAsia="仿宋" w:hAnsi="仿宋" w:cs="仿宋" w:hint="eastAsia"/>
          <w:sz w:val="32"/>
          <w:szCs w:val="32"/>
        </w:rPr>
        <w:t>、轻声读第三、四自然段，比较第二自然段，看看从中觉察了</w:t>
      </w:r>
      <w:r>
        <w:rPr>
          <w:rFonts w:ascii="仿宋" w:eastAsia="仿宋" w:hAnsi="仿宋" w:cs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10591800</wp:posOffset>
                </wp:positionV>
                <wp:extent cx="6350000" cy="63500"/>
                <wp:effectExtent l="0" t="0" r="0" b="0"/>
                <wp:wrapNone/>
                <wp:docPr id="159618086" name="PageShape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0000" cy="63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5782" w:rsidRPr="00035782" w14:textId="3355A761">
                            <w:pPr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 w:rsidRPr="00035782">
                              <w:rPr>
                                <w:rFonts w:ascii="黑体" w:eastAsia="黑体" w:hint="eastAsia"/>
                                <w:sz w:val="24"/>
                              </w:rPr>
                              <w:t>《棉花姑娘》教学设计(1) 全文共6页，当前为第6页。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ageShape6" o:spid="_x0000_s1030" type="#_x0000_t202" style="width:500pt;height:5pt;margin-top:834pt;margin-left:0;mso-wrap-distance-bottom:0;mso-wrap-distance-left:9pt;mso-wrap-distance-right:9pt;mso-wrap-distance-top:0;position:absolute;visibility:hidden;v-text-anchor:top;z-index:251668480" filled="f" fillcolor="this" stroked="t" strokecolor="black" strokeweight="0.5pt">
                <v:textbox>
                  <w:txbxContent>
                    <w:p w:rsidR="00035782" w:rsidRPr="00035782" w14:paraId="1B99B15A" w14:textId="3355A761">
                      <w:pPr>
                        <w:rPr>
                          <w:rFonts w:ascii="黑体" w:eastAsia="黑体"/>
                          <w:sz w:val="24"/>
                        </w:rPr>
                      </w:pPr>
                      <w:r w:rsidRPr="00035782">
                        <w:rPr>
                          <w:rFonts w:ascii="黑体" w:eastAsia="黑体" w:hint="eastAsia"/>
                          <w:sz w:val="24"/>
                        </w:rPr>
                        <w:t>《棉花姑娘》教学设计(1) 全文共6页，当前为第6页。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仿宋" w:hint="eastAsia"/>
          <w:sz w:val="32"/>
          <w:szCs w:val="32"/>
        </w:rPr>
        <w:t>什么</w:t>
      </w:r>
      <w:r>
        <w:rPr>
          <w:rFonts w:ascii="仿宋" w:eastAsia="仿宋" w:hAnsi="仿宋" w:cs="仿宋" w:hint="eastAsia"/>
          <w:sz w:val="32"/>
          <w:szCs w:val="32"/>
        </w:rPr>
        <w:t>?</w:t>
      </w:r>
      <w:r>
        <w:rPr>
          <w:rFonts w:ascii="仿宋" w:eastAsia="仿宋" w:hAnsi="仿宋" w:cs="仿宋" w:hint="eastAsia"/>
          <w:sz w:val="32"/>
          <w:szCs w:val="32"/>
        </w:rPr>
        <w:t>有什么相同的地方</w:t>
      </w:r>
      <w:r>
        <w:rPr>
          <w:rFonts w:ascii="仿宋" w:eastAsia="仿宋" w:hAnsi="仿宋" w:cs="仿宋" w:hint="eastAsia"/>
          <w:sz w:val="32"/>
          <w:szCs w:val="32"/>
        </w:rPr>
        <w:t>?</w:t>
      </w:r>
      <w:r>
        <w:rPr>
          <w:rFonts w:ascii="仿宋" w:eastAsia="仿宋" w:hAnsi="仿宋" w:cs="仿宋" w:hint="eastAsia"/>
          <w:sz w:val="32"/>
          <w:szCs w:val="32"/>
        </w:rPr>
        <w:t>有什么不同的地方</w:t>
      </w:r>
      <w:r>
        <w:rPr>
          <w:rFonts w:ascii="仿宋" w:eastAsia="仿宋" w:hAnsi="仿宋" w:cs="仿宋" w:hint="eastAsia"/>
          <w:sz w:val="32"/>
          <w:szCs w:val="32"/>
        </w:rPr>
        <w:t xml:space="preserve">?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(2)</w:t>
      </w:r>
      <w:r>
        <w:rPr>
          <w:rFonts w:ascii="仿宋" w:eastAsia="仿宋" w:hAnsi="仿宋" w:cs="仿宋" w:hint="eastAsia"/>
          <w:sz w:val="32"/>
          <w:szCs w:val="32"/>
        </w:rPr>
        <w:t>、你还知道哪些益虫益鸟呢</w:t>
      </w:r>
      <w:r>
        <w:rPr>
          <w:rFonts w:ascii="仿宋" w:eastAsia="仿宋" w:hAnsi="仿宋" w:cs="仿宋" w:hint="eastAsia"/>
          <w:sz w:val="32"/>
          <w:szCs w:val="32"/>
        </w:rPr>
        <w:t xml:space="preserve">?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(3)</w:t>
      </w:r>
      <w:r>
        <w:rPr>
          <w:rFonts w:ascii="仿宋" w:eastAsia="仿宋" w:hAnsi="仿宋" w:cs="仿宋" w:hint="eastAsia"/>
          <w:sz w:val="32"/>
          <w:szCs w:val="32"/>
        </w:rPr>
        <w:t>、拓展，句式训练，仿照文中的句式进行练习说话。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小组合作学习</w:t>
      </w:r>
      <w:r>
        <w:rPr>
          <w:rFonts w:ascii="仿宋" w:eastAsia="仿宋" w:hAnsi="仿宋" w:cs="仿宋" w:hint="eastAsia"/>
          <w:sz w:val="32"/>
          <w:szCs w:val="32"/>
        </w:rPr>
        <w:t xml:space="preserve">)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4</w:t>
      </w:r>
      <w:r>
        <w:rPr>
          <w:rFonts w:ascii="仿宋" w:eastAsia="仿宋" w:hAnsi="仿宋" w:cs="仿宋" w:hint="eastAsia"/>
          <w:sz w:val="32"/>
          <w:szCs w:val="32"/>
        </w:rPr>
        <w:t>、学习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自然段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(1)</w:t>
      </w:r>
      <w:r>
        <w:rPr>
          <w:rFonts w:ascii="仿宋" w:eastAsia="仿宋" w:hAnsi="仿宋" w:cs="仿宋" w:hint="eastAsia"/>
          <w:sz w:val="32"/>
          <w:szCs w:val="32"/>
        </w:rPr>
        <w:t>、最终到底是谁治好了棉花姑娘的病啊</w:t>
      </w:r>
      <w:r>
        <w:rPr>
          <w:rFonts w:ascii="仿宋" w:eastAsia="仿宋" w:hAnsi="仿宋" w:cs="仿宋" w:hint="eastAsia"/>
          <w:sz w:val="32"/>
          <w:szCs w:val="32"/>
        </w:rPr>
        <w:t xml:space="preserve">?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(2)</w:t>
      </w:r>
      <w:r>
        <w:rPr>
          <w:rFonts w:ascii="仿宋" w:eastAsia="仿宋" w:hAnsi="仿宋" w:cs="仿宋" w:hint="eastAsia"/>
          <w:sz w:val="32"/>
          <w:szCs w:val="32"/>
        </w:rPr>
        <w:t>、棉花姑娘认识七星瓢虫吗</w:t>
      </w:r>
      <w:r>
        <w:rPr>
          <w:rFonts w:ascii="仿宋" w:eastAsia="仿宋" w:hAnsi="仿宋" w:cs="仿宋" w:hint="eastAsia"/>
          <w:sz w:val="32"/>
          <w:szCs w:val="32"/>
        </w:rPr>
        <w:t>?</w:t>
      </w:r>
      <w:r>
        <w:rPr>
          <w:rFonts w:ascii="仿宋" w:eastAsia="仿宋" w:hAnsi="仿宋" w:cs="仿宋" w:hint="eastAsia"/>
          <w:sz w:val="32"/>
          <w:szCs w:val="32"/>
        </w:rPr>
        <w:t>从哪儿看出来</w:t>
      </w:r>
      <w:r>
        <w:rPr>
          <w:rFonts w:ascii="仿宋" w:eastAsia="仿宋" w:hAnsi="仿宋" w:cs="仿宋" w:hint="eastAsia"/>
          <w:sz w:val="32"/>
          <w:szCs w:val="32"/>
        </w:rPr>
        <w:t xml:space="preserve">?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(3)</w:t>
      </w:r>
      <w:r>
        <w:rPr>
          <w:rFonts w:ascii="仿宋" w:eastAsia="仿宋" w:hAnsi="仿宋" w:cs="仿宋" w:hint="eastAsia"/>
          <w:sz w:val="32"/>
          <w:szCs w:val="32"/>
        </w:rPr>
        <w:t>、七星瓢虫自我介绍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(4)</w:t>
      </w:r>
      <w:r>
        <w:rPr>
          <w:rFonts w:ascii="仿宋" w:eastAsia="仿宋" w:hAnsi="仿宋" w:cs="仿宋" w:hint="eastAsia"/>
          <w:sz w:val="32"/>
          <w:szCs w:val="32"/>
        </w:rPr>
        <w:t>、棉花姑娘的病治好了，她的心情怎样</w:t>
      </w:r>
      <w:r>
        <w:rPr>
          <w:rFonts w:ascii="仿宋" w:eastAsia="仿宋" w:hAnsi="仿宋" w:cs="仿宋" w:hint="eastAsia"/>
          <w:sz w:val="32"/>
          <w:szCs w:val="32"/>
        </w:rPr>
        <w:t xml:space="preserve">?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(5)</w:t>
      </w:r>
      <w:r>
        <w:rPr>
          <w:rFonts w:ascii="仿宋" w:eastAsia="仿宋" w:hAnsi="仿宋" w:cs="仿宋" w:hint="eastAsia"/>
          <w:sz w:val="32"/>
          <w:szCs w:val="32"/>
        </w:rPr>
        <w:t>、课文中两个词把棉花姑娘写的特别美。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碧绿碧绿、洁白洁白</w:t>
      </w:r>
      <w:r>
        <w:rPr>
          <w:rFonts w:ascii="仿宋" w:eastAsia="仿宋" w:hAnsi="仿宋" w:cs="仿宋" w:hint="eastAsia"/>
          <w:sz w:val="32"/>
          <w:szCs w:val="32"/>
        </w:rPr>
        <w:t xml:space="preserve">)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四、总结回味。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五、拓展延长。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怎样爱惜益虫益鸟</w:t>
      </w:r>
      <w:r>
        <w:rPr>
          <w:rFonts w:ascii="仿宋" w:eastAsia="仿宋" w:hAnsi="仿宋" w:cs="仿宋" w:hint="eastAsia"/>
          <w:sz w:val="32"/>
          <w:szCs w:val="32"/>
        </w:rPr>
        <w:t xml:space="preserve">?)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六、板书：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30</w:t>
      </w:r>
      <w:r>
        <w:rPr>
          <w:rFonts w:ascii="仿宋" w:eastAsia="仿宋" w:hAnsi="仿宋" w:cs="仿宋" w:hint="eastAsia"/>
          <w:sz w:val="32"/>
          <w:szCs w:val="32"/>
        </w:rPr>
        <w:t>、棉花姑娘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燕子空中飞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啄木鸟捉树干里害虫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青蛙稻田里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七星瓢虫</w:t>
      </w:r>
      <w:r>
        <w:rPr>
          <w:rFonts w:ascii="仿宋" w:eastAsia="仿宋" w:hAnsi="仿宋" w:cs="仿宋" w:hint="eastAsia"/>
          <w:sz w:val="32"/>
          <w:szCs w:val="32"/>
        </w:rPr>
        <w:t>--</w:t>
      </w:r>
      <w:r>
        <w:rPr>
          <w:rFonts w:ascii="仿宋" w:eastAsia="仿宋" w:hAnsi="仿宋" w:cs="仿宋" w:hint="eastAsia"/>
          <w:sz w:val="32"/>
          <w:szCs w:val="32"/>
        </w:rPr>
        <w:t>蚜虫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" w:eastAsia="仿宋" w:hAnsi="仿宋" w:cs="仿宋" w:hint="eastAsia"/>
          <w:sz w:val="32"/>
          <w:szCs w:val="32"/>
        </w:rPr>
        <w:t>《棉花姑娘》教学设计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教学目标：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1.</w:t>
      </w:r>
      <w:r>
        <w:rPr>
          <w:rFonts w:ascii="仿宋" w:eastAsia="仿宋" w:hAnsi="仿宋" w:cs="仿宋" w:hint="eastAsia"/>
          <w:sz w:val="32"/>
          <w:szCs w:val="32"/>
        </w:rPr>
        <w:t>写好“奇”“星”两个上下结构的字，留意上收下放。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2.</w:t>
      </w:r>
      <w:r>
        <w:rPr>
          <w:rFonts w:ascii="仿宋" w:eastAsia="仿宋" w:hAnsi="仿宋" w:cs="仿宋" w:hint="eastAsia"/>
          <w:sz w:val="32"/>
          <w:szCs w:val="32"/>
        </w:rPr>
        <w:t>积累像“洁白洁白”“碧绿碧绿”这样的词语，并能灵敏运用。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3.</w:t>
      </w:r>
      <w:r>
        <w:rPr>
          <w:rFonts w:ascii="仿宋" w:eastAsia="仿宋" w:hAnsi="仿宋" w:cs="仿宋" w:hint="eastAsia"/>
          <w:sz w:val="32"/>
          <w:szCs w:val="32"/>
        </w:rPr>
        <w:t>能留意“关键词语”“标点符号”有感情地分角色朗读对话。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教学过程：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一、复习字词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激发兴趣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1.</w:t>
      </w:r>
      <w:r>
        <w:rPr>
          <w:rFonts w:ascii="仿宋" w:eastAsia="仿宋" w:hAnsi="仿宋" w:cs="仿宋" w:hint="eastAsia"/>
          <w:sz w:val="32"/>
          <w:szCs w:val="32"/>
        </w:rPr>
        <w:t>小伴侣们，上节课我们初步学习了《棉花姑娘》这篇童话故事，今日棉花姑娘又来探望大家了，让我们亲切地叫一声“棉花姑娘”吧！〔学生齐读课题〕〔你觉察了什么？姑娘都是女字旁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7B6F13" w14:textId="12FA49D5">
      <w:pPr>
        <w:spacing w:line="720" w:lineRule="auto"/>
        <w:ind w:left="420" w:firstLine="320" w:leftChars="200" w:firstLineChars="1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娘读轻声〕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" w:eastAsia="仿宋" w:hAnsi="仿宋" w:cs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10591800</wp:posOffset>
                </wp:positionV>
                <wp:extent cx="6350000" cy="63500"/>
                <wp:effectExtent l="0" t="0" r="0" b="0"/>
                <wp:wrapNone/>
                <wp:docPr id="2007898558" name="PageShape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0000" cy="63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5782" w:rsidRPr="00035782" w14:textId="515EF435">
                            <w:pPr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 w:rsidRPr="00035782">
                              <w:rPr>
                                <w:rFonts w:ascii="黑体" w:eastAsia="黑体" w:hint="eastAsia"/>
                                <w:sz w:val="24"/>
                              </w:rPr>
                              <w:t>《棉花姑娘》教学设计(1) 全文共7页，当前为第7页。</w:t>
                            </w:r>
                            <w:r w:rsidRPr="00035782">
                              <w:rPr>
                                <w:rFonts w:ascii="黑体" w:eastAsia="黑体"/>
                                <w:sz w:val="24"/>
                              </w:rPr>
                              <w:br/>
                            </w:r>
                            <w:r w:rsidRPr="00035782">
                              <w:rPr>
                                <w:rFonts w:ascii="黑体" w:eastAsia="黑体"/>
                                <w:sz w:val="24"/>
                              </w:rPr>
                              <w:br/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ascii="SimSun" w:eastAsia="SimSun" w:hAnsi="SimSun" w:cs="SimSun"/>
                                <w:b/>
                                <w:bCs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SimSun" w:eastAsia="SimSun" w:hAnsi="SimSun" w:cs="SimSun"/>
                                <w:b/>
                                <w:bCs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以上内容仅为本文档的试下载部分，为可阅读页数的一半内容。如要下载或阅读全文，请访问：</w:t>
                            </w:r>
                            <w:hyperlink r:id="rId17" w:history="1">
                              <w:r>
                                <w:rPr>
                                  <w:rFonts w:ascii="SimSun" w:eastAsia="SimSun" w:hAnsi="SimSun" w:cs="SimSun"/>
                                  <w:b/>
                                  <w:bCs/>
                                  <w:color w:val="0000EE"/>
                                  <w:kern w:val="0"/>
                                  <w:sz w:val="30"/>
                                  <w:szCs w:val="30"/>
                                  <w:u w:val="single" w:color="0000EE"/>
                                </w:rPr>
                                <w:t>https://d.book118.com/388112001030006042</w:t>
                              </w:r>
                            </w:hyperlink>
                          </w:p>
                          <w:p w:rsidR="00035782" w:rsidRPr="00035782">
                            <w:pPr>
                              <w:rPr>
                                <w:rFonts w:ascii="黑体" w:eastAsia="黑体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ageShape7" o:spid="_x0000_s1031" type="#_x0000_t202" style="width:500pt;height:5pt;margin-top:834pt;margin-left:0;mso-wrap-distance-bottom:0;mso-wrap-distance-left:9pt;mso-wrap-distance-right:9pt;mso-wrap-distance-top:0;position:absolute;visibility:hidden;v-text-anchor:top;z-index:251670528" filled="f" fillcolor="this" stroked="t" strokecolor="black" strokeweight="0.5pt">
                <v:textbox>
                  <w:txbxContent>
                    <w:p w:rsidR="00035782" w:rsidRPr="00035782" w14:paraId="56E70799" w14:textId="515EF435">
                      <w:pPr>
                        <w:rPr>
                          <w:rFonts w:ascii="黑体" w:eastAsia="黑体"/>
                          <w:sz w:val="24"/>
                        </w:rPr>
                      </w:pPr>
                      <w:r w:rsidRPr="00035782">
                        <w:rPr>
                          <w:rFonts w:ascii="黑体" w:eastAsia="黑体" w:hint="eastAsia"/>
                          <w:sz w:val="24"/>
                        </w:rPr>
                        <w:t>《棉花姑娘》教学设计(1) 全文共7页，当前为第7页。</w:t>
                      </w:r>
                      <w:r w:rsidRPr="00035782">
                        <w:rPr>
                          <w:rFonts w:ascii="黑体" w:eastAsia="黑体"/>
                          <w:sz w:val="24"/>
                        </w:rPr>
                        <w:br/>
                      </w:r>
                      <w:r w:rsidRPr="00035782">
                        <w:rPr>
                          <w:rFonts w:ascii="黑体" w:eastAsia="黑体"/>
                          <w:sz w:val="24"/>
                        </w:rPr>
                        <w:br/>
                      </w:r>
                    </w:p>
                    <w:p>
                      <w:pPr>
                        <w:widowControl/>
                        <w:jc w:val="left"/>
                        <w:rPr>
                          <w:rFonts w:ascii="SimSun" w:eastAsia="SimSun" w:hAnsi="SimSun" w:cs="SimSun"/>
                          <w:b/>
                          <w:bCs/>
                          <w:color w:val="000000"/>
                          <w:kern w:val="0"/>
                          <w:sz w:val="30"/>
                          <w:szCs w:val="30"/>
                        </w:rPr>
                      </w:pPr>
                      <w:r>
                        <w:rPr>
                          <w:rFonts w:ascii="SimSun" w:eastAsia="SimSun" w:hAnsi="SimSun" w:cs="SimSun"/>
                          <w:b/>
                          <w:bCs/>
                          <w:color w:val="000000"/>
                          <w:kern w:val="0"/>
                          <w:sz w:val="30"/>
                          <w:szCs w:val="30"/>
                        </w:rPr>
                        <w:t>以上内容仅为本文档的试下载部分，为可阅读页数的一半内容。如要下载或阅读全文，请访问：</w:t>
                      </w:r>
                      <w:hyperlink r:id="rId17" w:history="1">
                        <w:r>
                          <w:rPr>
                            <w:rFonts w:ascii="SimSun" w:eastAsia="SimSun" w:hAnsi="SimSun" w:cs="SimSun"/>
                            <w:b/>
                            <w:bCs/>
                            <w:color w:val="0000EE"/>
                            <w:kern w:val="0"/>
                            <w:sz w:val="30"/>
                            <w:szCs w:val="30"/>
                            <w:u w:val="single" w:color="0000EE"/>
                          </w:rPr>
                          <w:t>https://d.book118.com/388112001030006042</w:t>
                        </w:r>
                      </w:hyperlink>
                    </w:p>
                    <w:p w:rsidR="00035782" w:rsidRPr="00035782">
                      <w:pPr>
                        <w:rPr>
                          <w:rFonts w:ascii="黑体" w:eastAsia="黑体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过渡：接下来棉花姑娘要考考大家，下面的词语你会读吗？只要我们能读好这些词语，棉花姑娘就情愿和我们做伴侣。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2.</w:t>
      </w:r>
      <w:r>
        <w:rPr>
          <w:rFonts w:ascii="仿宋" w:eastAsia="仿宋" w:hAnsi="仿宋" w:cs="仿宋" w:hint="eastAsia"/>
          <w:sz w:val="32"/>
          <w:szCs w:val="32"/>
        </w:rPr>
        <w:t>出示词语，指名朗读。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生病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星星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〔评价：这些后鼻音的字你读得特殊精确，真了不得。〕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可恶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树干〔评价：你真棒，这两个多音字，你都读正确了。〕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燕子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啄木鸟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青蛙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七星瓢虫〔这些词语都是小动物的名字，一起来叫叫它们吧！〕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碧绿碧绿的叶子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洁白洁白的棉花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〔你觉察了什么？碧绿碧绿，洁白洁白是由两个一样的词语组成的。是啊，像这样的词语叫叠词。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我们眼前仿佛出现很绿很绿的叶子，好白好白的棉花呀。一起读〕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过渡：小伴侣们，你们把词语读得真好！棉花姑娘情愿和你们做好伴侣了。可是如今你们的好伴侣棉花姑娘生病了。我们一起读一读第一自然段，看看她生了什么病？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二、理解感悟，角色朗读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〔一〕学习第一自然段：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1</w:t>
      </w:r>
      <w:r>
        <w:rPr>
          <w:rFonts w:ascii="仿宋" w:eastAsia="仿宋" w:hAnsi="仿宋" w:cs="仿宋" w:hint="eastAsia"/>
          <w:sz w:val="32"/>
          <w:szCs w:val="32"/>
        </w:rPr>
        <w:t>、指名学生读第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自然段，让学生说说棉花姑娘生了什么病？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2</w:t>
      </w:r>
      <w:r>
        <w:rPr>
          <w:rFonts w:ascii="仿宋" w:eastAsia="仿宋" w:hAnsi="仿宋" w:cs="仿宋" w:hint="eastAsia"/>
          <w:sz w:val="32"/>
          <w:szCs w:val="32"/>
        </w:rPr>
        <w:t>、〔出示蚜虫图〕别看蚜虫又圆又小，其实它是许多庄稼的敌人，专吸植物的汁液。〔出示图片〕你们瞧。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3</w:t>
      </w:r>
      <w:r>
        <w:rPr>
          <w:rFonts w:ascii="仿宋" w:eastAsia="仿宋" w:hAnsi="仿宋" w:cs="仿宋" w:hint="eastAsia"/>
          <w:sz w:val="32"/>
          <w:szCs w:val="32"/>
        </w:rPr>
        <w:t>、谁再来读第一段。〔评价：听出来了，你和</w:t>
      </w:r>
      <w:r>
        <w:rPr>
          <w:rFonts w:ascii="仿宋" w:eastAsia="仿宋" w:hAnsi="仿宋" w:cs="仿宋" w:hint="eastAsia"/>
          <w:sz w:val="32"/>
          <w:szCs w:val="32"/>
        </w:rPr>
        <w:t>棉花姑娘一样厌烦这些可恶的蚜虫。你这样读，老师觉得棉花姑娘身上的蚜虫只有一只两只，你能读出蚜虫的多吗？〕〔点红：许多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可恶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蚜虫〕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小伴侣们，你知道你的好伴侣棉花姑娘生病了，你心里会怎么想？她多么盼望有医生来给她治病啊！你们的想法和棉花姑娘一样，你们确定能读好第一段。〔男生读，你们读好了“多么盼望”这个词，点红“多么盼望”，读出了棉花姑娘的着急。女生读，你就像可爱的棉花姑娘一样，急得眼泪都掉出来了。〕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br/>
        <w:t xml:space="preserve">    4</w:t>
      </w:r>
    </w:p>
    <w:sectPr>
      <w:headerReference w:type="default" r:id="rId18"/>
      <w:footerReference w:type="default" r:id="rId19"/>
      <w:type w:val="nextPage"/>
      <w:pgSz w:w="23757" w:h="16783" w:orient="landscape"/>
      <w:pgMar w:top="1701" w:right="1588" w:bottom="1418" w:left="1474" w:header="794" w:footer="964" w:gutter="0"/>
      <w:pgNumType w:start="7"/>
      <w:cols w:num="2" w:space="720" w:equalWidth="0">
        <w:col w:w="10192" w:space="425"/>
        <w:col w:w="10078" w:space="0"/>
      </w:cols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6F13" w14:paraId="1D3F8416" w14:textId="77777777">
    <w:pPr>
      <w:pStyle w:val="Footer"/>
      <w:ind w:firstLine="18000" w:firstLineChars="10000"/>
      <w:rPr>
        <w:color w:val="FF0000"/>
      </w:rPr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11427460</wp:posOffset>
              </wp:positionH>
              <wp:positionV relativeFrom="paragraph">
                <wp:posOffset>-10160</wp:posOffset>
              </wp:positionV>
              <wp:extent cx="864235" cy="154940"/>
              <wp:effectExtent l="0" t="0" r="10795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6423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B6F13" w14:textId="77777777"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49" type="#_x0000_t202" style="width:68.05pt;height:12.2pt;margin-top:-0.8pt;margin-left:899.8pt;mso-wrap-distance-bottom:0;mso-wrap-distance-left:9pt;mso-wrap-distance-right:9pt;mso-wrap-distance-top:0;mso-wrap-style:none;position:absolute;v-text-anchor:top;z-index:-251658240" filled="f" fillcolor="this" stroked="f" strokeweight="0.5pt">
              <v:textbox style="mso-fit-shape-to-text:t" inset="0,0,0,0">
                <w:txbxContent>
                  <w:p w:rsidR="007B6F13" w14:paraId="215F53F0" w14:textId="77777777">
                    <w:pPr>
                      <w:pStyle w:val="Foo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6F13" w14:textId="77777777">
    <w:pPr>
      <w:pStyle w:val="Footer"/>
      <w:ind w:firstLine="18000" w:firstLineChars="10000"/>
      <w:rPr>
        <w:color w:val="FF0000"/>
      </w:rPr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11427460</wp:posOffset>
              </wp:positionH>
              <wp:positionV relativeFrom="paragraph">
                <wp:posOffset>-10160</wp:posOffset>
              </wp:positionV>
              <wp:extent cx="864235" cy="154940"/>
              <wp:effectExtent l="0" t="0" r="10795" b="0"/>
              <wp:wrapSquare wrapText="bothSides"/>
              <wp:docPr id="15543585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6423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B6F13" w14:textId="77777777"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0" type="#_x0000_t202" style="width:68.05pt;height:12.2pt;margin-top:-0.8pt;margin-left:899.8pt;mso-wrap-distance-bottom:0;mso-wrap-distance-left:9pt;mso-wrap-distance-right:9pt;mso-wrap-distance-top:0;mso-wrap-style:none;position:absolute;v-text-anchor:top;z-index:-251656192" filled="f" fillcolor="this" stroked="f" strokeweight="0.5pt">
              <v:textbox style="mso-fit-shape-to-text:t" inset="0,0,0,0">
                <w:txbxContent>
                  <w:p w:rsidR="007B6F13" w14:textId="77777777">
                    <w:pPr>
                      <w:pStyle w:val="Foo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6F13" w14:textId="77777777">
    <w:pPr>
      <w:pStyle w:val="Footer"/>
      <w:ind w:firstLine="18000" w:firstLineChars="10000"/>
      <w:rPr>
        <w:color w:val="FF0000"/>
      </w:rPr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11427460</wp:posOffset>
              </wp:positionH>
              <wp:positionV relativeFrom="paragraph">
                <wp:posOffset>-10160</wp:posOffset>
              </wp:positionV>
              <wp:extent cx="864235" cy="154940"/>
              <wp:effectExtent l="0" t="0" r="10795" b="0"/>
              <wp:wrapSquare wrapText="bothSides"/>
              <wp:docPr id="75536237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6423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B6F13" w14:textId="77777777"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1" type="#_x0000_t202" style="width:68.05pt;height:12.2pt;margin-top:-0.8pt;margin-left:899.8pt;mso-wrap-distance-bottom:0;mso-wrap-distance-left:9pt;mso-wrap-distance-right:9pt;mso-wrap-distance-top:0;mso-wrap-style:none;position:absolute;v-text-anchor:top;z-index:-251654144" filled="f" fillcolor="this" stroked="f" strokeweight="0.5pt">
              <v:textbox style="mso-fit-shape-to-text:t" inset="0,0,0,0">
                <w:txbxContent>
                  <w:p w:rsidR="007B6F13" w14:textId="77777777">
                    <w:pPr>
                      <w:pStyle w:val="Foo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6F13" w14:textId="77777777">
    <w:pPr>
      <w:pStyle w:val="Footer"/>
      <w:ind w:firstLine="18000" w:firstLineChars="10000"/>
      <w:rPr>
        <w:color w:val="FF0000"/>
      </w:rPr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11427460</wp:posOffset>
              </wp:positionH>
              <wp:positionV relativeFrom="paragraph">
                <wp:posOffset>-10160</wp:posOffset>
              </wp:positionV>
              <wp:extent cx="864235" cy="154940"/>
              <wp:effectExtent l="0" t="0" r="10795" b="0"/>
              <wp:wrapSquare wrapText="bothSides"/>
              <wp:docPr id="179285380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6423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B6F13" w14:textId="77777777"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2" type="#_x0000_t202" style="width:68.05pt;height:12.2pt;margin-top:-0.8pt;margin-left:899.8pt;mso-wrap-distance-bottom:0;mso-wrap-distance-left:9pt;mso-wrap-distance-right:9pt;mso-wrap-distance-top:0;mso-wrap-style:none;position:absolute;v-text-anchor:top;z-index:-251652096" filled="f" fillcolor="this" stroked="f" strokeweight="0.5pt">
              <v:textbox style="mso-fit-shape-to-text:t" inset="0,0,0,0">
                <w:txbxContent>
                  <w:p w:rsidR="007B6F13" w14:textId="77777777">
                    <w:pPr>
                      <w:pStyle w:val="Foo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6F13" w14:textId="77777777">
    <w:pPr>
      <w:pStyle w:val="Footer"/>
      <w:ind w:firstLine="18000" w:firstLineChars="10000"/>
      <w:rPr>
        <w:color w:val="FF0000"/>
      </w:rPr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column">
                <wp:posOffset>11427460</wp:posOffset>
              </wp:positionH>
              <wp:positionV relativeFrom="paragraph">
                <wp:posOffset>-10160</wp:posOffset>
              </wp:positionV>
              <wp:extent cx="864235" cy="154940"/>
              <wp:effectExtent l="0" t="0" r="10795" b="0"/>
              <wp:wrapSquare wrapText="bothSides"/>
              <wp:docPr id="201325646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6423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B6F13" w14:textId="77777777"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3" type="#_x0000_t202" style="width:68.05pt;height:12.2pt;margin-top:-0.8pt;margin-left:899.8pt;mso-wrap-distance-bottom:0;mso-wrap-distance-left:9pt;mso-wrap-distance-right:9pt;mso-wrap-distance-top:0;mso-wrap-style:none;position:absolute;v-text-anchor:top;z-index:-251650048" filled="f" fillcolor="this" stroked="f" strokeweight="0.5pt">
              <v:textbox style="mso-fit-shape-to-text:t" inset="0,0,0,0">
                <w:txbxContent>
                  <w:p w:rsidR="007B6F13" w14:textId="77777777">
                    <w:pPr>
                      <w:pStyle w:val="Foo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6F13" w14:textId="77777777">
    <w:pPr>
      <w:pStyle w:val="Footer"/>
      <w:ind w:firstLine="18000" w:firstLineChars="10000"/>
      <w:rPr>
        <w:color w:val="FF0000"/>
      </w:rPr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column">
                <wp:posOffset>11427460</wp:posOffset>
              </wp:positionH>
              <wp:positionV relativeFrom="paragraph">
                <wp:posOffset>-10160</wp:posOffset>
              </wp:positionV>
              <wp:extent cx="864235" cy="154940"/>
              <wp:effectExtent l="0" t="0" r="10795" b="0"/>
              <wp:wrapSquare wrapText="bothSides"/>
              <wp:docPr id="166997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6423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B6F13" w14:textId="77777777"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4" type="#_x0000_t202" style="width:68.05pt;height:12.2pt;margin-top:-0.8pt;margin-left:899.8pt;mso-wrap-distance-bottom:0;mso-wrap-distance-left:9pt;mso-wrap-distance-right:9pt;mso-wrap-distance-top:0;mso-wrap-style:none;position:absolute;v-text-anchor:top;z-index:-251648000" filled="f" fillcolor="this" stroked="f" strokeweight="0.5pt">
              <v:textbox style="mso-fit-shape-to-text:t" inset="0,0,0,0">
                <w:txbxContent>
                  <w:p w:rsidR="007B6F13" w14:textId="77777777">
                    <w:pPr>
                      <w:pStyle w:val="Foo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6F13" w14:textId="77777777">
    <w:pPr>
      <w:pStyle w:val="Footer"/>
      <w:ind w:firstLine="18000" w:firstLineChars="10000"/>
      <w:rPr>
        <w:color w:val="FF0000"/>
      </w:rPr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column">
                <wp:posOffset>11427460</wp:posOffset>
              </wp:positionH>
              <wp:positionV relativeFrom="paragraph">
                <wp:posOffset>-10160</wp:posOffset>
              </wp:positionV>
              <wp:extent cx="864235" cy="154940"/>
              <wp:effectExtent l="0" t="0" r="10795" b="0"/>
              <wp:wrapSquare wrapText="bothSides"/>
              <wp:docPr id="14084842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6423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B6F13" w14:textId="77777777"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5" type="#_x0000_t202" style="width:68.05pt;height:12.2pt;margin-top:-0.8pt;margin-left:899.8pt;mso-wrap-distance-bottom:0;mso-wrap-distance-left:9pt;mso-wrap-distance-right:9pt;mso-wrap-distance-top:0;mso-wrap-style:none;position:absolute;v-text-anchor:top;z-index:-251645952" filled="f" fillcolor="this" stroked="f" strokeweight="0.5pt">
              <v:textbox style="mso-fit-shape-to-text:t" inset="0,0,0,0">
                <w:txbxContent>
                  <w:p w:rsidR="007B6F13" w14:textId="77777777">
                    <w:pPr>
                      <w:pStyle w:val="Foo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6F13" w:rsidP="00035782" w14:paraId="0F632A4A" w14:textId="12C3DCE1">
    <w:pPr>
      <w:pStyle w:val="Header"/>
      <w:ind w:firstLine="6840" w:firstLineChars="1900"/>
      <w:jc w:val="center"/>
      <w:rPr>
        <w:b/>
        <w:bCs/>
        <w:color w:val="F79646" w:themeColor="accent6"/>
        <w:sz w:val="36"/>
        <w:szCs w:val="36"/>
      </w:rPr>
    </w:pPr>
    <w:r>
      <w:rPr>
        <w:rFonts w:hint="eastAsia"/>
        <w:b/>
        <w:bCs/>
        <w:color w:val="F79646" w:themeColor="accent6"/>
        <w:sz w:val="36"/>
        <w:szCs w:val="36"/>
      </w:rPr>
      <w:t>《棉花姑娘》教学设计</w:t>
    </w:r>
    <w:r>
      <w:rPr>
        <w:rFonts w:hint="eastAsia"/>
        <w:b/>
        <w:bCs/>
        <w:color w:val="F79646" w:themeColor="accent6"/>
        <w:sz w:val="36"/>
        <w:szCs w:val="36"/>
      </w:rPr>
      <w:t>(1)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6F13" w:rsidP="00035782" w14:textId="12C3DCE1">
    <w:pPr>
      <w:pStyle w:val="Header"/>
      <w:ind w:firstLine="6840" w:firstLineChars="1900"/>
      <w:jc w:val="center"/>
      <w:rPr>
        <w:b/>
        <w:bCs/>
        <w:color w:val="F79646" w:themeColor="accent6"/>
        <w:sz w:val="36"/>
        <w:szCs w:val="36"/>
      </w:rPr>
    </w:pPr>
    <w:r>
      <w:rPr>
        <w:rFonts w:hint="eastAsia"/>
        <w:b/>
        <w:bCs/>
        <w:color w:val="F79646" w:themeColor="accent6"/>
        <w:sz w:val="36"/>
        <w:szCs w:val="36"/>
      </w:rPr>
      <w:t>《棉花姑娘》教学设计</w:t>
    </w:r>
    <w:r>
      <w:rPr>
        <w:rFonts w:hint="eastAsia"/>
        <w:b/>
        <w:bCs/>
        <w:color w:val="F79646" w:themeColor="accent6"/>
        <w:sz w:val="36"/>
        <w:szCs w:val="36"/>
      </w:rPr>
      <w:t>(1)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6F13" w:rsidP="00035782" w14:textId="12C3DCE1">
    <w:pPr>
      <w:pStyle w:val="Header"/>
      <w:ind w:firstLine="6840" w:firstLineChars="1900"/>
      <w:jc w:val="center"/>
      <w:rPr>
        <w:b/>
        <w:bCs/>
        <w:color w:val="F79646" w:themeColor="accent6"/>
        <w:sz w:val="36"/>
        <w:szCs w:val="36"/>
      </w:rPr>
    </w:pPr>
    <w:r>
      <w:rPr>
        <w:rFonts w:hint="eastAsia"/>
        <w:b/>
        <w:bCs/>
        <w:color w:val="F79646" w:themeColor="accent6"/>
        <w:sz w:val="36"/>
        <w:szCs w:val="36"/>
      </w:rPr>
      <w:t>《棉花姑娘》教学设计</w:t>
    </w:r>
    <w:r>
      <w:rPr>
        <w:rFonts w:hint="eastAsia"/>
        <w:b/>
        <w:bCs/>
        <w:color w:val="F79646" w:themeColor="accent6"/>
        <w:sz w:val="36"/>
        <w:szCs w:val="36"/>
      </w:rPr>
      <w:t>(1)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6F13" w:rsidP="00035782" w14:textId="12C3DCE1">
    <w:pPr>
      <w:pStyle w:val="Header"/>
      <w:ind w:firstLine="6840" w:firstLineChars="1900"/>
      <w:jc w:val="center"/>
      <w:rPr>
        <w:b/>
        <w:bCs/>
        <w:color w:val="F79646" w:themeColor="accent6"/>
        <w:sz w:val="36"/>
        <w:szCs w:val="36"/>
      </w:rPr>
    </w:pPr>
    <w:r>
      <w:rPr>
        <w:rFonts w:hint="eastAsia"/>
        <w:b/>
        <w:bCs/>
        <w:color w:val="F79646" w:themeColor="accent6"/>
        <w:sz w:val="36"/>
        <w:szCs w:val="36"/>
      </w:rPr>
      <w:t>《棉花姑娘》教学设计</w:t>
    </w:r>
    <w:r>
      <w:rPr>
        <w:rFonts w:hint="eastAsia"/>
        <w:b/>
        <w:bCs/>
        <w:color w:val="F79646" w:themeColor="accent6"/>
        <w:sz w:val="36"/>
        <w:szCs w:val="36"/>
      </w:rPr>
      <w:t>(1)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6F13" w:rsidP="00035782" w14:textId="12C3DCE1">
    <w:pPr>
      <w:pStyle w:val="Header"/>
      <w:ind w:firstLine="6840" w:firstLineChars="1900"/>
      <w:jc w:val="center"/>
      <w:rPr>
        <w:b/>
        <w:bCs/>
        <w:color w:val="F79646" w:themeColor="accent6"/>
        <w:sz w:val="36"/>
        <w:szCs w:val="36"/>
      </w:rPr>
    </w:pPr>
    <w:r>
      <w:rPr>
        <w:rFonts w:hint="eastAsia"/>
        <w:b/>
        <w:bCs/>
        <w:color w:val="F79646" w:themeColor="accent6"/>
        <w:sz w:val="36"/>
        <w:szCs w:val="36"/>
      </w:rPr>
      <w:t>《棉花姑娘》教学设计</w:t>
    </w:r>
    <w:r>
      <w:rPr>
        <w:rFonts w:hint="eastAsia"/>
        <w:b/>
        <w:bCs/>
        <w:color w:val="F79646" w:themeColor="accent6"/>
        <w:sz w:val="36"/>
        <w:szCs w:val="36"/>
      </w:rPr>
      <w:t>(1)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6F13" w:rsidP="00035782" w14:textId="12C3DCE1">
    <w:pPr>
      <w:pStyle w:val="Header"/>
      <w:ind w:firstLine="6840" w:firstLineChars="1900"/>
      <w:jc w:val="center"/>
      <w:rPr>
        <w:b/>
        <w:bCs/>
        <w:color w:val="F79646" w:themeColor="accent6"/>
        <w:sz w:val="36"/>
        <w:szCs w:val="36"/>
      </w:rPr>
    </w:pPr>
    <w:r>
      <w:rPr>
        <w:rFonts w:hint="eastAsia"/>
        <w:b/>
        <w:bCs/>
        <w:color w:val="F79646" w:themeColor="accent6"/>
        <w:sz w:val="36"/>
        <w:szCs w:val="36"/>
      </w:rPr>
      <w:t>《棉花姑娘》教学设计</w:t>
    </w:r>
    <w:r>
      <w:rPr>
        <w:rFonts w:hint="eastAsia"/>
        <w:b/>
        <w:bCs/>
        <w:color w:val="F79646" w:themeColor="accent6"/>
        <w:sz w:val="36"/>
        <w:szCs w:val="36"/>
      </w:rPr>
      <w:t>(1)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6F13" w:rsidP="00035782" w14:textId="12C3DCE1">
    <w:pPr>
      <w:pStyle w:val="Header"/>
      <w:ind w:firstLine="6840" w:firstLineChars="1900"/>
      <w:jc w:val="center"/>
      <w:rPr>
        <w:b/>
        <w:bCs/>
        <w:color w:val="F79646" w:themeColor="accent6"/>
        <w:sz w:val="36"/>
        <w:szCs w:val="36"/>
      </w:rPr>
    </w:pPr>
    <w:r>
      <w:rPr>
        <w:rFonts w:hint="eastAsia"/>
        <w:b/>
        <w:bCs/>
        <w:color w:val="F79646" w:themeColor="accent6"/>
        <w:sz w:val="36"/>
        <w:szCs w:val="36"/>
      </w:rPr>
      <w:t>《棉花姑娘》教学设计</w:t>
    </w:r>
    <w:r>
      <w:rPr>
        <w:rFonts w:hint="eastAsia"/>
        <w:b/>
        <w:bCs/>
        <w:color w:val="F79646" w:themeColor="accent6"/>
        <w:sz w:val="36"/>
        <w:szCs w:val="36"/>
      </w:rPr>
      <w:t>(1)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1B775F20"/>
    <w:rsid w:val="000309CA"/>
    <w:rsid w:val="00035782"/>
    <w:rsid w:val="000F1EA2"/>
    <w:rsid w:val="001A63E1"/>
    <w:rsid w:val="002A6F7C"/>
    <w:rsid w:val="00376385"/>
    <w:rsid w:val="00500015"/>
    <w:rsid w:val="00790DD4"/>
    <w:rsid w:val="00797B38"/>
    <w:rsid w:val="007B6F13"/>
    <w:rsid w:val="0081627F"/>
    <w:rsid w:val="009B0C56"/>
    <w:rsid w:val="00AB4633"/>
    <w:rsid w:val="00B0251E"/>
    <w:rsid w:val="00D81513"/>
    <w:rsid w:val="025F3325"/>
    <w:rsid w:val="04117D03"/>
    <w:rsid w:val="044F081C"/>
    <w:rsid w:val="0DEE506D"/>
    <w:rsid w:val="0E411638"/>
    <w:rsid w:val="0E5751C2"/>
    <w:rsid w:val="1B775F20"/>
    <w:rsid w:val="1D983F93"/>
    <w:rsid w:val="2343749B"/>
    <w:rsid w:val="2647615C"/>
    <w:rsid w:val="29381521"/>
    <w:rsid w:val="2AE7221F"/>
    <w:rsid w:val="30963494"/>
    <w:rsid w:val="33823D63"/>
    <w:rsid w:val="34002418"/>
    <w:rsid w:val="35180D81"/>
    <w:rsid w:val="38301803"/>
    <w:rsid w:val="3AD6172D"/>
    <w:rsid w:val="3B3B5412"/>
    <w:rsid w:val="41DC2BF8"/>
    <w:rsid w:val="43CD6981"/>
    <w:rsid w:val="474C0FA9"/>
    <w:rsid w:val="477F131C"/>
    <w:rsid w:val="47C939A7"/>
    <w:rsid w:val="4B284813"/>
    <w:rsid w:val="4C1D60C0"/>
    <w:rsid w:val="4DCD323B"/>
    <w:rsid w:val="4E704E5D"/>
    <w:rsid w:val="50867C58"/>
    <w:rsid w:val="52ED5011"/>
    <w:rsid w:val="5814118D"/>
    <w:rsid w:val="5E950076"/>
    <w:rsid w:val="5FCB425A"/>
    <w:rsid w:val="698D5465"/>
    <w:rsid w:val="6D991C40"/>
    <w:rsid w:val="6DEA5299"/>
    <w:rsid w:val="728A2439"/>
    <w:rsid w:val="735E26E4"/>
    <w:rsid w:val="75694885"/>
    <w:rsid w:val="76BF7B56"/>
    <w:rsid w:val="78F12523"/>
    <w:rsid w:val="79C64FDE"/>
    <w:rsid w:val="7D9C727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269CC7A"/>
  <w15:docId w15:val="{204739AF-948A-4958-880B-6FE853FF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next w:val="BodyTextFirstIndent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jc w:val="center"/>
      <w:outlineLvl w:val="0"/>
    </w:pPr>
    <w:rPr>
      <w:rFonts w:ascii="Times New Roman" w:hAnsi="Times New Roman"/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link w:val="3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4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6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7">
    <w:name w:val="heading 7"/>
    <w:basedOn w:val="Normal"/>
    <w:next w:val="Normal"/>
    <w:link w:val="7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8"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Heading9">
    <w:name w:val="heading 9"/>
    <w:basedOn w:val="Normal"/>
    <w:next w:val="Normal"/>
    <w:link w:val="9"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FirstIndent2">
    <w:name w:val="Body Text First Indent 2"/>
    <w:basedOn w:val="BodyTextIndent"/>
    <w:qFormat/>
    <w:pPr>
      <w:ind w:firstLine="420" w:firstLineChars="200"/>
    </w:pPr>
  </w:style>
  <w:style w:type="paragraph" w:styleId="BodyTextIndent">
    <w:name w:val="Body Text Indent"/>
    <w:basedOn w:val="Normal"/>
    <w:qFormat/>
    <w:pPr>
      <w:spacing w:after="120"/>
      <w:ind w:left="420" w:leftChars="200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Subtitle">
    <w:name w:val="Subtitle"/>
    <w:basedOn w:val="Normal"/>
    <w:next w:val="Normal"/>
    <w:link w:val="a0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Title">
    <w:name w:val="Title"/>
    <w:basedOn w:val="Normal"/>
    <w:next w:val="Normal"/>
    <w:link w:val="a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3">
    <w:name w:val="标题 3 字符"/>
    <w:basedOn w:val="DefaultParagraphFont"/>
    <w:link w:val="Heading3"/>
    <w:qFormat/>
    <w:rPr>
      <w:rFonts w:ascii="Calibri" w:hAnsi="Calibri"/>
      <w:b/>
      <w:bCs/>
      <w:kern w:val="2"/>
      <w:sz w:val="32"/>
      <w:szCs w:val="32"/>
    </w:rPr>
  </w:style>
  <w:style w:type="character" w:customStyle="1" w:styleId="4">
    <w:name w:val="标题 4 字符"/>
    <w:basedOn w:val="DefaultParagraphFont"/>
    <w:link w:val="Heading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">
    <w:name w:val="标题 5 字符"/>
    <w:basedOn w:val="DefaultParagraphFont"/>
    <w:link w:val="Heading5"/>
    <w:qFormat/>
    <w:rPr>
      <w:rFonts w:ascii="Calibri" w:hAnsi="Calibri"/>
      <w:b/>
      <w:bCs/>
      <w:kern w:val="2"/>
      <w:sz w:val="28"/>
      <w:szCs w:val="28"/>
    </w:rPr>
  </w:style>
  <w:style w:type="character" w:customStyle="1" w:styleId="6">
    <w:name w:val="标题 6 字符"/>
    <w:basedOn w:val="DefaultParagraphFont"/>
    <w:link w:val="Heading6"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">
    <w:name w:val="标题 7 字符"/>
    <w:basedOn w:val="DefaultParagraphFont"/>
    <w:link w:val="Heading7"/>
    <w:qFormat/>
    <w:rPr>
      <w:rFonts w:ascii="Calibri" w:hAnsi="Calibri"/>
      <w:b/>
      <w:bCs/>
      <w:kern w:val="2"/>
      <w:sz w:val="24"/>
      <w:szCs w:val="24"/>
    </w:rPr>
  </w:style>
  <w:style w:type="character" w:customStyle="1" w:styleId="8">
    <w:name w:val="标题 8 字符"/>
    <w:basedOn w:val="DefaultParagraphFont"/>
    <w:link w:val="Heading8"/>
    <w:qFormat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">
    <w:name w:val="标题 9 字符"/>
    <w:basedOn w:val="DefaultParagraphFont"/>
    <w:link w:val="Heading9"/>
    <w:qFormat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">
    <w:name w:val="标题 字符"/>
    <w:basedOn w:val="DefaultParagraphFont"/>
    <w:link w:val="Title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0">
    <w:name w:val="副标题 字符"/>
    <w:basedOn w:val="DefaultParagraphFont"/>
    <w:link w:val="Subtitle"/>
    <w:qFormat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1">
    <w:name w:val="批注框文本 字符"/>
    <w:basedOn w:val="DefaultParagraphFont"/>
    <w:link w:val="BalloonText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hyperlink" Target="https://d.book118.com/388112001030006042" TargetMode="External" /><Relationship Id="rId18" Type="http://schemas.openxmlformats.org/officeDocument/2006/relationships/header" Target="header7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15644</Words>
  <Characters>15801</Characters>
  <Application>Microsoft Office Word</Application>
  <DocSecurity>0</DocSecurity>
  <Lines>831</Lines>
  <Paragraphs>1</Paragraphs>
  <ScaleCrop>false</ScaleCrop>
  <Company>Microsoft</Company>
  <LinksUpToDate>false</LinksUpToDate>
  <CharactersWithSpaces>31444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空空不是空空</dc:creator>
  <cp:lastModifiedBy>YH W</cp:lastModifiedBy>
  <cp:revision>2</cp:revision>
  <dcterms:created xsi:type="dcterms:W3CDTF">2024-02-27T05:57:00Z</dcterms:created>
  <dcterms:modified xsi:type="dcterms:W3CDTF">2024-02-27T05:57:00Z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8F044F7EF1344D38A415D9CA801EDAC9</vt:lpwstr>
  </property>
  <property fmtid="{D5CDD505-2E9C-101B-9397-08002B2CF9AE}" pid="3" name="KSOProductBuildVer">
    <vt:lpwstr>2052-11.1.0.11294</vt:lpwstr>
  </property>
</Properties>
</file>