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云服务器项目可行性建设方案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5" w:history="1">
        <w:r>
          <w:rPr>
            <w:rFonts w:ascii="仿宋" w:eastAsia="仿宋" w:hAnsi="仿宋" w:cs="仿宋" w:hint="eastAsia"/>
            <w:lang w:eastAsia="zh-CN"/>
          </w:rPr>
          <w:t>序言</w:t>
        </w:r>
        <w:r>
          <w:tab/>
        </w:r>
        <w:r>
          <w:fldChar w:fldCharType="begin"/>
        </w:r>
        <w:r>
          <w:instrText xml:space="preserve"> PAGEREF _Toc15465 \h </w:instrText>
        </w:r>
        <w:r>
          <w:fldChar w:fldCharType="separate"/>
        </w:r>
        <w:r>
          <w:t>3</w:t>
        </w:r>
        <w:r>
          <w:fldChar w:fldCharType="end"/>
        </w:r>
      </w:hyperlink>
    </w:p>
    <w:p>
      <w:pPr>
        <w:pStyle w:val="TOC1"/>
        <w:tabs>
          <w:tab w:val="right" w:leader="dot" w:pos="8306"/>
        </w:tabs>
      </w:pPr>
      <w:hyperlink w:anchor="_Toc14416" w:history="1">
        <w:r>
          <w:rPr>
            <w:rFonts w:ascii="仿宋" w:eastAsia="仿宋" w:hAnsi="仿宋" w:cs="仿宋" w:hint="eastAsia"/>
            <w:lang w:eastAsia="zh-CN"/>
          </w:rPr>
          <w:t>一、项目选址研究</w:t>
        </w:r>
        <w:r>
          <w:tab/>
        </w:r>
        <w:r>
          <w:fldChar w:fldCharType="begin"/>
        </w:r>
        <w:r>
          <w:instrText xml:space="preserve"> PAGEREF _Toc14416 \h </w:instrText>
        </w:r>
        <w:r>
          <w:fldChar w:fldCharType="separate"/>
        </w:r>
        <w:r>
          <w:t>3</w:t>
        </w:r>
        <w:r>
          <w:fldChar w:fldCharType="end"/>
        </w:r>
      </w:hyperlink>
    </w:p>
    <w:p>
      <w:pPr>
        <w:pStyle w:val="TOC2"/>
        <w:tabs>
          <w:tab w:val="right" w:leader="dot" w:pos="8306"/>
        </w:tabs>
      </w:pPr>
      <w:hyperlink w:anchor="_Toc3091" w:history="1">
        <w:r>
          <w:rPr>
            <w:rFonts w:ascii="仿宋" w:eastAsia="仿宋" w:hAnsi="仿宋" w:cs="仿宋" w:hint="eastAsia"/>
            <w:lang w:eastAsia="zh-CN"/>
          </w:rPr>
          <w:t>(一)、项目选址原则</w:t>
        </w:r>
        <w:r>
          <w:tab/>
        </w:r>
        <w:r>
          <w:fldChar w:fldCharType="begin"/>
        </w:r>
        <w:r>
          <w:instrText xml:space="preserve"> PAGEREF _Toc3091 \h </w:instrText>
        </w:r>
        <w:r>
          <w:fldChar w:fldCharType="separate"/>
        </w:r>
        <w:r>
          <w:t>3</w:t>
        </w:r>
        <w:r>
          <w:fldChar w:fldCharType="end"/>
        </w:r>
      </w:hyperlink>
    </w:p>
    <w:p>
      <w:pPr>
        <w:pStyle w:val="TOC2"/>
        <w:tabs>
          <w:tab w:val="right" w:leader="dot" w:pos="8306"/>
        </w:tabs>
      </w:pPr>
      <w:hyperlink w:anchor="_Toc10771" w:history="1">
        <w:r>
          <w:rPr>
            <w:rFonts w:ascii="仿宋" w:eastAsia="仿宋" w:hAnsi="仿宋" w:cs="仿宋" w:hint="eastAsia"/>
            <w:lang w:eastAsia="zh-CN"/>
          </w:rPr>
          <w:t>(二)、项目选址</w:t>
        </w:r>
        <w:r>
          <w:tab/>
        </w:r>
        <w:r>
          <w:fldChar w:fldCharType="begin"/>
        </w:r>
        <w:r>
          <w:instrText xml:space="preserve"> PAGEREF _Toc10771 \h </w:instrText>
        </w:r>
        <w:r>
          <w:fldChar w:fldCharType="separate"/>
        </w:r>
        <w:r>
          <w:t>6</w:t>
        </w:r>
        <w:r>
          <w:fldChar w:fldCharType="end"/>
        </w:r>
      </w:hyperlink>
    </w:p>
    <w:p>
      <w:pPr>
        <w:pStyle w:val="TOC2"/>
        <w:tabs>
          <w:tab w:val="right" w:leader="dot" w:pos="8306"/>
        </w:tabs>
      </w:pPr>
      <w:hyperlink w:anchor="_Toc29995" w:history="1">
        <w:r>
          <w:rPr>
            <w:rFonts w:ascii="仿宋" w:eastAsia="仿宋" w:hAnsi="仿宋" w:cs="仿宋" w:hint="eastAsia"/>
            <w:lang w:eastAsia="zh-CN"/>
          </w:rPr>
          <w:t>(三)、建设条件分析</w:t>
        </w:r>
        <w:r>
          <w:tab/>
        </w:r>
        <w:r>
          <w:fldChar w:fldCharType="begin"/>
        </w:r>
        <w:r>
          <w:instrText xml:space="preserve"> PAGEREF _Toc29995 \h </w:instrText>
        </w:r>
        <w:r>
          <w:fldChar w:fldCharType="separate"/>
        </w:r>
        <w:r>
          <w:t>8</w:t>
        </w:r>
        <w:r>
          <w:fldChar w:fldCharType="end"/>
        </w:r>
      </w:hyperlink>
    </w:p>
    <w:p>
      <w:pPr>
        <w:pStyle w:val="TOC2"/>
        <w:tabs>
          <w:tab w:val="right" w:leader="dot" w:pos="8306"/>
        </w:tabs>
      </w:pPr>
      <w:hyperlink w:anchor="_Toc4551" w:history="1">
        <w:r>
          <w:rPr>
            <w:rFonts w:ascii="仿宋" w:eastAsia="仿宋" w:hAnsi="仿宋" w:cs="仿宋" w:hint="eastAsia"/>
            <w:lang w:eastAsia="zh-CN"/>
          </w:rPr>
          <w:t>(四)、用地控制指标</w:t>
        </w:r>
        <w:r>
          <w:tab/>
        </w:r>
        <w:r>
          <w:fldChar w:fldCharType="begin"/>
        </w:r>
        <w:r>
          <w:instrText xml:space="preserve"> PAGEREF _Toc4551 \h </w:instrText>
        </w:r>
        <w:r>
          <w:fldChar w:fldCharType="separate"/>
        </w:r>
        <w:r>
          <w:t>10</w:t>
        </w:r>
        <w:r>
          <w:fldChar w:fldCharType="end"/>
        </w:r>
      </w:hyperlink>
    </w:p>
    <w:p>
      <w:pPr>
        <w:pStyle w:val="TOC2"/>
        <w:tabs>
          <w:tab w:val="right" w:leader="dot" w:pos="8306"/>
        </w:tabs>
      </w:pPr>
      <w:hyperlink w:anchor="_Toc15035" w:history="1">
        <w:r>
          <w:rPr>
            <w:rFonts w:ascii="仿宋" w:eastAsia="仿宋" w:hAnsi="仿宋" w:cs="仿宋" w:hint="eastAsia"/>
            <w:lang w:eastAsia="zh-CN"/>
          </w:rPr>
          <w:t>(五)、地总体要求</w:t>
        </w:r>
        <w:r>
          <w:tab/>
        </w:r>
        <w:r>
          <w:fldChar w:fldCharType="begin"/>
        </w:r>
        <w:r>
          <w:instrText xml:space="preserve"> PAGEREF _Toc15035 \h </w:instrText>
        </w:r>
        <w:r>
          <w:fldChar w:fldCharType="separate"/>
        </w:r>
        <w:r>
          <w:t>11</w:t>
        </w:r>
        <w:r>
          <w:fldChar w:fldCharType="end"/>
        </w:r>
      </w:hyperlink>
    </w:p>
    <w:p>
      <w:pPr>
        <w:pStyle w:val="TOC2"/>
        <w:tabs>
          <w:tab w:val="right" w:leader="dot" w:pos="8306"/>
        </w:tabs>
      </w:pPr>
      <w:hyperlink w:anchor="_Toc6716" w:history="1">
        <w:r>
          <w:rPr>
            <w:rFonts w:ascii="仿宋" w:eastAsia="仿宋" w:hAnsi="仿宋" w:cs="仿宋" w:hint="eastAsia"/>
            <w:lang w:eastAsia="zh-CN"/>
          </w:rPr>
          <w:t>(六)、节约用地措施</w:t>
        </w:r>
        <w:r>
          <w:tab/>
        </w:r>
        <w:r>
          <w:fldChar w:fldCharType="begin"/>
        </w:r>
        <w:r>
          <w:instrText xml:space="preserve"> PAGEREF _Toc6716 \h </w:instrText>
        </w:r>
        <w:r>
          <w:fldChar w:fldCharType="separate"/>
        </w:r>
        <w:r>
          <w:t>12</w:t>
        </w:r>
        <w:r>
          <w:fldChar w:fldCharType="end"/>
        </w:r>
      </w:hyperlink>
    </w:p>
    <w:p>
      <w:pPr>
        <w:pStyle w:val="TOC2"/>
        <w:tabs>
          <w:tab w:val="right" w:leader="dot" w:pos="8306"/>
        </w:tabs>
      </w:pPr>
      <w:hyperlink w:anchor="_Toc10381" w:history="1">
        <w:r>
          <w:rPr>
            <w:rFonts w:ascii="仿宋" w:eastAsia="仿宋" w:hAnsi="仿宋" w:cs="仿宋" w:hint="eastAsia"/>
            <w:lang w:eastAsia="zh-CN"/>
          </w:rPr>
          <w:t>(七)、选址综合评价</w:t>
        </w:r>
        <w:r>
          <w:tab/>
        </w:r>
        <w:r>
          <w:fldChar w:fldCharType="begin"/>
        </w:r>
        <w:r>
          <w:instrText xml:space="preserve"> PAGEREF _Toc10381 \h </w:instrText>
        </w:r>
        <w:r>
          <w:fldChar w:fldCharType="separate"/>
        </w:r>
        <w:r>
          <w:t>14</w:t>
        </w:r>
        <w:r>
          <w:fldChar w:fldCharType="end"/>
        </w:r>
      </w:hyperlink>
    </w:p>
    <w:p>
      <w:pPr>
        <w:pStyle w:val="TOC1"/>
        <w:tabs>
          <w:tab w:val="right" w:leader="dot" w:pos="8306"/>
        </w:tabs>
      </w:pPr>
      <w:hyperlink w:anchor="_Toc844" w:history="1">
        <w:r>
          <w:rPr>
            <w:rFonts w:ascii="仿宋" w:eastAsia="仿宋" w:hAnsi="仿宋" w:cs="仿宋" w:hint="eastAsia"/>
            <w:lang w:eastAsia="zh-CN"/>
          </w:rPr>
          <w:t>二、经济影响分析</w:t>
        </w:r>
        <w:r>
          <w:tab/>
        </w:r>
        <w:r>
          <w:fldChar w:fldCharType="begin"/>
        </w:r>
        <w:r>
          <w:instrText xml:space="preserve"> PAGEREF _Toc844 \h </w:instrText>
        </w:r>
        <w:r>
          <w:fldChar w:fldCharType="separate"/>
        </w:r>
        <w:r>
          <w:t>15</w:t>
        </w:r>
        <w:r>
          <w:fldChar w:fldCharType="end"/>
        </w:r>
      </w:hyperlink>
    </w:p>
    <w:p>
      <w:pPr>
        <w:pStyle w:val="TOC2"/>
        <w:tabs>
          <w:tab w:val="right" w:leader="dot" w:pos="8306"/>
        </w:tabs>
      </w:pPr>
      <w:hyperlink w:anchor="_Toc32108" w:history="1">
        <w:r>
          <w:rPr>
            <w:rFonts w:ascii="仿宋" w:eastAsia="仿宋" w:hAnsi="仿宋" w:cs="仿宋" w:hint="eastAsia"/>
            <w:lang w:eastAsia="zh-CN"/>
          </w:rPr>
          <w:t>(一)、经济费用效益或费用效果分析</w:t>
        </w:r>
        <w:r>
          <w:tab/>
        </w:r>
        <w:r>
          <w:fldChar w:fldCharType="begin"/>
        </w:r>
        <w:r>
          <w:instrText xml:space="preserve"> PAGEREF _Toc32108 \h </w:instrText>
        </w:r>
        <w:r>
          <w:fldChar w:fldCharType="separate"/>
        </w:r>
        <w:r>
          <w:t>15</w:t>
        </w:r>
        <w:r>
          <w:fldChar w:fldCharType="end"/>
        </w:r>
      </w:hyperlink>
    </w:p>
    <w:p>
      <w:pPr>
        <w:pStyle w:val="TOC2"/>
        <w:tabs>
          <w:tab w:val="right" w:leader="dot" w:pos="8306"/>
        </w:tabs>
      </w:pPr>
      <w:hyperlink w:anchor="_Toc23965" w:history="1">
        <w:r>
          <w:rPr>
            <w:rFonts w:ascii="仿宋" w:eastAsia="仿宋" w:hAnsi="仿宋" w:cs="仿宋" w:hint="eastAsia"/>
            <w:lang w:eastAsia="zh-CN"/>
          </w:rPr>
          <w:t>(二)、行业影响分析</w:t>
        </w:r>
        <w:r>
          <w:tab/>
        </w:r>
        <w:r>
          <w:fldChar w:fldCharType="begin"/>
        </w:r>
        <w:r>
          <w:instrText xml:space="preserve"> PAGEREF _Toc23965 \h </w:instrText>
        </w:r>
        <w:r>
          <w:fldChar w:fldCharType="separate"/>
        </w:r>
        <w:r>
          <w:t>17</w:t>
        </w:r>
        <w:r>
          <w:fldChar w:fldCharType="end"/>
        </w:r>
      </w:hyperlink>
    </w:p>
    <w:p>
      <w:pPr>
        <w:pStyle w:val="TOC2"/>
        <w:tabs>
          <w:tab w:val="right" w:leader="dot" w:pos="8306"/>
        </w:tabs>
      </w:pPr>
      <w:hyperlink w:anchor="_Toc18504" w:history="1">
        <w:r>
          <w:rPr>
            <w:rFonts w:ascii="仿宋" w:eastAsia="仿宋" w:hAnsi="仿宋" w:cs="仿宋" w:hint="eastAsia"/>
            <w:lang w:eastAsia="zh-CN"/>
          </w:rPr>
          <w:t>(三)、区域经济影响分析</w:t>
        </w:r>
        <w:r>
          <w:tab/>
        </w:r>
        <w:r>
          <w:fldChar w:fldCharType="begin"/>
        </w:r>
        <w:r>
          <w:instrText xml:space="preserve"> PAGEREF _Toc18504 \h </w:instrText>
        </w:r>
        <w:r>
          <w:fldChar w:fldCharType="separate"/>
        </w:r>
        <w:r>
          <w:t>19</w:t>
        </w:r>
        <w:r>
          <w:fldChar w:fldCharType="end"/>
        </w:r>
      </w:hyperlink>
    </w:p>
    <w:p>
      <w:pPr>
        <w:pStyle w:val="TOC2"/>
        <w:tabs>
          <w:tab w:val="right" w:leader="dot" w:pos="8306"/>
        </w:tabs>
      </w:pPr>
      <w:hyperlink w:anchor="_Toc16832" w:history="1">
        <w:r>
          <w:rPr>
            <w:rFonts w:ascii="仿宋" w:eastAsia="仿宋" w:hAnsi="仿宋" w:cs="仿宋" w:hint="eastAsia"/>
            <w:lang w:eastAsia="zh-CN"/>
          </w:rPr>
          <w:t>(四)、宏观经济影响分析</w:t>
        </w:r>
        <w:r>
          <w:tab/>
        </w:r>
        <w:r>
          <w:fldChar w:fldCharType="begin"/>
        </w:r>
        <w:r>
          <w:instrText xml:space="preserve"> PAGEREF _Toc16832 \h </w:instrText>
        </w:r>
        <w:r>
          <w:fldChar w:fldCharType="separate"/>
        </w:r>
        <w:r>
          <w:t>19</w:t>
        </w:r>
        <w:r>
          <w:fldChar w:fldCharType="end"/>
        </w:r>
      </w:hyperlink>
    </w:p>
    <w:p>
      <w:pPr>
        <w:pStyle w:val="TOC1"/>
        <w:tabs>
          <w:tab w:val="right" w:leader="dot" w:pos="8306"/>
        </w:tabs>
      </w:pPr>
      <w:hyperlink w:anchor="_Toc22365" w:history="1">
        <w:r>
          <w:rPr>
            <w:rFonts w:ascii="仿宋" w:eastAsia="仿宋" w:hAnsi="仿宋" w:cs="仿宋" w:hint="eastAsia"/>
            <w:lang w:eastAsia="zh-CN"/>
          </w:rPr>
          <w:t>三、资源开发及综合利用分析</w:t>
        </w:r>
        <w:r>
          <w:tab/>
        </w:r>
        <w:r>
          <w:fldChar w:fldCharType="begin"/>
        </w:r>
        <w:r>
          <w:instrText xml:space="preserve"> PAGEREF _Toc22365 \h </w:instrText>
        </w:r>
        <w:r>
          <w:fldChar w:fldCharType="separate"/>
        </w:r>
        <w:r>
          <w:t>21</w:t>
        </w:r>
        <w:r>
          <w:fldChar w:fldCharType="end"/>
        </w:r>
      </w:hyperlink>
    </w:p>
    <w:p>
      <w:pPr>
        <w:pStyle w:val="TOC2"/>
        <w:tabs>
          <w:tab w:val="right" w:leader="dot" w:pos="8306"/>
        </w:tabs>
      </w:pPr>
      <w:hyperlink w:anchor="_Toc17701" w:history="1">
        <w:r>
          <w:rPr>
            <w:rFonts w:ascii="仿宋" w:eastAsia="仿宋" w:hAnsi="仿宋" w:cs="仿宋" w:hint="eastAsia"/>
            <w:lang w:eastAsia="zh-CN"/>
          </w:rPr>
          <w:t>(一)、资源开发方案</w:t>
        </w:r>
        <w:r>
          <w:tab/>
        </w:r>
        <w:r>
          <w:fldChar w:fldCharType="begin"/>
        </w:r>
        <w:r>
          <w:instrText xml:space="preserve"> PAGEREF _Toc17701 \h </w:instrText>
        </w:r>
        <w:r>
          <w:fldChar w:fldCharType="separate"/>
        </w:r>
        <w:r>
          <w:t>21</w:t>
        </w:r>
        <w:r>
          <w:fldChar w:fldCharType="end"/>
        </w:r>
      </w:hyperlink>
    </w:p>
    <w:p>
      <w:pPr>
        <w:pStyle w:val="TOC2"/>
        <w:tabs>
          <w:tab w:val="right" w:leader="dot" w:pos="8306"/>
        </w:tabs>
      </w:pPr>
      <w:hyperlink w:anchor="_Toc4575" w:history="1">
        <w:r>
          <w:rPr>
            <w:rFonts w:ascii="仿宋" w:eastAsia="仿宋" w:hAnsi="仿宋" w:cs="仿宋" w:hint="eastAsia"/>
            <w:lang w:eastAsia="zh-CN"/>
          </w:rPr>
          <w:t>(二)、资源利用方案</w:t>
        </w:r>
        <w:r>
          <w:tab/>
        </w:r>
        <w:r>
          <w:fldChar w:fldCharType="begin"/>
        </w:r>
        <w:r>
          <w:instrText xml:space="preserve"> PAGEREF _Toc4575 \h </w:instrText>
        </w:r>
        <w:r>
          <w:fldChar w:fldCharType="separate"/>
        </w:r>
        <w:r>
          <w:t>22</w:t>
        </w:r>
        <w:r>
          <w:fldChar w:fldCharType="end"/>
        </w:r>
      </w:hyperlink>
    </w:p>
    <w:p>
      <w:pPr>
        <w:pStyle w:val="TOC2"/>
        <w:tabs>
          <w:tab w:val="right" w:leader="dot" w:pos="8306"/>
        </w:tabs>
      </w:pPr>
      <w:hyperlink w:anchor="_Toc17328" w:history="1">
        <w:r>
          <w:rPr>
            <w:rFonts w:ascii="仿宋" w:eastAsia="仿宋" w:hAnsi="仿宋" w:cs="仿宋" w:hint="eastAsia"/>
            <w:lang w:eastAsia="zh-CN"/>
          </w:rPr>
          <w:t>(三)、资源节约措施</w:t>
        </w:r>
        <w:r>
          <w:tab/>
        </w:r>
        <w:r>
          <w:fldChar w:fldCharType="begin"/>
        </w:r>
        <w:r>
          <w:instrText xml:space="preserve"> PAGEREF _Toc17328 \h </w:instrText>
        </w:r>
        <w:r>
          <w:fldChar w:fldCharType="separate"/>
        </w:r>
        <w:r>
          <w:t>23</w:t>
        </w:r>
        <w:r>
          <w:fldChar w:fldCharType="end"/>
        </w:r>
      </w:hyperlink>
    </w:p>
    <w:p>
      <w:pPr>
        <w:pStyle w:val="TOC1"/>
        <w:tabs>
          <w:tab w:val="right" w:leader="dot" w:pos="8306"/>
        </w:tabs>
      </w:pPr>
      <w:hyperlink w:anchor="_Toc6066" w:history="1">
        <w:r>
          <w:rPr>
            <w:rFonts w:ascii="仿宋" w:eastAsia="仿宋" w:hAnsi="仿宋" w:cs="仿宋" w:hint="eastAsia"/>
            <w:lang w:eastAsia="zh-CN"/>
          </w:rPr>
          <w:t>四、云服务器项目概论</w:t>
        </w:r>
        <w:r>
          <w:tab/>
        </w:r>
        <w:r>
          <w:fldChar w:fldCharType="begin"/>
        </w:r>
        <w:r>
          <w:instrText xml:space="preserve"> PAGEREF _Toc6066 \h </w:instrText>
        </w:r>
        <w:r>
          <w:fldChar w:fldCharType="separate"/>
        </w:r>
        <w:r>
          <w:t>25</w:t>
        </w:r>
        <w:r>
          <w:fldChar w:fldCharType="end"/>
        </w:r>
      </w:hyperlink>
    </w:p>
    <w:p>
      <w:pPr>
        <w:pStyle w:val="TOC2"/>
        <w:tabs>
          <w:tab w:val="right" w:leader="dot" w:pos="8306"/>
        </w:tabs>
      </w:pPr>
      <w:hyperlink w:anchor="_Toc2807" w:history="1">
        <w:r>
          <w:rPr>
            <w:rFonts w:ascii="仿宋" w:eastAsia="仿宋" w:hAnsi="仿宋" w:cs="仿宋" w:hint="eastAsia"/>
            <w:lang w:eastAsia="zh-CN"/>
          </w:rPr>
          <w:t>(一)、项目申报单位概况</w:t>
        </w:r>
        <w:r>
          <w:tab/>
        </w:r>
        <w:r>
          <w:fldChar w:fldCharType="begin"/>
        </w:r>
        <w:r>
          <w:instrText xml:space="preserve"> PAGEREF _Toc2807 \h </w:instrText>
        </w:r>
        <w:r>
          <w:fldChar w:fldCharType="separate"/>
        </w:r>
        <w:r>
          <w:t>25</w:t>
        </w:r>
        <w:r>
          <w:fldChar w:fldCharType="end"/>
        </w:r>
      </w:hyperlink>
    </w:p>
    <w:p>
      <w:pPr>
        <w:pStyle w:val="TOC2"/>
        <w:tabs>
          <w:tab w:val="right" w:leader="dot" w:pos="8306"/>
        </w:tabs>
      </w:pPr>
      <w:hyperlink w:anchor="_Toc8250" w:history="1">
        <w:r>
          <w:rPr>
            <w:rFonts w:ascii="仿宋" w:eastAsia="仿宋" w:hAnsi="仿宋" w:cs="仿宋" w:hint="eastAsia"/>
            <w:lang w:eastAsia="zh-CN"/>
          </w:rPr>
          <w:t>(二)、项目概况</w:t>
        </w:r>
        <w:r>
          <w:tab/>
        </w:r>
        <w:r>
          <w:fldChar w:fldCharType="begin"/>
        </w:r>
        <w:r>
          <w:instrText xml:space="preserve"> PAGEREF _Toc8250 \h </w:instrText>
        </w:r>
        <w:r>
          <w:fldChar w:fldCharType="separate"/>
        </w:r>
        <w:r>
          <w:t>26</w:t>
        </w:r>
        <w:r>
          <w:fldChar w:fldCharType="end"/>
        </w:r>
      </w:hyperlink>
    </w:p>
    <w:p>
      <w:pPr>
        <w:pStyle w:val="TOC1"/>
        <w:tabs>
          <w:tab w:val="right" w:leader="dot" w:pos="8306"/>
        </w:tabs>
      </w:pPr>
      <w:hyperlink w:anchor="_Toc7280" w:history="1">
        <w:r>
          <w:rPr>
            <w:rFonts w:ascii="仿宋" w:eastAsia="仿宋" w:hAnsi="仿宋" w:cs="仿宋" w:hint="eastAsia"/>
            <w:lang w:eastAsia="zh-CN"/>
          </w:rPr>
          <w:t>五、项目监理与质量保证</w:t>
        </w:r>
        <w:r>
          <w:tab/>
        </w:r>
        <w:r>
          <w:fldChar w:fldCharType="begin"/>
        </w:r>
        <w:r>
          <w:instrText xml:space="preserve"> PAGEREF _Toc7280 \h </w:instrText>
        </w:r>
        <w:r>
          <w:fldChar w:fldCharType="separate"/>
        </w:r>
        <w:r>
          <w:t>29</w:t>
        </w:r>
        <w:r>
          <w:fldChar w:fldCharType="end"/>
        </w:r>
      </w:hyperlink>
    </w:p>
    <w:p>
      <w:pPr>
        <w:pStyle w:val="TOC2"/>
        <w:tabs>
          <w:tab w:val="right" w:leader="dot" w:pos="8306"/>
        </w:tabs>
      </w:pPr>
      <w:hyperlink w:anchor="_Toc6211" w:history="1">
        <w:r>
          <w:rPr>
            <w:rFonts w:ascii="仿宋" w:eastAsia="仿宋" w:hAnsi="仿宋" w:cs="仿宋" w:hint="eastAsia"/>
            <w:lang w:eastAsia="zh-CN"/>
          </w:rPr>
          <w:t>(一)、监理体系构建</w:t>
        </w:r>
        <w:r>
          <w:tab/>
        </w:r>
        <w:r>
          <w:fldChar w:fldCharType="begin"/>
        </w:r>
        <w:r>
          <w:instrText xml:space="preserve"> PAGEREF _Toc6211 \h </w:instrText>
        </w:r>
        <w:r>
          <w:fldChar w:fldCharType="separate"/>
        </w:r>
        <w:r>
          <w:t>29</w:t>
        </w:r>
        <w:r>
          <w:fldChar w:fldCharType="end"/>
        </w:r>
      </w:hyperlink>
    </w:p>
    <w:p>
      <w:pPr>
        <w:pStyle w:val="TOC2"/>
        <w:tabs>
          <w:tab w:val="right" w:leader="dot" w:pos="8306"/>
        </w:tabs>
      </w:pPr>
      <w:hyperlink w:anchor="_Toc9754" w:history="1">
        <w:r>
          <w:rPr>
            <w:rFonts w:ascii="仿宋" w:eastAsia="仿宋" w:hAnsi="仿宋" w:cs="仿宋" w:hint="eastAsia"/>
            <w:lang w:eastAsia="zh-CN"/>
          </w:rPr>
          <w:t>(二)、质量保证体系实施</w:t>
        </w:r>
        <w:r>
          <w:tab/>
        </w:r>
        <w:r>
          <w:fldChar w:fldCharType="begin"/>
        </w:r>
        <w:r>
          <w:instrText xml:space="preserve"> PAGEREF _Toc9754 \h </w:instrText>
        </w:r>
        <w:r>
          <w:fldChar w:fldCharType="separate"/>
        </w:r>
        <w:r>
          <w:t>29</w:t>
        </w:r>
        <w:r>
          <w:fldChar w:fldCharType="end"/>
        </w:r>
      </w:hyperlink>
    </w:p>
    <w:p>
      <w:pPr>
        <w:pStyle w:val="TOC2"/>
        <w:tabs>
          <w:tab w:val="right" w:leader="dot" w:pos="8306"/>
        </w:tabs>
      </w:pPr>
      <w:hyperlink w:anchor="_Toc16528" w:history="1">
        <w:r>
          <w:rPr>
            <w:rFonts w:ascii="仿宋" w:eastAsia="仿宋" w:hAnsi="仿宋" w:cs="仿宋" w:hint="eastAsia"/>
            <w:lang w:eastAsia="zh-CN"/>
          </w:rPr>
          <w:t>(三)、监理与质量控制流程</w:t>
        </w:r>
        <w:r>
          <w:tab/>
        </w:r>
        <w:r>
          <w:fldChar w:fldCharType="begin"/>
        </w:r>
        <w:r>
          <w:instrText xml:space="preserve"> PAGEREF _Toc16528 \h </w:instrText>
        </w:r>
        <w:r>
          <w:fldChar w:fldCharType="separate"/>
        </w:r>
        <w:r>
          <w:t>30</w:t>
        </w:r>
        <w:r>
          <w:fldChar w:fldCharType="end"/>
        </w:r>
      </w:hyperlink>
    </w:p>
    <w:p>
      <w:pPr>
        <w:pStyle w:val="TOC1"/>
        <w:tabs>
          <w:tab w:val="right" w:leader="dot" w:pos="8306"/>
        </w:tabs>
      </w:pPr>
      <w:hyperlink w:anchor="_Toc3433" w:history="1">
        <w:r>
          <w:rPr>
            <w:rFonts w:ascii="仿宋" w:eastAsia="仿宋" w:hAnsi="仿宋" w:cs="仿宋" w:hint="eastAsia"/>
            <w:lang w:eastAsia="zh-CN"/>
          </w:rPr>
          <w:t>六、社会影响分析</w:t>
        </w:r>
        <w:r>
          <w:tab/>
        </w:r>
        <w:r>
          <w:fldChar w:fldCharType="begin"/>
        </w:r>
        <w:r>
          <w:instrText xml:space="preserve"> PAGEREF _Toc3433 \h </w:instrText>
        </w:r>
        <w:r>
          <w:fldChar w:fldCharType="separate"/>
        </w:r>
        <w:r>
          <w:t>31</w:t>
        </w:r>
        <w:r>
          <w:fldChar w:fldCharType="end"/>
        </w:r>
      </w:hyperlink>
    </w:p>
    <w:p>
      <w:pPr>
        <w:pStyle w:val="TOC2"/>
        <w:tabs>
          <w:tab w:val="right" w:leader="dot" w:pos="8306"/>
        </w:tabs>
      </w:pPr>
      <w:hyperlink w:anchor="_Toc22942" w:history="1">
        <w:r>
          <w:rPr>
            <w:rFonts w:ascii="仿宋" w:eastAsia="仿宋" w:hAnsi="仿宋" w:cs="仿宋" w:hint="eastAsia"/>
            <w:lang w:eastAsia="zh-CN"/>
          </w:rPr>
          <w:t>(一)、社会影响效果分析</w:t>
        </w:r>
        <w:r>
          <w:tab/>
        </w:r>
        <w:r>
          <w:fldChar w:fldCharType="begin"/>
        </w:r>
        <w:r>
          <w:instrText xml:space="preserve"> PAGEREF _Toc22942 \h </w:instrText>
        </w:r>
        <w:r>
          <w:fldChar w:fldCharType="separate"/>
        </w:r>
        <w:r>
          <w:t>31</w:t>
        </w:r>
        <w:r>
          <w:fldChar w:fldCharType="end"/>
        </w:r>
      </w:hyperlink>
    </w:p>
    <w:p>
      <w:pPr>
        <w:pStyle w:val="TOC2"/>
        <w:tabs>
          <w:tab w:val="right" w:leader="dot" w:pos="8306"/>
        </w:tabs>
      </w:pPr>
      <w:hyperlink w:anchor="_Toc1650" w:history="1">
        <w:r>
          <w:rPr>
            <w:rFonts w:ascii="仿宋" w:eastAsia="仿宋" w:hAnsi="仿宋" w:cs="仿宋" w:hint="eastAsia"/>
            <w:lang w:eastAsia="zh-CN"/>
          </w:rPr>
          <w:t>(二)、社会适应性分析</w:t>
        </w:r>
        <w:r>
          <w:tab/>
        </w:r>
        <w:r>
          <w:fldChar w:fldCharType="begin"/>
        </w:r>
        <w:r>
          <w:instrText xml:space="preserve"> PAGEREF _Toc1650 \h </w:instrText>
        </w:r>
        <w:r>
          <w:fldChar w:fldCharType="separate"/>
        </w:r>
        <w:r>
          <w:t>33</w:t>
        </w:r>
        <w:r>
          <w:fldChar w:fldCharType="end"/>
        </w:r>
      </w:hyperlink>
    </w:p>
    <w:p>
      <w:pPr>
        <w:pStyle w:val="TOC2"/>
        <w:tabs>
          <w:tab w:val="right" w:leader="dot" w:pos="8306"/>
        </w:tabs>
      </w:pPr>
      <w:hyperlink w:anchor="_Toc3723" w:history="1">
        <w:r>
          <w:rPr>
            <w:rFonts w:ascii="仿宋" w:eastAsia="仿宋" w:hAnsi="仿宋" w:cs="仿宋" w:hint="eastAsia"/>
            <w:lang w:eastAsia="zh-CN"/>
          </w:rPr>
          <w:t>(三)、社会风险及对策分析</w:t>
        </w:r>
        <w:r>
          <w:tab/>
        </w:r>
        <w:r>
          <w:fldChar w:fldCharType="begin"/>
        </w:r>
        <w:r>
          <w:instrText xml:space="preserve"> PAGEREF _Toc3723 \h </w:instrText>
        </w:r>
        <w:r>
          <w:fldChar w:fldCharType="separate"/>
        </w:r>
        <w:r>
          <w:t>34</w:t>
        </w:r>
        <w:r>
          <w:fldChar w:fldCharType="end"/>
        </w:r>
      </w:hyperlink>
    </w:p>
    <w:p>
      <w:pPr>
        <w:pStyle w:val="TOC1"/>
        <w:tabs>
          <w:tab w:val="right" w:leader="dot" w:pos="8306"/>
        </w:tabs>
      </w:pPr>
      <w:hyperlink w:anchor="_Toc16819" w:history="1">
        <w:r>
          <w:rPr>
            <w:rFonts w:ascii="仿宋" w:eastAsia="仿宋" w:hAnsi="仿宋" w:cs="仿宋" w:hint="eastAsia"/>
            <w:lang w:eastAsia="zh-CN"/>
          </w:rPr>
          <w:t>七、项目进度计划</w:t>
        </w:r>
        <w:r>
          <w:tab/>
        </w:r>
        <w:r>
          <w:fldChar w:fldCharType="begin"/>
        </w:r>
        <w:r>
          <w:instrText xml:space="preserve"> PAGEREF _Toc16819 \h </w:instrText>
        </w:r>
        <w:r>
          <w:fldChar w:fldCharType="separate"/>
        </w:r>
        <w:r>
          <w:t>38</w:t>
        </w:r>
        <w:r>
          <w:fldChar w:fldCharType="end"/>
        </w:r>
      </w:hyperlink>
    </w:p>
    <w:p>
      <w:pPr>
        <w:pStyle w:val="TOC2"/>
        <w:tabs>
          <w:tab w:val="right" w:leader="dot" w:pos="8306"/>
        </w:tabs>
      </w:pPr>
      <w:hyperlink w:anchor="_Toc8271" w:history="1">
        <w:r>
          <w:rPr>
            <w:rFonts w:ascii="仿宋" w:eastAsia="仿宋" w:hAnsi="仿宋" w:cs="仿宋" w:hint="eastAsia"/>
            <w:lang w:eastAsia="zh-CN"/>
          </w:rPr>
          <w:t>(一)、建设周期</w:t>
        </w:r>
        <w:r>
          <w:tab/>
        </w:r>
        <w:r>
          <w:fldChar w:fldCharType="begin"/>
        </w:r>
        <w:r>
          <w:instrText xml:space="preserve"> PAGEREF _Toc8271 \h </w:instrText>
        </w:r>
        <w:r>
          <w:fldChar w:fldCharType="separate"/>
        </w:r>
        <w:r>
          <w:t>38</w:t>
        </w:r>
        <w:r>
          <w:fldChar w:fldCharType="end"/>
        </w:r>
      </w:hyperlink>
    </w:p>
    <w:p>
      <w:pPr>
        <w:pStyle w:val="TOC2"/>
        <w:tabs>
          <w:tab w:val="right" w:leader="dot" w:pos="8306"/>
        </w:tabs>
      </w:pPr>
      <w:hyperlink w:anchor="_Toc19695" w:history="1">
        <w:r>
          <w:rPr>
            <w:rFonts w:ascii="仿宋" w:eastAsia="仿宋" w:hAnsi="仿宋" w:cs="仿宋" w:hint="eastAsia"/>
            <w:lang w:eastAsia="zh-CN"/>
          </w:rPr>
          <w:t>(二)、建设进度</w:t>
        </w:r>
        <w:r>
          <w:tab/>
        </w:r>
        <w:r>
          <w:fldChar w:fldCharType="begin"/>
        </w:r>
        <w:r>
          <w:instrText xml:space="preserve"> PAGEREF _Toc19695 \h </w:instrText>
        </w:r>
        <w:r>
          <w:fldChar w:fldCharType="separate"/>
        </w:r>
        <w:r>
          <w:t>38</w:t>
        </w:r>
        <w:r>
          <w:fldChar w:fldCharType="end"/>
        </w:r>
      </w:hyperlink>
    </w:p>
    <w:p>
      <w:pPr>
        <w:pStyle w:val="TOC2"/>
        <w:tabs>
          <w:tab w:val="right" w:leader="dot" w:pos="8306"/>
        </w:tabs>
      </w:pPr>
      <w:hyperlink w:anchor="_Toc7079" w:history="1">
        <w:r>
          <w:rPr>
            <w:rFonts w:ascii="仿宋" w:eastAsia="仿宋" w:hAnsi="仿宋" w:cs="仿宋" w:hint="eastAsia"/>
            <w:lang w:eastAsia="zh-CN"/>
          </w:rPr>
          <w:t>(三)、进度安排注意事项</w:t>
        </w:r>
        <w:r>
          <w:tab/>
        </w:r>
        <w:r>
          <w:fldChar w:fldCharType="begin"/>
        </w:r>
        <w:r>
          <w:instrText xml:space="preserve"> PAGEREF _Toc7079 \h </w:instrText>
        </w:r>
        <w:r>
          <w:fldChar w:fldCharType="separate"/>
        </w:r>
        <w:r>
          <w:t>40</w:t>
        </w:r>
        <w:r>
          <w:fldChar w:fldCharType="end"/>
        </w:r>
      </w:hyperlink>
    </w:p>
    <w:p>
      <w:pPr>
        <w:pStyle w:val="TOC2"/>
        <w:tabs>
          <w:tab w:val="right" w:leader="dot" w:pos="8306"/>
        </w:tabs>
      </w:pPr>
      <w:hyperlink w:anchor="_Toc26599" w:history="1">
        <w:r>
          <w:rPr>
            <w:rFonts w:ascii="仿宋" w:eastAsia="仿宋" w:hAnsi="仿宋" w:cs="仿宋" w:hint="eastAsia"/>
            <w:lang w:eastAsia="zh-CN"/>
          </w:rPr>
          <w:t>(四)、人力资源配置</w:t>
        </w:r>
        <w:r>
          <w:tab/>
        </w:r>
        <w:r>
          <w:fldChar w:fldCharType="begin"/>
        </w:r>
        <w:r>
          <w:instrText xml:space="preserve"> PAGEREF _Toc26599 \h </w:instrText>
        </w:r>
        <w:r>
          <w:fldChar w:fldCharType="separate"/>
        </w:r>
        <w:r>
          <w:t>40</w:t>
        </w:r>
        <w:r>
          <w:fldChar w:fldCharType="end"/>
        </w:r>
      </w:hyperlink>
    </w:p>
    <w:p>
      <w:pPr>
        <w:pStyle w:val="TOC2"/>
        <w:tabs>
          <w:tab w:val="right" w:leader="dot" w:pos="8306"/>
        </w:tabs>
      </w:pPr>
      <w:hyperlink w:anchor="_Toc30559" w:history="1">
        <w:r>
          <w:rPr>
            <w:rFonts w:ascii="仿宋" w:eastAsia="仿宋" w:hAnsi="仿宋" w:cs="仿宋" w:hint="eastAsia"/>
            <w:lang w:eastAsia="zh-CN"/>
          </w:rPr>
          <w:t>(五)、员工培训</w:t>
        </w:r>
        <w:r>
          <w:tab/>
        </w:r>
        <w:r>
          <w:fldChar w:fldCharType="begin"/>
        </w:r>
        <w:r>
          <w:instrText xml:space="preserve"> PAGEREF _Toc30559 \h </w:instrText>
        </w:r>
        <w:r>
          <w:fldChar w:fldCharType="separate"/>
        </w:r>
        <w:r>
          <w:t>42</w:t>
        </w:r>
        <w:r>
          <w:fldChar w:fldCharType="end"/>
        </w:r>
      </w:hyperlink>
    </w:p>
    <w:p>
      <w:pPr>
        <w:pStyle w:val="TOC2"/>
        <w:tabs>
          <w:tab w:val="right" w:leader="dot" w:pos="8306"/>
        </w:tabs>
      </w:pPr>
      <w:hyperlink w:anchor="_Toc21508" w:history="1">
        <w:r>
          <w:rPr>
            <w:rFonts w:ascii="仿宋" w:eastAsia="仿宋" w:hAnsi="仿宋" w:cs="仿宋" w:hint="eastAsia"/>
            <w:lang w:eastAsia="zh-CN"/>
          </w:rPr>
          <w:t>(六)、项目实施保障</w:t>
        </w:r>
        <w:r>
          <w:tab/>
        </w:r>
        <w:r>
          <w:fldChar w:fldCharType="begin"/>
        </w:r>
        <w:r>
          <w:instrText xml:space="preserve"> PAGEREF _Toc21508 \h </w:instrText>
        </w:r>
        <w:r>
          <w:fldChar w:fldCharType="separate"/>
        </w:r>
        <w:r>
          <w:t>43</w:t>
        </w:r>
        <w:r>
          <w:fldChar w:fldCharType="end"/>
        </w:r>
      </w:hyperlink>
    </w:p>
    <w:p>
      <w:pPr>
        <w:pStyle w:val="TOC2"/>
        <w:tabs>
          <w:tab w:val="right" w:leader="dot" w:pos="8306"/>
        </w:tabs>
      </w:pPr>
      <w:hyperlink w:anchor="_Toc9692" w:history="1">
        <w:r>
          <w:rPr>
            <w:rFonts w:ascii="仿宋" w:eastAsia="仿宋" w:hAnsi="仿宋" w:cs="仿宋" w:hint="eastAsia"/>
            <w:lang w:eastAsia="zh-CN"/>
          </w:rPr>
          <w:t>(七)、安全规范管理</w:t>
        </w:r>
        <w:r>
          <w:tab/>
        </w:r>
        <w:r>
          <w:fldChar w:fldCharType="begin"/>
        </w:r>
        <w:r>
          <w:instrText xml:space="preserve"> PAGEREF _Toc9692 \h </w:instrText>
        </w:r>
        <w:r>
          <w:fldChar w:fldCharType="separate"/>
        </w:r>
        <w:r>
          <w:t>44</w:t>
        </w:r>
        <w:r>
          <w:fldChar w:fldCharType="end"/>
        </w:r>
      </w:hyperlink>
    </w:p>
    <w:p>
      <w:pPr>
        <w:pStyle w:val="TOC1"/>
        <w:tabs>
          <w:tab w:val="right" w:leader="dot" w:pos="8306"/>
        </w:tabs>
      </w:pPr>
      <w:hyperlink w:anchor="_Toc7726" w:history="1">
        <w:r>
          <w:rPr>
            <w:rFonts w:ascii="仿宋" w:eastAsia="仿宋" w:hAnsi="仿宋" w:cs="仿宋" w:hint="eastAsia"/>
            <w:lang w:eastAsia="zh-CN"/>
          </w:rPr>
          <w:t>八、土地利用与规划方案</w:t>
        </w:r>
        <w:r>
          <w:tab/>
        </w:r>
        <w:r>
          <w:fldChar w:fldCharType="begin"/>
        </w:r>
        <w:r>
          <w:instrText xml:space="preserve"> PAGEREF _Toc7726 \h </w:instrText>
        </w:r>
        <w:r>
          <w:fldChar w:fldCharType="separate"/>
        </w:r>
        <w:r>
          <w:t>46</w:t>
        </w:r>
        <w:r>
          <w:fldChar w:fldCharType="end"/>
        </w:r>
      </w:hyperlink>
    </w:p>
    <w:p>
      <w:pPr>
        <w:pStyle w:val="TOC2"/>
        <w:tabs>
          <w:tab w:val="right" w:leader="dot" w:pos="8306"/>
        </w:tabs>
      </w:pPr>
      <w:hyperlink w:anchor="_Toc15386" w:history="1">
        <w:r>
          <w:rPr>
            <w:rFonts w:ascii="仿宋" w:eastAsia="仿宋" w:hAnsi="仿宋" w:cs="仿宋" w:hint="eastAsia"/>
            <w:lang w:eastAsia="zh-CN"/>
          </w:rPr>
          <w:t>(一)、项目用地情况分析</w:t>
        </w:r>
        <w:r>
          <w:tab/>
        </w:r>
        <w:r>
          <w:fldChar w:fldCharType="begin"/>
        </w:r>
        <w:r>
          <w:instrText xml:space="preserve"> PAGEREF _Toc15386 \h </w:instrText>
        </w:r>
        <w:r>
          <w:fldChar w:fldCharType="separate"/>
        </w:r>
        <w:r>
          <w:t>46</w:t>
        </w:r>
        <w:r>
          <w:fldChar w:fldCharType="end"/>
        </w:r>
      </w:hyperlink>
    </w:p>
    <w:p>
      <w:pPr>
        <w:pStyle w:val="TOC2"/>
        <w:tabs>
          <w:tab w:val="right" w:leader="dot" w:pos="8306"/>
        </w:tabs>
      </w:pPr>
      <w:hyperlink w:anchor="_Toc7259" w:history="1">
        <w:r>
          <w:rPr>
            <w:rFonts w:ascii="仿宋" w:eastAsia="仿宋" w:hAnsi="仿宋" w:cs="仿宋" w:hint="eastAsia"/>
            <w:lang w:eastAsia="zh-CN"/>
          </w:rPr>
          <w:t>(二)、土地利用规划方案</w:t>
        </w:r>
        <w:r>
          <w:tab/>
        </w:r>
        <w:r>
          <w:fldChar w:fldCharType="begin"/>
        </w:r>
        <w:r>
          <w:instrText xml:space="preserve"> PAGEREF _Toc7259 \h </w:instrText>
        </w:r>
        <w:r>
          <w:fldChar w:fldCharType="separate"/>
        </w:r>
        <w:r>
          <w:t>47</w:t>
        </w:r>
        <w:r>
          <w:fldChar w:fldCharType="end"/>
        </w:r>
      </w:hyperlink>
    </w:p>
    <w:p>
      <w:pPr>
        <w:pStyle w:val="TOC1"/>
        <w:tabs>
          <w:tab w:val="right" w:leader="dot" w:pos="8306"/>
        </w:tabs>
      </w:pPr>
      <w:hyperlink w:anchor="_Toc8572" w:history="1">
        <w:r>
          <w:rPr>
            <w:rFonts w:ascii="仿宋" w:eastAsia="仿宋" w:hAnsi="仿宋" w:cs="仿宋" w:hint="eastAsia"/>
            <w:lang w:eastAsia="zh-CN"/>
          </w:rPr>
          <w:t>九、安全与应急管理</w:t>
        </w:r>
        <w:r>
          <w:tab/>
        </w:r>
        <w:r>
          <w:fldChar w:fldCharType="begin"/>
        </w:r>
        <w:r>
          <w:instrText xml:space="preserve"> PAGEREF _Toc8572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58" w:history="1">
        <w:r>
          <w:rPr>
            <w:rFonts w:ascii="仿宋" w:eastAsia="仿宋" w:hAnsi="仿宋" w:cs="仿宋" w:hint="eastAsia"/>
            <w:lang w:eastAsia="zh-CN"/>
          </w:rPr>
          <w:t>(一)、安全生产管理</w:t>
        </w:r>
        <w:r>
          <w:tab/>
        </w:r>
        <w:r>
          <w:fldChar w:fldCharType="begin"/>
        </w:r>
        <w:r>
          <w:instrText xml:space="preserve"> PAGEREF _Toc25758 \h </w:instrText>
        </w:r>
        <w:r>
          <w:fldChar w:fldCharType="separate"/>
        </w:r>
        <w:r>
          <w:t>48</w:t>
        </w:r>
        <w:r>
          <w:fldChar w:fldCharType="end"/>
        </w:r>
      </w:hyperlink>
    </w:p>
    <w:p>
      <w:pPr>
        <w:pStyle w:val="TOC2"/>
        <w:tabs>
          <w:tab w:val="right" w:leader="dot" w:pos="8306"/>
        </w:tabs>
      </w:pPr>
      <w:hyperlink w:anchor="_Toc5909" w:history="1">
        <w:r>
          <w:rPr>
            <w:rFonts w:ascii="仿宋" w:eastAsia="仿宋" w:hAnsi="仿宋" w:cs="仿宋" w:hint="eastAsia"/>
            <w:lang w:eastAsia="zh-CN"/>
          </w:rPr>
          <w:t>(二)、应急预案与响应</w:t>
        </w:r>
        <w:r>
          <w:tab/>
        </w:r>
        <w:r>
          <w:fldChar w:fldCharType="begin"/>
        </w:r>
        <w:r>
          <w:instrText xml:space="preserve"> PAGEREF _Toc5909 \h </w:instrText>
        </w:r>
        <w:r>
          <w:fldChar w:fldCharType="separate"/>
        </w:r>
        <w:r>
          <w:t>49</w:t>
        </w:r>
        <w:r>
          <w:fldChar w:fldCharType="end"/>
        </w:r>
      </w:hyperlink>
    </w:p>
    <w:p>
      <w:pPr>
        <w:pStyle w:val="TOC1"/>
        <w:tabs>
          <w:tab w:val="right" w:leader="dot" w:pos="8306"/>
        </w:tabs>
      </w:pPr>
      <w:hyperlink w:anchor="_Toc29127" w:history="1">
        <w:r>
          <w:rPr>
            <w:rFonts w:ascii="仿宋" w:eastAsia="仿宋" w:hAnsi="仿宋" w:cs="仿宋" w:hint="eastAsia"/>
            <w:lang w:eastAsia="zh-CN"/>
          </w:rPr>
          <w:t>十、经济效益与社会效益优化</w:t>
        </w:r>
        <w:r>
          <w:tab/>
        </w:r>
        <w:r>
          <w:fldChar w:fldCharType="begin"/>
        </w:r>
        <w:r>
          <w:instrText xml:space="preserve"> PAGEREF _Toc29127 \h </w:instrText>
        </w:r>
        <w:r>
          <w:fldChar w:fldCharType="separate"/>
        </w:r>
        <w:r>
          <w:t>51</w:t>
        </w:r>
        <w:r>
          <w:fldChar w:fldCharType="end"/>
        </w:r>
      </w:hyperlink>
    </w:p>
    <w:p>
      <w:pPr>
        <w:pStyle w:val="TOC2"/>
        <w:tabs>
          <w:tab w:val="right" w:leader="dot" w:pos="8306"/>
        </w:tabs>
      </w:pPr>
      <w:hyperlink w:anchor="_Toc6750" w:history="1">
        <w:r>
          <w:rPr>
            <w:rFonts w:ascii="仿宋" w:eastAsia="仿宋" w:hAnsi="仿宋" w:cs="仿宋" w:hint="eastAsia"/>
            <w:lang w:eastAsia="zh-CN"/>
          </w:rPr>
          <w:t>(一)、经济效益提升策略</w:t>
        </w:r>
        <w:r>
          <w:tab/>
        </w:r>
        <w:r>
          <w:fldChar w:fldCharType="begin"/>
        </w:r>
        <w:r>
          <w:instrText xml:space="preserve"> PAGEREF _Toc6750 \h </w:instrText>
        </w:r>
        <w:r>
          <w:fldChar w:fldCharType="separate"/>
        </w:r>
        <w:r>
          <w:t>51</w:t>
        </w:r>
        <w:r>
          <w:fldChar w:fldCharType="end"/>
        </w:r>
      </w:hyperlink>
    </w:p>
    <w:p>
      <w:pPr>
        <w:pStyle w:val="TOC2"/>
        <w:tabs>
          <w:tab w:val="right" w:leader="dot" w:pos="8306"/>
        </w:tabs>
      </w:pPr>
      <w:hyperlink w:anchor="_Toc2503" w:history="1">
        <w:r>
          <w:rPr>
            <w:rFonts w:ascii="仿宋" w:eastAsia="仿宋" w:hAnsi="仿宋" w:cs="仿宋" w:hint="eastAsia"/>
            <w:lang w:eastAsia="zh-CN"/>
          </w:rPr>
          <w:t>(二)、社会效益增强方案</w:t>
        </w:r>
        <w:r>
          <w:tab/>
        </w:r>
        <w:r>
          <w:fldChar w:fldCharType="begin"/>
        </w:r>
        <w:r>
          <w:instrText xml:space="preserve"> PAGEREF _Toc2503 \h </w:instrText>
        </w:r>
        <w:r>
          <w:fldChar w:fldCharType="separate"/>
        </w:r>
        <w:r>
          <w:t>52</w:t>
        </w:r>
        <w:r>
          <w:fldChar w:fldCharType="end"/>
        </w:r>
      </w:hyperlink>
    </w:p>
    <w:p>
      <w:pPr>
        <w:pStyle w:val="TOC1"/>
        <w:tabs>
          <w:tab w:val="right" w:leader="dot" w:pos="8306"/>
        </w:tabs>
      </w:pPr>
      <w:hyperlink w:anchor="_Toc1648" w:history="1">
        <w:r>
          <w:rPr>
            <w:rFonts w:ascii="仿宋" w:eastAsia="仿宋" w:hAnsi="仿宋" w:cs="仿宋" w:hint="eastAsia"/>
            <w:lang w:eastAsia="zh-CN"/>
          </w:rPr>
          <w:t>十一、项目变更管理</w:t>
        </w:r>
        <w:r>
          <w:tab/>
        </w:r>
        <w:r>
          <w:fldChar w:fldCharType="begin"/>
        </w:r>
        <w:r>
          <w:instrText xml:space="preserve"> PAGEREF _Toc1648 \h </w:instrText>
        </w:r>
        <w:r>
          <w:fldChar w:fldCharType="separate"/>
        </w:r>
        <w:r>
          <w:t>53</w:t>
        </w:r>
        <w:r>
          <w:fldChar w:fldCharType="end"/>
        </w:r>
      </w:hyperlink>
    </w:p>
    <w:p>
      <w:pPr>
        <w:pStyle w:val="TOC2"/>
        <w:tabs>
          <w:tab w:val="right" w:leader="dot" w:pos="8306"/>
        </w:tabs>
      </w:pPr>
      <w:hyperlink w:anchor="_Toc23674" w:history="1">
        <w:r>
          <w:rPr>
            <w:rFonts w:ascii="仿宋" w:eastAsia="仿宋" w:hAnsi="仿宋" w:cs="仿宋" w:hint="eastAsia"/>
            <w:lang w:eastAsia="zh-CN"/>
          </w:rPr>
          <w:t>(一)、变更控制流程</w:t>
        </w:r>
        <w:r>
          <w:tab/>
        </w:r>
        <w:r>
          <w:fldChar w:fldCharType="begin"/>
        </w:r>
        <w:r>
          <w:instrText xml:space="preserve"> PAGEREF _Toc23674 \h </w:instrText>
        </w:r>
        <w:r>
          <w:fldChar w:fldCharType="separate"/>
        </w:r>
        <w:r>
          <w:t>53</w:t>
        </w:r>
        <w:r>
          <w:fldChar w:fldCharType="end"/>
        </w:r>
      </w:hyperlink>
    </w:p>
    <w:p>
      <w:pPr>
        <w:pStyle w:val="TOC2"/>
        <w:tabs>
          <w:tab w:val="right" w:leader="dot" w:pos="8306"/>
        </w:tabs>
      </w:pPr>
      <w:hyperlink w:anchor="_Toc12348" w:history="1">
        <w:r>
          <w:rPr>
            <w:rFonts w:ascii="仿宋" w:eastAsia="仿宋" w:hAnsi="仿宋" w:cs="仿宋" w:hint="eastAsia"/>
            <w:lang w:eastAsia="zh-CN"/>
          </w:rPr>
          <w:t>(二)、影响评估与处理</w:t>
        </w:r>
        <w:r>
          <w:tab/>
        </w:r>
        <w:r>
          <w:fldChar w:fldCharType="begin"/>
        </w:r>
        <w:r>
          <w:instrText xml:space="preserve"> PAGEREF _Toc12348 \h </w:instrText>
        </w:r>
        <w:r>
          <w:fldChar w:fldCharType="separate"/>
        </w:r>
        <w:r>
          <w:t>54</w:t>
        </w:r>
        <w:r>
          <w:fldChar w:fldCharType="end"/>
        </w:r>
      </w:hyperlink>
    </w:p>
    <w:p>
      <w:pPr>
        <w:pStyle w:val="TOC2"/>
        <w:tabs>
          <w:tab w:val="right" w:leader="dot" w:pos="8306"/>
        </w:tabs>
      </w:pPr>
      <w:hyperlink w:anchor="_Toc17800" w:history="1">
        <w:r>
          <w:rPr>
            <w:rFonts w:ascii="仿宋" w:eastAsia="仿宋" w:hAnsi="仿宋" w:cs="仿宋" w:hint="eastAsia"/>
            <w:lang w:eastAsia="zh-CN"/>
          </w:rPr>
          <w:t>(三)、变更记录与追踪</w:t>
        </w:r>
        <w:r>
          <w:tab/>
        </w:r>
        <w:r>
          <w:fldChar w:fldCharType="begin"/>
        </w:r>
        <w:r>
          <w:instrText xml:space="preserve"> PAGEREF _Toc17800 \h </w:instrText>
        </w:r>
        <w:r>
          <w:fldChar w:fldCharType="separate"/>
        </w:r>
        <w:r>
          <w:t>55</w:t>
        </w:r>
        <w:r>
          <w:fldChar w:fldCharType="end"/>
        </w:r>
      </w:hyperlink>
    </w:p>
    <w:p>
      <w:pPr>
        <w:pStyle w:val="TOC2"/>
        <w:tabs>
          <w:tab w:val="right" w:leader="dot" w:pos="8306"/>
        </w:tabs>
      </w:pPr>
      <w:hyperlink w:anchor="_Toc23897" w:history="1">
        <w:r>
          <w:rPr>
            <w:rFonts w:ascii="仿宋" w:eastAsia="仿宋" w:hAnsi="仿宋" w:cs="仿宋" w:hint="eastAsia"/>
            <w:lang w:eastAsia="zh-CN"/>
          </w:rPr>
          <w:t>(四)、变更管理策略</w:t>
        </w:r>
        <w:r>
          <w:tab/>
        </w:r>
        <w:r>
          <w:fldChar w:fldCharType="begin"/>
        </w:r>
        <w:r>
          <w:instrText xml:space="preserve"> PAGEREF _Toc23897 \h </w:instrText>
        </w:r>
        <w:r>
          <w:fldChar w:fldCharType="separate"/>
        </w:r>
        <w:r>
          <w:t>57</w:t>
        </w:r>
        <w:r>
          <w:fldChar w:fldCharType="end"/>
        </w:r>
      </w:hyperlink>
    </w:p>
    <w:p>
      <w:pPr>
        <w:pStyle w:val="TOC1"/>
        <w:tabs>
          <w:tab w:val="right" w:leader="dot" w:pos="8306"/>
        </w:tabs>
      </w:pPr>
      <w:hyperlink w:anchor="_Toc12920" w:history="1">
        <w:r>
          <w:rPr>
            <w:rFonts w:ascii="仿宋" w:eastAsia="仿宋" w:hAnsi="仿宋" w:cs="仿宋" w:hint="eastAsia"/>
            <w:lang w:eastAsia="zh-CN"/>
          </w:rPr>
          <w:t>十二、客户关系管理与市场拓展</w:t>
        </w:r>
        <w:r>
          <w:tab/>
        </w:r>
        <w:r>
          <w:fldChar w:fldCharType="begin"/>
        </w:r>
        <w:r>
          <w:instrText xml:space="preserve"> PAGEREF _Toc12920 \h </w:instrText>
        </w:r>
        <w:r>
          <w:fldChar w:fldCharType="separate"/>
        </w:r>
        <w:r>
          <w:t>59</w:t>
        </w:r>
        <w:r>
          <w:fldChar w:fldCharType="end"/>
        </w:r>
      </w:hyperlink>
    </w:p>
    <w:p>
      <w:pPr>
        <w:pStyle w:val="TOC2"/>
        <w:tabs>
          <w:tab w:val="right" w:leader="dot" w:pos="8306"/>
        </w:tabs>
      </w:pPr>
      <w:hyperlink w:anchor="_Toc12890" w:history="1">
        <w:r>
          <w:rPr>
            <w:rFonts w:ascii="仿宋" w:eastAsia="仿宋" w:hAnsi="仿宋" w:cs="仿宋" w:hint="eastAsia"/>
            <w:lang w:eastAsia="zh-CN"/>
          </w:rPr>
          <w:t>(一)、客户关系管理策略</w:t>
        </w:r>
        <w:r>
          <w:tab/>
        </w:r>
        <w:r>
          <w:fldChar w:fldCharType="begin"/>
        </w:r>
        <w:r>
          <w:instrText xml:space="preserve"> PAGEREF _Toc12890 \h </w:instrText>
        </w:r>
        <w:r>
          <w:fldChar w:fldCharType="separate"/>
        </w:r>
        <w:r>
          <w:t>59</w:t>
        </w:r>
        <w:r>
          <w:fldChar w:fldCharType="end"/>
        </w:r>
      </w:hyperlink>
    </w:p>
    <w:p>
      <w:pPr>
        <w:pStyle w:val="TOC2"/>
        <w:tabs>
          <w:tab w:val="right" w:leader="dot" w:pos="8306"/>
        </w:tabs>
      </w:pPr>
      <w:hyperlink w:anchor="_Toc30248" w:history="1">
        <w:r>
          <w:rPr>
            <w:rFonts w:ascii="仿宋" w:eastAsia="仿宋" w:hAnsi="仿宋" w:cs="仿宋" w:hint="eastAsia"/>
            <w:lang w:eastAsia="zh-CN"/>
          </w:rPr>
          <w:t>(二)、市场拓展方案</w:t>
        </w:r>
        <w:r>
          <w:tab/>
        </w:r>
        <w:r>
          <w:fldChar w:fldCharType="begin"/>
        </w:r>
        <w:r>
          <w:instrText xml:space="preserve"> PAGEREF _Toc30248 \h </w:instrText>
        </w:r>
        <w:r>
          <w:fldChar w:fldCharType="separate"/>
        </w:r>
        <w:r>
          <w:t>60</w:t>
        </w:r>
        <w:r>
          <w:fldChar w:fldCharType="end"/>
        </w:r>
      </w:hyperlink>
    </w:p>
    <w:p>
      <w:pPr>
        <w:pStyle w:val="TOC1"/>
        <w:tabs>
          <w:tab w:val="right" w:leader="dot" w:pos="8306"/>
        </w:tabs>
      </w:pPr>
      <w:hyperlink w:anchor="_Toc23761" w:history="1">
        <w:r>
          <w:rPr>
            <w:rFonts w:ascii="仿宋" w:eastAsia="仿宋" w:hAnsi="仿宋" w:cs="仿宋" w:hint="eastAsia"/>
            <w:lang w:eastAsia="zh-CN"/>
          </w:rPr>
          <w:t>十三、设施与设备管理</w:t>
        </w:r>
        <w:r>
          <w:tab/>
        </w:r>
        <w:r>
          <w:fldChar w:fldCharType="begin"/>
        </w:r>
        <w:r>
          <w:instrText xml:space="preserve"> PAGEREF _Toc23761 \h </w:instrText>
        </w:r>
        <w:r>
          <w:fldChar w:fldCharType="separate"/>
        </w:r>
        <w:r>
          <w:t>61</w:t>
        </w:r>
        <w:r>
          <w:fldChar w:fldCharType="end"/>
        </w:r>
      </w:hyperlink>
    </w:p>
    <w:p>
      <w:pPr>
        <w:pStyle w:val="TOC2"/>
        <w:tabs>
          <w:tab w:val="right" w:leader="dot" w:pos="8306"/>
        </w:tabs>
      </w:pPr>
      <w:hyperlink w:anchor="_Toc23883" w:history="1">
        <w:r>
          <w:rPr>
            <w:rFonts w:ascii="仿宋" w:eastAsia="仿宋" w:hAnsi="仿宋" w:cs="仿宋" w:hint="eastAsia"/>
            <w:lang w:eastAsia="zh-CN"/>
          </w:rPr>
          <w:t>(一)、设施规划与配置</w:t>
        </w:r>
        <w:r>
          <w:tab/>
        </w:r>
        <w:r>
          <w:fldChar w:fldCharType="begin"/>
        </w:r>
        <w:r>
          <w:instrText xml:space="preserve"> PAGEREF _Toc23883 \h </w:instrText>
        </w:r>
        <w:r>
          <w:fldChar w:fldCharType="separate"/>
        </w:r>
        <w:r>
          <w:t>61</w:t>
        </w:r>
        <w:r>
          <w:fldChar w:fldCharType="end"/>
        </w:r>
      </w:hyperlink>
    </w:p>
    <w:p>
      <w:pPr>
        <w:pStyle w:val="TOC2"/>
        <w:tabs>
          <w:tab w:val="right" w:leader="dot" w:pos="8306"/>
        </w:tabs>
      </w:pPr>
      <w:hyperlink w:anchor="_Toc7784" w:history="1">
        <w:r>
          <w:rPr>
            <w:rFonts w:ascii="仿宋" w:eastAsia="仿宋" w:hAnsi="仿宋" w:cs="仿宋" w:hint="eastAsia"/>
            <w:lang w:eastAsia="zh-CN"/>
          </w:rPr>
          <w:t>(二)、设备采购与维护管理</w:t>
        </w:r>
        <w:r>
          <w:tab/>
        </w:r>
        <w:r>
          <w:fldChar w:fldCharType="begin"/>
        </w:r>
        <w:r>
          <w:instrText xml:space="preserve"> PAGEREF _Toc7784 \h </w:instrText>
        </w:r>
        <w:r>
          <w:fldChar w:fldCharType="separate"/>
        </w:r>
        <w:r>
          <w:t>62</w:t>
        </w:r>
        <w:r>
          <w:fldChar w:fldCharType="end"/>
        </w:r>
      </w:hyperlink>
    </w:p>
    <w:p>
      <w:pPr>
        <w:pStyle w:val="TOC2"/>
        <w:tabs>
          <w:tab w:val="right" w:leader="dot" w:pos="8306"/>
        </w:tabs>
      </w:pPr>
      <w:hyperlink w:anchor="_Toc13217" w:history="1">
        <w:r>
          <w:rPr>
            <w:rFonts w:ascii="仿宋" w:eastAsia="仿宋" w:hAnsi="仿宋" w:cs="仿宋" w:hint="eastAsia"/>
            <w:lang w:eastAsia="zh-CN"/>
          </w:rPr>
          <w:t>(三)、设施设备升级策略</w:t>
        </w:r>
        <w:r>
          <w:tab/>
        </w:r>
        <w:r>
          <w:fldChar w:fldCharType="begin"/>
        </w:r>
        <w:r>
          <w:instrText xml:space="preserve"> PAGEREF _Toc13217 \h </w:instrText>
        </w:r>
        <w:r>
          <w:fldChar w:fldCharType="separate"/>
        </w:r>
        <w:r>
          <w:t>63</w:t>
        </w:r>
        <w:r>
          <w:fldChar w:fldCharType="end"/>
        </w:r>
      </w:hyperlink>
    </w:p>
    <w:p>
      <w:pPr>
        <w:pStyle w:val="TOC1"/>
        <w:tabs>
          <w:tab w:val="right" w:leader="dot" w:pos="8306"/>
        </w:tabs>
      </w:pPr>
      <w:hyperlink w:anchor="_Toc18867" w:history="1">
        <w:r>
          <w:rPr>
            <w:rFonts w:ascii="仿宋" w:eastAsia="仿宋" w:hAnsi="仿宋" w:cs="仿宋" w:hint="eastAsia"/>
            <w:lang w:eastAsia="zh-CN"/>
          </w:rPr>
          <w:t>十四、质量管理与控制</w:t>
        </w:r>
        <w:r>
          <w:tab/>
        </w:r>
        <w:r>
          <w:fldChar w:fldCharType="begin"/>
        </w:r>
        <w:r>
          <w:instrText xml:space="preserve"> PAGEREF _Toc18867 \h </w:instrText>
        </w:r>
        <w:r>
          <w:fldChar w:fldCharType="separate"/>
        </w:r>
        <w:r>
          <w:t>63</w:t>
        </w:r>
        <w:r>
          <w:fldChar w:fldCharType="end"/>
        </w:r>
      </w:hyperlink>
    </w:p>
    <w:p>
      <w:pPr>
        <w:pStyle w:val="TOC2"/>
        <w:tabs>
          <w:tab w:val="right" w:leader="dot" w:pos="8306"/>
        </w:tabs>
      </w:pPr>
      <w:hyperlink w:anchor="_Toc10232" w:history="1">
        <w:r>
          <w:rPr>
            <w:rFonts w:ascii="仿宋" w:eastAsia="仿宋" w:hAnsi="仿宋" w:cs="仿宋" w:hint="eastAsia"/>
            <w:lang w:eastAsia="zh-CN"/>
          </w:rPr>
          <w:t>(一)、质量管理体系建设</w:t>
        </w:r>
        <w:r>
          <w:tab/>
        </w:r>
        <w:r>
          <w:fldChar w:fldCharType="begin"/>
        </w:r>
        <w:r>
          <w:instrText xml:space="preserve"> PAGEREF _Toc10232 \h </w:instrText>
        </w:r>
        <w:r>
          <w:fldChar w:fldCharType="separate"/>
        </w:r>
        <w:r>
          <w:t>63</w:t>
        </w:r>
        <w:r>
          <w:fldChar w:fldCharType="end"/>
        </w:r>
      </w:hyperlink>
    </w:p>
    <w:p>
      <w:pPr>
        <w:pStyle w:val="TOC2"/>
        <w:tabs>
          <w:tab w:val="right" w:leader="dot" w:pos="8306"/>
        </w:tabs>
      </w:pPr>
      <w:hyperlink w:anchor="_Toc1706" w:history="1">
        <w:r>
          <w:rPr>
            <w:rFonts w:ascii="仿宋" w:eastAsia="仿宋" w:hAnsi="仿宋" w:cs="仿宋" w:hint="eastAsia"/>
            <w:lang w:eastAsia="zh-CN"/>
          </w:rPr>
          <w:t>(二)、质量控制措施</w:t>
        </w:r>
        <w:r>
          <w:tab/>
        </w:r>
        <w:r>
          <w:fldChar w:fldCharType="begin"/>
        </w:r>
        <w:r>
          <w:instrText xml:space="preserve"> PAGEREF _Toc1706 \h </w:instrText>
        </w:r>
        <w:r>
          <w:fldChar w:fldCharType="separate"/>
        </w:r>
        <w:r>
          <w:t>65</w:t>
        </w:r>
        <w:r>
          <w:fldChar w:fldCharType="end"/>
        </w:r>
      </w:hyperlink>
    </w:p>
    <w:p>
      <w:pPr>
        <w:pStyle w:val="TOC1"/>
        <w:tabs>
          <w:tab w:val="right" w:leader="dot" w:pos="8306"/>
        </w:tabs>
      </w:pPr>
      <w:hyperlink w:anchor="_Toc11583" w:history="1">
        <w:r>
          <w:rPr>
            <w:rFonts w:ascii="仿宋" w:eastAsia="仿宋" w:hAnsi="仿宋" w:cs="仿宋" w:hint="eastAsia"/>
            <w:lang w:eastAsia="zh-CN"/>
          </w:rPr>
          <w:t>十五、产业协同与集群发展</w:t>
        </w:r>
        <w:r>
          <w:tab/>
        </w:r>
        <w:r>
          <w:fldChar w:fldCharType="begin"/>
        </w:r>
        <w:r>
          <w:instrText xml:space="preserve"> PAGEREF _Toc11583 \h </w:instrText>
        </w:r>
        <w:r>
          <w:fldChar w:fldCharType="separate"/>
        </w:r>
        <w:r>
          <w:t>66</w:t>
        </w:r>
        <w:r>
          <w:fldChar w:fldCharType="end"/>
        </w:r>
      </w:hyperlink>
    </w:p>
    <w:p>
      <w:pPr>
        <w:pStyle w:val="TOC2"/>
        <w:tabs>
          <w:tab w:val="right" w:leader="dot" w:pos="8306"/>
        </w:tabs>
      </w:pPr>
      <w:hyperlink w:anchor="_Toc9202" w:history="1">
        <w:r>
          <w:rPr>
            <w:rFonts w:ascii="仿宋" w:eastAsia="仿宋" w:hAnsi="仿宋" w:cs="仿宋" w:hint="eastAsia"/>
            <w:lang w:eastAsia="zh-CN"/>
          </w:rPr>
          <w:t>(一)、产业协同机制建设</w:t>
        </w:r>
        <w:r>
          <w:tab/>
        </w:r>
        <w:r>
          <w:fldChar w:fldCharType="begin"/>
        </w:r>
        <w:r>
          <w:instrText xml:space="preserve"> PAGEREF _Toc9202 \h </w:instrText>
        </w:r>
        <w:r>
          <w:fldChar w:fldCharType="separate"/>
        </w:r>
        <w:r>
          <w:t>66</w:t>
        </w:r>
        <w:r>
          <w:fldChar w:fldCharType="end"/>
        </w:r>
      </w:hyperlink>
    </w:p>
    <w:p>
      <w:pPr>
        <w:pStyle w:val="TOC2"/>
        <w:tabs>
          <w:tab w:val="right" w:leader="dot" w:pos="8306"/>
        </w:tabs>
      </w:pPr>
      <w:hyperlink w:anchor="_Toc10547" w:history="1">
        <w:r>
          <w:rPr>
            <w:rFonts w:ascii="仿宋" w:eastAsia="仿宋" w:hAnsi="仿宋" w:cs="仿宋" w:hint="eastAsia"/>
            <w:lang w:eastAsia="zh-CN"/>
          </w:rPr>
          <w:t>(二)、产业集群培育与发展</w:t>
        </w:r>
        <w:r>
          <w:tab/>
        </w:r>
        <w:r>
          <w:fldChar w:fldCharType="begin"/>
        </w:r>
        <w:r>
          <w:instrText xml:space="preserve"> PAGEREF _Toc10547 \h </w:instrText>
        </w:r>
        <w:r>
          <w:fldChar w:fldCharType="separate"/>
        </w:r>
        <w:r>
          <w:t>67</w:t>
        </w:r>
        <w:r>
          <w:fldChar w:fldCharType="end"/>
        </w:r>
      </w:hyperlink>
    </w:p>
    <w:p>
      <w:pPr>
        <w:pStyle w:val="TOC1"/>
        <w:tabs>
          <w:tab w:val="right" w:leader="dot" w:pos="8306"/>
        </w:tabs>
      </w:pPr>
      <w:hyperlink w:anchor="_Toc9046" w:history="1">
        <w:r>
          <w:rPr>
            <w:rFonts w:ascii="仿宋" w:eastAsia="仿宋" w:hAnsi="仿宋" w:cs="仿宋" w:hint="eastAsia"/>
            <w:lang w:eastAsia="zh-CN"/>
          </w:rPr>
          <w:t>十六、人力资源管理与开发</w:t>
        </w:r>
        <w:r>
          <w:tab/>
        </w:r>
        <w:r>
          <w:fldChar w:fldCharType="begin"/>
        </w:r>
        <w:r>
          <w:instrText xml:space="preserve"> PAGEREF _Toc9046 \h </w:instrText>
        </w:r>
        <w:r>
          <w:fldChar w:fldCharType="separate"/>
        </w:r>
        <w:r>
          <w:t>68</w:t>
        </w:r>
        <w:r>
          <w:fldChar w:fldCharType="end"/>
        </w:r>
      </w:hyperlink>
    </w:p>
    <w:p>
      <w:pPr>
        <w:pStyle w:val="TOC2"/>
        <w:tabs>
          <w:tab w:val="right" w:leader="dot" w:pos="8306"/>
        </w:tabs>
      </w:pPr>
      <w:hyperlink w:anchor="_Toc1386" w:history="1">
        <w:r>
          <w:rPr>
            <w:rFonts w:ascii="仿宋" w:eastAsia="仿宋" w:hAnsi="仿宋" w:cs="仿宋" w:hint="eastAsia"/>
            <w:lang w:eastAsia="zh-CN"/>
          </w:rPr>
          <w:t>(一)、人力资源规划</w:t>
        </w:r>
        <w:r>
          <w:tab/>
        </w:r>
        <w:r>
          <w:fldChar w:fldCharType="begin"/>
        </w:r>
        <w:r>
          <w:instrText xml:space="preserve"> PAGEREF _Toc1386 \h </w:instrText>
        </w:r>
        <w:r>
          <w:fldChar w:fldCharType="separate"/>
        </w:r>
        <w:r>
          <w:t>68</w:t>
        </w:r>
        <w:r>
          <w:fldChar w:fldCharType="end"/>
        </w:r>
      </w:hyperlink>
    </w:p>
    <w:p>
      <w:pPr>
        <w:pStyle w:val="TOC2"/>
        <w:tabs>
          <w:tab w:val="right" w:leader="dot" w:pos="8306"/>
        </w:tabs>
      </w:pPr>
      <w:hyperlink w:anchor="_Toc25378" w:history="1">
        <w:r>
          <w:rPr>
            <w:rFonts w:ascii="仿宋" w:eastAsia="仿宋" w:hAnsi="仿宋" w:cs="仿宋" w:hint="eastAsia"/>
            <w:lang w:eastAsia="zh-CN"/>
          </w:rPr>
          <w:t>(二)、人力资源开发与培训</w:t>
        </w:r>
        <w:r>
          <w:tab/>
        </w:r>
        <w:r>
          <w:fldChar w:fldCharType="begin"/>
        </w:r>
        <w:r>
          <w:instrText xml:space="preserve"> PAGEREF _Toc25378 \h </w:instrText>
        </w:r>
        <w:r>
          <w:fldChar w:fldCharType="separate"/>
        </w:r>
        <w:r>
          <w:t>70</w:t>
        </w:r>
        <w:r>
          <w:fldChar w:fldCharType="end"/>
        </w:r>
      </w:hyperlink>
    </w:p>
    <w:p>
      <w:pPr>
        <w:pStyle w:val="TOC1"/>
        <w:tabs>
          <w:tab w:val="right" w:leader="dot" w:pos="8306"/>
        </w:tabs>
      </w:pPr>
      <w:hyperlink w:anchor="_Toc7631" w:history="1">
        <w:r>
          <w:rPr>
            <w:rFonts w:ascii="仿宋" w:eastAsia="仿宋" w:hAnsi="仿宋" w:cs="仿宋" w:hint="eastAsia"/>
            <w:lang w:eastAsia="zh-CN"/>
          </w:rPr>
          <w:t>十七、法律法规与政策遵循</w:t>
        </w:r>
        <w:r>
          <w:tab/>
        </w:r>
        <w:r>
          <w:fldChar w:fldCharType="begin"/>
        </w:r>
        <w:r>
          <w:instrText xml:space="preserve"> PAGEREF _Toc7631 \h </w:instrText>
        </w:r>
        <w:r>
          <w:fldChar w:fldCharType="separate"/>
        </w:r>
        <w:r>
          <w:t>72</w:t>
        </w:r>
        <w:r>
          <w:fldChar w:fldCharType="end"/>
        </w:r>
      </w:hyperlink>
    </w:p>
    <w:p>
      <w:pPr>
        <w:pStyle w:val="TOC2"/>
        <w:tabs>
          <w:tab w:val="right" w:leader="dot" w:pos="8306"/>
        </w:tabs>
      </w:pPr>
      <w:hyperlink w:anchor="_Toc4926" w:history="1">
        <w:r>
          <w:rPr>
            <w:rFonts w:ascii="仿宋" w:eastAsia="仿宋" w:hAnsi="仿宋" w:cs="仿宋" w:hint="eastAsia"/>
            <w:lang w:eastAsia="zh-CN"/>
          </w:rPr>
          <w:t>(一)、法律法规遵守</w:t>
        </w:r>
        <w:r>
          <w:tab/>
        </w:r>
        <w:r>
          <w:fldChar w:fldCharType="begin"/>
        </w:r>
        <w:r>
          <w:instrText xml:space="preserve"> PAGEREF _Toc4926 \h </w:instrText>
        </w:r>
        <w:r>
          <w:fldChar w:fldCharType="separate"/>
        </w:r>
        <w:r>
          <w:t>72</w:t>
        </w:r>
        <w:r>
          <w:fldChar w:fldCharType="end"/>
        </w:r>
      </w:hyperlink>
    </w:p>
    <w:p>
      <w:pPr>
        <w:pStyle w:val="TOC2"/>
        <w:tabs>
          <w:tab w:val="right" w:leader="dot" w:pos="8306"/>
        </w:tabs>
      </w:pPr>
      <w:hyperlink w:anchor="_Toc8128" w:history="1">
        <w:r>
          <w:rPr>
            <w:rFonts w:ascii="仿宋" w:eastAsia="仿宋" w:hAnsi="仿宋" w:cs="仿宋" w:hint="eastAsia"/>
            <w:lang w:eastAsia="zh-CN"/>
          </w:rPr>
          <w:t>(二)、政策导向与利用</w:t>
        </w:r>
        <w:r>
          <w:tab/>
        </w:r>
        <w:r>
          <w:fldChar w:fldCharType="begin"/>
        </w:r>
        <w:r>
          <w:instrText xml:space="preserve"> PAGEREF _Toc8128 \h </w:instrText>
        </w:r>
        <w:r>
          <w:fldChar w:fldCharType="separate"/>
        </w:r>
        <w:r>
          <w:t>73</w:t>
        </w:r>
        <w:r>
          <w:fldChar w:fldCharType="end"/>
        </w:r>
      </w:hyperlink>
    </w:p>
    <w:p>
      <w:pPr>
        <w:pStyle w:val="TOC1"/>
        <w:tabs>
          <w:tab w:val="right" w:leader="dot" w:pos="8306"/>
        </w:tabs>
      </w:pPr>
      <w:hyperlink w:anchor="_Toc23610" w:history="1">
        <w:r>
          <w:rPr>
            <w:rFonts w:ascii="仿宋" w:eastAsia="仿宋" w:hAnsi="仿宋" w:cs="仿宋" w:hint="eastAsia"/>
            <w:lang w:eastAsia="zh-CN"/>
          </w:rPr>
          <w:t>十八、知识产权管理与保护</w:t>
        </w:r>
        <w:r>
          <w:tab/>
        </w:r>
        <w:r>
          <w:fldChar w:fldCharType="begin"/>
        </w:r>
        <w:r>
          <w:instrText xml:space="preserve"> PAGEREF _Toc23610 \h </w:instrText>
        </w:r>
        <w:r>
          <w:fldChar w:fldCharType="separate"/>
        </w:r>
        <w:r>
          <w:t>74</w:t>
        </w:r>
        <w:r>
          <w:fldChar w:fldCharType="end"/>
        </w:r>
      </w:hyperlink>
    </w:p>
    <w:p>
      <w:pPr>
        <w:pStyle w:val="TOC2"/>
        <w:tabs>
          <w:tab w:val="right" w:leader="dot" w:pos="8306"/>
        </w:tabs>
      </w:pPr>
      <w:hyperlink w:anchor="_Toc18296" w:history="1">
        <w:r>
          <w:rPr>
            <w:rFonts w:ascii="仿宋" w:eastAsia="仿宋" w:hAnsi="仿宋" w:cs="仿宋" w:hint="eastAsia"/>
            <w:lang w:eastAsia="zh-CN"/>
          </w:rPr>
          <w:t>(一)、知识产权管理体系建设</w:t>
        </w:r>
        <w:r>
          <w:tab/>
        </w:r>
        <w:r>
          <w:fldChar w:fldCharType="begin"/>
        </w:r>
        <w:r>
          <w:instrText xml:space="preserve"> PAGEREF _Toc18296 \h </w:instrText>
        </w:r>
        <w:r>
          <w:fldChar w:fldCharType="separate"/>
        </w:r>
        <w:r>
          <w:t>74</w:t>
        </w:r>
        <w:r>
          <w:fldChar w:fldCharType="end"/>
        </w:r>
      </w:hyperlink>
    </w:p>
    <w:p>
      <w:pPr>
        <w:pStyle w:val="TOC2"/>
        <w:tabs>
          <w:tab w:val="right" w:leader="dot" w:pos="8306"/>
        </w:tabs>
      </w:pPr>
      <w:hyperlink w:anchor="_Toc4014" w:history="1">
        <w:r>
          <w:rPr>
            <w:rFonts w:ascii="仿宋" w:eastAsia="仿宋" w:hAnsi="仿宋" w:cs="仿宋" w:hint="eastAsia"/>
            <w:lang w:eastAsia="zh-CN"/>
          </w:rPr>
          <w:t>(二)、知识产权保护措施</w:t>
        </w:r>
        <w:r>
          <w:tab/>
        </w:r>
        <w:r>
          <w:fldChar w:fldCharType="begin"/>
        </w:r>
        <w:r>
          <w:instrText xml:space="preserve"> PAGEREF _Toc4014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7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9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5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云服务器项目与土地用途规划：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云服务器项目的容积率和建筑密度：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用地控制指标通常规定了容积率和建筑密度的要求。对于云服务器项目来说，这将影响建筑物的规模和高度。必须确保项目的设计符合容积率和建筑密度的限制，以遵守用地控制法规。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云服务器项目的建筑线限制：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用地控制指标还可能规定了建筑物与街道或相邻土地的距离，这被称为建筑线限制。云服务器项目必须遵守这些规定，以确保建筑的位置符合法规。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云服务器项目的环境影响和可持续性：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用地控制指标可能包括环境保护要求，例如绿地比例和污染防控措施。对于云服务器项目，这意味着必须考虑如何保护当地生态系统、水资源和空气质量，以确保项目的可持续性。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在整个项目规划和实施过程中，与用地控制指标的合作和遵守是至关重要的。这有助于确保云服务器项目是一个合法、可持续且与城市规划一致的发展项目。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0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每个城市都有自己的规划目标和愿景，包括住宅区、商业区和工业区的平衡发展。云服务器项目需要与城市规划目标保持一致，以确保项目不会破坏城市的整体规划。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https://d.book118.com/388114106003006050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25E78"/>
    <w:rsid w:val="61F25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141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2024-03-12T16:32:00Z</dcterms:created>
  <dcterms:modified xsi:type="dcterms:W3CDTF">2024-03-12T16:33:31Z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251B7CB2A43D46ED8750F1F36383F2D6_11</vt:lpwstr>
  </property>
  <property fmtid="{D5CDD505-2E9C-101B-9397-08002B2CF9AE}" pid="3" name="KSOProductBuildVer">
    <vt:lpwstr>2052-12.1.0.16250</vt:lpwstr>
  </property>
</Properties>
</file>