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温湿度仪表项目建设方案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76" w:history="1">
        <w:r>
          <w:rPr>
            <w:rFonts w:ascii="仿宋" w:eastAsia="仿宋" w:hAnsi="仿宋" w:cs="仿宋" w:hint="eastAsia"/>
            <w:lang w:eastAsia="zh-CN"/>
          </w:rPr>
          <w:t>前言</w:t>
        </w:r>
        <w:r>
          <w:tab/>
        </w:r>
        <w:r>
          <w:fldChar w:fldCharType="begin"/>
        </w:r>
        <w:r>
          <w:instrText xml:space="preserve"> PAGEREF _Toc8776 \h </w:instrText>
        </w:r>
        <w:r>
          <w:fldChar w:fldCharType="separate"/>
        </w:r>
        <w:r>
          <w:t>3</w:t>
        </w:r>
        <w:r>
          <w:fldChar w:fldCharType="end"/>
        </w:r>
      </w:hyperlink>
    </w:p>
    <w:p>
      <w:pPr>
        <w:pStyle w:val="TOC1"/>
        <w:tabs>
          <w:tab w:val="right" w:leader="dot" w:pos="8306"/>
        </w:tabs>
      </w:pPr>
      <w:hyperlink w:anchor="_Toc8734" w:history="1">
        <w:r>
          <w:rPr>
            <w:rFonts w:ascii="仿宋" w:eastAsia="仿宋" w:hAnsi="仿宋" w:cs="仿宋" w:hint="eastAsia"/>
            <w:lang w:eastAsia="zh-CN"/>
          </w:rPr>
          <w:t>一、资源开发及综合利用分析</w:t>
        </w:r>
        <w:r>
          <w:tab/>
        </w:r>
        <w:r>
          <w:fldChar w:fldCharType="begin"/>
        </w:r>
        <w:r>
          <w:instrText xml:space="preserve"> PAGEREF _Toc8734 \h </w:instrText>
        </w:r>
        <w:r>
          <w:fldChar w:fldCharType="separate"/>
        </w:r>
        <w:r>
          <w:t>3</w:t>
        </w:r>
        <w:r>
          <w:fldChar w:fldCharType="end"/>
        </w:r>
      </w:hyperlink>
    </w:p>
    <w:p>
      <w:pPr>
        <w:pStyle w:val="TOC2"/>
        <w:tabs>
          <w:tab w:val="right" w:leader="dot" w:pos="8306"/>
        </w:tabs>
      </w:pPr>
      <w:hyperlink w:anchor="_Toc24700" w:history="1">
        <w:r>
          <w:rPr>
            <w:rFonts w:ascii="仿宋" w:eastAsia="仿宋" w:hAnsi="仿宋" w:cs="仿宋" w:hint="eastAsia"/>
            <w:lang w:eastAsia="zh-CN"/>
          </w:rPr>
          <w:t>(一)、资源开发方案</w:t>
        </w:r>
        <w:r>
          <w:tab/>
        </w:r>
        <w:r>
          <w:fldChar w:fldCharType="begin"/>
        </w:r>
        <w:r>
          <w:instrText xml:space="preserve"> PAGEREF _Toc24700 \h </w:instrText>
        </w:r>
        <w:r>
          <w:fldChar w:fldCharType="separate"/>
        </w:r>
        <w:r>
          <w:t>3</w:t>
        </w:r>
        <w:r>
          <w:fldChar w:fldCharType="end"/>
        </w:r>
      </w:hyperlink>
    </w:p>
    <w:p>
      <w:pPr>
        <w:pStyle w:val="TOC2"/>
        <w:tabs>
          <w:tab w:val="right" w:leader="dot" w:pos="8306"/>
        </w:tabs>
      </w:pPr>
      <w:hyperlink w:anchor="_Toc2863" w:history="1">
        <w:r>
          <w:rPr>
            <w:rFonts w:ascii="仿宋" w:eastAsia="仿宋" w:hAnsi="仿宋" w:cs="仿宋" w:hint="eastAsia"/>
            <w:lang w:eastAsia="zh-CN"/>
          </w:rPr>
          <w:t>(二)、资源利用方案</w:t>
        </w:r>
        <w:r>
          <w:tab/>
        </w:r>
        <w:r>
          <w:fldChar w:fldCharType="begin"/>
        </w:r>
        <w:r>
          <w:instrText xml:space="preserve"> PAGEREF _Toc2863 \h </w:instrText>
        </w:r>
        <w:r>
          <w:fldChar w:fldCharType="separate"/>
        </w:r>
        <w:r>
          <w:t>4</w:t>
        </w:r>
        <w:r>
          <w:fldChar w:fldCharType="end"/>
        </w:r>
      </w:hyperlink>
    </w:p>
    <w:p>
      <w:pPr>
        <w:pStyle w:val="TOC2"/>
        <w:tabs>
          <w:tab w:val="right" w:leader="dot" w:pos="8306"/>
        </w:tabs>
      </w:pPr>
      <w:hyperlink w:anchor="_Toc15200" w:history="1">
        <w:r>
          <w:rPr>
            <w:rFonts w:ascii="仿宋" w:eastAsia="仿宋" w:hAnsi="仿宋" w:cs="仿宋" w:hint="eastAsia"/>
            <w:lang w:eastAsia="zh-CN"/>
          </w:rPr>
          <w:t>(三)、资源节约措施</w:t>
        </w:r>
        <w:r>
          <w:tab/>
        </w:r>
        <w:r>
          <w:fldChar w:fldCharType="begin"/>
        </w:r>
        <w:r>
          <w:instrText xml:space="preserve"> PAGEREF _Toc15200 \h </w:instrText>
        </w:r>
        <w:r>
          <w:fldChar w:fldCharType="separate"/>
        </w:r>
        <w:r>
          <w:t>5</w:t>
        </w:r>
        <w:r>
          <w:fldChar w:fldCharType="end"/>
        </w:r>
      </w:hyperlink>
    </w:p>
    <w:p>
      <w:pPr>
        <w:pStyle w:val="TOC1"/>
        <w:tabs>
          <w:tab w:val="right" w:leader="dot" w:pos="8306"/>
        </w:tabs>
      </w:pPr>
      <w:hyperlink w:anchor="_Toc13536" w:history="1">
        <w:r>
          <w:rPr>
            <w:rFonts w:ascii="仿宋" w:eastAsia="仿宋" w:hAnsi="仿宋" w:cs="仿宋" w:hint="eastAsia"/>
            <w:lang w:eastAsia="zh-CN"/>
          </w:rPr>
          <w:t>二、项目选址研究</w:t>
        </w:r>
        <w:r>
          <w:tab/>
        </w:r>
        <w:r>
          <w:fldChar w:fldCharType="begin"/>
        </w:r>
        <w:r>
          <w:instrText xml:space="preserve"> PAGEREF _Toc13536 \h </w:instrText>
        </w:r>
        <w:r>
          <w:fldChar w:fldCharType="separate"/>
        </w:r>
        <w:r>
          <w:t>6</w:t>
        </w:r>
        <w:r>
          <w:fldChar w:fldCharType="end"/>
        </w:r>
      </w:hyperlink>
    </w:p>
    <w:p>
      <w:pPr>
        <w:pStyle w:val="TOC2"/>
        <w:tabs>
          <w:tab w:val="right" w:leader="dot" w:pos="8306"/>
        </w:tabs>
      </w:pPr>
      <w:hyperlink w:anchor="_Toc6488" w:history="1">
        <w:r>
          <w:rPr>
            <w:rFonts w:ascii="仿宋" w:eastAsia="仿宋" w:hAnsi="仿宋" w:cs="仿宋" w:hint="eastAsia"/>
            <w:lang w:eastAsia="zh-CN"/>
          </w:rPr>
          <w:t>(一)、项目选址原则</w:t>
        </w:r>
        <w:r>
          <w:tab/>
        </w:r>
        <w:r>
          <w:fldChar w:fldCharType="begin"/>
        </w:r>
        <w:r>
          <w:instrText xml:space="preserve"> PAGEREF _Toc6488 \h </w:instrText>
        </w:r>
        <w:r>
          <w:fldChar w:fldCharType="separate"/>
        </w:r>
        <w:r>
          <w:t>6</w:t>
        </w:r>
        <w:r>
          <w:fldChar w:fldCharType="end"/>
        </w:r>
      </w:hyperlink>
    </w:p>
    <w:p>
      <w:pPr>
        <w:pStyle w:val="TOC2"/>
        <w:tabs>
          <w:tab w:val="right" w:leader="dot" w:pos="8306"/>
        </w:tabs>
      </w:pPr>
      <w:hyperlink w:anchor="_Toc27508" w:history="1">
        <w:r>
          <w:rPr>
            <w:rFonts w:ascii="仿宋" w:eastAsia="仿宋" w:hAnsi="仿宋" w:cs="仿宋" w:hint="eastAsia"/>
            <w:lang w:eastAsia="zh-CN"/>
          </w:rPr>
          <w:t>(二)、项目选址</w:t>
        </w:r>
        <w:r>
          <w:tab/>
        </w:r>
        <w:r>
          <w:fldChar w:fldCharType="begin"/>
        </w:r>
        <w:r>
          <w:instrText xml:space="preserve"> PAGEREF _Toc27508 \h </w:instrText>
        </w:r>
        <w:r>
          <w:fldChar w:fldCharType="separate"/>
        </w:r>
        <w:r>
          <w:t>10</w:t>
        </w:r>
        <w:r>
          <w:fldChar w:fldCharType="end"/>
        </w:r>
      </w:hyperlink>
    </w:p>
    <w:p>
      <w:pPr>
        <w:pStyle w:val="TOC2"/>
        <w:tabs>
          <w:tab w:val="right" w:leader="dot" w:pos="8306"/>
        </w:tabs>
      </w:pPr>
      <w:hyperlink w:anchor="_Toc24391" w:history="1">
        <w:r>
          <w:rPr>
            <w:rFonts w:ascii="仿宋" w:eastAsia="仿宋" w:hAnsi="仿宋" w:cs="仿宋" w:hint="eastAsia"/>
            <w:lang w:eastAsia="zh-CN"/>
          </w:rPr>
          <w:t>(三)、建设条件分析</w:t>
        </w:r>
        <w:r>
          <w:tab/>
        </w:r>
        <w:r>
          <w:fldChar w:fldCharType="begin"/>
        </w:r>
        <w:r>
          <w:instrText xml:space="preserve"> PAGEREF _Toc24391 \h </w:instrText>
        </w:r>
        <w:r>
          <w:fldChar w:fldCharType="separate"/>
        </w:r>
        <w:r>
          <w:t>12</w:t>
        </w:r>
        <w:r>
          <w:fldChar w:fldCharType="end"/>
        </w:r>
      </w:hyperlink>
    </w:p>
    <w:p>
      <w:pPr>
        <w:pStyle w:val="TOC2"/>
        <w:tabs>
          <w:tab w:val="right" w:leader="dot" w:pos="8306"/>
        </w:tabs>
      </w:pPr>
      <w:hyperlink w:anchor="_Toc19268" w:history="1">
        <w:r>
          <w:rPr>
            <w:rFonts w:ascii="仿宋" w:eastAsia="仿宋" w:hAnsi="仿宋" w:cs="仿宋" w:hint="eastAsia"/>
            <w:lang w:eastAsia="zh-CN"/>
          </w:rPr>
          <w:t>(四)、用地控制指标</w:t>
        </w:r>
        <w:r>
          <w:tab/>
        </w:r>
        <w:r>
          <w:fldChar w:fldCharType="begin"/>
        </w:r>
        <w:r>
          <w:instrText xml:space="preserve"> PAGEREF _Toc19268 \h </w:instrText>
        </w:r>
        <w:r>
          <w:fldChar w:fldCharType="separate"/>
        </w:r>
        <w:r>
          <w:t>13</w:t>
        </w:r>
        <w:r>
          <w:fldChar w:fldCharType="end"/>
        </w:r>
      </w:hyperlink>
    </w:p>
    <w:p>
      <w:pPr>
        <w:pStyle w:val="TOC2"/>
        <w:tabs>
          <w:tab w:val="right" w:leader="dot" w:pos="8306"/>
        </w:tabs>
      </w:pPr>
      <w:hyperlink w:anchor="_Toc24348" w:history="1">
        <w:r>
          <w:rPr>
            <w:rFonts w:ascii="仿宋" w:eastAsia="仿宋" w:hAnsi="仿宋" w:cs="仿宋" w:hint="eastAsia"/>
            <w:lang w:eastAsia="zh-CN"/>
          </w:rPr>
          <w:t>(五)、地总体要求</w:t>
        </w:r>
        <w:r>
          <w:tab/>
        </w:r>
        <w:r>
          <w:fldChar w:fldCharType="begin"/>
        </w:r>
        <w:r>
          <w:instrText xml:space="preserve"> PAGEREF _Toc24348 \h </w:instrText>
        </w:r>
        <w:r>
          <w:fldChar w:fldCharType="separate"/>
        </w:r>
        <w:r>
          <w:t>14</w:t>
        </w:r>
        <w:r>
          <w:fldChar w:fldCharType="end"/>
        </w:r>
      </w:hyperlink>
    </w:p>
    <w:p>
      <w:pPr>
        <w:pStyle w:val="TOC2"/>
        <w:tabs>
          <w:tab w:val="right" w:leader="dot" w:pos="8306"/>
        </w:tabs>
      </w:pPr>
      <w:hyperlink w:anchor="_Toc20890" w:history="1">
        <w:r>
          <w:rPr>
            <w:rFonts w:ascii="仿宋" w:eastAsia="仿宋" w:hAnsi="仿宋" w:cs="仿宋" w:hint="eastAsia"/>
            <w:lang w:eastAsia="zh-CN"/>
          </w:rPr>
          <w:t>(六)、节约用地措施</w:t>
        </w:r>
        <w:r>
          <w:tab/>
        </w:r>
        <w:r>
          <w:fldChar w:fldCharType="begin"/>
        </w:r>
        <w:r>
          <w:instrText xml:space="preserve"> PAGEREF _Toc20890 \h </w:instrText>
        </w:r>
        <w:r>
          <w:fldChar w:fldCharType="separate"/>
        </w:r>
        <w:r>
          <w:t>16</w:t>
        </w:r>
        <w:r>
          <w:fldChar w:fldCharType="end"/>
        </w:r>
      </w:hyperlink>
    </w:p>
    <w:p>
      <w:pPr>
        <w:pStyle w:val="TOC2"/>
        <w:tabs>
          <w:tab w:val="right" w:leader="dot" w:pos="8306"/>
        </w:tabs>
      </w:pPr>
      <w:hyperlink w:anchor="_Toc4036" w:history="1">
        <w:r>
          <w:rPr>
            <w:rFonts w:ascii="仿宋" w:eastAsia="仿宋" w:hAnsi="仿宋" w:cs="仿宋" w:hint="eastAsia"/>
            <w:lang w:eastAsia="zh-CN"/>
          </w:rPr>
          <w:t>(七)、选址综合评价</w:t>
        </w:r>
        <w:r>
          <w:tab/>
        </w:r>
        <w:r>
          <w:fldChar w:fldCharType="begin"/>
        </w:r>
        <w:r>
          <w:instrText xml:space="preserve"> PAGEREF _Toc4036 \h </w:instrText>
        </w:r>
        <w:r>
          <w:fldChar w:fldCharType="separate"/>
        </w:r>
        <w:r>
          <w:t>17</w:t>
        </w:r>
        <w:r>
          <w:fldChar w:fldCharType="end"/>
        </w:r>
      </w:hyperlink>
    </w:p>
    <w:p>
      <w:pPr>
        <w:pStyle w:val="TOC1"/>
        <w:tabs>
          <w:tab w:val="right" w:leader="dot" w:pos="8306"/>
        </w:tabs>
      </w:pPr>
      <w:hyperlink w:anchor="_Toc30026" w:history="1">
        <w:r>
          <w:rPr>
            <w:rFonts w:ascii="仿宋" w:eastAsia="仿宋" w:hAnsi="仿宋" w:cs="仿宋" w:hint="eastAsia"/>
            <w:lang w:eastAsia="zh-CN"/>
          </w:rPr>
          <w:t>三、背景、必要性分析</w:t>
        </w:r>
        <w:r>
          <w:tab/>
        </w:r>
        <w:r>
          <w:fldChar w:fldCharType="begin"/>
        </w:r>
        <w:r>
          <w:instrText xml:space="preserve"> PAGEREF _Toc30026 \h </w:instrText>
        </w:r>
        <w:r>
          <w:fldChar w:fldCharType="separate"/>
        </w:r>
        <w:r>
          <w:t>18</w:t>
        </w:r>
        <w:r>
          <w:fldChar w:fldCharType="end"/>
        </w:r>
      </w:hyperlink>
    </w:p>
    <w:p>
      <w:pPr>
        <w:pStyle w:val="TOC2"/>
        <w:tabs>
          <w:tab w:val="right" w:leader="dot" w:pos="8306"/>
        </w:tabs>
      </w:pPr>
      <w:hyperlink w:anchor="_Toc470" w:history="1">
        <w:r>
          <w:rPr>
            <w:rFonts w:ascii="仿宋" w:eastAsia="仿宋" w:hAnsi="仿宋" w:cs="仿宋" w:hint="eastAsia"/>
            <w:lang w:eastAsia="zh-CN"/>
          </w:rPr>
          <w:t>(一)、项目建设背景</w:t>
        </w:r>
        <w:r>
          <w:tab/>
        </w:r>
        <w:r>
          <w:fldChar w:fldCharType="begin"/>
        </w:r>
        <w:r>
          <w:instrText xml:space="preserve"> PAGEREF _Toc470 \h </w:instrText>
        </w:r>
        <w:r>
          <w:fldChar w:fldCharType="separate"/>
        </w:r>
        <w:r>
          <w:t>18</w:t>
        </w:r>
        <w:r>
          <w:fldChar w:fldCharType="end"/>
        </w:r>
      </w:hyperlink>
    </w:p>
    <w:p>
      <w:pPr>
        <w:pStyle w:val="TOC2"/>
        <w:tabs>
          <w:tab w:val="right" w:leader="dot" w:pos="8306"/>
        </w:tabs>
      </w:pPr>
      <w:hyperlink w:anchor="_Toc3398" w:history="1">
        <w:r>
          <w:rPr>
            <w:rFonts w:ascii="仿宋" w:eastAsia="仿宋" w:hAnsi="仿宋" w:cs="仿宋" w:hint="eastAsia"/>
            <w:lang w:eastAsia="zh-CN"/>
          </w:rPr>
          <w:t>(二)、必要性分析</w:t>
        </w:r>
        <w:r>
          <w:tab/>
        </w:r>
        <w:r>
          <w:fldChar w:fldCharType="begin"/>
        </w:r>
        <w:r>
          <w:instrText xml:space="preserve"> PAGEREF _Toc3398 \h </w:instrText>
        </w:r>
        <w:r>
          <w:fldChar w:fldCharType="separate"/>
        </w:r>
        <w:r>
          <w:t>19</w:t>
        </w:r>
        <w:r>
          <w:fldChar w:fldCharType="end"/>
        </w:r>
      </w:hyperlink>
    </w:p>
    <w:p>
      <w:pPr>
        <w:pStyle w:val="TOC2"/>
        <w:tabs>
          <w:tab w:val="right" w:leader="dot" w:pos="8306"/>
        </w:tabs>
      </w:pPr>
      <w:hyperlink w:anchor="_Toc24177" w:history="1">
        <w:r>
          <w:rPr>
            <w:rFonts w:ascii="仿宋" w:eastAsia="仿宋" w:hAnsi="仿宋" w:cs="仿宋" w:hint="eastAsia"/>
            <w:lang w:eastAsia="zh-CN"/>
          </w:rPr>
          <w:t>(三)、项目建设有利条件</w:t>
        </w:r>
        <w:r>
          <w:tab/>
        </w:r>
        <w:r>
          <w:fldChar w:fldCharType="begin"/>
        </w:r>
        <w:r>
          <w:instrText xml:space="preserve"> PAGEREF _Toc24177 \h </w:instrText>
        </w:r>
        <w:r>
          <w:fldChar w:fldCharType="separate"/>
        </w:r>
        <w:r>
          <w:t>21</w:t>
        </w:r>
        <w:r>
          <w:fldChar w:fldCharType="end"/>
        </w:r>
      </w:hyperlink>
    </w:p>
    <w:p>
      <w:pPr>
        <w:pStyle w:val="TOC1"/>
        <w:tabs>
          <w:tab w:val="right" w:leader="dot" w:pos="8306"/>
        </w:tabs>
      </w:pPr>
      <w:hyperlink w:anchor="_Toc15473" w:history="1">
        <w:r>
          <w:rPr>
            <w:rFonts w:ascii="仿宋" w:eastAsia="仿宋" w:hAnsi="仿宋" w:cs="仿宋" w:hint="eastAsia"/>
            <w:lang w:eastAsia="zh-CN"/>
          </w:rPr>
          <w:t>四、建设风险评估分析</w:t>
        </w:r>
        <w:r>
          <w:tab/>
        </w:r>
        <w:r>
          <w:fldChar w:fldCharType="begin"/>
        </w:r>
        <w:r>
          <w:instrText xml:space="preserve"> PAGEREF _Toc15473 \h </w:instrText>
        </w:r>
        <w:r>
          <w:fldChar w:fldCharType="separate"/>
        </w:r>
        <w:r>
          <w:t>22</w:t>
        </w:r>
        <w:r>
          <w:fldChar w:fldCharType="end"/>
        </w:r>
      </w:hyperlink>
    </w:p>
    <w:p>
      <w:pPr>
        <w:pStyle w:val="TOC2"/>
        <w:tabs>
          <w:tab w:val="right" w:leader="dot" w:pos="8306"/>
        </w:tabs>
      </w:pPr>
      <w:hyperlink w:anchor="_Toc27164" w:history="1">
        <w:r>
          <w:rPr>
            <w:rFonts w:ascii="仿宋" w:eastAsia="仿宋" w:hAnsi="仿宋" w:cs="仿宋" w:hint="eastAsia"/>
            <w:lang w:eastAsia="zh-CN"/>
          </w:rPr>
          <w:t>(一)、政策风险分析</w:t>
        </w:r>
        <w:r>
          <w:tab/>
        </w:r>
        <w:r>
          <w:fldChar w:fldCharType="begin"/>
        </w:r>
        <w:r>
          <w:instrText xml:space="preserve"> PAGEREF _Toc27164 \h </w:instrText>
        </w:r>
        <w:r>
          <w:fldChar w:fldCharType="separate"/>
        </w:r>
        <w:r>
          <w:t>22</w:t>
        </w:r>
        <w:r>
          <w:fldChar w:fldCharType="end"/>
        </w:r>
      </w:hyperlink>
    </w:p>
    <w:p>
      <w:pPr>
        <w:pStyle w:val="TOC2"/>
        <w:tabs>
          <w:tab w:val="right" w:leader="dot" w:pos="8306"/>
        </w:tabs>
      </w:pPr>
      <w:hyperlink w:anchor="_Toc5511" w:history="1">
        <w:r>
          <w:rPr>
            <w:rFonts w:ascii="仿宋" w:eastAsia="仿宋" w:hAnsi="仿宋" w:cs="仿宋" w:hint="eastAsia"/>
            <w:lang w:eastAsia="zh-CN"/>
          </w:rPr>
          <w:t>(二)、社会风险分析</w:t>
        </w:r>
        <w:r>
          <w:tab/>
        </w:r>
        <w:r>
          <w:fldChar w:fldCharType="begin"/>
        </w:r>
        <w:r>
          <w:instrText xml:space="preserve"> PAGEREF _Toc5511 \h </w:instrText>
        </w:r>
        <w:r>
          <w:fldChar w:fldCharType="separate"/>
        </w:r>
        <w:r>
          <w:t>23</w:t>
        </w:r>
        <w:r>
          <w:fldChar w:fldCharType="end"/>
        </w:r>
      </w:hyperlink>
    </w:p>
    <w:p>
      <w:pPr>
        <w:pStyle w:val="TOC2"/>
        <w:tabs>
          <w:tab w:val="right" w:leader="dot" w:pos="8306"/>
        </w:tabs>
      </w:pPr>
      <w:hyperlink w:anchor="_Toc5043" w:history="1">
        <w:r>
          <w:rPr>
            <w:rFonts w:ascii="仿宋" w:eastAsia="仿宋" w:hAnsi="仿宋" w:cs="仿宋" w:hint="eastAsia"/>
            <w:lang w:eastAsia="zh-CN"/>
          </w:rPr>
          <w:t>(三)、市场风险分析</w:t>
        </w:r>
        <w:r>
          <w:tab/>
        </w:r>
        <w:r>
          <w:fldChar w:fldCharType="begin"/>
        </w:r>
        <w:r>
          <w:instrText xml:space="preserve"> PAGEREF _Toc5043 \h </w:instrText>
        </w:r>
        <w:r>
          <w:fldChar w:fldCharType="separate"/>
        </w:r>
        <w:r>
          <w:t>25</w:t>
        </w:r>
        <w:r>
          <w:fldChar w:fldCharType="end"/>
        </w:r>
      </w:hyperlink>
    </w:p>
    <w:p>
      <w:pPr>
        <w:pStyle w:val="TOC2"/>
        <w:tabs>
          <w:tab w:val="right" w:leader="dot" w:pos="8306"/>
        </w:tabs>
      </w:pPr>
      <w:hyperlink w:anchor="_Toc32471" w:history="1">
        <w:r>
          <w:rPr>
            <w:rFonts w:ascii="仿宋" w:eastAsia="仿宋" w:hAnsi="仿宋" w:cs="仿宋" w:hint="eastAsia"/>
            <w:lang w:eastAsia="zh-CN"/>
          </w:rPr>
          <w:t>(四)、资金风险分析</w:t>
        </w:r>
        <w:r>
          <w:tab/>
        </w:r>
        <w:r>
          <w:fldChar w:fldCharType="begin"/>
        </w:r>
        <w:r>
          <w:instrText xml:space="preserve"> PAGEREF _Toc32471 \h </w:instrText>
        </w:r>
        <w:r>
          <w:fldChar w:fldCharType="separate"/>
        </w:r>
        <w:r>
          <w:t>26</w:t>
        </w:r>
        <w:r>
          <w:fldChar w:fldCharType="end"/>
        </w:r>
      </w:hyperlink>
    </w:p>
    <w:p>
      <w:pPr>
        <w:pStyle w:val="TOC2"/>
        <w:tabs>
          <w:tab w:val="right" w:leader="dot" w:pos="8306"/>
        </w:tabs>
      </w:pPr>
      <w:hyperlink w:anchor="_Toc6048" w:history="1">
        <w:r>
          <w:rPr>
            <w:rFonts w:ascii="仿宋" w:eastAsia="仿宋" w:hAnsi="仿宋" w:cs="仿宋" w:hint="eastAsia"/>
            <w:lang w:eastAsia="zh-CN"/>
          </w:rPr>
          <w:t>(五)、技术风险分析</w:t>
        </w:r>
        <w:r>
          <w:tab/>
        </w:r>
        <w:r>
          <w:fldChar w:fldCharType="begin"/>
        </w:r>
        <w:r>
          <w:instrText xml:space="preserve"> PAGEREF _Toc6048 \h </w:instrText>
        </w:r>
        <w:r>
          <w:fldChar w:fldCharType="separate"/>
        </w:r>
        <w:r>
          <w:t>27</w:t>
        </w:r>
        <w:r>
          <w:fldChar w:fldCharType="end"/>
        </w:r>
      </w:hyperlink>
    </w:p>
    <w:p>
      <w:pPr>
        <w:pStyle w:val="TOC2"/>
        <w:tabs>
          <w:tab w:val="right" w:leader="dot" w:pos="8306"/>
        </w:tabs>
      </w:pPr>
      <w:hyperlink w:anchor="_Toc23830" w:history="1">
        <w:r>
          <w:rPr>
            <w:rFonts w:ascii="仿宋" w:eastAsia="仿宋" w:hAnsi="仿宋" w:cs="仿宋" w:hint="eastAsia"/>
            <w:lang w:eastAsia="zh-CN"/>
          </w:rPr>
          <w:t>(六)、财务风险分析</w:t>
        </w:r>
        <w:r>
          <w:tab/>
        </w:r>
        <w:r>
          <w:fldChar w:fldCharType="begin"/>
        </w:r>
        <w:r>
          <w:instrText xml:space="preserve"> PAGEREF _Toc23830 \h </w:instrText>
        </w:r>
        <w:r>
          <w:fldChar w:fldCharType="separate"/>
        </w:r>
        <w:r>
          <w:t>28</w:t>
        </w:r>
        <w:r>
          <w:fldChar w:fldCharType="end"/>
        </w:r>
      </w:hyperlink>
    </w:p>
    <w:p>
      <w:pPr>
        <w:pStyle w:val="TOC2"/>
        <w:tabs>
          <w:tab w:val="right" w:leader="dot" w:pos="8306"/>
        </w:tabs>
      </w:pPr>
      <w:hyperlink w:anchor="_Toc16879" w:history="1">
        <w:r>
          <w:rPr>
            <w:rFonts w:ascii="仿宋" w:eastAsia="仿宋" w:hAnsi="仿宋" w:cs="仿宋" w:hint="eastAsia"/>
            <w:lang w:eastAsia="zh-CN"/>
          </w:rPr>
          <w:t>(七)、管理风险分析</w:t>
        </w:r>
        <w:r>
          <w:tab/>
        </w:r>
        <w:r>
          <w:fldChar w:fldCharType="begin"/>
        </w:r>
        <w:r>
          <w:instrText xml:space="preserve"> PAGEREF _Toc16879 \h </w:instrText>
        </w:r>
        <w:r>
          <w:fldChar w:fldCharType="separate"/>
        </w:r>
        <w:r>
          <w:t>30</w:t>
        </w:r>
        <w:r>
          <w:fldChar w:fldCharType="end"/>
        </w:r>
      </w:hyperlink>
    </w:p>
    <w:p>
      <w:pPr>
        <w:pStyle w:val="TOC2"/>
        <w:tabs>
          <w:tab w:val="right" w:leader="dot" w:pos="8306"/>
        </w:tabs>
      </w:pPr>
      <w:hyperlink w:anchor="_Toc1441" w:history="1">
        <w:r>
          <w:rPr>
            <w:rFonts w:ascii="仿宋" w:eastAsia="仿宋" w:hAnsi="仿宋" w:cs="仿宋" w:hint="eastAsia"/>
            <w:lang w:eastAsia="zh-CN"/>
          </w:rPr>
          <w:t>(八)、其它风险分析</w:t>
        </w:r>
        <w:r>
          <w:tab/>
        </w:r>
        <w:r>
          <w:fldChar w:fldCharType="begin"/>
        </w:r>
        <w:r>
          <w:instrText xml:space="preserve"> PAGEREF _Toc1441 \h </w:instrText>
        </w:r>
        <w:r>
          <w:fldChar w:fldCharType="separate"/>
        </w:r>
        <w:r>
          <w:t>31</w:t>
        </w:r>
        <w:r>
          <w:fldChar w:fldCharType="end"/>
        </w:r>
      </w:hyperlink>
    </w:p>
    <w:p>
      <w:pPr>
        <w:pStyle w:val="TOC2"/>
        <w:tabs>
          <w:tab w:val="right" w:leader="dot" w:pos="8306"/>
        </w:tabs>
      </w:pPr>
      <w:hyperlink w:anchor="_Toc28165" w:history="1">
        <w:r>
          <w:rPr>
            <w:rFonts w:ascii="仿宋" w:eastAsia="仿宋" w:hAnsi="仿宋" w:cs="仿宋" w:hint="eastAsia"/>
            <w:lang w:eastAsia="zh-CN"/>
          </w:rPr>
          <w:t>(九)、社会影响评估</w:t>
        </w:r>
        <w:r>
          <w:tab/>
        </w:r>
        <w:r>
          <w:fldChar w:fldCharType="begin"/>
        </w:r>
        <w:r>
          <w:instrText xml:space="preserve"> PAGEREF _Toc28165 \h </w:instrText>
        </w:r>
        <w:r>
          <w:fldChar w:fldCharType="separate"/>
        </w:r>
        <w:r>
          <w:t>33</w:t>
        </w:r>
        <w:r>
          <w:fldChar w:fldCharType="end"/>
        </w:r>
      </w:hyperlink>
    </w:p>
    <w:p>
      <w:pPr>
        <w:pStyle w:val="TOC1"/>
        <w:tabs>
          <w:tab w:val="right" w:leader="dot" w:pos="8306"/>
        </w:tabs>
      </w:pPr>
      <w:hyperlink w:anchor="_Toc15325" w:history="1">
        <w:r>
          <w:rPr>
            <w:rFonts w:ascii="仿宋" w:eastAsia="仿宋" w:hAnsi="仿宋" w:cs="仿宋" w:hint="eastAsia"/>
            <w:lang w:eastAsia="zh-CN"/>
          </w:rPr>
          <w:t>五、社会影响分析</w:t>
        </w:r>
        <w:r>
          <w:tab/>
        </w:r>
        <w:r>
          <w:fldChar w:fldCharType="begin"/>
        </w:r>
        <w:r>
          <w:instrText xml:space="preserve"> PAGEREF _Toc15325 \h </w:instrText>
        </w:r>
        <w:r>
          <w:fldChar w:fldCharType="separate"/>
        </w:r>
        <w:r>
          <w:t>35</w:t>
        </w:r>
        <w:r>
          <w:fldChar w:fldCharType="end"/>
        </w:r>
      </w:hyperlink>
    </w:p>
    <w:p>
      <w:pPr>
        <w:pStyle w:val="TOC2"/>
        <w:tabs>
          <w:tab w:val="right" w:leader="dot" w:pos="8306"/>
        </w:tabs>
      </w:pPr>
      <w:hyperlink w:anchor="_Toc6395" w:history="1">
        <w:r>
          <w:rPr>
            <w:rFonts w:ascii="仿宋" w:eastAsia="仿宋" w:hAnsi="仿宋" w:cs="仿宋" w:hint="eastAsia"/>
            <w:lang w:eastAsia="zh-CN"/>
          </w:rPr>
          <w:t>(一)、社会影响效果分析</w:t>
        </w:r>
        <w:r>
          <w:tab/>
        </w:r>
        <w:r>
          <w:fldChar w:fldCharType="begin"/>
        </w:r>
        <w:r>
          <w:instrText xml:space="preserve"> PAGEREF _Toc6395 \h </w:instrText>
        </w:r>
        <w:r>
          <w:fldChar w:fldCharType="separate"/>
        </w:r>
        <w:r>
          <w:t>35</w:t>
        </w:r>
        <w:r>
          <w:fldChar w:fldCharType="end"/>
        </w:r>
      </w:hyperlink>
    </w:p>
    <w:p>
      <w:pPr>
        <w:pStyle w:val="TOC2"/>
        <w:tabs>
          <w:tab w:val="right" w:leader="dot" w:pos="8306"/>
        </w:tabs>
      </w:pPr>
      <w:hyperlink w:anchor="_Toc23197" w:history="1">
        <w:r>
          <w:rPr>
            <w:rFonts w:ascii="仿宋" w:eastAsia="仿宋" w:hAnsi="仿宋" w:cs="仿宋" w:hint="eastAsia"/>
            <w:lang w:eastAsia="zh-CN"/>
          </w:rPr>
          <w:t>(二)、社会适应性分析</w:t>
        </w:r>
        <w:r>
          <w:tab/>
        </w:r>
        <w:r>
          <w:fldChar w:fldCharType="begin"/>
        </w:r>
        <w:r>
          <w:instrText xml:space="preserve"> PAGEREF _Toc23197 \h </w:instrText>
        </w:r>
        <w:r>
          <w:fldChar w:fldCharType="separate"/>
        </w:r>
        <w:r>
          <w:t>37</w:t>
        </w:r>
        <w:r>
          <w:fldChar w:fldCharType="end"/>
        </w:r>
      </w:hyperlink>
    </w:p>
    <w:p>
      <w:pPr>
        <w:pStyle w:val="TOC2"/>
        <w:tabs>
          <w:tab w:val="right" w:leader="dot" w:pos="8306"/>
        </w:tabs>
      </w:pPr>
      <w:hyperlink w:anchor="_Toc17393" w:history="1">
        <w:r>
          <w:rPr>
            <w:rFonts w:ascii="仿宋" w:eastAsia="仿宋" w:hAnsi="仿宋" w:cs="仿宋" w:hint="eastAsia"/>
            <w:lang w:eastAsia="zh-CN"/>
          </w:rPr>
          <w:t>(三)、社会风险及对策分析</w:t>
        </w:r>
        <w:r>
          <w:tab/>
        </w:r>
        <w:r>
          <w:fldChar w:fldCharType="begin"/>
        </w:r>
        <w:r>
          <w:instrText xml:space="preserve"> PAGEREF _Toc17393 \h </w:instrText>
        </w:r>
        <w:r>
          <w:fldChar w:fldCharType="separate"/>
        </w:r>
        <w:r>
          <w:t>39</w:t>
        </w:r>
        <w:r>
          <w:fldChar w:fldCharType="end"/>
        </w:r>
      </w:hyperlink>
    </w:p>
    <w:p>
      <w:pPr>
        <w:pStyle w:val="TOC1"/>
        <w:tabs>
          <w:tab w:val="right" w:leader="dot" w:pos="8306"/>
        </w:tabs>
      </w:pPr>
      <w:hyperlink w:anchor="_Toc4535" w:history="1">
        <w:r>
          <w:rPr>
            <w:rFonts w:ascii="仿宋" w:eastAsia="仿宋" w:hAnsi="仿宋" w:cs="仿宋" w:hint="eastAsia"/>
            <w:lang w:eastAsia="zh-CN"/>
          </w:rPr>
          <w:t>六、发展规划、产业政策和行业准入分析</w:t>
        </w:r>
        <w:r>
          <w:tab/>
        </w:r>
        <w:r>
          <w:fldChar w:fldCharType="begin"/>
        </w:r>
        <w:r>
          <w:instrText xml:space="preserve"> PAGEREF _Toc4535 \h </w:instrText>
        </w:r>
        <w:r>
          <w:fldChar w:fldCharType="separate"/>
        </w:r>
        <w:r>
          <w:t>42</w:t>
        </w:r>
        <w:r>
          <w:fldChar w:fldCharType="end"/>
        </w:r>
      </w:hyperlink>
    </w:p>
    <w:p>
      <w:pPr>
        <w:pStyle w:val="TOC2"/>
        <w:tabs>
          <w:tab w:val="right" w:leader="dot" w:pos="8306"/>
        </w:tabs>
      </w:pPr>
      <w:hyperlink w:anchor="_Toc3539" w:history="1">
        <w:r>
          <w:rPr>
            <w:rFonts w:ascii="仿宋" w:eastAsia="仿宋" w:hAnsi="仿宋" w:cs="仿宋" w:hint="eastAsia"/>
            <w:lang w:eastAsia="zh-CN"/>
          </w:rPr>
          <w:t>(一)、发展规划分析</w:t>
        </w:r>
        <w:r>
          <w:tab/>
        </w:r>
        <w:r>
          <w:fldChar w:fldCharType="begin"/>
        </w:r>
        <w:r>
          <w:instrText xml:space="preserve"> PAGEREF _Toc3539 \h </w:instrText>
        </w:r>
        <w:r>
          <w:fldChar w:fldCharType="separate"/>
        </w:r>
        <w:r>
          <w:t>42</w:t>
        </w:r>
        <w:r>
          <w:fldChar w:fldCharType="end"/>
        </w:r>
      </w:hyperlink>
    </w:p>
    <w:p>
      <w:pPr>
        <w:pStyle w:val="TOC2"/>
        <w:tabs>
          <w:tab w:val="right" w:leader="dot" w:pos="8306"/>
        </w:tabs>
      </w:pPr>
      <w:hyperlink w:anchor="_Toc8486" w:history="1">
        <w:r>
          <w:rPr>
            <w:rFonts w:ascii="仿宋" w:eastAsia="仿宋" w:hAnsi="仿宋" w:cs="仿宋" w:hint="eastAsia"/>
            <w:lang w:eastAsia="zh-CN"/>
          </w:rPr>
          <w:t>(二)、产业政策分析</w:t>
        </w:r>
        <w:r>
          <w:tab/>
        </w:r>
        <w:r>
          <w:fldChar w:fldCharType="begin"/>
        </w:r>
        <w:r>
          <w:instrText xml:space="preserve"> PAGEREF _Toc8486 \h </w:instrText>
        </w:r>
        <w:r>
          <w:fldChar w:fldCharType="separate"/>
        </w:r>
        <w:r>
          <w:t>44</w:t>
        </w:r>
        <w:r>
          <w:fldChar w:fldCharType="end"/>
        </w:r>
      </w:hyperlink>
    </w:p>
    <w:p>
      <w:pPr>
        <w:pStyle w:val="TOC2"/>
        <w:tabs>
          <w:tab w:val="right" w:leader="dot" w:pos="8306"/>
        </w:tabs>
      </w:pPr>
      <w:hyperlink w:anchor="_Toc26724" w:history="1">
        <w:r>
          <w:rPr>
            <w:rFonts w:ascii="仿宋" w:eastAsia="仿宋" w:hAnsi="仿宋" w:cs="仿宋" w:hint="eastAsia"/>
            <w:lang w:eastAsia="zh-CN"/>
          </w:rPr>
          <w:t>(三)、行业准入分析</w:t>
        </w:r>
        <w:r>
          <w:tab/>
        </w:r>
        <w:r>
          <w:fldChar w:fldCharType="begin"/>
        </w:r>
        <w:r>
          <w:instrText xml:space="preserve"> PAGEREF _Toc26724 \h </w:instrText>
        </w:r>
        <w:r>
          <w:fldChar w:fldCharType="separate"/>
        </w:r>
        <w:r>
          <w:t>45</w:t>
        </w:r>
        <w:r>
          <w:fldChar w:fldCharType="end"/>
        </w:r>
      </w:hyperlink>
    </w:p>
    <w:p>
      <w:pPr>
        <w:pStyle w:val="TOC1"/>
        <w:tabs>
          <w:tab w:val="right" w:leader="dot" w:pos="8306"/>
        </w:tabs>
      </w:pPr>
      <w:hyperlink w:anchor="_Toc1655" w:history="1">
        <w:r>
          <w:rPr>
            <w:rFonts w:ascii="仿宋" w:eastAsia="仿宋" w:hAnsi="仿宋" w:cs="仿宋" w:hint="eastAsia"/>
            <w:lang w:eastAsia="zh-CN"/>
          </w:rPr>
          <w:t>七、安全与应急管理</w:t>
        </w:r>
        <w:r>
          <w:tab/>
        </w:r>
        <w:r>
          <w:fldChar w:fldCharType="begin"/>
        </w:r>
        <w:r>
          <w:instrText xml:space="preserve"> PAGEREF _Toc1655 \h </w:instrText>
        </w:r>
        <w:r>
          <w:fldChar w:fldCharType="separate"/>
        </w:r>
        <w:r>
          <w:t>47</w:t>
        </w:r>
        <w:r>
          <w:fldChar w:fldCharType="end"/>
        </w:r>
      </w:hyperlink>
    </w:p>
    <w:p>
      <w:pPr>
        <w:pStyle w:val="TOC2"/>
        <w:tabs>
          <w:tab w:val="right" w:leader="dot" w:pos="8306"/>
        </w:tabs>
      </w:pPr>
      <w:hyperlink w:anchor="_Toc10894" w:history="1">
        <w:r>
          <w:rPr>
            <w:rFonts w:ascii="仿宋" w:eastAsia="仿宋" w:hAnsi="仿宋" w:cs="仿宋" w:hint="eastAsia"/>
            <w:lang w:eastAsia="zh-CN"/>
          </w:rPr>
          <w:t>(一)、安全生产管理</w:t>
        </w:r>
        <w:r>
          <w:tab/>
        </w:r>
        <w:r>
          <w:fldChar w:fldCharType="begin"/>
        </w:r>
        <w:r>
          <w:instrText xml:space="preserve"> PAGEREF _Toc10894 \h </w:instrText>
        </w:r>
        <w:r>
          <w:fldChar w:fldCharType="separate"/>
        </w:r>
        <w:r>
          <w:t>47</w:t>
        </w:r>
        <w:r>
          <w:fldChar w:fldCharType="end"/>
        </w:r>
      </w:hyperlink>
    </w:p>
    <w:p>
      <w:pPr>
        <w:pStyle w:val="TOC2"/>
        <w:tabs>
          <w:tab w:val="right" w:leader="dot" w:pos="8306"/>
        </w:tabs>
      </w:pPr>
      <w:hyperlink w:anchor="_Toc30281" w:history="1">
        <w:r>
          <w:rPr>
            <w:rFonts w:ascii="仿宋" w:eastAsia="仿宋" w:hAnsi="仿宋" w:cs="仿宋" w:hint="eastAsia"/>
            <w:lang w:eastAsia="zh-CN"/>
          </w:rPr>
          <w:t>(二)、应急预案与响应</w:t>
        </w:r>
        <w:r>
          <w:tab/>
        </w:r>
        <w:r>
          <w:fldChar w:fldCharType="begin"/>
        </w:r>
        <w:r>
          <w:instrText xml:space="preserve"> PAGEREF _Toc30281 \h </w:instrText>
        </w:r>
        <w:r>
          <w:fldChar w:fldCharType="separate"/>
        </w:r>
        <w:r>
          <w:t>48</w:t>
        </w:r>
        <w:r>
          <w:fldChar w:fldCharType="end"/>
        </w:r>
      </w:hyperlink>
    </w:p>
    <w:p>
      <w:pPr>
        <w:pStyle w:val="TOC1"/>
        <w:tabs>
          <w:tab w:val="right" w:leader="dot" w:pos="8306"/>
        </w:tabs>
      </w:pPr>
      <w:hyperlink w:anchor="_Toc4680" w:history="1">
        <w:r>
          <w:rPr>
            <w:rFonts w:ascii="仿宋" w:eastAsia="仿宋" w:hAnsi="仿宋" w:cs="仿宋" w:hint="eastAsia"/>
            <w:lang w:eastAsia="zh-CN"/>
          </w:rPr>
          <w:t>八、项目质量与标准</w:t>
        </w:r>
        <w:r>
          <w:tab/>
        </w:r>
        <w:r>
          <w:fldChar w:fldCharType="begin"/>
        </w:r>
        <w:r>
          <w:instrText xml:space="preserve"> PAGEREF _Toc4680 \h </w:instrText>
        </w:r>
        <w:r>
          <w:fldChar w:fldCharType="separate"/>
        </w:r>
        <w:r>
          <w:t>50</w:t>
        </w:r>
        <w:r>
          <w:fldChar w:fldCharType="end"/>
        </w:r>
      </w:hyperlink>
    </w:p>
    <w:p>
      <w:pPr>
        <w:pStyle w:val="TOC2"/>
        <w:tabs>
          <w:tab w:val="right" w:leader="dot" w:pos="8306"/>
        </w:tabs>
      </w:pPr>
      <w:hyperlink w:anchor="_Toc2859" w:history="1">
        <w:r>
          <w:rPr>
            <w:rFonts w:ascii="仿宋" w:eastAsia="仿宋" w:hAnsi="仿宋" w:cs="仿宋" w:hint="eastAsia"/>
            <w:lang w:eastAsia="zh-CN"/>
          </w:rPr>
          <w:t>(一)、质量保障体系</w:t>
        </w:r>
        <w:r>
          <w:tab/>
        </w:r>
        <w:r>
          <w:fldChar w:fldCharType="begin"/>
        </w:r>
        <w:r>
          <w:instrText xml:space="preserve"> PAGEREF _Toc2859 \h </w:instrText>
        </w:r>
        <w:r>
          <w:fldChar w:fldCharType="separate"/>
        </w:r>
        <w:r>
          <w:t>50</w:t>
        </w:r>
        <w:r>
          <w:fldChar w:fldCharType="end"/>
        </w:r>
      </w:hyperlink>
    </w:p>
    <w:p>
      <w:pPr>
        <w:pStyle w:val="TOC2"/>
        <w:tabs>
          <w:tab w:val="right" w:leader="dot" w:pos="8306"/>
        </w:tabs>
      </w:pPr>
      <w:hyperlink w:anchor="_Toc6800" w:history="1">
        <w:r>
          <w:rPr>
            <w:rFonts w:ascii="仿宋" w:eastAsia="仿宋" w:hAnsi="仿宋" w:cs="仿宋" w:hint="eastAsia"/>
            <w:lang w:eastAsia="zh-CN"/>
          </w:rPr>
          <w:t>(二)、标准化作业流程</w:t>
        </w:r>
        <w:r>
          <w:tab/>
        </w:r>
        <w:r>
          <w:fldChar w:fldCharType="begin"/>
        </w:r>
        <w:r>
          <w:instrText xml:space="preserve"> PAGEREF _Toc6800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6" w:history="1">
        <w:r>
          <w:rPr>
            <w:rFonts w:ascii="仿宋" w:eastAsia="仿宋" w:hAnsi="仿宋" w:cs="仿宋" w:hint="eastAsia"/>
            <w:lang w:eastAsia="zh-CN"/>
          </w:rPr>
          <w:t>(三)、质量监控与评估</w:t>
        </w:r>
        <w:r>
          <w:tab/>
        </w:r>
        <w:r>
          <w:fldChar w:fldCharType="begin"/>
        </w:r>
        <w:r>
          <w:instrText xml:space="preserve"> PAGEREF _Toc7206 \h </w:instrText>
        </w:r>
        <w:r>
          <w:fldChar w:fldCharType="separate"/>
        </w:r>
        <w:r>
          <w:t>53</w:t>
        </w:r>
        <w:r>
          <w:fldChar w:fldCharType="end"/>
        </w:r>
      </w:hyperlink>
    </w:p>
    <w:p>
      <w:pPr>
        <w:pStyle w:val="TOC2"/>
        <w:tabs>
          <w:tab w:val="right" w:leader="dot" w:pos="8306"/>
        </w:tabs>
      </w:pPr>
      <w:hyperlink w:anchor="_Toc28233" w:history="1">
        <w:r>
          <w:rPr>
            <w:rFonts w:ascii="仿宋" w:eastAsia="仿宋" w:hAnsi="仿宋" w:cs="仿宋" w:hint="eastAsia"/>
            <w:lang w:eastAsia="zh-CN"/>
          </w:rPr>
          <w:t>(四)、质量改进计划</w:t>
        </w:r>
        <w:r>
          <w:tab/>
        </w:r>
        <w:r>
          <w:fldChar w:fldCharType="begin"/>
        </w:r>
        <w:r>
          <w:instrText xml:space="preserve"> PAGEREF _Toc28233 \h </w:instrText>
        </w:r>
        <w:r>
          <w:fldChar w:fldCharType="separate"/>
        </w:r>
        <w:r>
          <w:t>54</w:t>
        </w:r>
        <w:r>
          <w:fldChar w:fldCharType="end"/>
        </w:r>
      </w:hyperlink>
    </w:p>
    <w:p>
      <w:pPr>
        <w:pStyle w:val="TOC1"/>
        <w:tabs>
          <w:tab w:val="right" w:leader="dot" w:pos="8306"/>
        </w:tabs>
      </w:pPr>
      <w:hyperlink w:anchor="_Toc162" w:history="1">
        <w:r>
          <w:rPr>
            <w:rFonts w:ascii="仿宋" w:eastAsia="仿宋" w:hAnsi="仿宋" w:cs="仿宋" w:hint="eastAsia"/>
            <w:lang w:eastAsia="zh-CN"/>
          </w:rPr>
          <w:t>九、经济效益与社会效益优化</w:t>
        </w:r>
        <w:r>
          <w:tab/>
        </w:r>
        <w:r>
          <w:fldChar w:fldCharType="begin"/>
        </w:r>
        <w:r>
          <w:instrText xml:space="preserve"> PAGEREF _Toc162 \h </w:instrText>
        </w:r>
        <w:r>
          <w:fldChar w:fldCharType="separate"/>
        </w:r>
        <w:r>
          <w:t>55</w:t>
        </w:r>
        <w:r>
          <w:fldChar w:fldCharType="end"/>
        </w:r>
      </w:hyperlink>
    </w:p>
    <w:p>
      <w:pPr>
        <w:pStyle w:val="TOC2"/>
        <w:tabs>
          <w:tab w:val="right" w:leader="dot" w:pos="8306"/>
        </w:tabs>
      </w:pPr>
      <w:hyperlink w:anchor="_Toc18176" w:history="1">
        <w:r>
          <w:rPr>
            <w:rFonts w:ascii="仿宋" w:eastAsia="仿宋" w:hAnsi="仿宋" w:cs="仿宋" w:hint="eastAsia"/>
            <w:lang w:eastAsia="zh-CN"/>
          </w:rPr>
          <w:t>(一)、经济效益提升策略</w:t>
        </w:r>
        <w:r>
          <w:tab/>
        </w:r>
        <w:r>
          <w:fldChar w:fldCharType="begin"/>
        </w:r>
        <w:r>
          <w:instrText xml:space="preserve"> PAGEREF _Toc18176 \h </w:instrText>
        </w:r>
        <w:r>
          <w:fldChar w:fldCharType="separate"/>
        </w:r>
        <w:r>
          <w:t>55</w:t>
        </w:r>
        <w:r>
          <w:fldChar w:fldCharType="end"/>
        </w:r>
      </w:hyperlink>
    </w:p>
    <w:p>
      <w:pPr>
        <w:pStyle w:val="TOC2"/>
        <w:tabs>
          <w:tab w:val="right" w:leader="dot" w:pos="8306"/>
        </w:tabs>
      </w:pPr>
      <w:hyperlink w:anchor="_Toc29848" w:history="1">
        <w:r>
          <w:rPr>
            <w:rFonts w:ascii="仿宋" w:eastAsia="仿宋" w:hAnsi="仿宋" w:cs="仿宋" w:hint="eastAsia"/>
            <w:lang w:eastAsia="zh-CN"/>
          </w:rPr>
          <w:t>(二)、社会效益增强方案</w:t>
        </w:r>
        <w:r>
          <w:tab/>
        </w:r>
        <w:r>
          <w:fldChar w:fldCharType="begin"/>
        </w:r>
        <w:r>
          <w:instrText xml:space="preserve"> PAGEREF _Toc29848 \h </w:instrText>
        </w:r>
        <w:r>
          <w:fldChar w:fldCharType="separate"/>
        </w:r>
        <w:r>
          <w:t>56</w:t>
        </w:r>
        <w:r>
          <w:fldChar w:fldCharType="end"/>
        </w:r>
      </w:hyperlink>
    </w:p>
    <w:p>
      <w:pPr>
        <w:pStyle w:val="TOC1"/>
        <w:tabs>
          <w:tab w:val="right" w:leader="dot" w:pos="8306"/>
        </w:tabs>
      </w:pPr>
      <w:hyperlink w:anchor="_Toc16102" w:history="1">
        <w:r>
          <w:rPr>
            <w:rFonts w:ascii="仿宋" w:eastAsia="仿宋" w:hAnsi="仿宋" w:cs="仿宋" w:hint="eastAsia"/>
            <w:lang w:eastAsia="zh-CN"/>
          </w:rPr>
          <w:t>十、环境保护与绿色发展</w:t>
        </w:r>
        <w:r>
          <w:tab/>
        </w:r>
        <w:r>
          <w:fldChar w:fldCharType="begin"/>
        </w:r>
        <w:r>
          <w:instrText xml:space="preserve"> PAGEREF _Toc16102 \h </w:instrText>
        </w:r>
        <w:r>
          <w:fldChar w:fldCharType="separate"/>
        </w:r>
        <w:r>
          <w:t>57</w:t>
        </w:r>
        <w:r>
          <w:fldChar w:fldCharType="end"/>
        </w:r>
      </w:hyperlink>
    </w:p>
    <w:p>
      <w:pPr>
        <w:pStyle w:val="TOC2"/>
        <w:tabs>
          <w:tab w:val="right" w:leader="dot" w:pos="8306"/>
        </w:tabs>
      </w:pPr>
      <w:hyperlink w:anchor="_Toc10027" w:history="1">
        <w:r>
          <w:rPr>
            <w:rFonts w:ascii="仿宋" w:eastAsia="仿宋" w:hAnsi="仿宋" w:cs="仿宋" w:hint="eastAsia"/>
            <w:lang w:eastAsia="zh-CN"/>
          </w:rPr>
          <w:t>(一)、环境保护措施</w:t>
        </w:r>
        <w:r>
          <w:tab/>
        </w:r>
        <w:r>
          <w:fldChar w:fldCharType="begin"/>
        </w:r>
        <w:r>
          <w:instrText xml:space="preserve"> PAGEREF _Toc10027 \h </w:instrText>
        </w:r>
        <w:r>
          <w:fldChar w:fldCharType="separate"/>
        </w:r>
        <w:r>
          <w:t>57</w:t>
        </w:r>
        <w:r>
          <w:fldChar w:fldCharType="end"/>
        </w:r>
      </w:hyperlink>
    </w:p>
    <w:p>
      <w:pPr>
        <w:pStyle w:val="TOC2"/>
        <w:tabs>
          <w:tab w:val="right" w:leader="dot" w:pos="8306"/>
        </w:tabs>
      </w:pPr>
      <w:hyperlink w:anchor="_Toc6013" w:history="1">
        <w:r>
          <w:rPr>
            <w:rFonts w:ascii="仿宋" w:eastAsia="仿宋" w:hAnsi="仿宋" w:cs="仿宋" w:hint="eastAsia"/>
            <w:lang w:eastAsia="zh-CN"/>
          </w:rPr>
          <w:t>(二)、绿色发展与可持续发展策略</w:t>
        </w:r>
        <w:r>
          <w:tab/>
        </w:r>
        <w:r>
          <w:fldChar w:fldCharType="begin"/>
        </w:r>
        <w:r>
          <w:instrText xml:space="preserve"> PAGEREF _Toc6013 \h </w:instrText>
        </w:r>
        <w:r>
          <w:fldChar w:fldCharType="separate"/>
        </w:r>
        <w:r>
          <w:t>59</w:t>
        </w:r>
        <w:r>
          <w:fldChar w:fldCharType="end"/>
        </w:r>
      </w:hyperlink>
    </w:p>
    <w:p>
      <w:pPr>
        <w:pStyle w:val="TOC1"/>
        <w:tabs>
          <w:tab w:val="right" w:leader="dot" w:pos="8306"/>
        </w:tabs>
      </w:pPr>
      <w:hyperlink w:anchor="_Toc3864" w:history="1">
        <w:r>
          <w:rPr>
            <w:rFonts w:ascii="仿宋" w:eastAsia="仿宋" w:hAnsi="仿宋" w:cs="仿宋" w:hint="eastAsia"/>
            <w:lang w:eastAsia="zh-CN"/>
          </w:rPr>
          <w:t>十一、技术创新与产业升级</w:t>
        </w:r>
        <w:r>
          <w:tab/>
        </w:r>
        <w:r>
          <w:fldChar w:fldCharType="begin"/>
        </w:r>
        <w:r>
          <w:instrText xml:space="preserve"> PAGEREF _Toc3864 \h </w:instrText>
        </w:r>
        <w:r>
          <w:fldChar w:fldCharType="separate"/>
        </w:r>
        <w:r>
          <w:t>60</w:t>
        </w:r>
        <w:r>
          <w:fldChar w:fldCharType="end"/>
        </w:r>
      </w:hyperlink>
    </w:p>
    <w:p>
      <w:pPr>
        <w:pStyle w:val="TOC2"/>
        <w:tabs>
          <w:tab w:val="right" w:leader="dot" w:pos="8306"/>
        </w:tabs>
      </w:pPr>
      <w:hyperlink w:anchor="_Toc17096" w:history="1">
        <w:r>
          <w:rPr>
            <w:rFonts w:ascii="仿宋" w:eastAsia="仿宋" w:hAnsi="仿宋" w:cs="仿宋" w:hint="eastAsia"/>
            <w:lang w:eastAsia="zh-CN"/>
          </w:rPr>
          <w:t>(一)、技术创新方向与目标</w:t>
        </w:r>
        <w:r>
          <w:tab/>
        </w:r>
        <w:r>
          <w:fldChar w:fldCharType="begin"/>
        </w:r>
        <w:r>
          <w:instrText xml:space="preserve"> PAGEREF _Toc17096 \h </w:instrText>
        </w:r>
        <w:r>
          <w:fldChar w:fldCharType="separate"/>
        </w:r>
        <w:r>
          <w:t>60</w:t>
        </w:r>
        <w:r>
          <w:fldChar w:fldCharType="end"/>
        </w:r>
      </w:hyperlink>
    </w:p>
    <w:p>
      <w:pPr>
        <w:pStyle w:val="TOC2"/>
        <w:tabs>
          <w:tab w:val="right" w:leader="dot" w:pos="8306"/>
        </w:tabs>
      </w:pPr>
      <w:hyperlink w:anchor="_Toc15264" w:history="1">
        <w:r>
          <w:rPr>
            <w:rFonts w:ascii="仿宋" w:eastAsia="仿宋" w:hAnsi="仿宋" w:cs="仿宋" w:hint="eastAsia"/>
            <w:lang w:eastAsia="zh-CN"/>
          </w:rPr>
          <w:t>(二)、产业升级路径与措施</w:t>
        </w:r>
        <w:r>
          <w:tab/>
        </w:r>
        <w:r>
          <w:fldChar w:fldCharType="begin"/>
        </w:r>
        <w:r>
          <w:instrText xml:space="preserve"> PAGEREF _Toc15264 \h </w:instrText>
        </w:r>
        <w:r>
          <w:fldChar w:fldCharType="separate"/>
        </w:r>
        <w:r>
          <w:t>62</w:t>
        </w:r>
        <w:r>
          <w:fldChar w:fldCharType="end"/>
        </w:r>
      </w:hyperlink>
    </w:p>
    <w:p>
      <w:pPr>
        <w:pStyle w:val="TOC1"/>
        <w:tabs>
          <w:tab w:val="right" w:leader="dot" w:pos="8306"/>
        </w:tabs>
      </w:pPr>
      <w:hyperlink w:anchor="_Toc11020" w:history="1">
        <w:r>
          <w:rPr>
            <w:rFonts w:ascii="仿宋" w:eastAsia="仿宋" w:hAnsi="仿宋" w:cs="仿宋" w:hint="eastAsia"/>
            <w:lang w:eastAsia="zh-CN"/>
          </w:rPr>
          <w:t>十二、项目变更管理</w:t>
        </w:r>
        <w:r>
          <w:tab/>
        </w:r>
        <w:r>
          <w:fldChar w:fldCharType="begin"/>
        </w:r>
        <w:r>
          <w:instrText xml:space="preserve"> PAGEREF _Toc11020 \h </w:instrText>
        </w:r>
        <w:r>
          <w:fldChar w:fldCharType="separate"/>
        </w:r>
        <w:r>
          <w:t>63</w:t>
        </w:r>
        <w:r>
          <w:fldChar w:fldCharType="end"/>
        </w:r>
      </w:hyperlink>
    </w:p>
    <w:p>
      <w:pPr>
        <w:pStyle w:val="TOC2"/>
        <w:tabs>
          <w:tab w:val="right" w:leader="dot" w:pos="8306"/>
        </w:tabs>
      </w:pPr>
      <w:hyperlink w:anchor="_Toc19934" w:history="1">
        <w:r>
          <w:rPr>
            <w:rFonts w:ascii="仿宋" w:eastAsia="仿宋" w:hAnsi="仿宋" w:cs="仿宋" w:hint="eastAsia"/>
            <w:lang w:eastAsia="zh-CN"/>
          </w:rPr>
          <w:t>(一)、变更控制流程</w:t>
        </w:r>
        <w:r>
          <w:tab/>
        </w:r>
        <w:r>
          <w:fldChar w:fldCharType="begin"/>
        </w:r>
        <w:r>
          <w:instrText xml:space="preserve"> PAGEREF _Toc19934 \h </w:instrText>
        </w:r>
        <w:r>
          <w:fldChar w:fldCharType="separate"/>
        </w:r>
        <w:r>
          <w:t>63</w:t>
        </w:r>
        <w:r>
          <w:fldChar w:fldCharType="end"/>
        </w:r>
      </w:hyperlink>
    </w:p>
    <w:p>
      <w:pPr>
        <w:pStyle w:val="TOC2"/>
        <w:tabs>
          <w:tab w:val="right" w:leader="dot" w:pos="8306"/>
        </w:tabs>
      </w:pPr>
      <w:hyperlink w:anchor="_Toc21843" w:history="1">
        <w:r>
          <w:rPr>
            <w:rFonts w:ascii="仿宋" w:eastAsia="仿宋" w:hAnsi="仿宋" w:cs="仿宋" w:hint="eastAsia"/>
            <w:lang w:eastAsia="zh-CN"/>
          </w:rPr>
          <w:t>(二)、影响评估与处理</w:t>
        </w:r>
        <w:r>
          <w:tab/>
        </w:r>
        <w:r>
          <w:fldChar w:fldCharType="begin"/>
        </w:r>
        <w:r>
          <w:instrText xml:space="preserve"> PAGEREF _Toc21843 \h </w:instrText>
        </w:r>
        <w:r>
          <w:fldChar w:fldCharType="separate"/>
        </w:r>
        <w:r>
          <w:t>64</w:t>
        </w:r>
        <w:r>
          <w:fldChar w:fldCharType="end"/>
        </w:r>
      </w:hyperlink>
    </w:p>
    <w:p>
      <w:pPr>
        <w:pStyle w:val="TOC2"/>
        <w:tabs>
          <w:tab w:val="right" w:leader="dot" w:pos="8306"/>
        </w:tabs>
      </w:pPr>
      <w:hyperlink w:anchor="_Toc26019" w:history="1">
        <w:r>
          <w:rPr>
            <w:rFonts w:ascii="仿宋" w:eastAsia="仿宋" w:hAnsi="仿宋" w:cs="仿宋" w:hint="eastAsia"/>
            <w:lang w:eastAsia="zh-CN"/>
          </w:rPr>
          <w:t>(三)、变更记录与追踪</w:t>
        </w:r>
        <w:r>
          <w:tab/>
        </w:r>
        <w:r>
          <w:fldChar w:fldCharType="begin"/>
        </w:r>
        <w:r>
          <w:instrText xml:space="preserve"> PAGEREF _Toc26019 \h </w:instrText>
        </w:r>
        <w:r>
          <w:fldChar w:fldCharType="separate"/>
        </w:r>
        <w:r>
          <w:t>65</w:t>
        </w:r>
        <w:r>
          <w:fldChar w:fldCharType="end"/>
        </w:r>
      </w:hyperlink>
    </w:p>
    <w:p>
      <w:pPr>
        <w:pStyle w:val="TOC2"/>
        <w:tabs>
          <w:tab w:val="right" w:leader="dot" w:pos="8306"/>
        </w:tabs>
      </w:pPr>
      <w:hyperlink w:anchor="_Toc7509" w:history="1">
        <w:r>
          <w:rPr>
            <w:rFonts w:ascii="仿宋" w:eastAsia="仿宋" w:hAnsi="仿宋" w:cs="仿宋" w:hint="eastAsia"/>
            <w:lang w:eastAsia="zh-CN"/>
          </w:rPr>
          <w:t>(四)、变更管理策略</w:t>
        </w:r>
        <w:r>
          <w:tab/>
        </w:r>
        <w:r>
          <w:fldChar w:fldCharType="begin"/>
        </w:r>
        <w:r>
          <w:instrText xml:space="preserve"> PAGEREF _Toc7509 \h </w:instrText>
        </w:r>
        <w:r>
          <w:fldChar w:fldCharType="separate"/>
        </w:r>
        <w:r>
          <w:t>67</w:t>
        </w:r>
        <w:r>
          <w:fldChar w:fldCharType="end"/>
        </w:r>
      </w:hyperlink>
    </w:p>
    <w:p>
      <w:pPr>
        <w:pStyle w:val="TOC1"/>
        <w:tabs>
          <w:tab w:val="right" w:leader="dot" w:pos="8306"/>
        </w:tabs>
      </w:pPr>
      <w:hyperlink w:anchor="_Toc26186" w:history="1">
        <w:r>
          <w:rPr>
            <w:rFonts w:ascii="仿宋" w:eastAsia="仿宋" w:hAnsi="仿宋" w:cs="仿宋" w:hint="eastAsia"/>
            <w:lang w:eastAsia="zh-CN"/>
          </w:rPr>
          <w:t>十三、成果转化与推广应用</w:t>
        </w:r>
        <w:r>
          <w:tab/>
        </w:r>
        <w:r>
          <w:fldChar w:fldCharType="begin"/>
        </w:r>
        <w:r>
          <w:instrText xml:space="preserve"> PAGEREF _Toc26186 \h </w:instrText>
        </w:r>
        <w:r>
          <w:fldChar w:fldCharType="separate"/>
        </w:r>
        <w:r>
          <w:t>69</w:t>
        </w:r>
        <w:r>
          <w:fldChar w:fldCharType="end"/>
        </w:r>
      </w:hyperlink>
    </w:p>
    <w:p>
      <w:pPr>
        <w:pStyle w:val="TOC2"/>
        <w:tabs>
          <w:tab w:val="right" w:leader="dot" w:pos="8306"/>
        </w:tabs>
      </w:pPr>
      <w:hyperlink w:anchor="_Toc32124" w:history="1">
        <w:r>
          <w:rPr>
            <w:rFonts w:ascii="仿宋" w:eastAsia="仿宋" w:hAnsi="仿宋" w:cs="仿宋" w:hint="eastAsia"/>
            <w:lang w:eastAsia="zh-CN"/>
          </w:rPr>
          <w:t>(一)、成果转化策略制定</w:t>
        </w:r>
        <w:r>
          <w:tab/>
        </w:r>
        <w:r>
          <w:fldChar w:fldCharType="begin"/>
        </w:r>
        <w:r>
          <w:instrText xml:space="preserve"> PAGEREF _Toc32124 \h </w:instrText>
        </w:r>
        <w:r>
          <w:fldChar w:fldCharType="separate"/>
        </w:r>
        <w:r>
          <w:t>69</w:t>
        </w:r>
        <w:r>
          <w:fldChar w:fldCharType="end"/>
        </w:r>
      </w:hyperlink>
    </w:p>
    <w:p>
      <w:pPr>
        <w:pStyle w:val="TOC2"/>
        <w:tabs>
          <w:tab w:val="right" w:leader="dot" w:pos="8306"/>
        </w:tabs>
      </w:pPr>
      <w:hyperlink w:anchor="_Toc23336" w:history="1">
        <w:r>
          <w:rPr>
            <w:rFonts w:ascii="仿宋" w:eastAsia="仿宋" w:hAnsi="仿宋" w:cs="仿宋" w:hint="eastAsia"/>
            <w:lang w:eastAsia="zh-CN"/>
          </w:rPr>
          <w:t>(二)、成果推广应用方案</w:t>
        </w:r>
        <w:r>
          <w:tab/>
        </w:r>
        <w:r>
          <w:fldChar w:fldCharType="begin"/>
        </w:r>
        <w:r>
          <w:instrText xml:space="preserve"> PAGEREF _Toc23336 \h </w:instrText>
        </w:r>
        <w:r>
          <w:fldChar w:fldCharType="separate"/>
        </w:r>
        <w:r>
          <w:t>70</w:t>
        </w:r>
        <w:r>
          <w:fldChar w:fldCharType="end"/>
        </w:r>
      </w:hyperlink>
    </w:p>
    <w:p>
      <w:pPr>
        <w:pStyle w:val="TOC1"/>
        <w:tabs>
          <w:tab w:val="right" w:leader="dot" w:pos="8306"/>
        </w:tabs>
      </w:pPr>
      <w:hyperlink w:anchor="_Toc11280" w:history="1">
        <w:r>
          <w:rPr>
            <w:rFonts w:ascii="仿宋" w:eastAsia="仿宋" w:hAnsi="仿宋" w:cs="仿宋" w:hint="eastAsia"/>
            <w:lang w:eastAsia="zh-CN"/>
          </w:rPr>
          <w:t>十四、合作与交流机制建立</w:t>
        </w:r>
        <w:r>
          <w:tab/>
        </w:r>
        <w:r>
          <w:fldChar w:fldCharType="begin"/>
        </w:r>
        <w:r>
          <w:instrText xml:space="preserve"> PAGEREF _Toc11280 \h </w:instrText>
        </w:r>
        <w:r>
          <w:fldChar w:fldCharType="separate"/>
        </w:r>
        <w:r>
          <w:t>72</w:t>
        </w:r>
        <w:r>
          <w:fldChar w:fldCharType="end"/>
        </w:r>
      </w:hyperlink>
    </w:p>
    <w:p>
      <w:pPr>
        <w:pStyle w:val="TOC2"/>
        <w:tabs>
          <w:tab w:val="right" w:leader="dot" w:pos="8306"/>
        </w:tabs>
      </w:pPr>
      <w:hyperlink w:anchor="_Toc16515" w:history="1">
        <w:r>
          <w:rPr>
            <w:rFonts w:ascii="仿宋" w:eastAsia="仿宋" w:hAnsi="仿宋" w:cs="仿宋" w:hint="eastAsia"/>
            <w:lang w:eastAsia="zh-CN"/>
          </w:rPr>
          <w:t>(一)、合作伙伴选择与合作方式</w:t>
        </w:r>
        <w:r>
          <w:tab/>
        </w:r>
        <w:r>
          <w:fldChar w:fldCharType="begin"/>
        </w:r>
        <w:r>
          <w:instrText xml:space="preserve"> PAGEREF _Toc16515 \h </w:instrText>
        </w:r>
        <w:r>
          <w:fldChar w:fldCharType="separate"/>
        </w:r>
        <w:r>
          <w:t>72</w:t>
        </w:r>
        <w:r>
          <w:fldChar w:fldCharType="end"/>
        </w:r>
      </w:hyperlink>
    </w:p>
    <w:p>
      <w:pPr>
        <w:pStyle w:val="TOC2"/>
        <w:tabs>
          <w:tab w:val="right" w:leader="dot" w:pos="8306"/>
        </w:tabs>
      </w:pPr>
      <w:hyperlink w:anchor="_Toc24282" w:history="1">
        <w:r>
          <w:rPr>
            <w:rFonts w:ascii="仿宋" w:eastAsia="仿宋" w:hAnsi="仿宋" w:cs="仿宋" w:hint="eastAsia"/>
            <w:lang w:eastAsia="zh-CN"/>
          </w:rPr>
          <w:t>(二)、交流与合作平台搭建</w:t>
        </w:r>
        <w:r>
          <w:tab/>
        </w:r>
        <w:r>
          <w:fldChar w:fldCharType="begin"/>
        </w:r>
        <w:r>
          <w:instrText xml:space="preserve"> PAGEREF _Toc24282 \h </w:instrText>
        </w:r>
        <w:r>
          <w:fldChar w:fldCharType="separate"/>
        </w:r>
        <w:r>
          <w:t>73</w:t>
        </w:r>
        <w:r>
          <w:fldChar w:fldCharType="end"/>
        </w:r>
      </w:hyperlink>
    </w:p>
    <w:p>
      <w:pPr>
        <w:pStyle w:val="TOC1"/>
        <w:tabs>
          <w:tab w:val="right" w:leader="dot" w:pos="8306"/>
        </w:tabs>
      </w:pPr>
      <w:hyperlink w:anchor="_Toc23860" w:history="1">
        <w:r>
          <w:rPr>
            <w:rFonts w:ascii="仿宋" w:eastAsia="仿宋" w:hAnsi="仿宋" w:cs="仿宋" w:hint="eastAsia"/>
            <w:lang w:eastAsia="zh-CN"/>
          </w:rPr>
          <w:t>十五、人力资源管理与开发</w:t>
        </w:r>
        <w:r>
          <w:tab/>
        </w:r>
        <w:r>
          <w:fldChar w:fldCharType="begin"/>
        </w:r>
        <w:r>
          <w:instrText xml:space="preserve"> PAGEREF _Toc23860 \h </w:instrText>
        </w:r>
        <w:r>
          <w:fldChar w:fldCharType="separate"/>
        </w:r>
        <w:r>
          <w:t>75</w:t>
        </w:r>
        <w:r>
          <w:fldChar w:fldCharType="end"/>
        </w:r>
      </w:hyperlink>
    </w:p>
    <w:p>
      <w:pPr>
        <w:pStyle w:val="TOC2"/>
        <w:tabs>
          <w:tab w:val="right" w:leader="dot" w:pos="8306"/>
        </w:tabs>
      </w:pPr>
      <w:hyperlink w:anchor="_Toc20666" w:history="1">
        <w:r>
          <w:rPr>
            <w:rFonts w:ascii="仿宋" w:eastAsia="仿宋" w:hAnsi="仿宋" w:cs="仿宋" w:hint="eastAsia"/>
            <w:lang w:eastAsia="zh-CN"/>
          </w:rPr>
          <w:t>(一)、人力资源规划</w:t>
        </w:r>
        <w:r>
          <w:tab/>
        </w:r>
        <w:r>
          <w:fldChar w:fldCharType="begin"/>
        </w:r>
        <w:r>
          <w:instrText xml:space="preserve"> PAGEREF _Toc20666 \h </w:instrText>
        </w:r>
        <w:r>
          <w:fldChar w:fldCharType="separate"/>
        </w:r>
        <w:r>
          <w:t>75</w:t>
        </w:r>
        <w:r>
          <w:fldChar w:fldCharType="end"/>
        </w:r>
      </w:hyperlink>
    </w:p>
    <w:p>
      <w:pPr>
        <w:pStyle w:val="TOC2"/>
        <w:tabs>
          <w:tab w:val="right" w:leader="dot" w:pos="8306"/>
        </w:tabs>
      </w:pPr>
      <w:hyperlink w:anchor="_Toc31326" w:history="1">
        <w:r>
          <w:rPr>
            <w:rFonts w:ascii="仿宋" w:eastAsia="仿宋" w:hAnsi="仿宋" w:cs="仿宋" w:hint="eastAsia"/>
            <w:lang w:eastAsia="zh-CN"/>
          </w:rPr>
          <w:t>(二)、人力资源开发与培训</w:t>
        </w:r>
        <w:r>
          <w:tab/>
        </w:r>
        <w:r>
          <w:fldChar w:fldCharType="begin"/>
        </w:r>
        <w:r>
          <w:instrText xml:space="preserve"> PAGEREF _Toc31326 \h </w:instrText>
        </w:r>
        <w:r>
          <w:fldChar w:fldCharType="separate"/>
        </w:r>
        <w:r>
          <w:t>76</w:t>
        </w:r>
        <w:r>
          <w:fldChar w:fldCharType="end"/>
        </w:r>
      </w:hyperlink>
    </w:p>
    <w:p>
      <w:pPr>
        <w:pStyle w:val="TOC1"/>
        <w:tabs>
          <w:tab w:val="right" w:leader="dot" w:pos="8306"/>
        </w:tabs>
      </w:pPr>
      <w:hyperlink w:anchor="_Toc16639" w:history="1">
        <w:r>
          <w:rPr>
            <w:rFonts w:ascii="仿宋" w:eastAsia="仿宋" w:hAnsi="仿宋" w:cs="仿宋" w:hint="eastAsia"/>
            <w:lang w:eastAsia="zh-CN"/>
          </w:rPr>
          <w:t>十六、设施与设备管理</w:t>
        </w:r>
        <w:r>
          <w:tab/>
        </w:r>
        <w:r>
          <w:fldChar w:fldCharType="begin"/>
        </w:r>
        <w:r>
          <w:instrText xml:space="preserve"> PAGEREF _Toc16639 \h </w:instrText>
        </w:r>
        <w:r>
          <w:fldChar w:fldCharType="separate"/>
        </w:r>
        <w:r>
          <w:t>79</w:t>
        </w:r>
        <w:r>
          <w:fldChar w:fldCharType="end"/>
        </w:r>
      </w:hyperlink>
    </w:p>
    <w:p>
      <w:pPr>
        <w:pStyle w:val="TOC2"/>
        <w:tabs>
          <w:tab w:val="right" w:leader="dot" w:pos="8306"/>
        </w:tabs>
      </w:pPr>
      <w:hyperlink w:anchor="_Toc29155" w:history="1">
        <w:r>
          <w:rPr>
            <w:rFonts w:ascii="仿宋" w:eastAsia="仿宋" w:hAnsi="仿宋" w:cs="仿宋" w:hint="eastAsia"/>
            <w:lang w:eastAsia="zh-CN"/>
          </w:rPr>
          <w:t>(一)、设施规划与配置</w:t>
        </w:r>
        <w:r>
          <w:tab/>
        </w:r>
        <w:r>
          <w:fldChar w:fldCharType="begin"/>
        </w:r>
        <w:r>
          <w:instrText xml:space="preserve"> PAGEREF _Toc29155 \h </w:instrText>
        </w:r>
        <w:r>
          <w:fldChar w:fldCharType="separate"/>
        </w:r>
        <w:r>
          <w:t>79</w:t>
        </w:r>
        <w:r>
          <w:fldChar w:fldCharType="end"/>
        </w:r>
      </w:hyperlink>
    </w:p>
    <w:p>
      <w:pPr>
        <w:pStyle w:val="TOC2"/>
        <w:tabs>
          <w:tab w:val="right" w:leader="dot" w:pos="8306"/>
        </w:tabs>
      </w:pPr>
      <w:hyperlink w:anchor="_Toc8844" w:history="1">
        <w:r>
          <w:rPr>
            <w:rFonts w:ascii="仿宋" w:eastAsia="仿宋" w:hAnsi="仿宋" w:cs="仿宋" w:hint="eastAsia"/>
            <w:lang w:eastAsia="zh-CN"/>
          </w:rPr>
          <w:t>(二)、设备采购与维护管理</w:t>
        </w:r>
        <w:r>
          <w:tab/>
        </w:r>
        <w:r>
          <w:fldChar w:fldCharType="begin"/>
        </w:r>
        <w:r>
          <w:instrText xml:space="preserve"> PAGEREF _Toc8844 \h </w:instrText>
        </w:r>
        <w:r>
          <w:fldChar w:fldCharType="separate"/>
        </w:r>
        <w:r>
          <w:t>80</w:t>
        </w:r>
        <w:r>
          <w:fldChar w:fldCharType="end"/>
        </w:r>
      </w:hyperlink>
    </w:p>
    <w:p>
      <w:pPr>
        <w:pStyle w:val="TOC2"/>
        <w:tabs>
          <w:tab w:val="right" w:leader="dot" w:pos="8306"/>
        </w:tabs>
      </w:pPr>
      <w:hyperlink w:anchor="_Toc4481" w:history="1">
        <w:r>
          <w:rPr>
            <w:rFonts w:ascii="仿宋" w:eastAsia="仿宋" w:hAnsi="仿宋" w:cs="仿宋" w:hint="eastAsia"/>
            <w:lang w:eastAsia="zh-CN"/>
          </w:rPr>
          <w:t>(三)、设施设备升级策略</w:t>
        </w:r>
        <w:r>
          <w:tab/>
        </w:r>
        <w:r>
          <w:fldChar w:fldCharType="begin"/>
        </w:r>
        <w:r>
          <w:instrText xml:space="preserve"> PAGEREF _Toc4481 \h </w:instrText>
        </w:r>
        <w:r>
          <w:fldChar w:fldCharType="separate"/>
        </w:r>
        <w:r>
          <w:t>80</w:t>
        </w:r>
        <w:r>
          <w:fldChar w:fldCharType="end"/>
        </w:r>
      </w:hyperlink>
    </w:p>
    <w:p>
      <w:pPr>
        <w:pStyle w:val="TOC1"/>
        <w:tabs>
          <w:tab w:val="right" w:leader="dot" w:pos="8306"/>
        </w:tabs>
      </w:pPr>
      <w:hyperlink w:anchor="_Toc8456" w:history="1">
        <w:r>
          <w:rPr>
            <w:rFonts w:ascii="仿宋" w:eastAsia="仿宋" w:hAnsi="仿宋" w:cs="仿宋" w:hint="eastAsia"/>
            <w:lang w:eastAsia="zh-CN"/>
          </w:rPr>
          <w:t>十七、项目施工方案</w:t>
        </w:r>
        <w:r>
          <w:tab/>
        </w:r>
        <w:r>
          <w:fldChar w:fldCharType="begin"/>
        </w:r>
        <w:r>
          <w:instrText xml:space="preserve"> PAGEREF _Toc8456 \h </w:instrText>
        </w:r>
        <w:r>
          <w:fldChar w:fldCharType="separate"/>
        </w:r>
        <w:r>
          <w:t>81</w:t>
        </w:r>
        <w:r>
          <w:fldChar w:fldCharType="end"/>
        </w:r>
      </w:hyperlink>
    </w:p>
    <w:p>
      <w:pPr>
        <w:pStyle w:val="TOC2"/>
        <w:tabs>
          <w:tab w:val="right" w:leader="dot" w:pos="8306"/>
        </w:tabs>
      </w:pPr>
      <w:hyperlink w:anchor="_Toc32688" w:history="1">
        <w:r>
          <w:rPr>
            <w:rFonts w:ascii="仿宋" w:eastAsia="仿宋" w:hAnsi="仿宋" w:cs="仿宋" w:hint="eastAsia"/>
            <w:lang w:eastAsia="zh-CN"/>
          </w:rPr>
          <w:t>(一)、施工组织设计</w:t>
        </w:r>
        <w:r>
          <w:tab/>
        </w:r>
        <w:r>
          <w:fldChar w:fldCharType="begin"/>
        </w:r>
        <w:r>
          <w:instrText xml:space="preserve"> PAGEREF _Toc32688 \h </w:instrText>
        </w:r>
        <w:r>
          <w:fldChar w:fldCharType="separate"/>
        </w:r>
        <w:r>
          <w:t>81</w:t>
        </w:r>
        <w:r>
          <w:fldChar w:fldCharType="end"/>
        </w:r>
      </w:hyperlink>
    </w:p>
    <w:p>
      <w:pPr>
        <w:pStyle w:val="TOC2"/>
        <w:tabs>
          <w:tab w:val="right" w:leader="dot" w:pos="8306"/>
        </w:tabs>
      </w:pPr>
      <w:hyperlink w:anchor="_Toc5293" w:history="1">
        <w:r>
          <w:rPr>
            <w:rFonts w:ascii="仿宋" w:eastAsia="仿宋" w:hAnsi="仿宋" w:cs="仿宋" w:hint="eastAsia"/>
            <w:lang w:eastAsia="zh-CN"/>
          </w:rPr>
          <w:t>(二)、施工工艺与技术路线</w:t>
        </w:r>
        <w:r>
          <w:tab/>
        </w:r>
        <w:r>
          <w:fldChar w:fldCharType="begin"/>
        </w:r>
        <w:r>
          <w:instrText xml:space="preserve"> PAGEREF _Toc5293 \h </w:instrText>
        </w:r>
        <w:r>
          <w:fldChar w:fldCharType="separate"/>
        </w:r>
        <w:r>
          <w:t>83</w:t>
        </w:r>
        <w:r>
          <w:fldChar w:fldCharType="end"/>
        </w:r>
      </w:hyperlink>
    </w:p>
    <w:p>
      <w:pPr>
        <w:pStyle w:val="TOC2"/>
        <w:tabs>
          <w:tab w:val="right" w:leader="dot" w:pos="8306"/>
        </w:tabs>
      </w:pPr>
      <w:hyperlink w:anchor="_Toc30920" w:history="1">
        <w:r>
          <w:rPr>
            <w:rFonts w:ascii="仿宋" w:eastAsia="仿宋" w:hAnsi="仿宋" w:cs="仿宋" w:hint="eastAsia"/>
            <w:lang w:eastAsia="zh-CN"/>
          </w:rPr>
          <w:t>(三)、关键节点施工计划</w:t>
        </w:r>
        <w:r>
          <w:tab/>
        </w:r>
        <w:r>
          <w:fldChar w:fldCharType="begin"/>
        </w:r>
        <w:r>
          <w:instrText xml:space="preserve"> PAGEREF _Toc30920 \h </w:instrText>
        </w:r>
        <w:r>
          <w:fldChar w:fldCharType="separate"/>
        </w:r>
        <w:r>
          <w:t>84</w:t>
        </w:r>
        <w:r>
          <w:fldChar w:fldCharType="end"/>
        </w:r>
      </w:hyperlink>
    </w:p>
    <w:p>
      <w:pPr>
        <w:pStyle w:val="TOC2"/>
        <w:tabs>
          <w:tab w:val="right" w:leader="dot" w:pos="8306"/>
        </w:tabs>
      </w:pPr>
      <w:hyperlink w:anchor="_Toc371" w:history="1">
        <w:r>
          <w:rPr>
            <w:rFonts w:ascii="仿宋" w:eastAsia="仿宋" w:hAnsi="仿宋" w:cs="仿宋" w:hint="eastAsia"/>
            <w:lang w:eastAsia="zh-CN"/>
          </w:rPr>
          <w:t>(四)、施工现场管理</w:t>
        </w:r>
        <w:r>
          <w:tab/>
        </w:r>
        <w:r>
          <w:fldChar w:fldCharType="begin"/>
        </w:r>
        <w:r>
          <w:instrText xml:space="preserve"> PAGEREF _Toc371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3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70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一、温湿度仪表项目的技术资源开发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仪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二、温湿度仪表项目的人力资源管理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温湿度仪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三、温湿度仪表项目的资金资源筹措与优化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温湿度仪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6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温湿度仪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温湿度仪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温湿度仪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20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温湿度仪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温湿度仪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智能技术的应用：温湿度仪表项目将利用智能技术，如物联网（IoT）和大数据分析，来监控和优化资源使用。通过实时数据分析，项目可以更有效地管理能源消耗、减少原材料浪费，并提高生产过程的整体效率。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53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648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750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https://d.book118.com/388123033010006026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温湿度仪表项目建设方案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71FC1"/>
    <w:rsid w:val="6D371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123033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2023-12-23T15:30:00Z</dcterms:created>
  <dcterms:modified xsi:type="dcterms:W3CDTF">2023-12-23T15:31:16Z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E13DB56A86284E48B657F83093E13DE9_11</vt:lpwstr>
  </property>
  <property fmtid="{D5CDD505-2E9C-101B-9397-08002B2CF9AE}" pid="3" name="KSOProductBuildVer">
    <vt:lpwstr>2052-12.1.0.16120</vt:lpwstr>
  </property>
</Properties>
</file>