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抗毒素项目计划设计方案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 w:history="1">
        <w:r>
          <w:rPr>
            <w:rFonts w:ascii="仿宋" w:eastAsia="仿宋" w:hAnsi="仿宋" w:cs="仿宋" w:hint="eastAsia"/>
            <w:lang w:eastAsia="zh-CN"/>
          </w:rPr>
          <w:t>序言</w:t>
        </w:r>
        <w:r>
          <w:tab/>
        </w:r>
        <w:r>
          <w:fldChar w:fldCharType="begin"/>
        </w:r>
        <w:r>
          <w:instrText xml:space="preserve"> PAGEREF _Toc2214 \h </w:instrText>
        </w:r>
        <w:r>
          <w:fldChar w:fldCharType="separate"/>
        </w:r>
        <w:r>
          <w:t>3</w:t>
        </w:r>
        <w:r>
          <w:fldChar w:fldCharType="end"/>
        </w:r>
      </w:hyperlink>
    </w:p>
    <w:p>
      <w:pPr>
        <w:pStyle w:val="TOC1"/>
        <w:tabs>
          <w:tab w:val="right" w:leader="dot" w:pos="8306"/>
        </w:tabs>
      </w:pPr>
      <w:hyperlink w:anchor="_Toc32448" w:history="1">
        <w:r>
          <w:rPr>
            <w:rFonts w:ascii="仿宋" w:eastAsia="仿宋" w:hAnsi="仿宋" w:cs="仿宋" w:hint="eastAsia"/>
            <w:lang w:eastAsia="zh-CN"/>
          </w:rPr>
          <w:t>一、抗毒素项目文档管理</w:t>
        </w:r>
        <w:r>
          <w:tab/>
        </w:r>
        <w:r>
          <w:fldChar w:fldCharType="begin"/>
        </w:r>
        <w:r>
          <w:instrText xml:space="preserve"> PAGEREF _Toc32448 \h </w:instrText>
        </w:r>
        <w:r>
          <w:fldChar w:fldCharType="separate"/>
        </w:r>
        <w:r>
          <w:t>3</w:t>
        </w:r>
        <w:r>
          <w:fldChar w:fldCharType="end"/>
        </w:r>
      </w:hyperlink>
    </w:p>
    <w:p>
      <w:pPr>
        <w:pStyle w:val="TOC2"/>
        <w:tabs>
          <w:tab w:val="right" w:leader="dot" w:pos="8306"/>
        </w:tabs>
      </w:pPr>
      <w:hyperlink w:anchor="_Toc2256" w:history="1">
        <w:r>
          <w:rPr>
            <w:rFonts w:ascii="仿宋" w:eastAsia="仿宋" w:hAnsi="仿宋" w:cs="仿宋" w:hint="eastAsia"/>
            <w:lang w:eastAsia="zh-CN"/>
          </w:rPr>
          <w:t>(一)、文档编制与审查</w:t>
        </w:r>
        <w:r>
          <w:tab/>
        </w:r>
        <w:r>
          <w:fldChar w:fldCharType="begin"/>
        </w:r>
        <w:r>
          <w:instrText xml:space="preserve"> PAGEREF _Toc2256 \h </w:instrText>
        </w:r>
        <w:r>
          <w:fldChar w:fldCharType="separate"/>
        </w:r>
        <w:r>
          <w:t>3</w:t>
        </w:r>
        <w:r>
          <w:fldChar w:fldCharType="end"/>
        </w:r>
      </w:hyperlink>
    </w:p>
    <w:p>
      <w:pPr>
        <w:pStyle w:val="TOC2"/>
        <w:tabs>
          <w:tab w:val="right" w:leader="dot" w:pos="8306"/>
        </w:tabs>
      </w:pPr>
      <w:hyperlink w:anchor="_Toc20277" w:history="1">
        <w:r>
          <w:rPr>
            <w:rFonts w:ascii="仿宋" w:eastAsia="仿宋" w:hAnsi="仿宋" w:cs="仿宋" w:hint="eastAsia"/>
            <w:lang w:eastAsia="zh-CN"/>
          </w:rPr>
          <w:t>(二)、文档发布与分发</w:t>
        </w:r>
        <w:r>
          <w:tab/>
        </w:r>
        <w:r>
          <w:fldChar w:fldCharType="begin"/>
        </w:r>
        <w:r>
          <w:instrText xml:space="preserve"> PAGEREF _Toc20277 \h </w:instrText>
        </w:r>
        <w:r>
          <w:fldChar w:fldCharType="separate"/>
        </w:r>
        <w:r>
          <w:t>4</w:t>
        </w:r>
        <w:r>
          <w:fldChar w:fldCharType="end"/>
        </w:r>
      </w:hyperlink>
    </w:p>
    <w:p>
      <w:pPr>
        <w:pStyle w:val="TOC2"/>
        <w:tabs>
          <w:tab w:val="right" w:leader="dot" w:pos="8306"/>
        </w:tabs>
      </w:pPr>
      <w:hyperlink w:anchor="_Toc4411" w:history="1">
        <w:r>
          <w:rPr>
            <w:rFonts w:ascii="仿宋" w:eastAsia="仿宋" w:hAnsi="仿宋" w:cs="仿宋" w:hint="eastAsia"/>
            <w:lang w:eastAsia="zh-CN"/>
          </w:rPr>
          <w:t>(三)、文档存档与归档</w:t>
        </w:r>
        <w:r>
          <w:tab/>
        </w:r>
        <w:r>
          <w:fldChar w:fldCharType="begin"/>
        </w:r>
        <w:r>
          <w:instrText xml:space="preserve"> PAGEREF _Toc4411 \h </w:instrText>
        </w:r>
        <w:r>
          <w:fldChar w:fldCharType="separate"/>
        </w:r>
        <w:r>
          <w:t>5</w:t>
        </w:r>
        <w:r>
          <w:fldChar w:fldCharType="end"/>
        </w:r>
      </w:hyperlink>
    </w:p>
    <w:p>
      <w:pPr>
        <w:pStyle w:val="TOC1"/>
        <w:tabs>
          <w:tab w:val="right" w:leader="dot" w:pos="8306"/>
        </w:tabs>
      </w:pPr>
      <w:hyperlink w:anchor="_Toc701" w:history="1">
        <w:r>
          <w:rPr>
            <w:rFonts w:ascii="仿宋" w:eastAsia="仿宋" w:hAnsi="仿宋" w:cs="仿宋" w:hint="eastAsia"/>
            <w:lang w:eastAsia="zh-CN"/>
          </w:rPr>
          <w:t>二、抗毒素项目建设单位说明</w:t>
        </w:r>
        <w:r>
          <w:tab/>
        </w:r>
        <w:r>
          <w:fldChar w:fldCharType="begin"/>
        </w:r>
        <w:r>
          <w:instrText xml:space="preserve"> PAGEREF _Toc701 \h </w:instrText>
        </w:r>
        <w:r>
          <w:fldChar w:fldCharType="separate"/>
        </w:r>
        <w:r>
          <w:t>6</w:t>
        </w:r>
        <w:r>
          <w:fldChar w:fldCharType="end"/>
        </w:r>
      </w:hyperlink>
    </w:p>
    <w:p>
      <w:pPr>
        <w:pStyle w:val="TOC2"/>
        <w:tabs>
          <w:tab w:val="right" w:leader="dot" w:pos="8306"/>
        </w:tabs>
      </w:pPr>
      <w:hyperlink w:anchor="_Toc25066" w:history="1">
        <w:r>
          <w:rPr>
            <w:rFonts w:ascii="仿宋" w:eastAsia="仿宋" w:hAnsi="仿宋" w:cs="仿宋" w:hint="eastAsia"/>
            <w:lang w:eastAsia="zh-CN"/>
          </w:rPr>
          <w:t>(一)、抗毒素项目承办单位基本情况</w:t>
        </w:r>
        <w:r>
          <w:tab/>
        </w:r>
        <w:r>
          <w:fldChar w:fldCharType="begin"/>
        </w:r>
        <w:r>
          <w:instrText xml:space="preserve"> PAGEREF _Toc25066 \h </w:instrText>
        </w:r>
        <w:r>
          <w:fldChar w:fldCharType="separate"/>
        </w:r>
        <w:r>
          <w:t>6</w:t>
        </w:r>
        <w:r>
          <w:fldChar w:fldCharType="end"/>
        </w:r>
      </w:hyperlink>
    </w:p>
    <w:p>
      <w:pPr>
        <w:pStyle w:val="TOC2"/>
        <w:tabs>
          <w:tab w:val="right" w:leader="dot" w:pos="8306"/>
        </w:tabs>
      </w:pPr>
      <w:hyperlink w:anchor="_Toc23031" w:history="1">
        <w:r>
          <w:rPr>
            <w:rFonts w:ascii="仿宋" w:eastAsia="仿宋" w:hAnsi="仿宋" w:cs="仿宋" w:hint="eastAsia"/>
            <w:lang w:eastAsia="zh-CN"/>
          </w:rPr>
          <w:t>(二)、公司经济效益分析</w:t>
        </w:r>
        <w:r>
          <w:tab/>
        </w:r>
        <w:r>
          <w:fldChar w:fldCharType="begin"/>
        </w:r>
        <w:r>
          <w:instrText xml:space="preserve"> PAGEREF _Toc23031 \h </w:instrText>
        </w:r>
        <w:r>
          <w:fldChar w:fldCharType="separate"/>
        </w:r>
        <w:r>
          <w:t>7</w:t>
        </w:r>
        <w:r>
          <w:fldChar w:fldCharType="end"/>
        </w:r>
      </w:hyperlink>
    </w:p>
    <w:p>
      <w:pPr>
        <w:pStyle w:val="TOC1"/>
        <w:tabs>
          <w:tab w:val="right" w:leader="dot" w:pos="8306"/>
        </w:tabs>
      </w:pPr>
      <w:hyperlink w:anchor="_Toc24326" w:history="1">
        <w:r>
          <w:rPr>
            <w:rFonts w:ascii="仿宋" w:eastAsia="仿宋" w:hAnsi="仿宋" w:cs="仿宋" w:hint="eastAsia"/>
            <w:lang w:eastAsia="zh-CN"/>
          </w:rPr>
          <w:t>三、产品规划分析</w:t>
        </w:r>
        <w:r>
          <w:tab/>
        </w:r>
        <w:r>
          <w:fldChar w:fldCharType="begin"/>
        </w:r>
        <w:r>
          <w:instrText xml:space="preserve"> PAGEREF _Toc24326 \h </w:instrText>
        </w:r>
        <w:r>
          <w:fldChar w:fldCharType="separate"/>
        </w:r>
        <w:r>
          <w:t>8</w:t>
        </w:r>
        <w:r>
          <w:fldChar w:fldCharType="end"/>
        </w:r>
      </w:hyperlink>
    </w:p>
    <w:p>
      <w:pPr>
        <w:pStyle w:val="TOC2"/>
        <w:tabs>
          <w:tab w:val="right" w:leader="dot" w:pos="8306"/>
        </w:tabs>
      </w:pPr>
      <w:hyperlink w:anchor="_Toc15969" w:history="1">
        <w:r>
          <w:rPr>
            <w:rFonts w:ascii="仿宋" w:eastAsia="仿宋" w:hAnsi="仿宋" w:cs="仿宋" w:hint="eastAsia"/>
            <w:lang w:eastAsia="zh-CN"/>
          </w:rPr>
          <w:t>(一)、产品规划</w:t>
        </w:r>
        <w:r>
          <w:tab/>
        </w:r>
        <w:r>
          <w:fldChar w:fldCharType="begin"/>
        </w:r>
        <w:r>
          <w:instrText xml:space="preserve"> PAGEREF _Toc15969 \h </w:instrText>
        </w:r>
        <w:r>
          <w:fldChar w:fldCharType="separate"/>
        </w:r>
        <w:r>
          <w:t>8</w:t>
        </w:r>
        <w:r>
          <w:fldChar w:fldCharType="end"/>
        </w:r>
      </w:hyperlink>
    </w:p>
    <w:p>
      <w:pPr>
        <w:pStyle w:val="TOC2"/>
        <w:tabs>
          <w:tab w:val="right" w:leader="dot" w:pos="8306"/>
        </w:tabs>
      </w:pPr>
      <w:hyperlink w:anchor="_Toc29224" w:history="1">
        <w:r>
          <w:rPr>
            <w:rFonts w:ascii="仿宋" w:eastAsia="仿宋" w:hAnsi="仿宋" w:cs="仿宋" w:hint="eastAsia"/>
            <w:lang w:eastAsia="zh-CN"/>
          </w:rPr>
          <w:t>(二)、建设规模</w:t>
        </w:r>
        <w:r>
          <w:tab/>
        </w:r>
        <w:r>
          <w:fldChar w:fldCharType="begin"/>
        </w:r>
        <w:r>
          <w:instrText xml:space="preserve"> PAGEREF _Toc29224 \h </w:instrText>
        </w:r>
        <w:r>
          <w:fldChar w:fldCharType="separate"/>
        </w:r>
        <w:r>
          <w:t>9</w:t>
        </w:r>
        <w:r>
          <w:fldChar w:fldCharType="end"/>
        </w:r>
      </w:hyperlink>
    </w:p>
    <w:p>
      <w:pPr>
        <w:pStyle w:val="TOC1"/>
        <w:tabs>
          <w:tab w:val="right" w:leader="dot" w:pos="8306"/>
        </w:tabs>
      </w:pPr>
      <w:hyperlink w:anchor="_Toc18688" w:history="1">
        <w:r>
          <w:rPr>
            <w:rFonts w:ascii="仿宋" w:eastAsia="仿宋" w:hAnsi="仿宋" w:cs="仿宋" w:hint="eastAsia"/>
            <w:lang w:eastAsia="zh-CN"/>
          </w:rPr>
          <w:t>四、抗毒素项目选址可行性分析</w:t>
        </w:r>
        <w:r>
          <w:tab/>
        </w:r>
        <w:r>
          <w:fldChar w:fldCharType="begin"/>
        </w:r>
        <w:r>
          <w:instrText xml:space="preserve"> PAGEREF _Toc18688 \h </w:instrText>
        </w:r>
        <w:r>
          <w:fldChar w:fldCharType="separate"/>
        </w:r>
        <w:r>
          <w:t>10</w:t>
        </w:r>
        <w:r>
          <w:fldChar w:fldCharType="end"/>
        </w:r>
      </w:hyperlink>
    </w:p>
    <w:p>
      <w:pPr>
        <w:pStyle w:val="TOC2"/>
        <w:tabs>
          <w:tab w:val="right" w:leader="dot" w:pos="8306"/>
        </w:tabs>
      </w:pPr>
      <w:hyperlink w:anchor="_Toc30433" w:history="1">
        <w:r>
          <w:rPr>
            <w:rFonts w:ascii="仿宋" w:eastAsia="仿宋" w:hAnsi="仿宋" w:cs="仿宋" w:hint="eastAsia"/>
            <w:lang w:eastAsia="zh-CN"/>
          </w:rPr>
          <w:t>(一)、抗毒素项目选址</w:t>
        </w:r>
        <w:r>
          <w:tab/>
        </w:r>
        <w:r>
          <w:fldChar w:fldCharType="begin"/>
        </w:r>
        <w:r>
          <w:instrText xml:space="preserve"> PAGEREF _Toc30433 \h </w:instrText>
        </w:r>
        <w:r>
          <w:fldChar w:fldCharType="separate"/>
        </w:r>
        <w:r>
          <w:t>10</w:t>
        </w:r>
        <w:r>
          <w:fldChar w:fldCharType="end"/>
        </w:r>
      </w:hyperlink>
    </w:p>
    <w:p>
      <w:pPr>
        <w:pStyle w:val="TOC2"/>
        <w:tabs>
          <w:tab w:val="right" w:leader="dot" w:pos="8306"/>
        </w:tabs>
      </w:pPr>
      <w:hyperlink w:anchor="_Toc31543" w:history="1">
        <w:r>
          <w:rPr>
            <w:rFonts w:ascii="仿宋" w:eastAsia="仿宋" w:hAnsi="仿宋" w:cs="仿宋" w:hint="eastAsia"/>
            <w:lang w:eastAsia="zh-CN"/>
          </w:rPr>
          <w:t>(二)、用地控制指标</w:t>
        </w:r>
        <w:r>
          <w:tab/>
        </w:r>
        <w:r>
          <w:fldChar w:fldCharType="begin"/>
        </w:r>
        <w:r>
          <w:instrText xml:space="preserve"> PAGEREF _Toc31543 \h </w:instrText>
        </w:r>
        <w:r>
          <w:fldChar w:fldCharType="separate"/>
        </w:r>
        <w:r>
          <w:t>10</w:t>
        </w:r>
        <w:r>
          <w:fldChar w:fldCharType="end"/>
        </w:r>
      </w:hyperlink>
    </w:p>
    <w:p>
      <w:pPr>
        <w:pStyle w:val="TOC2"/>
        <w:tabs>
          <w:tab w:val="right" w:leader="dot" w:pos="8306"/>
        </w:tabs>
      </w:pPr>
      <w:hyperlink w:anchor="_Toc5304" w:history="1">
        <w:r>
          <w:rPr>
            <w:rFonts w:ascii="仿宋" w:eastAsia="仿宋" w:hAnsi="仿宋" w:cs="仿宋" w:hint="eastAsia"/>
            <w:lang w:eastAsia="zh-CN"/>
          </w:rPr>
          <w:t>(三)、节约用地措施</w:t>
        </w:r>
        <w:r>
          <w:tab/>
        </w:r>
        <w:r>
          <w:fldChar w:fldCharType="begin"/>
        </w:r>
        <w:r>
          <w:instrText xml:space="preserve"> PAGEREF _Toc5304 \h </w:instrText>
        </w:r>
        <w:r>
          <w:fldChar w:fldCharType="separate"/>
        </w:r>
        <w:r>
          <w:t>12</w:t>
        </w:r>
        <w:r>
          <w:fldChar w:fldCharType="end"/>
        </w:r>
      </w:hyperlink>
    </w:p>
    <w:p>
      <w:pPr>
        <w:pStyle w:val="TOC2"/>
        <w:tabs>
          <w:tab w:val="right" w:leader="dot" w:pos="8306"/>
        </w:tabs>
      </w:pPr>
      <w:hyperlink w:anchor="_Toc9048" w:history="1">
        <w:r>
          <w:rPr>
            <w:rFonts w:ascii="仿宋" w:eastAsia="仿宋" w:hAnsi="仿宋" w:cs="仿宋" w:hint="eastAsia"/>
            <w:lang w:eastAsia="zh-CN"/>
          </w:rPr>
          <w:t>(四)、总图布置方案</w:t>
        </w:r>
        <w:r>
          <w:tab/>
        </w:r>
        <w:r>
          <w:fldChar w:fldCharType="begin"/>
        </w:r>
        <w:r>
          <w:instrText xml:space="preserve"> PAGEREF _Toc9048 \h </w:instrText>
        </w:r>
        <w:r>
          <w:fldChar w:fldCharType="separate"/>
        </w:r>
        <w:r>
          <w:t>13</w:t>
        </w:r>
        <w:r>
          <w:fldChar w:fldCharType="end"/>
        </w:r>
      </w:hyperlink>
    </w:p>
    <w:p>
      <w:pPr>
        <w:pStyle w:val="TOC2"/>
        <w:tabs>
          <w:tab w:val="right" w:leader="dot" w:pos="8306"/>
        </w:tabs>
      </w:pPr>
      <w:hyperlink w:anchor="_Toc14845" w:history="1">
        <w:r>
          <w:rPr>
            <w:rFonts w:ascii="仿宋" w:eastAsia="仿宋" w:hAnsi="仿宋" w:cs="仿宋" w:hint="eastAsia"/>
            <w:lang w:eastAsia="zh-CN"/>
          </w:rPr>
          <w:t>(五)、选址综合评价</w:t>
        </w:r>
        <w:r>
          <w:tab/>
        </w:r>
        <w:r>
          <w:fldChar w:fldCharType="begin"/>
        </w:r>
        <w:r>
          <w:instrText xml:space="preserve"> PAGEREF _Toc14845 \h </w:instrText>
        </w:r>
        <w:r>
          <w:fldChar w:fldCharType="separate"/>
        </w:r>
        <w:r>
          <w:t>14</w:t>
        </w:r>
        <w:r>
          <w:fldChar w:fldCharType="end"/>
        </w:r>
      </w:hyperlink>
    </w:p>
    <w:p>
      <w:pPr>
        <w:pStyle w:val="TOC1"/>
        <w:tabs>
          <w:tab w:val="right" w:leader="dot" w:pos="8306"/>
        </w:tabs>
      </w:pPr>
      <w:hyperlink w:anchor="_Toc29363" w:history="1">
        <w:r>
          <w:rPr>
            <w:rFonts w:ascii="仿宋" w:eastAsia="仿宋" w:hAnsi="仿宋" w:cs="仿宋" w:hint="eastAsia"/>
            <w:lang w:eastAsia="zh-CN"/>
          </w:rPr>
          <w:t>五、抗毒素项目概论</w:t>
        </w:r>
        <w:r>
          <w:tab/>
        </w:r>
        <w:r>
          <w:fldChar w:fldCharType="begin"/>
        </w:r>
        <w:r>
          <w:instrText xml:space="preserve"> PAGEREF _Toc29363 \h </w:instrText>
        </w:r>
        <w:r>
          <w:fldChar w:fldCharType="separate"/>
        </w:r>
        <w:r>
          <w:t>15</w:t>
        </w:r>
        <w:r>
          <w:fldChar w:fldCharType="end"/>
        </w:r>
      </w:hyperlink>
    </w:p>
    <w:p>
      <w:pPr>
        <w:pStyle w:val="TOC2"/>
        <w:tabs>
          <w:tab w:val="right" w:leader="dot" w:pos="8306"/>
        </w:tabs>
      </w:pPr>
      <w:hyperlink w:anchor="_Toc17935" w:history="1">
        <w:r>
          <w:rPr>
            <w:rFonts w:ascii="仿宋" w:eastAsia="仿宋" w:hAnsi="仿宋" w:cs="仿宋" w:hint="eastAsia"/>
            <w:lang w:eastAsia="zh-CN"/>
          </w:rPr>
          <w:t>(一)、抗毒素项目概况</w:t>
        </w:r>
        <w:r>
          <w:tab/>
        </w:r>
        <w:r>
          <w:fldChar w:fldCharType="begin"/>
        </w:r>
        <w:r>
          <w:instrText xml:space="preserve"> PAGEREF _Toc17935 \h </w:instrText>
        </w:r>
        <w:r>
          <w:fldChar w:fldCharType="separate"/>
        </w:r>
        <w:r>
          <w:t>15</w:t>
        </w:r>
        <w:r>
          <w:fldChar w:fldCharType="end"/>
        </w:r>
      </w:hyperlink>
    </w:p>
    <w:p>
      <w:pPr>
        <w:pStyle w:val="TOC2"/>
        <w:tabs>
          <w:tab w:val="right" w:leader="dot" w:pos="8306"/>
        </w:tabs>
      </w:pPr>
      <w:hyperlink w:anchor="_Toc14643" w:history="1">
        <w:r>
          <w:rPr>
            <w:rFonts w:ascii="仿宋" w:eastAsia="仿宋" w:hAnsi="仿宋" w:cs="仿宋" w:hint="eastAsia"/>
            <w:lang w:eastAsia="zh-CN"/>
          </w:rPr>
          <w:t>(二)、抗毒素项目目标</w:t>
        </w:r>
        <w:r>
          <w:tab/>
        </w:r>
        <w:r>
          <w:fldChar w:fldCharType="begin"/>
        </w:r>
        <w:r>
          <w:instrText xml:space="preserve"> PAGEREF _Toc14643 \h </w:instrText>
        </w:r>
        <w:r>
          <w:fldChar w:fldCharType="separate"/>
        </w:r>
        <w:r>
          <w:t>17</w:t>
        </w:r>
        <w:r>
          <w:fldChar w:fldCharType="end"/>
        </w:r>
      </w:hyperlink>
    </w:p>
    <w:p>
      <w:pPr>
        <w:pStyle w:val="TOC2"/>
        <w:tabs>
          <w:tab w:val="right" w:leader="dot" w:pos="8306"/>
        </w:tabs>
      </w:pPr>
      <w:hyperlink w:anchor="_Toc10001" w:history="1">
        <w:r>
          <w:rPr>
            <w:rFonts w:ascii="仿宋" w:eastAsia="仿宋" w:hAnsi="仿宋" w:cs="仿宋" w:hint="eastAsia"/>
            <w:lang w:eastAsia="zh-CN"/>
          </w:rPr>
          <w:t>(三)、抗毒素项目提出的理由</w:t>
        </w:r>
        <w:r>
          <w:tab/>
        </w:r>
        <w:r>
          <w:fldChar w:fldCharType="begin"/>
        </w:r>
        <w:r>
          <w:instrText xml:space="preserve"> PAGEREF _Toc10001 \h </w:instrText>
        </w:r>
        <w:r>
          <w:fldChar w:fldCharType="separate"/>
        </w:r>
        <w:r>
          <w:t>18</w:t>
        </w:r>
        <w:r>
          <w:fldChar w:fldCharType="end"/>
        </w:r>
      </w:hyperlink>
    </w:p>
    <w:p>
      <w:pPr>
        <w:pStyle w:val="TOC2"/>
        <w:tabs>
          <w:tab w:val="right" w:leader="dot" w:pos="8306"/>
        </w:tabs>
      </w:pPr>
      <w:hyperlink w:anchor="_Toc6854" w:history="1">
        <w:r>
          <w:rPr>
            <w:rFonts w:ascii="仿宋" w:eastAsia="仿宋" w:hAnsi="仿宋" w:cs="仿宋" w:hint="eastAsia"/>
            <w:lang w:eastAsia="zh-CN"/>
          </w:rPr>
          <w:t>(四)、抗毒素项目意义</w:t>
        </w:r>
        <w:r>
          <w:tab/>
        </w:r>
        <w:r>
          <w:fldChar w:fldCharType="begin"/>
        </w:r>
        <w:r>
          <w:instrText xml:space="preserve"> PAGEREF _Toc6854 \h </w:instrText>
        </w:r>
        <w:r>
          <w:fldChar w:fldCharType="separate"/>
        </w:r>
        <w:r>
          <w:t>19</w:t>
        </w:r>
        <w:r>
          <w:fldChar w:fldCharType="end"/>
        </w:r>
      </w:hyperlink>
    </w:p>
    <w:p>
      <w:pPr>
        <w:pStyle w:val="TOC2"/>
        <w:tabs>
          <w:tab w:val="right" w:leader="dot" w:pos="8306"/>
        </w:tabs>
      </w:pPr>
      <w:hyperlink w:anchor="_Toc3626" w:history="1">
        <w:r>
          <w:rPr>
            <w:rFonts w:ascii="仿宋" w:eastAsia="仿宋" w:hAnsi="仿宋" w:cs="仿宋" w:hint="eastAsia"/>
            <w:lang w:eastAsia="zh-CN"/>
          </w:rPr>
          <w:t>(五)、抗毒素项目背景</w:t>
        </w:r>
        <w:r>
          <w:tab/>
        </w:r>
        <w:r>
          <w:fldChar w:fldCharType="begin"/>
        </w:r>
        <w:r>
          <w:instrText xml:space="preserve"> PAGEREF _Toc3626 \h </w:instrText>
        </w:r>
        <w:r>
          <w:fldChar w:fldCharType="separate"/>
        </w:r>
        <w:r>
          <w:t>20</w:t>
        </w:r>
        <w:r>
          <w:fldChar w:fldCharType="end"/>
        </w:r>
      </w:hyperlink>
    </w:p>
    <w:p>
      <w:pPr>
        <w:pStyle w:val="TOC1"/>
        <w:tabs>
          <w:tab w:val="right" w:leader="dot" w:pos="8306"/>
        </w:tabs>
      </w:pPr>
      <w:hyperlink w:anchor="_Toc29987" w:history="1">
        <w:r>
          <w:rPr>
            <w:rFonts w:ascii="仿宋" w:eastAsia="仿宋" w:hAnsi="仿宋" w:cs="仿宋" w:hint="eastAsia"/>
            <w:lang w:eastAsia="zh-CN"/>
          </w:rPr>
          <w:t>六、抗毒素项目土建工程</w:t>
        </w:r>
        <w:r>
          <w:tab/>
        </w:r>
        <w:r>
          <w:fldChar w:fldCharType="begin"/>
        </w:r>
        <w:r>
          <w:instrText xml:space="preserve"> PAGEREF _Toc29987 \h </w:instrText>
        </w:r>
        <w:r>
          <w:fldChar w:fldCharType="separate"/>
        </w:r>
        <w:r>
          <w:t>21</w:t>
        </w:r>
        <w:r>
          <w:fldChar w:fldCharType="end"/>
        </w:r>
      </w:hyperlink>
    </w:p>
    <w:p>
      <w:pPr>
        <w:pStyle w:val="TOC2"/>
        <w:tabs>
          <w:tab w:val="right" w:leader="dot" w:pos="8306"/>
        </w:tabs>
      </w:pPr>
      <w:hyperlink w:anchor="_Toc14007" w:history="1">
        <w:r>
          <w:rPr>
            <w:rFonts w:ascii="仿宋" w:eastAsia="仿宋" w:hAnsi="仿宋" w:cs="仿宋" w:hint="eastAsia"/>
            <w:lang w:eastAsia="zh-CN"/>
          </w:rPr>
          <w:t>(一)、建筑工程设计原则</w:t>
        </w:r>
        <w:r>
          <w:tab/>
        </w:r>
        <w:r>
          <w:fldChar w:fldCharType="begin"/>
        </w:r>
        <w:r>
          <w:instrText xml:space="preserve"> PAGEREF _Toc14007 \h </w:instrText>
        </w:r>
        <w:r>
          <w:fldChar w:fldCharType="separate"/>
        </w:r>
        <w:r>
          <w:t>21</w:t>
        </w:r>
        <w:r>
          <w:fldChar w:fldCharType="end"/>
        </w:r>
      </w:hyperlink>
    </w:p>
    <w:p>
      <w:pPr>
        <w:pStyle w:val="TOC2"/>
        <w:tabs>
          <w:tab w:val="right" w:leader="dot" w:pos="8306"/>
        </w:tabs>
      </w:pPr>
      <w:hyperlink w:anchor="_Toc8368" w:history="1">
        <w:r>
          <w:rPr>
            <w:rFonts w:ascii="仿宋" w:eastAsia="仿宋" w:hAnsi="仿宋" w:cs="仿宋" w:hint="eastAsia"/>
            <w:lang w:eastAsia="zh-CN"/>
          </w:rPr>
          <w:t>(二)、土建工程设计年限及安全等级</w:t>
        </w:r>
        <w:r>
          <w:tab/>
        </w:r>
        <w:r>
          <w:fldChar w:fldCharType="begin"/>
        </w:r>
        <w:r>
          <w:instrText xml:space="preserve"> PAGEREF _Toc8368 \h </w:instrText>
        </w:r>
        <w:r>
          <w:fldChar w:fldCharType="separate"/>
        </w:r>
        <w:r>
          <w:t>22</w:t>
        </w:r>
        <w:r>
          <w:fldChar w:fldCharType="end"/>
        </w:r>
      </w:hyperlink>
    </w:p>
    <w:p>
      <w:pPr>
        <w:pStyle w:val="TOC2"/>
        <w:tabs>
          <w:tab w:val="right" w:leader="dot" w:pos="8306"/>
        </w:tabs>
      </w:pPr>
      <w:hyperlink w:anchor="_Toc24602" w:history="1">
        <w:r>
          <w:rPr>
            <w:rFonts w:ascii="仿宋" w:eastAsia="仿宋" w:hAnsi="仿宋" w:cs="仿宋" w:hint="eastAsia"/>
            <w:lang w:eastAsia="zh-CN"/>
          </w:rPr>
          <w:t>(三)、建筑工程设计总体要求</w:t>
        </w:r>
        <w:r>
          <w:tab/>
        </w:r>
        <w:r>
          <w:fldChar w:fldCharType="begin"/>
        </w:r>
        <w:r>
          <w:instrText xml:space="preserve"> PAGEREF _Toc24602 \h </w:instrText>
        </w:r>
        <w:r>
          <w:fldChar w:fldCharType="separate"/>
        </w:r>
        <w:r>
          <w:t>24</w:t>
        </w:r>
        <w:r>
          <w:fldChar w:fldCharType="end"/>
        </w:r>
      </w:hyperlink>
    </w:p>
    <w:p>
      <w:pPr>
        <w:pStyle w:val="TOC2"/>
        <w:tabs>
          <w:tab w:val="right" w:leader="dot" w:pos="8306"/>
        </w:tabs>
      </w:pPr>
      <w:hyperlink w:anchor="_Toc19853" w:history="1">
        <w:r>
          <w:rPr>
            <w:rFonts w:ascii="仿宋" w:eastAsia="仿宋" w:hAnsi="仿宋" w:cs="仿宋" w:hint="eastAsia"/>
            <w:lang w:eastAsia="zh-CN"/>
          </w:rPr>
          <w:t>(四)、土建工程建设指标</w:t>
        </w:r>
        <w:r>
          <w:tab/>
        </w:r>
        <w:r>
          <w:fldChar w:fldCharType="begin"/>
        </w:r>
        <w:r>
          <w:instrText xml:space="preserve"> PAGEREF _Toc19853 \h </w:instrText>
        </w:r>
        <w:r>
          <w:fldChar w:fldCharType="separate"/>
        </w:r>
        <w:r>
          <w:t>24</w:t>
        </w:r>
        <w:r>
          <w:fldChar w:fldCharType="end"/>
        </w:r>
      </w:hyperlink>
    </w:p>
    <w:p>
      <w:pPr>
        <w:pStyle w:val="TOC1"/>
        <w:tabs>
          <w:tab w:val="right" w:leader="dot" w:pos="8306"/>
        </w:tabs>
      </w:pPr>
      <w:hyperlink w:anchor="_Toc22290" w:history="1">
        <w:r>
          <w:rPr>
            <w:rFonts w:ascii="仿宋" w:eastAsia="仿宋" w:hAnsi="仿宋" w:cs="仿宋" w:hint="eastAsia"/>
            <w:lang w:eastAsia="zh-CN"/>
          </w:rPr>
          <w:t>七、抗毒素项目创新与研发</w:t>
        </w:r>
        <w:r>
          <w:tab/>
        </w:r>
        <w:r>
          <w:fldChar w:fldCharType="begin"/>
        </w:r>
        <w:r>
          <w:instrText xml:space="preserve"> PAGEREF _Toc22290 \h </w:instrText>
        </w:r>
        <w:r>
          <w:fldChar w:fldCharType="separate"/>
        </w:r>
        <w:r>
          <w:t>24</w:t>
        </w:r>
        <w:r>
          <w:fldChar w:fldCharType="end"/>
        </w:r>
      </w:hyperlink>
    </w:p>
    <w:p>
      <w:pPr>
        <w:pStyle w:val="TOC2"/>
        <w:tabs>
          <w:tab w:val="right" w:leader="dot" w:pos="8306"/>
        </w:tabs>
      </w:pPr>
      <w:hyperlink w:anchor="_Toc1558" w:history="1">
        <w:r>
          <w:rPr>
            <w:rFonts w:ascii="仿宋" w:eastAsia="仿宋" w:hAnsi="仿宋" w:cs="仿宋" w:hint="eastAsia"/>
            <w:lang w:eastAsia="zh-CN"/>
          </w:rPr>
          <w:t>(一)、创新策略与方向</w:t>
        </w:r>
        <w:r>
          <w:tab/>
        </w:r>
        <w:r>
          <w:fldChar w:fldCharType="begin"/>
        </w:r>
        <w:r>
          <w:instrText xml:space="preserve"> PAGEREF _Toc1558 \h </w:instrText>
        </w:r>
        <w:r>
          <w:fldChar w:fldCharType="separate"/>
        </w:r>
        <w:r>
          <w:t>24</w:t>
        </w:r>
        <w:r>
          <w:fldChar w:fldCharType="end"/>
        </w:r>
      </w:hyperlink>
    </w:p>
    <w:p>
      <w:pPr>
        <w:pStyle w:val="TOC2"/>
        <w:tabs>
          <w:tab w:val="right" w:leader="dot" w:pos="8306"/>
        </w:tabs>
      </w:pPr>
      <w:hyperlink w:anchor="_Toc4799" w:history="1">
        <w:r>
          <w:rPr>
            <w:rFonts w:ascii="仿宋" w:eastAsia="仿宋" w:hAnsi="仿宋" w:cs="仿宋" w:hint="eastAsia"/>
            <w:lang w:eastAsia="zh-CN"/>
          </w:rPr>
          <w:t>(二)、研发规划与投入</w:t>
        </w:r>
        <w:r>
          <w:tab/>
        </w:r>
        <w:r>
          <w:fldChar w:fldCharType="begin"/>
        </w:r>
        <w:r>
          <w:instrText xml:space="preserve"> PAGEREF _Toc4799 \h </w:instrText>
        </w:r>
        <w:r>
          <w:fldChar w:fldCharType="separate"/>
        </w:r>
        <w:r>
          <w:t>26</w:t>
        </w:r>
        <w:r>
          <w:fldChar w:fldCharType="end"/>
        </w:r>
      </w:hyperlink>
    </w:p>
    <w:p>
      <w:pPr>
        <w:pStyle w:val="TOC1"/>
        <w:tabs>
          <w:tab w:val="right" w:leader="dot" w:pos="8306"/>
        </w:tabs>
      </w:pPr>
      <w:hyperlink w:anchor="_Toc27226" w:history="1">
        <w:r>
          <w:rPr>
            <w:rFonts w:ascii="仿宋" w:eastAsia="仿宋" w:hAnsi="仿宋" w:cs="仿宋" w:hint="eastAsia"/>
            <w:lang w:eastAsia="zh-CN"/>
          </w:rPr>
          <w:t>八、抗毒素项目投资规划</w:t>
        </w:r>
        <w:r>
          <w:tab/>
        </w:r>
        <w:r>
          <w:fldChar w:fldCharType="begin"/>
        </w:r>
        <w:r>
          <w:instrText xml:space="preserve"> PAGEREF _Toc27226 \h </w:instrText>
        </w:r>
        <w:r>
          <w:fldChar w:fldCharType="separate"/>
        </w:r>
        <w:r>
          <w:t>28</w:t>
        </w:r>
        <w:r>
          <w:fldChar w:fldCharType="end"/>
        </w:r>
      </w:hyperlink>
    </w:p>
    <w:p>
      <w:pPr>
        <w:pStyle w:val="TOC2"/>
        <w:tabs>
          <w:tab w:val="right" w:leader="dot" w:pos="8306"/>
        </w:tabs>
      </w:pPr>
      <w:hyperlink w:anchor="_Toc19125" w:history="1">
        <w:r>
          <w:rPr>
            <w:rFonts w:ascii="仿宋" w:eastAsia="仿宋" w:hAnsi="仿宋" w:cs="仿宋" w:hint="eastAsia"/>
            <w:lang w:eastAsia="zh-CN"/>
          </w:rPr>
          <w:t>(一)、抗毒素项目总投资估算</w:t>
        </w:r>
        <w:r>
          <w:tab/>
        </w:r>
        <w:r>
          <w:fldChar w:fldCharType="begin"/>
        </w:r>
        <w:r>
          <w:instrText xml:space="preserve"> PAGEREF _Toc19125 \h </w:instrText>
        </w:r>
        <w:r>
          <w:fldChar w:fldCharType="separate"/>
        </w:r>
        <w:r>
          <w:t>28</w:t>
        </w:r>
        <w:r>
          <w:fldChar w:fldCharType="end"/>
        </w:r>
      </w:hyperlink>
    </w:p>
    <w:p>
      <w:pPr>
        <w:pStyle w:val="TOC2"/>
        <w:tabs>
          <w:tab w:val="right" w:leader="dot" w:pos="8306"/>
        </w:tabs>
      </w:pPr>
      <w:hyperlink w:anchor="_Toc5204" w:history="1">
        <w:r>
          <w:rPr>
            <w:rFonts w:ascii="仿宋" w:eastAsia="仿宋" w:hAnsi="仿宋" w:cs="仿宋" w:hint="eastAsia"/>
            <w:lang w:eastAsia="zh-CN"/>
          </w:rPr>
          <w:t>(二)、资金筹措</w:t>
        </w:r>
        <w:r>
          <w:tab/>
        </w:r>
        <w:r>
          <w:fldChar w:fldCharType="begin"/>
        </w:r>
        <w:r>
          <w:instrText xml:space="preserve"> PAGEREF _Toc5204 \h </w:instrText>
        </w:r>
        <w:r>
          <w:fldChar w:fldCharType="separate"/>
        </w:r>
        <w:r>
          <w:t>29</w:t>
        </w:r>
        <w:r>
          <w:fldChar w:fldCharType="end"/>
        </w:r>
      </w:hyperlink>
    </w:p>
    <w:p>
      <w:pPr>
        <w:pStyle w:val="TOC1"/>
        <w:tabs>
          <w:tab w:val="right" w:leader="dot" w:pos="8306"/>
        </w:tabs>
      </w:pPr>
      <w:hyperlink w:anchor="_Toc22228" w:history="1">
        <w:r>
          <w:rPr>
            <w:rFonts w:ascii="仿宋" w:eastAsia="仿宋" w:hAnsi="仿宋" w:cs="仿宋" w:hint="eastAsia"/>
            <w:lang w:eastAsia="zh-CN"/>
          </w:rPr>
          <w:t>九、抗毒素项目技术管理</w:t>
        </w:r>
        <w:r>
          <w:tab/>
        </w:r>
        <w:r>
          <w:fldChar w:fldCharType="begin"/>
        </w:r>
        <w:r>
          <w:instrText xml:space="preserve"> PAGEREF _Toc22228 \h </w:instrText>
        </w:r>
        <w:r>
          <w:fldChar w:fldCharType="separate"/>
        </w:r>
        <w:r>
          <w:t>30</w:t>
        </w:r>
        <w:r>
          <w:fldChar w:fldCharType="end"/>
        </w:r>
      </w:hyperlink>
    </w:p>
    <w:p>
      <w:pPr>
        <w:pStyle w:val="TOC2"/>
        <w:tabs>
          <w:tab w:val="right" w:leader="dot" w:pos="8306"/>
        </w:tabs>
      </w:pPr>
      <w:hyperlink w:anchor="_Toc21230" w:history="1">
        <w:r>
          <w:rPr>
            <w:rFonts w:ascii="仿宋" w:eastAsia="仿宋" w:hAnsi="仿宋" w:cs="仿宋" w:hint="eastAsia"/>
            <w:lang w:eastAsia="zh-CN"/>
          </w:rPr>
          <w:t>(一)、技术方案选用方向</w:t>
        </w:r>
        <w:r>
          <w:tab/>
        </w:r>
        <w:r>
          <w:fldChar w:fldCharType="begin"/>
        </w:r>
        <w:r>
          <w:instrText xml:space="preserve"> PAGEREF _Toc21230 \h </w:instrText>
        </w:r>
        <w:r>
          <w:fldChar w:fldCharType="separate"/>
        </w:r>
        <w:r>
          <w:t>30</w:t>
        </w:r>
        <w:r>
          <w:fldChar w:fldCharType="end"/>
        </w:r>
      </w:hyperlink>
    </w:p>
    <w:p>
      <w:pPr>
        <w:pStyle w:val="TOC2"/>
        <w:tabs>
          <w:tab w:val="right" w:leader="dot" w:pos="8306"/>
        </w:tabs>
      </w:pPr>
      <w:hyperlink w:anchor="_Toc28352" w:history="1">
        <w:r>
          <w:rPr>
            <w:rFonts w:ascii="仿宋" w:eastAsia="仿宋" w:hAnsi="仿宋" w:cs="仿宋" w:hint="eastAsia"/>
            <w:lang w:eastAsia="zh-CN"/>
          </w:rPr>
          <w:t>(二)、工艺技术方案选用原则</w:t>
        </w:r>
        <w:r>
          <w:tab/>
        </w:r>
        <w:r>
          <w:fldChar w:fldCharType="begin"/>
        </w:r>
        <w:r>
          <w:instrText xml:space="preserve"> PAGEREF _Toc28352 \h </w:instrText>
        </w:r>
        <w:r>
          <w:fldChar w:fldCharType="separate"/>
        </w:r>
        <w:r>
          <w:t>31</w:t>
        </w:r>
        <w:r>
          <w:fldChar w:fldCharType="end"/>
        </w:r>
      </w:hyperlink>
    </w:p>
    <w:p>
      <w:pPr>
        <w:pStyle w:val="TOC2"/>
        <w:tabs>
          <w:tab w:val="right" w:leader="dot" w:pos="8306"/>
        </w:tabs>
      </w:pPr>
      <w:hyperlink w:anchor="_Toc6676" w:history="1">
        <w:r>
          <w:rPr>
            <w:rFonts w:ascii="仿宋" w:eastAsia="仿宋" w:hAnsi="仿宋" w:cs="仿宋" w:hint="eastAsia"/>
            <w:lang w:eastAsia="zh-CN"/>
          </w:rPr>
          <w:t>(三)、工艺技术方案要求</w:t>
        </w:r>
        <w:r>
          <w:tab/>
        </w:r>
        <w:r>
          <w:fldChar w:fldCharType="begin"/>
        </w:r>
        <w:r>
          <w:instrText xml:space="preserve"> PAGEREF _Toc6676 \h </w:instrText>
        </w:r>
        <w:r>
          <w:fldChar w:fldCharType="separate"/>
        </w:r>
        <w:r>
          <w:t>33</w:t>
        </w:r>
        <w:r>
          <w:fldChar w:fldCharType="end"/>
        </w:r>
      </w:hyperlink>
    </w:p>
    <w:p>
      <w:pPr>
        <w:pStyle w:val="TOC1"/>
        <w:tabs>
          <w:tab w:val="right" w:leader="dot" w:pos="8306"/>
        </w:tabs>
      </w:pPr>
      <w:hyperlink w:anchor="_Toc20011" w:history="1">
        <w:r>
          <w:rPr>
            <w:rFonts w:ascii="仿宋" w:eastAsia="仿宋" w:hAnsi="仿宋" w:cs="仿宋" w:hint="eastAsia"/>
            <w:lang w:eastAsia="zh-CN"/>
          </w:rPr>
          <w:t>十、生产安全保护</w:t>
        </w:r>
        <w:r>
          <w:tab/>
        </w:r>
        <w:r>
          <w:fldChar w:fldCharType="begin"/>
        </w:r>
        <w:r>
          <w:instrText xml:space="preserve"> PAGEREF _Toc20011 \h </w:instrText>
        </w:r>
        <w:r>
          <w:fldChar w:fldCharType="separate"/>
        </w:r>
        <w:r>
          <w:t>36</w:t>
        </w:r>
        <w:r>
          <w:fldChar w:fldCharType="end"/>
        </w:r>
      </w:hyperlink>
    </w:p>
    <w:p>
      <w:pPr>
        <w:pStyle w:val="TOC2"/>
        <w:tabs>
          <w:tab w:val="right" w:leader="dot" w:pos="8306"/>
        </w:tabs>
      </w:pPr>
      <w:hyperlink w:anchor="_Toc14430" w:history="1">
        <w:r>
          <w:rPr>
            <w:rFonts w:ascii="仿宋" w:eastAsia="仿宋" w:hAnsi="仿宋" w:cs="仿宋" w:hint="eastAsia"/>
            <w:lang w:eastAsia="zh-CN"/>
          </w:rPr>
          <w:t>(一)、消防安全</w:t>
        </w:r>
        <w:r>
          <w:tab/>
        </w:r>
        <w:r>
          <w:fldChar w:fldCharType="begin"/>
        </w:r>
        <w:r>
          <w:instrText xml:space="preserve"> PAGEREF _Toc14430 \h </w:instrText>
        </w:r>
        <w:r>
          <w:fldChar w:fldCharType="separate"/>
        </w:r>
        <w:r>
          <w:t>36</w:t>
        </w:r>
        <w:r>
          <w:fldChar w:fldCharType="end"/>
        </w:r>
      </w:hyperlink>
    </w:p>
    <w:p>
      <w:pPr>
        <w:pStyle w:val="TOC2"/>
        <w:tabs>
          <w:tab w:val="right" w:leader="dot" w:pos="8306"/>
        </w:tabs>
      </w:pPr>
      <w:hyperlink w:anchor="_Toc11340" w:history="1">
        <w:r>
          <w:rPr>
            <w:rFonts w:ascii="仿宋" w:eastAsia="仿宋" w:hAnsi="仿宋" w:cs="仿宋" w:hint="eastAsia"/>
            <w:lang w:eastAsia="zh-CN"/>
          </w:rPr>
          <w:t>(二)、防火防爆总图布置措施</w:t>
        </w:r>
        <w:r>
          <w:tab/>
        </w:r>
        <w:r>
          <w:fldChar w:fldCharType="begin"/>
        </w:r>
        <w:r>
          <w:instrText xml:space="preserve"> PAGEREF _Toc11340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6" w:history="1">
        <w:r>
          <w:rPr>
            <w:rFonts w:ascii="仿宋" w:eastAsia="仿宋" w:hAnsi="仿宋" w:cs="仿宋" w:hint="eastAsia"/>
            <w:lang w:eastAsia="zh-CN"/>
          </w:rPr>
          <w:t>(三)、自然灾害防范措施</w:t>
        </w:r>
        <w:r>
          <w:tab/>
        </w:r>
        <w:r>
          <w:fldChar w:fldCharType="begin"/>
        </w:r>
        <w:r>
          <w:instrText xml:space="preserve"> PAGEREF _Toc10016 \h </w:instrText>
        </w:r>
        <w:r>
          <w:fldChar w:fldCharType="separate"/>
        </w:r>
        <w:r>
          <w:t>38</w:t>
        </w:r>
        <w:r>
          <w:fldChar w:fldCharType="end"/>
        </w:r>
      </w:hyperlink>
    </w:p>
    <w:p>
      <w:pPr>
        <w:pStyle w:val="TOC2"/>
        <w:tabs>
          <w:tab w:val="right" w:leader="dot" w:pos="8306"/>
        </w:tabs>
      </w:pPr>
      <w:hyperlink w:anchor="_Toc10298" w:history="1">
        <w:r>
          <w:rPr>
            <w:rFonts w:ascii="仿宋" w:eastAsia="仿宋" w:hAnsi="仿宋" w:cs="仿宋" w:hint="eastAsia"/>
            <w:lang w:eastAsia="zh-CN"/>
          </w:rPr>
          <w:t>(四)、安全色及安全标志使用要求</w:t>
        </w:r>
        <w:r>
          <w:tab/>
        </w:r>
        <w:r>
          <w:fldChar w:fldCharType="begin"/>
        </w:r>
        <w:r>
          <w:instrText xml:space="preserve"> PAGEREF _Toc10298 \h </w:instrText>
        </w:r>
        <w:r>
          <w:fldChar w:fldCharType="separate"/>
        </w:r>
        <w:r>
          <w:t>39</w:t>
        </w:r>
        <w:r>
          <w:fldChar w:fldCharType="end"/>
        </w:r>
      </w:hyperlink>
    </w:p>
    <w:p>
      <w:pPr>
        <w:pStyle w:val="TOC2"/>
        <w:tabs>
          <w:tab w:val="right" w:leader="dot" w:pos="8306"/>
        </w:tabs>
      </w:pPr>
      <w:hyperlink w:anchor="_Toc12253" w:history="1">
        <w:r>
          <w:rPr>
            <w:rFonts w:ascii="仿宋" w:eastAsia="仿宋" w:hAnsi="仿宋" w:cs="仿宋" w:hint="eastAsia"/>
            <w:lang w:eastAsia="zh-CN"/>
          </w:rPr>
          <w:t>(五)、防尘防毒措施</w:t>
        </w:r>
        <w:r>
          <w:tab/>
        </w:r>
        <w:r>
          <w:fldChar w:fldCharType="begin"/>
        </w:r>
        <w:r>
          <w:instrText xml:space="preserve"> PAGEREF _Toc12253 \h </w:instrText>
        </w:r>
        <w:r>
          <w:fldChar w:fldCharType="separate"/>
        </w:r>
        <w:r>
          <w:t>40</w:t>
        </w:r>
        <w:r>
          <w:fldChar w:fldCharType="end"/>
        </w:r>
      </w:hyperlink>
    </w:p>
    <w:p>
      <w:pPr>
        <w:pStyle w:val="TOC2"/>
        <w:tabs>
          <w:tab w:val="right" w:leader="dot" w:pos="8306"/>
        </w:tabs>
      </w:pPr>
      <w:hyperlink w:anchor="_Toc6410" w:history="1">
        <w:r>
          <w:rPr>
            <w:rFonts w:ascii="仿宋" w:eastAsia="仿宋" w:hAnsi="仿宋" w:cs="仿宋" w:hint="eastAsia"/>
            <w:lang w:eastAsia="zh-CN"/>
          </w:rPr>
          <w:t>(六)、防静电、触电防护及防雷措施</w:t>
        </w:r>
        <w:r>
          <w:tab/>
        </w:r>
        <w:r>
          <w:fldChar w:fldCharType="begin"/>
        </w:r>
        <w:r>
          <w:instrText xml:space="preserve"> PAGEREF _Toc6410 \h </w:instrText>
        </w:r>
        <w:r>
          <w:fldChar w:fldCharType="separate"/>
        </w:r>
        <w:r>
          <w:t>41</w:t>
        </w:r>
        <w:r>
          <w:fldChar w:fldCharType="end"/>
        </w:r>
      </w:hyperlink>
    </w:p>
    <w:p>
      <w:pPr>
        <w:pStyle w:val="TOC2"/>
        <w:tabs>
          <w:tab w:val="right" w:leader="dot" w:pos="8306"/>
        </w:tabs>
      </w:pPr>
      <w:hyperlink w:anchor="_Toc14964" w:history="1">
        <w:r>
          <w:rPr>
            <w:rFonts w:ascii="仿宋" w:eastAsia="仿宋" w:hAnsi="仿宋" w:cs="仿宋" w:hint="eastAsia"/>
            <w:lang w:eastAsia="zh-CN"/>
          </w:rPr>
          <w:t>(七)、机械设备安全保障措施</w:t>
        </w:r>
        <w:r>
          <w:tab/>
        </w:r>
        <w:r>
          <w:fldChar w:fldCharType="begin"/>
        </w:r>
        <w:r>
          <w:instrText xml:space="preserve"> PAGEREF _Toc14964 \h </w:instrText>
        </w:r>
        <w:r>
          <w:fldChar w:fldCharType="separate"/>
        </w:r>
        <w:r>
          <w:t>42</w:t>
        </w:r>
        <w:r>
          <w:fldChar w:fldCharType="end"/>
        </w:r>
      </w:hyperlink>
    </w:p>
    <w:p>
      <w:pPr>
        <w:pStyle w:val="TOC1"/>
        <w:tabs>
          <w:tab w:val="right" w:leader="dot" w:pos="8306"/>
        </w:tabs>
      </w:pPr>
      <w:hyperlink w:anchor="_Toc26583" w:history="1">
        <w:r>
          <w:rPr>
            <w:rFonts w:ascii="仿宋" w:eastAsia="仿宋" w:hAnsi="仿宋" w:cs="仿宋" w:hint="eastAsia"/>
            <w:lang w:eastAsia="zh-CN"/>
          </w:rPr>
          <w:t>十一、抗毒素项目经营效益</w:t>
        </w:r>
        <w:r>
          <w:tab/>
        </w:r>
        <w:r>
          <w:fldChar w:fldCharType="begin"/>
        </w:r>
        <w:r>
          <w:instrText xml:space="preserve"> PAGEREF _Toc26583 \h </w:instrText>
        </w:r>
        <w:r>
          <w:fldChar w:fldCharType="separate"/>
        </w:r>
        <w:r>
          <w:t>43</w:t>
        </w:r>
        <w:r>
          <w:fldChar w:fldCharType="end"/>
        </w:r>
      </w:hyperlink>
    </w:p>
    <w:p>
      <w:pPr>
        <w:pStyle w:val="TOC2"/>
        <w:tabs>
          <w:tab w:val="right" w:leader="dot" w:pos="8306"/>
        </w:tabs>
      </w:pPr>
      <w:hyperlink w:anchor="_Toc29048" w:history="1">
        <w:r>
          <w:rPr>
            <w:rFonts w:ascii="仿宋" w:eastAsia="仿宋" w:hAnsi="仿宋" w:cs="仿宋" w:hint="eastAsia"/>
            <w:lang w:eastAsia="zh-CN"/>
          </w:rPr>
          <w:t>(一)、经济评价财务测算</w:t>
        </w:r>
        <w:r>
          <w:tab/>
        </w:r>
        <w:r>
          <w:fldChar w:fldCharType="begin"/>
        </w:r>
        <w:r>
          <w:instrText xml:space="preserve"> PAGEREF _Toc29048 \h </w:instrText>
        </w:r>
        <w:r>
          <w:fldChar w:fldCharType="separate"/>
        </w:r>
        <w:r>
          <w:t>43</w:t>
        </w:r>
        <w:r>
          <w:fldChar w:fldCharType="end"/>
        </w:r>
      </w:hyperlink>
    </w:p>
    <w:p>
      <w:pPr>
        <w:pStyle w:val="TOC2"/>
        <w:tabs>
          <w:tab w:val="right" w:leader="dot" w:pos="8306"/>
        </w:tabs>
      </w:pPr>
      <w:hyperlink w:anchor="_Toc2854" w:history="1">
        <w:r>
          <w:rPr>
            <w:rFonts w:ascii="仿宋" w:eastAsia="仿宋" w:hAnsi="仿宋" w:cs="仿宋" w:hint="eastAsia"/>
            <w:lang w:eastAsia="zh-CN"/>
          </w:rPr>
          <w:t>(二)、抗毒素项目盈利能力分析</w:t>
        </w:r>
        <w:r>
          <w:tab/>
        </w:r>
        <w:r>
          <w:fldChar w:fldCharType="begin"/>
        </w:r>
        <w:r>
          <w:instrText xml:space="preserve"> PAGEREF _Toc2854 \h </w:instrText>
        </w:r>
        <w:r>
          <w:fldChar w:fldCharType="separate"/>
        </w:r>
        <w:r>
          <w:t>45</w:t>
        </w:r>
        <w:r>
          <w:fldChar w:fldCharType="end"/>
        </w:r>
      </w:hyperlink>
    </w:p>
    <w:p>
      <w:pPr>
        <w:pStyle w:val="TOC1"/>
        <w:tabs>
          <w:tab w:val="right" w:leader="dot" w:pos="8306"/>
        </w:tabs>
      </w:pPr>
      <w:hyperlink w:anchor="_Toc5784" w:history="1">
        <w:r>
          <w:rPr>
            <w:rFonts w:ascii="仿宋" w:eastAsia="仿宋" w:hAnsi="仿宋" w:cs="仿宋" w:hint="eastAsia"/>
            <w:lang w:eastAsia="zh-CN"/>
          </w:rPr>
          <w:t>十二、抗毒素项目风险管理</w:t>
        </w:r>
        <w:r>
          <w:tab/>
        </w:r>
        <w:r>
          <w:fldChar w:fldCharType="begin"/>
        </w:r>
        <w:r>
          <w:instrText xml:space="preserve"> PAGEREF _Toc5784 \h </w:instrText>
        </w:r>
        <w:r>
          <w:fldChar w:fldCharType="separate"/>
        </w:r>
        <w:r>
          <w:t>45</w:t>
        </w:r>
        <w:r>
          <w:fldChar w:fldCharType="end"/>
        </w:r>
      </w:hyperlink>
    </w:p>
    <w:p>
      <w:pPr>
        <w:pStyle w:val="TOC2"/>
        <w:tabs>
          <w:tab w:val="right" w:leader="dot" w:pos="8306"/>
        </w:tabs>
      </w:pPr>
      <w:hyperlink w:anchor="_Toc13888" w:history="1">
        <w:r>
          <w:rPr>
            <w:rFonts w:ascii="仿宋" w:eastAsia="仿宋" w:hAnsi="仿宋" w:cs="仿宋" w:hint="eastAsia"/>
            <w:lang w:eastAsia="zh-CN"/>
          </w:rPr>
          <w:t>(一)、风险识别与评估</w:t>
        </w:r>
        <w:r>
          <w:tab/>
        </w:r>
        <w:r>
          <w:fldChar w:fldCharType="begin"/>
        </w:r>
        <w:r>
          <w:instrText xml:space="preserve"> PAGEREF _Toc13888 \h </w:instrText>
        </w:r>
        <w:r>
          <w:fldChar w:fldCharType="separate"/>
        </w:r>
        <w:r>
          <w:t>45</w:t>
        </w:r>
        <w:r>
          <w:fldChar w:fldCharType="end"/>
        </w:r>
      </w:hyperlink>
    </w:p>
    <w:p>
      <w:pPr>
        <w:pStyle w:val="TOC2"/>
        <w:tabs>
          <w:tab w:val="right" w:leader="dot" w:pos="8306"/>
        </w:tabs>
      </w:pPr>
      <w:hyperlink w:anchor="_Toc28420" w:history="1">
        <w:r>
          <w:rPr>
            <w:rFonts w:ascii="仿宋" w:eastAsia="仿宋" w:hAnsi="仿宋" w:cs="仿宋" w:hint="eastAsia"/>
            <w:lang w:eastAsia="zh-CN"/>
          </w:rPr>
          <w:t>(二)、风险应对策略</w:t>
        </w:r>
        <w:r>
          <w:tab/>
        </w:r>
        <w:r>
          <w:fldChar w:fldCharType="begin"/>
        </w:r>
        <w:r>
          <w:instrText xml:space="preserve"> PAGEREF _Toc28420 \h </w:instrText>
        </w:r>
        <w:r>
          <w:fldChar w:fldCharType="separate"/>
        </w:r>
        <w:r>
          <w:t>47</w:t>
        </w:r>
        <w:r>
          <w:fldChar w:fldCharType="end"/>
        </w:r>
      </w:hyperlink>
    </w:p>
    <w:p>
      <w:pPr>
        <w:pStyle w:val="TOC2"/>
        <w:tabs>
          <w:tab w:val="right" w:leader="dot" w:pos="8306"/>
        </w:tabs>
      </w:pPr>
      <w:hyperlink w:anchor="_Toc9330" w:history="1">
        <w:r>
          <w:rPr>
            <w:rFonts w:ascii="仿宋" w:eastAsia="仿宋" w:hAnsi="仿宋" w:cs="仿宋" w:hint="eastAsia"/>
            <w:lang w:eastAsia="zh-CN"/>
          </w:rPr>
          <w:t>(三)、风险监控与控制</w:t>
        </w:r>
        <w:r>
          <w:tab/>
        </w:r>
        <w:r>
          <w:fldChar w:fldCharType="begin"/>
        </w:r>
        <w:r>
          <w:instrText xml:space="preserve"> PAGEREF _Toc9330 \h </w:instrText>
        </w:r>
        <w:r>
          <w:fldChar w:fldCharType="separate"/>
        </w:r>
        <w:r>
          <w:t>48</w:t>
        </w:r>
        <w:r>
          <w:fldChar w:fldCharType="end"/>
        </w:r>
      </w:hyperlink>
    </w:p>
    <w:p>
      <w:pPr>
        <w:pStyle w:val="TOC1"/>
        <w:tabs>
          <w:tab w:val="right" w:leader="dot" w:pos="8306"/>
        </w:tabs>
      </w:pPr>
      <w:hyperlink w:anchor="_Toc12332" w:history="1">
        <w:r>
          <w:rPr>
            <w:rFonts w:ascii="仿宋" w:eastAsia="仿宋" w:hAnsi="仿宋" w:cs="仿宋" w:hint="eastAsia"/>
            <w:lang w:eastAsia="zh-CN"/>
          </w:rPr>
          <w:t>十三、营销与推广策略</w:t>
        </w:r>
        <w:r>
          <w:tab/>
        </w:r>
        <w:r>
          <w:fldChar w:fldCharType="begin"/>
        </w:r>
        <w:r>
          <w:instrText xml:space="preserve"> PAGEREF _Toc12332 \h </w:instrText>
        </w:r>
        <w:r>
          <w:fldChar w:fldCharType="separate"/>
        </w:r>
        <w:r>
          <w:t>49</w:t>
        </w:r>
        <w:r>
          <w:fldChar w:fldCharType="end"/>
        </w:r>
      </w:hyperlink>
    </w:p>
    <w:p>
      <w:pPr>
        <w:pStyle w:val="TOC2"/>
        <w:tabs>
          <w:tab w:val="right" w:leader="dot" w:pos="8306"/>
        </w:tabs>
      </w:pPr>
      <w:hyperlink w:anchor="_Toc26462" w:history="1">
        <w:r>
          <w:rPr>
            <w:rFonts w:ascii="仿宋" w:eastAsia="仿宋" w:hAnsi="仿宋" w:cs="仿宋" w:hint="eastAsia"/>
            <w:lang w:eastAsia="zh-CN"/>
          </w:rPr>
          <w:t>(一)、产品/服务定位与特点</w:t>
        </w:r>
        <w:r>
          <w:tab/>
        </w:r>
        <w:r>
          <w:fldChar w:fldCharType="begin"/>
        </w:r>
        <w:r>
          <w:instrText xml:space="preserve"> PAGEREF _Toc26462 \h </w:instrText>
        </w:r>
        <w:r>
          <w:fldChar w:fldCharType="separate"/>
        </w:r>
        <w:r>
          <w:t>49</w:t>
        </w:r>
        <w:r>
          <w:fldChar w:fldCharType="end"/>
        </w:r>
      </w:hyperlink>
    </w:p>
    <w:p>
      <w:pPr>
        <w:pStyle w:val="TOC2"/>
        <w:tabs>
          <w:tab w:val="right" w:leader="dot" w:pos="8306"/>
        </w:tabs>
      </w:pPr>
      <w:hyperlink w:anchor="_Toc22356" w:history="1">
        <w:r>
          <w:rPr>
            <w:rFonts w:ascii="仿宋" w:eastAsia="仿宋" w:hAnsi="仿宋" w:cs="仿宋" w:hint="eastAsia"/>
            <w:lang w:eastAsia="zh-CN"/>
          </w:rPr>
          <w:t>(二)、市场定位与竞争分析</w:t>
        </w:r>
        <w:r>
          <w:tab/>
        </w:r>
        <w:r>
          <w:fldChar w:fldCharType="begin"/>
        </w:r>
        <w:r>
          <w:instrText xml:space="preserve"> PAGEREF _Toc22356 \h </w:instrText>
        </w:r>
        <w:r>
          <w:fldChar w:fldCharType="separate"/>
        </w:r>
        <w:r>
          <w:t>51</w:t>
        </w:r>
        <w:r>
          <w:fldChar w:fldCharType="end"/>
        </w:r>
      </w:hyperlink>
    </w:p>
    <w:p>
      <w:pPr>
        <w:pStyle w:val="TOC2"/>
        <w:tabs>
          <w:tab w:val="right" w:leader="dot" w:pos="8306"/>
        </w:tabs>
      </w:pPr>
      <w:hyperlink w:anchor="_Toc6336" w:history="1">
        <w:r>
          <w:rPr>
            <w:rFonts w:ascii="仿宋" w:eastAsia="仿宋" w:hAnsi="仿宋" w:cs="仿宋" w:hint="eastAsia"/>
            <w:lang w:eastAsia="zh-CN"/>
          </w:rPr>
          <w:t>(三)、营销渠道与策略</w:t>
        </w:r>
        <w:r>
          <w:tab/>
        </w:r>
        <w:r>
          <w:fldChar w:fldCharType="begin"/>
        </w:r>
        <w:r>
          <w:instrText xml:space="preserve"> PAGEREF _Toc6336 \h </w:instrText>
        </w:r>
        <w:r>
          <w:fldChar w:fldCharType="separate"/>
        </w:r>
        <w:r>
          <w:t>52</w:t>
        </w:r>
        <w:r>
          <w:fldChar w:fldCharType="end"/>
        </w:r>
      </w:hyperlink>
    </w:p>
    <w:p>
      <w:pPr>
        <w:pStyle w:val="TOC2"/>
        <w:tabs>
          <w:tab w:val="right" w:leader="dot" w:pos="8306"/>
        </w:tabs>
      </w:pPr>
      <w:hyperlink w:anchor="_Toc27332" w:history="1">
        <w:r>
          <w:rPr>
            <w:rFonts w:ascii="仿宋" w:eastAsia="仿宋" w:hAnsi="仿宋" w:cs="仿宋" w:hint="eastAsia"/>
            <w:lang w:eastAsia="zh-CN"/>
          </w:rPr>
          <w:t>(四)、推广与宣传活动</w:t>
        </w:r>
        <w:r>
          <w:tab/>
        </w:r>
        <w:r>
          <w:fldChar w:fldCharType="begin"/>
        </w:r>
        <w:r>
          <w:instrText xml:space="preserve"> PAGEREF _Toc27332 \h </w:instrText>
        </w:r>
        <w:r>
          <w:fldChar w:fldCharType="separate"/>
        </w:r>
        <w:r>
          <w:t>53</w:t>
        </w:r>
        <w:r>
          <w:fldChar w:fldCharType="end"/>
        </w:r>
      </w:hyperlink>
    </w:p>
    <w:p>
      <w:pPr>
        <w:pStyle w:val="TOC1"/>
        <w:tabs>
          <w:tab w:val="right" w:leader="dot" w:pos="8306"/>
        </w:tabs>
      </w:pPr>
      <w:hyperlink w:anchor="_Toc4939" w:history="1">
        <w:r>
          <w:rPr>
            <w:rFonts w:ascii="仿宋" w:eastAsia="仿宋" w:hAnsi="仿宋" w:cs="仿宋" w:hint="eastAsia"/>
            <w:lang w:eastAsia="zh-CN"/>
          </w:rPr>
          <w:t>十四、抗毒素项目变更管理</w:t>
        </w:r>
        <w:r>
          <w:tab/>
        </w:r>
        <w:r>
          <w:fldChar w:fldCharType="begin"/>
        </w:r>
        <w:r>
          <w:instrText xml:space="preserve"> PAGEREF _Toc4939 \h </w:instrText>
        </w:r>
        <w:r>
          <w:fldChar w:fldCharType="separate"/>
        </w:r>
        <w:r>
          <w:t>58</w:t>
        </w:r>
        <w:r>
          <w:fldChar w:fldCharType="end"/>
        </w:r>
      </w:hyperlink>
    </w:p>
    <w:p>
      <w:pPr>
        <w:pStyle w:val="TOC2"/>
        <w:tabs>
          <w:tab w:val="right" w:leader="dot" w:pos="8306"/>
        </w:tabs>
      </w:pPr>
      <w:hyperlink w:anchor="_Toc22959" w:history="1">
        <w:r>
          <w:rPr>
            <w:rFonts w:ascii="仿宋" w:eastAsia="仿宋" w:hAnsi="仿宋" w:cs="仿宋" w:hint="eastAsia"/>
            <w:lang w:eastAsia="zh-CN"/>
          </w:rPr>
          <w:t>(一)、变更申请与评估</w:t>
        </w:r>
        <w:r>
          <w:tab/>
        </w:r>
        <w:r>
          <w:fldChar w:fldCharType="begin"/>
        </w:r>
        <w:r>
          <w:instrText xml:space="preserve"> PAGEREF _Toc22959 \h </w:instrText>
        </w:r>
        <w:r>
          <w:fldChar w:fldCharType="separate"/>
        </w:r>
        <w:r>
          <w:t>58</w:t>
        </w:r>
        <w:r>
          <w:fldChar w:fldCharType="end"/>
        </w:r>
      </w:hyperlink>
    </w:p>
    <w:p>
      <w:pPr>
        <w:pStyle w:val="TOC2"/>
        <w:tabs>
          <w:tab w:val="right" w:leader="dot" w:pos="8306"/>
        </w:tabs>
      </w:pPr>
      <w:hyperlink w:anchor="_Toc13199" w:history="1">
        <w:r>
          <w:rPr>
            <w:rFonts w:ascii="仿宋" w:eastAsia="仿宋" w:hAnsi="仿宋" w:cs="仿宋" w:hint="eastAsia"/>
            <w:lang w:eastAsia="zh-CN"/>
          </w:rPr>
          <w:t>(二)、变更实施与控制</w:t>
        </w:r>
        <w:r>
          <w:tab/>
        </w:r>
        <w:r>
          <w:fldChar w:fldCharType="begin"/>
        </w:r>
        <w:r>
          <w:instrText xml:space="preserve"> PAGEREF _Toc13199 \h </w:instrText>
        </w:r>
        <w:r>
          <w:fldChar w:fldCharType="separate"/>
        </w:r>
        <w:r>
          <w:t>59</w:t>
        </w:r>
        <w:r>
          <w:fldChar w:fldCharType="end"/>
        </w:r>
      </w:hyperlink>
    </w:p>
    <w:p>
      <w:pPr>
        <w:pStyle w:val="TOC1"/>
        <w:tabs>
          <w:tab w:val="right" w:leader="dot" w:pos="8306"/>
        </w:tabs>
      </w:pPr>
      <w:hyperlink w:anchor="_Toc6135" w:history="1">
        <w:r>
          <w:rPr>
            <w:rFonts w:ascii="仿宋" w:eastAsia="仿宋" w:hAnsi="仿宋" w:cs="仿宋" w:hint="eastAsia"/>
            <w:lang w:eastAsia="zh-CN"/>
          </w:rPr>
          <w:t>十五、供应链管理</w:t>
        </w:r>
        <w:r>
          <w:tab/>
        </w:r>
        <w:r>
          <w:fldChar w:fldCharType="begin"/>
        </w:r>
        <w:r>
          <w:instrText xml:space="preserve"> PAGEREF _Toc6135 \h </w:instrText>
        </w:r>
        <w:r>
          <w:fldChar w:fldCharType="separate"/>
        </w:r>
        <w:r>
          <w:t>59</w:t>
        </w:r>
        <w:r>
          <w:fldChar w:fldCharType="end"/>
        </w:r>
      </w:hyperlink>
    </w:p>
    <w:p>
      <w:pPr>
        <w:pStyle w:val="TOC2"/>
        <w:tabs>
          <w:tab w:val="right" w:leader="dot" w:pos="8306"/>
        </w:tabs>
      </w:pPr>
      <w:hyperlink w:anchor="_Toc26897" w:history="1">
        <w:r>
          <w:rPr>
            <w:rFonts w:ascii="仿宋" w:eastAsia="仿宋" w:hAnsi="仿宋" w:cs="仿宋" w:hint="eastAsia"/>
            <w:lang w:eastAsia="zh-CN"/>
          </w:rPr>
          <w:t>(一)、供应链战略规划</w:t>
        </w:r>
        <w:r>
          <w:tab/>
        </w:r>
        <w:r>
          <w:fldChar w:fldCharType="begin"/>
        </w:r>
        <w:r>
          <w:instrText xml:space="preserve"> PAGEREF _Toc26897 \h </w:instrText>
        </w:r>
        <w:r>
          <w:fldChar w:fldCharType="separate"/>
        </w:r>
        <w:r>
          <w:t>59</w:t>
        </w:r>
        <w:r>
          <w:fldChar w:fldCharType="end"/>
        </w:r>
      </w:hyperlink>
    </w:p>
    <w:p>
      <w:pPr>
        <w:pStyle w:val="TOC2"/>
        <w:tabs>
          <w:tab w:val="right" w:leader="dot" w:pos="8306"/>
        </w:tabs>
      </w:pPr>
      <w:hyperlink w:anchor="_Toc15744" w:history="1">
        <w:r>
          <w:rPr>
            <w:rFonts w:ascii="仿宋" w:eastAsia="仿宋" w:hAnsi="仿宋" w:cs="仿宋" w:hint="eastAsia"/>
            <w:lang w:eastAsia="zh-CN"/>
          </w:rPr>
          <w:t>(二)、供应商选择与合作</w:t>
        </w:r>
        <w:r>
          <w:tab/>
        </w:r>
        <w:r>
          <w:fldChar w:fldCharType="begin"/>
        </w:r>
        <w:r>
          <w:instrText xml:space="preserve"> PAGEREF _Toc15744 \h </w:instrText>
        </w:r>
        <w:r>
          <w:fldChar w:fldCharType="separate"/>
        </w:r>
        <w:r>
          <w:t>61</w:t>
        </w:r>
        <w:r>
          <w:fldChar w:fldCharType="end"/>
        </w:r>
      </w:hyperlink>
    </w:p>
    <w:p>
      <w:pPr>
        <w:pStyle w:val="TOC2"/>
        <w:tabs>
          <w:tab w:val="right" w:leader="dot" w:pos="8306"/>
        </w:tabs>
      </w:pPr>
      <w:hyperlink w:anchor="_Toc24811" w:history="1">
        <w:r>
          <w:rPr>
            <w:rFonts w:ascii="仿宋" w:eastAsia="仿宋" w:hAnsi="仿宋" w:cs="仿宋" w:hint="eastAsia"/>
            <w:lang w:eastAsia="zh-CN"/>
          </w:rPr>
          <w:t>(三)、物流与库存管理</w:t>
        </w:r>
        <w:r>
          <w:tab/>
        </w:r>
        <w:r>
          <w:fldChar w:fldCharType="begin"/>
        </w:r>
        <w:r>
          <w:instrText xml:space="preserve"> PAGEREF _Toc24811 \h </w:instrText>
        </w:r>
        <w:r>
          <w:fldChar w:fldCharType="separate"/>
        </w:r>
        <w:r>
          <w:t>62</w:t>
        </w:r>
        <w:r>
          <w:fldChar w:fldCharType="end"/>
        </w:r>
      </w:hyperlink>
    </w:p>
    <w:p>
      <w:pPr>
        <w:pStyle w:val="TOC1"/>
        <w:tabs>
          <w:tab w:val="right" w:leader="dot" w:pos="8306"/>
        </w:tabs>
      </w:pPr>
      <w:hyperlink w:anchor="_Toc27827" w:history="1">
        <w:r>
          <w:rPr>
            <w:rFonts w:ascii="仿宋" w:eastAsia="仿宋" w:hAnsi="仿宋" w:cs="仿宋" w:hint="eastAsia"/>
            <w:lang w:eastAsia="zh-CN"/>
          </w:rPr>
          <w:t>十六、风险识别与分类</w:t>
        </w:r>
        <w:r>
          <w:tab/>
        </w:r>
        <w:r>
          <w:fldChar w:fldCharType="begin"/>
        </w:r>
        <w:r>
          <w:instrText xml:space="preserve"> PAGEREF _Toc27827 \h </w:instrText>
        </w:r>
        <w:r>
          <w:fldChar w:fldCharType="separate"/>
        </w:r>
        <w:r>
          <w:t>64</w:t>
        </w:r>
        <w:r>
          <w:fldChar w:fldCharType="end"/>
        </w:r>
      </w:hyperlink>
    </w:p>
    <w:p>
      <w:pPr>
        <w:pStyle w:val="TOC2"/>
        <w:tabs>
          <w:tab w:val="right" w:leader="dot" w:pos="8306"/>
        </w:tabs>
      </w:pPr>
      <w:hyperlink w:anchor="_Toc7861" w:history="1">
        <w:r>
          <w:rPr>
            <w:rFonts w:ascii="仿宋" w:eastAsia="仿宋" w:hAnsi="仿宋" w:cs="仿宋" w:hint="eastAsia"/>
            <w:lang w:eastAsia="zh-CN"/>
          </w:rPr>
          <w:t>(一)、风险识别</w:t>
        </w:r>
        <w:r>
          <w:tab/>
        </w:r>
        <w:r>
          <w:fldChar w:fldCharType="begin"/>
        </w:r>
        <w:r>
          <w:instrText xml:space="preserve"> PAGEREF _Toc7861 \h </w:instrText>
        </w:r>
        <w:r>
          <w:fldChar w:fldCharType="separate"/>
        </w:r>
        <w:r>
          <w:t>64</w:t>
        </w:r>
        <w:r>
          <w:fldChar w:fldCharType="end"/>
        </w:r>
      </w:hyperlink>
    </w:p>
    <w:p>
      <w:pPr>
        <w:pStyle w:val="TOC2"/>
        <w:tabs>
          <w:tab w:val="right" w:leader="dot" w:pos="8306"/>
        </w:tabs>
      </w:pPr>
      <w:hyperlink w:anchor="_Toc8784" w:history="1">
        <w:r>
          <w:rPr>
            <w:rFonts w:ascii="仿宋" w:eastAsia="仿宋" w:hAnsi="仿宋" w:cs="仿宋" w:hint="eastAsia"/>
            <w:lang w:eastAsia="zh-CN"/>
          </w:rPr>
          <w:t>(二)、风险分类</w:t>
        </w:r>
        <w:r>
          <w:tab/>
        </w:r>
        <w:r>
          <w:fldChar w:fldCharType="begin"/>
        </w:r>
        <w:r>
          <w:instrText xml:space="preserve"> PAGEREF _Toc8784 \h </w:instrText>
        </w:r>
        <w:r>
          <w:fldChar w:fldCharType="separate"/>
        </w:r>
        <w:r>
          <w:t>65</w:t>
        </w:r>
        <w:r>
          <w:fldChar w:fldCharType="end"/>
        </w:r>
      </w:hyperlink>
    </w:p>
    <w:p>
      <w:pPr>
        <w:pStyle w:val="TOC1"/>
        <w:tabs>
          <w:tab w:val="right" w:leader="dot" w:pos="8306"/>
        </w:tabs>
      </w:pPr>
      <w:hyperlink w:anchor="_Toc15758" w:history="1">
        <w:r>
          <w:rPr>
            <w:rFonts w:ascii="仿宋" w:eastAsia="仿宋" w:hAnsi="仿宋" w:cs="仿宋" w:hint="eastAsia"/>
            <w:lang w:eastAsia="zh-CN"/>
          </w:rPr>
          <w:t>十七、利益相关者分析与沟通计划</w:t>
        </w:r>
        <w:r>
          <w:tab/>
        </w:r>
        <w:r>
          <w:fldChar w:fldCharType="begin"/>
        </w:r>
        <w:r>
          <w:instrText xml:space="preserve"> PAGEREF _Toc15758 \h </w:instrText>
        </w:r>
        <w:r>
          <w:fldChar w:fldCharType="separate"/>
        </w:r>
        <w:r>
          <w:t>67</w:t>
        </w:r>
        <w:r>
          <w:fldChar w:fldCharType="end"/>
        </w:r>
      </w:hyperlink>
    </w:p>
    <w:p>
      <w:pPr>
        <w:pStyle w:val="TOC2"/>
        <w:tabs>
          <w:tab w:val="right" w:leader="dot" w:pos="8306"/>
        </w:tabs>
      </w:pPr>
      <w:hyperlink w:anchor="_Toc24787" w:history="1">
        <w:r>
          <w:rPr>
            <w:rFonts w:ascii="仿宋" w:eastAsia="仿宋" w:hAnsi="仿宋" w:cs="仿宋" w:hint="eastAsia"/>
            <w:lang w:eastAsia="zh-CN"/>
          </w:rPr>
          <w:t>(一)、利益相关者分析</w:t>
        </w:r>
        <w:r>
          <w:tab/>
        </w:r>
        <w:r>
          <w:fldChar w:fldCharType="begin"/>
        </w:r>
        <w:r>
          <w:instrText xml:space="preserve"> PAGEREF _Toc24787 \h </w:instrText>
        </w:r>
        <w:r>
          <w:fldChar w:fldCharType="separate"/>
        </w:r>
        <w:r>
          <w:t>67</w:t>
        </w:r>
        <w:r>
          <w:fldChar w:fldCharType="end"/>
        </w:r>
      </w:hyperlink>
    </w:p>
    <w:p>
      <w:pPr>
        <w:pStyle w:val="TOC2"/>
        <w:tabs>
          <w:tab w:val="right" w:leader="dot" w:pos="8306"/>
        </w:tabs>
      </w:pPr>
      <w:hyperlink w:anchor="_Toc8820" w:history="1">
        <w:r>
          <w:rPr>
            <w:rFonts w:ascii="仿宋" w:eastAsia="仿宋" w:hAnsi="仿宋" w:cs="仿宋" w:hint="eastAsia"/>
            <w:lang w:eastAsia="zh-CN"/>
          </w:rPr>
          <w:t>(二)、沟通计划</w:t>
        </w:r>
        <w:r>
          <w:tab/>
        </w:r>
        <w:r>
          <w:fldChar w:fldCharType="begin"/>
        </w:r>
        <w:r>
          <w:instrText xml:space="preserve"> PAGEREF _Toc8820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48"/>
      <w:r>
        <w:rPr>
          <w:rFonts w:ascii="仿宋" w:eastAsia="仿宋" w:hAnsi="仿宋" w:cs="仿宋" w:hint="eastAsia"/>
          <w:sz w:val="28"/>
          <w:lang w:eastAsia="zh-CN"/>
        </w:rPr>
        <w:t>一、抗毒素项目文档管理</w:t>
      </w:r>
      <w:bookmarkEnd w:id="2"/>
    </w:p>
    <w:p>
      <w:pPr>
        <w:pStyle w:val="Heading2"/>
        <w:rPr>
          <w:rFonts w:ascii="仿宋" w:eastAsia="仿宋" w:hAnsi="仿宋" w:cs="仿宋" w:hint="eastAsia"/>
          <w:lang w:eastAsia="zh-CN"/>
        </w:rPr>
      </w:pPr>
      <w:bookmarkStart w:id="3" w:name="_Toc22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抗毒素项目高度重视文档的质量和准确性，以支持抗毒素项目的各项活动和决策。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文档的编制始于抗毒素项目计划的初期，我们制定了详细的文档编制计划，明确了每个文档的内容、格式和编写责任人。在抗毒素项目启动阶段，我们首先编制了抗毒素项目章程，明确定义了抗毒素项目的目标、范围、风险等关键要素。随后，抗毒素项目团队根据计划陆续编制了需求文档、设计文档、测试文档等各类文档，确保抗毒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毒素项目管理中的重要环节，旨在确保抗毒素项目文档符合质量标准和抗毒素项目需求。在抗毒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除了内部审查，我们还进行了外部审查，邀请抗毒素项目相关利益方和专业领域的专家对文档进行独立审查。这有助于获取更全面、客观的反馈，确保抗毒素项目文档不仅符合内部标准，也满足外部需求。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抗毒素项目在文档编制与审查方面建立了严格的管理机制，通过规范的流程和多维度的审查，确保抗毒素项目文档的质量、准确性和可靠性，为抗毒素项目的顺利推进提供了有力支持。</w:t>
      </w:r>
    </w:p>
    <w:p>
      <w:pPr>
        <w:pStyle w:val="Heading2"/>
        <w:ind w:firstLine="560" w:firstLineChars="200"/>
        <w:rPr>
          <w:rFonts w:ascii="仿宋" w:eastAsia="仿宋" w:hAnsi="仿宋" w:cs="仿宋" w:hint="eastAsia"/>
          <w:sz w:val="28"/>
          <w:lang w:eastAsia="zh-CN"/>
        </w:rPr>
      </w:pPr>
      <w:bookmarkStart w:id="4" w:name="_Toc202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我们通过多渠道发布文档，包括电子邮件、抗毒素项目管理平台、内部网站等，以满足不同团队成员的偏好和需求。多渠道发布确保了信息的全面覆盖。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我们采用了精细的权限控制，确保只有授权人员可以访问敏感信息。这种安全措施保护了抗毒素项目文档的机密性，防止了未经授权的信息泄露。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4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文档存档与归档是抗毒素项目生命周期中一个至关重要的环节，直接关系到抗毒素项目信息的长期保存和历史记录的完整性。在抗毒素项目中，我们实施了一系列有效的文档存档与归档管理策略：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01"/>
      <w:r>
        <w:rPr>
          <w:rFonts w:ascii="仿宋" w:eastAsia="仿宋" w:hAnsi="仿宋" w:cs="仿宋" w:hint="eastAsia"/>
          <w:sz w:val="28"/>
          <w:lang w:eastAsia="zh-CN"/>
        </w:rPr>
        <w:t>二、抗毒素项目建设单位说明</w:t>
      </w:r>
      <w:bookmarkEnd w:id="6"/>
    </w:p>
    <w:p>
      <w:pPr>
        <w:pStyle w:val="Heading2"/>
        <w:rPr>
          <w:rFonts w:ascii="仿宋" w:eastAsia="仿宋" w:hAnsi="仿宋" w:cs="仿宋" w:hint="eastAsia"/>
          <w:lang w:eastAsia="zh-CN"/>
        </w:rPr>
      </w:pPr>
      <w:bookmarkStart w:id="7" w:name="_Toc25066"/>
      <w:r>
        <w:rPr>
          <w:rFonts w:ascii="仿宋" w:eastAsia="仿宋" w:hAnsi="仿宋" w:cs="仿宋" w:hint="eastAsia"/>
          <w:lang w:eastAsia="zh-CN"/>
        </w:rPr>
        <w:t>(一)、抗毒素项目承办单位基本情况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03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毒素项目承办单位的XXXX，我们着眼于实现可持续的经济效益。通过技术创新和解决方案的提供，公司预计在抗毒素项目执行期间将获得可观的收入增长。这一收入来源主要包括抗毒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同时，我们注重成本控制和效率提升，以确保抗毒素项目的可持续盈利。透过精细的管理和资源优化，公司期望实现抗毒素项目利润最大化。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毒素项目实施进行全面的投资评估，包括抗毒素项目启动阶段的资金投入和后续运营成本。通过对抗毒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毒素项目实施过程中具备足够的资金流动性，公司将进行详尽的现金流分析。这包括资金需求的合理预测、抗毒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32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596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抗毒素项目的主要产品是XXXX，预计年产值为XXX万元。这一产品在市场中占据着重要的地位，其广泛的应用范围使得该抗毒素项目的市场前景非常广阔。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抗毒素项目的xxx产品作为重要的原材料之一，将在多个领域发挥关键作用。其在建筑、交通、能源等方面的广泛应用将为整个产业链提供强大的支持，形成产业协同效应。抗毒素项目的年产值XXX万XXX万XXX万万元不仅反映了其在市场上的巨大潜力，更预示着它对国民经济的积极贡献。这种关联度高、涉及面广的产业关系，使得该抗毒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22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总征地面积为XXXX平方米，相当于约XX.XX亩，其中净用地面积为XXXX平方米，红线范围内相当于约XX.XX亩。这一用地规模充分考虑了抗毒素项目的建设需求，保障了抗毒素项目在合适的空间内得以充分发展。抗毒素项目规划的总建筑面积为XXXX平方米，其中主体工程建设占XXXX平方米，计容建筑面积达XXXX平方米。预计建筑工程的投资将达到XXXX万元，为抗毒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计划购置的设备共计XXXX台（套），设备购置费用为XXXX万元。这一设备购置计划充分考虑到抗毒素项目的生产需求和技术要求，确保了抗毒素项目在生产运营中具备先进的技术装备和高效的生产能力。设备的合理配置将为抗毒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抗毒素项目计划总投资为XXXX万元，预计年实现营业收入为XXXX万元。这一产能规模的设定旨在确保抗毒素项目能够在投资与回报之间取得平衡，实现长期可持续的发展。抗毒素项目的总投资充分考虑到各个方面的需求，包括用地建设、设备购置等多个环节，以确保抗毒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688"/>
      <w:r>
        <w:rPr>
          <w:rFonts w:ascii="仿宋" w:eastAsia="仿宋" w:hAnsi="仿宋" w:cs="仿宋" w:hint="eastAsia"/>
          <w:sz w:val="28"/>
          <w:lang w:eastAsia="zh-CN"/>
        </w:rPr>
        <w:t>四、抗毒素项目选址可行性分析</w:t>
      </w:r>
      <w:bookmarkEnd w:id="12"/>
    </w:p>
    <w:p>
      <w:pPr>
        <w:pStyle w:val="Heading2"/>
        <w:rPr>
          <w:rFonts w:ascii="仿宋" w:eastAsia="仿宋" w:hAnsi="仿宋" w:cs="仿宋" w:hint="eastAsia"/>
          <w:lang w:eastAsia="zh-CN"/>
        </w:rPr>
      </w:pPr>
      <w:bookmarkStart w:id="13" w:name="_Toc30433"/>
      <w:r>
        <w:rPr>
          <w:rFonts w:ascii="仿宋" w:eastAsia="仿宋" w:hAnsi="仿宋" w:cs="仿宋" w:hint="eastAsia"/>
          <w:lang w:eastAsia="zh-CN"/>
        </w:rPr>
        <w:t>(一)、抗毒素项目选址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该抗毒素项目选址位于XX省XX市XX区XXX街道</w:t>
      </w:r>
    </w:p>
    <w:p>
      <w:pPr>
        <w:pStyle w:val="Heading2"/>
        <w:ind w:firstLine="560" w:firstLineChars="200"/>
        <w:rPr>
          <w:rFonts w:ascii="仿宋" w:eastAsia="仿宋" w:hAnsi="仿宋" w:cs="仿宋" w:hint="eastAsia"/>
          <w:sz w:val="28"/>
          <w:lang w:eastAsia="zh-CN"/>
        </w:rPr>
      </w:pPr>
      <w:bookmarkStart w:id="14" w:name="_Toc315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抗毒素项目的征地面积将根据抗毒素项目的实际规模和需求进行精确规划。具体面积XXX平方米，旨在确保抗毒素项目不仅能够满足当前的发展需求，还能够预留空间以适应未来的扩展。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净用地面积是在征地面积基础上去除不可利用面积后的实际可开发用地。具体面积XXX平方米，考虑到环保、交通、安全等多方面因素，以确保抗毒素项目在整体利用效率上达到最优。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抗毒素项目计划建设的建筑总规模具体面积XXX平方米。这一规模的确定综合考虑了抗毒素项目的性质、规模，以及城市规划的相关要求，确保建筑布局与周边环境协调一致。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绿地率是抗毒素项目用地中被规划为绿地的比例。具体面积XXX平方米，旨在通过合理规划绿地，改善抗毒素项目周边环境，提升居民生活质量，并符合城市整体绿化规划。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容积率是用地上可以建设的建筑总体积与用地面积之比。具体面积XXX，通过合理的容积率规划，确保抗毒素项目建筑规模与周边环境和谐共生。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确保抗毒素项目选址与当地城市规划相一致，具体面积XXX平方米。通过与城市规划部门深入沟通，确保抗毒素项目不仅符合城市的整体发展方向，还能够融入城市的发展布局，为城市的长远发展贡献力量。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充分了解并确保抗毒素项目选址符合当地产业政策，具体面积XXX平方米。这包括抗毒素项目对当地经济的促进作用，以及对相关产业的带动效应，确保抗毒素项目与地方政府的产业政策保持一致，促进共赢合作。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用地总体要求必须符合环保和可持续发展的原则，具体面积XXX平方米。通过采用绿色建筑设计、节能减排等措施，确保抗毒素项目在建设和运营过程中对环境的影响最小化，达到可持续发展的要求。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确保抗毒素项目选址具备必要的公共设施配套，具体面积XXX平方米。这包括交通便利性、教育、医疗等基础设施，以提高居民生活品质，使得抗毒素项目选址更具吸引力。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考虑用地总体要求对当地社会稳定性的影响，具体面积XXX平方米。通过深入了解当地社区反馈，确保抗毒素项目的选址和建设过程对当地社会和谐稳定产生积极作用。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抗毒素项目选址不仅符合法规和规划，还在实际操作中具有可行性。这一全面规划将为抗毒素项目的成功实施提供坚实的基础，确保抗毒素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30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毒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毒素项目的设备规划和空间设计中，我们将采取灵活设备布局的措施。设备布局将根据实际需求进行灵活设计，避免不必要的浪费。通过合理规划设备摆放位置，我们将提高设备的利用率，减少设备间距，以确保抗毒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毒素项目内部引入共享设施的概念，例如共享会议室、办公区等。通过这种方式，我们可以减少对资源的重复建设，提高资源共享效率，从而减小抗毒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04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毒素项目的总图布置中，我们将不同功能区域进行明确的规划，以最大程度满足抗毒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84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我们首先关注市场因素，包括潜在客户分布、竞争对手位置、市场需求等。通过深入的市场调研，我们能够更准确地评估选址对于市场开拓和产品销售的影响，确保抗毒素项目能够在有利的市场环境中蓬勃发展。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抗毒素项目对环境的影响是综合评价的重要因素之一。我们将详细考虑选址周边的自然环境、生态保护区、水源地等情况，确保抗毒素项目的建设和运营对环境影响最小化，并符合当地的环保法规标准。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对选址的评价还需充分考虑当地政府的产业政策和法规。我们将详细了解抗毒素项目所在地的相关政策，确保抗毒素项目的规划和运营与当地法规相符，降低不必要的法律风险。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考虑到社会稳定性对企业运营的重要性，我们将评估选址地区的社会安全情况、劳工关系、社区反馈等方面，以确保抗毒素项目的建设和运营不会受到社会稳定性的负面影响。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最后，我们将综合考虑用地成本，包括土地购置费用、土地开发成本等。通过对用地成本的详细评估，我们能够做出更为精确的经济效益分析，为抗毒素项目的投资决策提供有力支持。</w:t>
      </w:r>
    </w:p>
    <w:p>
      <w:pPr>
        <w:pStyle w:val="Heading1"/>
        <w:ind w:firstLine="560" w:firstLineChars="200"/>
        <w:rPr>
          <w:rFonts w:ascii="仿宋" w:eastAsia="仿宋" w:hAnsi="仿宋" w:cs="仿宋" w:hint="eastAsia"/>
          <w:sz w:val="28"/>
          <w:lang w:eastAsia="zh-CN"/>
        </w:rPr>
      </w:pPr>
      <w:bookmarkStart w:id="18" w:name="_Toc29363"/>
      <w:r>
        <w:rPr>
          <w:rFonts w:ascii="仿宋" w:eastAsia="仿宋" w:hAnsi="仿宋" w:cs="仿宋" w:hint="eastAsia"/>
          <w:sz w:val="28"/>
          <w:lang w:eastAsia="zh-CN"/>
        </w:rPr>
        <w:t>五、抗毒素项目概论</w:t>
      </w:r>
      <w:bookmarkEnd w:id="18"/>
    </w:p>
    <w:p>
      <w:pPr>
        <w:pStyle w:val="Heading2"/>
        <w:rPr>
          <w:rFonts w:ascii="仿宋" w:eastAsia="仿宋" w:hAnsi="仿宋" w:cs="仿宋" w:hint="eastAsia"/>
          <w:lang w:eastAsia="zh-CN"/>
        </w:rPr>
      </w:pPr>
      <w:bookmarkStart w:id="19" w:name="_Toc17935"/>
      <w:r>
        <w:rPr>
          <w:rFonts w:ascii="仿宋" w:eastAsia="仿宋" w:hAnsi="仿宋" w:cs="仿宋" w:hint="eastAsia"/>
          <w:lang w:eastAsia="zh-CN"/>
        </w:rPr>
        <w:t>(一)、抗毒素项目概况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的起源追溯至对市场的深入洞察。市场的不断演变与变革为抗毒素项目提供了难得的机遇。当前市场存在的需求缺口和变革的大环境共同构成了抗毒素项目的背景。这个抗毒素项目旨在充分利用市场机遇，填补行业中尚未满足的需求，为客户提供全新的解决方案。市场的变革和需求的增长使得这个抗毒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抗毒素项目名称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正式命名为抗毒素。这个名称不仅仅是一个标识，更代表了抗毒素项目的核心理念和愿景。它蕴含着抗毒素项目所要解决问题的关键字，具有强烈的表达和辨识度，为抗毒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抗毒素项目目标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的核心目标是提供一种全新、高效的解决方案，满足客户日益增长的需求。抗毒素项目追求的不仅仅是满足市场需求，更是在市场中获得卓越的竞争优势。通过不断提升产品或服务的质量和创新水平，抗毒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抗毒素项目范围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全面涵盖了产品研发、制造、市场推广和售后服务，确保从产品设计到最终用户体验的全方位关注。这一全面的抗毒素项目范围是为了确保抗毒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抗毒素项目时间表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抗毒素项目计划在未来18个月内完成，包括研发、测试、市场试点和正式推出等不同阶段。这个时间表的合理设计是为了确保抗毒素项目各个阶段的顺利推进，以便按时交付高质量的成果。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抗毒素项目预算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抗毒素项目总预算估算为XX百万美元，主要分配在研发、市场推广、人员培训和运营等方面。这一充足的预算为抗毒素项目提供了充足的资源，确保抗毒素项目在各个方面都能取得优异的表现。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抗毒素项目风险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抗毒素项目可能面临的风险包括市场接受度低、技术难题、竞争激烈等。抗毒素项目团队已经制定了相应的风险应对计划，通过前瞻性的风险管理，确保抗毒素项目在面对不确定性时能够迅速做出应对。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抗毒素项目团队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https://d.book118.com/388140112050006046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抗毒素项目计划设计方案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44D4F"/>
    <w:rsid w:val="24A44D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40112050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2024-03-04T20:40:00Z</dcterms:created>
  <dcterms:modified xsi:type="dcterms:W3CDTF">2024-03-04T20:40:27Z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28B3465B8B9847FE8F190C1A9A060F9A_11</vt:lpwstr>
  </property>
  <property fmtid="{D5CDD505-2E9C-101B-9397-08002B2CF9AE}" pid="3" name="KSOProductBuildVer">
    <vt:lpwstr>2052-12.1.0.16388</vt:lpwstr>
  </property>
</Properties>
</file>