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F42C5" w:rsidP="00CF42C5" w14:paraId="39F908AC" w14:textId="77777777">
      <w:pPr>
        <w:spacing w:before="48" w:beforeLines="20" w:after="360" w:afterLines="150" w:line="360" w:lineRule="auto"/>
        <w:jc w:val="center"/>
        <w:rPr>
          <w:rFonts w:ascii="华文中宋" w:eastAsia="华文中宋" w:hAnsi="华文中宋"/>
          <w:b/>
          <w:sz w:val="30"/>
        </w:rPr>
      </w:pPr>
      <w:r w:rsidRPr="00CF42C5">
        <w:rPr>
          <w:rFonts w:ascii="华文中宋" w:eastAsia="华文中宋" w:hAnsi="华文中宋"/>
          <w:b/>
          <w:sz w:val="30"/>
        </w:rPr>
        <w:t>2024</w:t>
      </w:r>
      <w:r w:rsidRPr="00CF42C5">
        <w:rPr>
          <w:rFonts w:ascii="华文中宋" w:eastAsia="华文中宋" w:hAnsi="华文中宋"/>
          <w:b/>
          <w:sz w:val="30"/>
        </w:rPr>
        <w:t>中国建筑一局（集团）有限公司人力资源部招聘调配岗笔试备考试题及答案解析</w:t>
      </w:r>
    </w:p>
    <w:p w:rsidR="00A77B3E" w14:paraId="21CE7D7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9AFDC94" w14:textId="77777777">
      <w:pPr>
        <w:spacing w:after="260" w:line="360" w:lineRule="auto"/>
      </w:pPr>
      <w:r>
        <w:rPr>
          <w:rFonts w:ascii="微软雅黑" w:eastAsia="微软雅黑" w:cs="微软雅黑"/>
        </w:rPr>
        <w:t>一、选择题</w:t>
      </w:r>
    </w:p>
    <w:p w:rsidR="006D34C4" w14:paraId="3AADE2E5"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一时之强弱在于力，千古之胜负在于理</w:t>
      </w:r>
      <w:r w:rsidRPr="006D34C4">
        <w:rPr>
          <w:rFonts w:ascii="微软雅黑" w:eastAsia="微软雅黑" w:cs="微软雅黑"/>
          <w:szCs w:val="14"/>
        </w:rPr>
        <w:t>”</w:t>
      </w:r>
      <w:r w:rsidRPr="006D34C4">
        <w:rPr>
          <w:rFonts w:ascii="微软雅黑" w:eastAsia="微软雅黑" w:cs="微软雅黑"/>
          <w:szCs w:val="14"/>
        </w:rPr>
        <w:t>给我们的启示是</w:t>
      </w:r>
      <w:r w:rsidRPr="006D34C4">
        <w:rPr>
          <w:rFonts w:ascii="微软雅黑" w:eastAsia="微软雅黑" w:cs="微软雅黑"/>
          <w:szCs w:val="14"/>
        </w:rPr>
        <w:t>()</w:t>
      </w:r>
      <w:r w:rsidRPr="006D34C4">
        <w:rPr>
          <w:rFonts w:ascii="微软雅黑" w:eastAsia="微软雅黑" w:cs="微软雅黑"/>
          <w:szCs w:val="14"/>
        </w:rPr>
        <w:t>。</w:t>
      </w:r>
    </w:p>
    <w:p w:rsidR="006D34C4" w14:paraId="3BE64FD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、事物是变化发展的，永远不变的事物是不存在的</w:t>
      </w:r>
    </w:p>
    <w:p w:rsidR="006D34C4" w14:paraId="0D9102F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、新事物符合客观规律，具有远大的发展前途</w:t>
      </w:r>
    </w:p>
    <w:p w:rsidR="006D34C4" w14:paraId="0F2B386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、矛盾是事物发展的根本原因</w:t>
      </w:r>
    </w:p>
    <w:p w:rsidR="006D34C4" w14:paraId="081FF1F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、事物是普遍联系的，孤立的事物是没有的</w:t>
      </w:r>
    </w:p>
    <w:p w:rsidR="006D34C4" w14:paraId="4C92075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19315FF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这是对这句话的解释，一时的胜负得失可能靠平常谁更强势，但长期的胜负还是看谁顺应潮流谁更在理。反应的道理是新事物符合客观规律，具有远大的发展前途。故选</w:t>
      </w:r>
      <w:r w:rsidRPr="006D34C4">
        <w:rPr>
          <w:rFonts w:ascii="微软雅黑" w:eastAsia="微软雅黑" w:cs="微软雅黑"/>
          <w:szCs w:val="14"/>
        </w:rPr>
        <w:t>B</w:t>
      </w:r>
      <w:r w:rsidRPr="006D34C4">
        <w:rPr>
          <w:rFonts w:ascii="微软雅黑" w:eastAsia="微软雅黑" w:cs="微软雅黑"/>
          <w:szCs w:val="14"/>
        </w:rPr>
        <w:t>。</w:t>
      </w:r>
    </w:p>
    <w:p w:rsidR="006D34C4" w14:paraId="163A5C46"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主体和客体之间的价值关系是</w:t>
      </w:r>
      <w:r w:rsidRPr="006D34C4">
        <w:rPr>
          <w:rFonts w:ascii="微软雅黑" w:eastAsia="微软雅黑" w:cs="微软雅黑"/>
          <w:szCs w:val="14"/>
        </w:rPr>
        <w:t>()</w:t>
      </w:r>
      <w:r w:rsidRPr="006D34C4">
        <w:rPr>
          <w:rFonts w:ascii="微软雅黑" w:eastAsia="微软雅黑" w:cs="微软雅黑"/>
          <w:szCs w:val="14"/>
        </w:rPr>
        <w:t>。</w:t>
      </w:r>
    </w:p>
    <w:p w:rsidR="006D34C4" w14:paraId="57F293F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、改造与被改造的关系</w:t>
      </w:r>
    </w:p>
    <w:p w:rsidR="006D34C4" w14:paraId="1024315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、反映与被反映的关系</w:t>
      </w:r>
    </w:p>
    <w:p w:rsidR="006D34C4" w14:paraId="5785CE0A"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C</w:t>
      </w:r>
      <w:r w:rsidRPr="006D34C4">
        <w:rPr>
          <w:rFonts w:ascii="微软雅黑" w:eastAsia="微软雅黑" w:cs="微软雅黑"/>
          <w:szCs w:val="14"/>
        </w:rPr>
        <w:t>、需要与满足需要的关系</w:t>
      </w:r>
    </w:p>
    <w:p w:rsidR="006D34C4" w14:paraId="433E440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、评价与被评价的关系</w:t>
      </w:r>
    </w:p>
    <w:p w:rsidR="006D34C4" w14:paraId="46C3A33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A587DE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主体是指具有思维能力并运用一定物质和精神手段去认识和改造世界的人</w:t>
      </w:r>
      <w:r w:rsidRPr="006D34C4">
        <w:rPr>
          <w:rFonts w:ascii="微软雅黑" w:eastAsia="微软雅黑" w:cs="微软雅黑"/>
          <w:szCs w:val="14"/>
        </w:rPr>
        <w:t>;</w:t>
      </w:r>
      <w:r w:rsidRPr="006D34C4">
        <w:rPr>
          <w:rFonts w:ascii="微软雅黑" w:eastAsia="微软雅黑" w:cs="微软雅黑"/>
          <w:szCs w:val="14"/>
        </w:rPr>
        <w:t>客体是主体认识与实践所指向的对象。它们之间的关系包括：</w:t>
      </w:r>
      <w:r w:rsidRPr="006D34C4">
        <w:rPr>
          <w:rFonts w:ascii="微软雅黑" w:eastAsia="微软雅黑" w:cs="微软雅黑"/>
          <w:szCs w:val="14"/>
        </w:rPr>
        <w:t>①</w:t>
      </w:r>
      <w:r w:rsidRPr="006D34C4">
        <w:rPr>
          <w:rFonts w:ascii="微软雅黑" w:eastAsia="微软雅黑" w:cs="微软雅黑"/>
          <w:szCs w:val="14"/>
        </w:rPr>
        <w:t>改造关系。主体的活动是改造客体的活动，包括改造自然界、社会和人们之间的关系</w:t>
      </w:r>
      <w:r w:rsidRPr="006D34C4">
        <w:rPr>
          <w:rFonts w:ascii="微软雅黑" w:eastAsia="微软雅黑" w:cs="微软雅黑"/>
          <w:szCs w:val="14"/>
        </w:rPr>
        <w:t>;</w:t>
      </w:r>
      <w:r w:rsidRPr="006D34C4">
        <w:rPr>
          <w:rFonts w:ascii="微软雅黑" w:eastAsia="微软雅黑" w:cs="微软雅黑"/>
          <w:szCs w:val="14"/>
        </w:rPr>
        <w:t>②</w:t>
      </w:r>
      <w:r w:rsidRPr="006D34C4">
        <w:rPr>
          <w:rFonts w:ascii="微软雅黑" w:eastAsia="微软雅黑" w:cs="微软雅黑"/>
          <w:szCs w:val="14"/>
        </w:rPr>
        <w:t>认识关系。认识关系是在改造关系的基础上发生的，反过来又指导改造关系</w:t>
      </w:r>
      <w:r w:rsidRPr="006D34C4">
        <w:rPr>
          <w:rFonts w:ascii="微软雅黑" w:eastAsia="微软雅黑" w:cs="微软雅黑"/>
          <w:szCs w:val="14"/>
        </w:rPr>
        <w:t>;</w:t>
      </w:r>
      <w:r w:rsidRPr="006D34C4">
        <w:rPr>
          <w:rFonts w:ascii="微软雅黑" w:eastAsia="微软雅黑" w:cs="微软雅黑"/>
          <w:szCs w:val="14"/>
        </w:rPr>
        <w:t>③</w:t>
      </w:r>
      <w:r w:rsidRPr="006D34C4">
        <w:rPr>
          <w:rFonts w:ascii="微软雅黑" w:eastAsia="微软雅黑" w:cs="微软雅黑"/>
          <w:szCs w:val="14"/>
        </w:rPr>
        <w:t>价值关系。不论改造客体还是认识客体，都是为了满足主体的某种需要，是主体有目的、有计划的活动。故选</w:t>
      </w:r>
      <w:r w:rsidRPr="006D34C4">
        <w:rPr>
          <w:rFonts w:ascii="微软雅黑" w:eastAsia="微软雅黑" w:cs="微软雅黑"/>
          <w:szCs w:val="14"/>
        </w:rPr>
        <w:t>C</w:t>
      </w:r>
      <w:r w:rsidRPr="006D34C4">
        <w:rPr>
          <w:rFonts w:ascii="微软雅黑" w:eastAsia="微软雅黑" w:cs="微软雅黑"/>
          <w:szCs w:val="14"/>
        </w:rPr>
        <w:t>。</w:t>
      </w:r>
    </w:p>
    <w:p w:rsidR="006D34C4" w14:paraId="0FE38886"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在社会主义市场经济条件下可以实现人力资源优化配置的是</w:t>
      </w:r>
      <w:r w:rsidRPr="006D34C4">
        <w:rPr>
          <w:rFonts w:ascii="微软雅黑" w:eastAsia="微软雅黑" w:cs="微软雅黑"/>
          <w:szCs w:val="14"/>
        </w:rPr>
        <w:t>()</w:t>
      </w:r>
      <w:r w:rsidRPr="006D34C4">
        <w:rPr>
          <w:rFonts w:ascii="微软雅黑" w:eastAsia="微软雅黑" w:cs="微软雅黑"/>
          <w:szCs w:val="14"/>
        </w:rPr>
        <w:t>。</w:t>
      </w:r>
    </w:p>
    <w:p w:rsidR="006D34C4" w14:paraId="26F9429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、商品市场</w:t>
      </w:r>
    </w:p>
    <w:p w:rsidR="006D34C4" w14:paraId="437C606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、劳动力市场</w:t>
      </w:r>
    </w:p>
    <w:p w:rsidR="006D34C4" w14:paraId="158AA56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、金融市场</w:t>
      </w:r>
    </w:p>
    <w:p w:rsidR="006D34C4" w14:paraId="02F77E44"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、生产要素市场</w:t>
      </w:r>
    </w:p>
    <w:p w:rsidR="006D34C4" w14:paraId="6BB3AC2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6DF350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市场体体系分为商品市场和生产要素市场。劳动力市场是指交换劳动力的场所，是具有劳动能力的劳动者与生产经营中使用劳动力的经济主体之间进行劳动力交易的场所和纽带，是通过市场配置劳动力要素的经济关系的总和，劳动力市场是社会主义市场经济条件下实现人力资源优化配置的有效手段。故选</w:t>
      </w:r>
      <w:r w:rsidRPr="006D34C4">
        <w:rPr>
          <w:rFonts w:ascii="微软雅黑" w:eastAsia="微软雅黑" w:cs="微软雅黑"/>
          <w:szCs w:val="14"/>
        </w:rPr>
        <w:t>B</w:t>
      </w:r>
      <w:r w:rsidRPr="006D34C4">
        <w:rPr>
          <w:rFonts w:ascii="微软雅黑" w:eastAsia="微软雅黑" w:cs="微软雅黑"/>
          <w:szCs w:val="14"/>
        </w:rPr>
        <w:t>。</w:t>
      </w:r>
    </w:p>
    <w:p w:rsidR="006D34C4" w14:paraId="1C01F93B"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公报写作中，内容复杂，问题头绪较多的公报多适合采用</w:t>
      </w:r>
      <w:r w:rsidRPr="006D34C4">
        <w:rPr>
          <w:rFonts w:ascii="微软雅黑" w:eastAsia="微软雅黑" w:cs="微软雅黑"/>
          <w:szCs w:val="14"/>
        </w:rPr>
        <w:t>()</w:t>
      </w:r>
      <w:r w:rsidRPr="006D34C4">
        <w:rPr>
          <w:rFonts w:ascii="微软雅黑" w:eastAsia="微软雅黑" w:cs="微软雅黑"/>
          <w:szCs w:val="14"/>
        </w:rPr>
        <w:t>。</w:t>
      </w:r>
    </w:p>
    <w:p w:rsidR="006D34C4" w14:paraId="12C2FBF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A</w:t>
      </w:r>
      <w:r w:rsidRPr="006D34C4">
        <w:rPr>
          <w:rFonts w:ascii="微软雅黑" w:eastAsia="微软雅黑" w:cs="微软雅黑"/>
          <w:szCs w:val="14"/>
        </w:rPr>
        <w:t>、分段式</w:t>
      </w:r>
    </w:p>
    <w:p w:rsidR="006D34C4" w14:paraId="5D48062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、序号式</w:t>
      </w:r>
    </w:p>
    <w:p w:rsidR="006D34C4" w14:paraId="2F21939D"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、条款式</w:t>
      </w:r>
    </w:p>
    <w:p w:rsidR="006D34C4" w14:paraId="3628A86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、联合式</w:t>
      </w:r>
    </w:p>
    <w:p w:rsidR="006D34C4" w14:paraId="50D1645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C0421A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公报适用于公布重要决定或者重大事项。在写作过程中，公报一般有以下三种结构：</w:t>
      </w:r>
      <w:r w:rsidRPr="006D34C4">
        <w:rPr>
          <w:rFonts w:ascii="微软雅黑" w:eastAsia="微软雅黑" w:cs="微软雅黑"/>
          <w:szCs w:val="14"/>
        </w:rPr>
        <w:t>1.</w:t>
      </w:r>
      <w:r w:rsidRPr="006D34C4">
        <w:rPr>
          <w:rFonts w:ascii="微软雅黑" w:eastAsia="微软雅黑" w:cs="微软雅黑"/>
          <w:szCs w:val="14"/>
        </w:rPr>
        <w:t>分段式：每段说一层意思或一项决定。</w:t>
      </w:r>
      <w:r w:rsidRPr="006D34C4">
        <w:rPr>
          <w:rFonts w:ascii="微软雅黑" w:eastAsia="微软雅黑" w:cs="微软雅黑"/>
          <w:szCs w:val="14"/>
        </w:rPr>
        <w:t>2.</w:t>
      </w:r>
      <w:r w:rsidRPr="006D34C4">
        <w:rPr>
          <w:rFonts w:ascii="微软雅黑" w:eastAsia="微软雅黑" w:cs="微软雅黑"/>
          <w:szCs w:val="14"/>
        </w:rPr>
        <w:t>序号式：多用于内容复杂、问题头绪较多的公报。</w:t>
      </w:r>
      <w:r w:rsidRPr="006D34C4">
        <w:rPr>
          <w:rFonts w:ascii="微软雅黑" w:eastAsia="微软雅黑" w:cs="微软雅黑"/>
          <w:szCs w:val="14"/>
        </w:rPr>
        <w:t>3.</w:t>
      </w:r>
      <w:r w:rsidRPr="006D34C4">
        <w:rPr>
          <w:rFonts w:ascii="微软雅黑" w:eastAsia="微软雅黑" w:cs="微软雅黑"/>
          <w:szCs w:val="14"/>
        </w:rPr>
        <w:t>条款式：多用于联合公报</w:t>
      </w:r>
      <w:r w:rsidRPr="006D34C4">
        <w:rPr>
          <w:rFonts w:ascii="微软雅黑" w:eastAsia="微软雅黑" w:cs="微软雅黑"/>
          <w:szCs w:val="14"/>
        </w:rPr>
        <w:t>(</w:t>
      </w:r>
      <w:r w:rsidRPr="006D34C4">
        <w:rPr>
          <w:rFonts w:ascii="微软雅黑" w:eastAsia="微软雅黑" w:cs="微软雅黑"/>
          <w:szCs w:val="14"/>
        </w:rPr>
        <w:t>联合公报是指两个或两个以上的国家、政府、政党就有关重大国际问题、事件的会谈进展、经过、达成的协议等所发表的正式文件</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B</w:t>
      </w:r>
      <w:r w:rsidRPr="006D34C4">
        <w:rPr>
          <w:rFonts w:ascii="微软雅黑" w:eastAsia="微软雅黑" w:cs="微软雅黑"/>
          <w:szCs w:val="14"/>
        </w:rPr>
        <w:t>。</w:t>
      </w:r>
    </w:p>
    <w:p w:rsidR="006D34C4" w14:paraId="158C8DD1"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只要有信心，黄土变成金</w:t>
      </w:r>
      <w:r w:rsidRPr="006D34C4">
        <w:rPr>
          <w:rFonts w:ascii="微软雅黑" w:eastAsia="微软雅黑" w:cs="微软雅黑"/>
          <w:szCs w:val="14"/>
        </w:rPr>
        <w:t>”</w:t>
      </w:r>
      <w:r w:rsidRPr="006D34C4">
        <w:rPr>
          <w:rFonts w:ascii="微软雅黑" w:eastAsia="微软雅黑" w:cs="微软雅黑"/>
          <w:szCs w:val="14"/>
        </w:rPr>
        <w:t>所蕴含的哲理是</w:t>
      </w:r>
      <w:r w:rsidRPr="006D34C4">
        <w:rPr>
          <w:rFonts w:ascii="微软雅黑" w:eastAsia="微软雅黑" w:cs="微软雅黑"/>
          <w:szCs w:val="14"/>
        </w:rPr>
        <w:t>()</w:t>
      </w:r>
      <w:r w:rsidRPr="006D34C4">
        <w:rPr>
          <w:rFonts w:ascii="微软雅黑" w:eastAsia="微软雅黑" w:cs="微软雅黑"/>
          <w:szCs w:val="14"/>
        </w:rPr>
        <w:t>。</w:t>
      </w:r>
    </w:p>
    <w:p w:rsidR="006D34C4" w14:paraId="4C29459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、意识对物质具有能动的反作用</w:t>
      </w:r>
    </w:p>
    <w:p w:rsidR="006D34C4" w14:paraId="665FBAA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、意识活动本身可以改变客观世界</w:t>
      </w:r>
    </w:p>
    <w:p w:rsidR="006D34C4" w14:paraId="01894C4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、人们的精神活动依赖于物质活动</w:t>
      </w:r>
    </w:p>
    <w:p w:rsidR="006D34C4" w14:paraId="0B3EFF15"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、社会意识决定社会存在</w:t>
      </w:r>
    </w:p>
    <w:p w:rsidR="006D34C4" w14:paraId="0ACC753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60B980E1"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物质决定意识，意识对物质具有能动的反作用。</w:t>
      </w:r>
      <w:r w:rsidRPr="006D34C4">
        <w:rPr>
          <w:rFonts w:ascii="微软雅黑" w:eastAsia="微软雅黑" w:cs="微软雅黑"/>
          <w:szCs w:val="14"/>
        </w:rPr>
        <w:t>B</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两项说法错误。题干</w:t>
      </w:r>
      <w:r w:rsidRPr="006D34C4">
        <w:rPr>
          <w:rFonts w:ascii="微软雅黑" w:eastAsia="微软雅黑" w:cs="微软雅黑"/>
          <w:szCs w:val="14"/>
        </w:rPr>
        <w:t>“</w:t>
      </w:r>
      <w:r w:rsidRPr="006D34C4">
        <w:rPr>
          <w:rFonts w:ascii="微软雅黑" w:eastAsia="微软雅黑" w:cs="微软雅黑"/>
          <w:szCs w:val="14"/>
        </w:rPr>
        <w:t>只要有信心，黄土变成金</w:t>
      </w:r>
      <w:r w:rsidRPr="006D34C4">
        <w:rPr>
          <w:rFonts w:ascii="微软雅黑" w:eastAsia="微软雅黑" w:cs="微软雅黑"/>
          <w:szCs w:val="14"/>
        </w:rPr>
        <w:t>”</w:t>
      </w:r>
      <w:r w:rsidRPr="006D34C4">
        <w:rPr>
          <w:rFonts w:ascii="微软雅黑" w:eastAsia="微软雅黑" w:cs="微软雅黑"/>
          <w:szCs w:val="14"/>
        </w:rPr>
        <w:t>强调的是意识对物质具有能动的反作用，而</w:t>
      </w:r>
      <w:r w:rsidRPr="006D34C4">
        <w:rPr>
          <w:rFonts w:ascii="微软雅黑" w:eastAsia="微软雅黑" w:cs="微软雅黑"/>
          <w:szCs w:val="14"/>
        </w:rPr>
        <w:t>C</w:t>
      </w:r>
      <w:r w:rsidRPr="006D34C4">
        <w:rPr>
          <w:rFonts w:ascii="微软雅黑" w:eastAsia="微软雅黑" w:cs="微软雅黑"/>
          <w:szCs w:val="14"/>
        </w:rPr>
        <w:t>项是在强调物质决定意识。故选</w:t>
      </w:r>
      <w:r w:rsidRPr="006D34C4">
        <w:rPr>
          <w:rFonts w:ascii="微软雅黑" w:eastAsia="微软雅黑" w:cs="微软雅黑"/>
          <w:szCs w:val="14"/>
        </w:rPr>
        <w:t>A</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https://d.book118.com/388143033133006032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rsidP="00B77510" w14:paraId="6494E2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F42C5" w14:paraId="4ADF86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rsidP="00B77510" w14:paraId="3EB26658" w14:textId="33998A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F42C5" w14:paraId="66B1E7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paraId="45BB115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F42C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rsidP="00B77510" w14:textId="33998A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F42C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F42C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rsidP="00B77510" w14:textId="33998A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F42C5"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paraId="5463DE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paraId="23099C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paraId="1F9C5D5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2C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CF42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26542BD"/>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CF42C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F42C5"/>
    <w:rPr>
      <w:sz w:val="18"/>
      <w:szCs w:val="18"/>
    </w:rPr>
  </w:style>
  <w:style w:type="paragraph" w:styleId="Footer">
    <w:name w:val="footer"/>
    <w:basedOn w:val="Normal"/>
    <w:link w:val="a0"/>
    <w:rsid w:val="00CF42C5"/>
    <w:pPr>
      <w:tabs>
        <w:tab w:val="center" w:pos="4153"/>
        <w:tab w:val="right" w:pos="8306"/>
      </w:tabs>
      <w:snapToGrid w:val="0"/>
    </w:pPr>
    <w:rPr>
      <w:sz w:val="18"/>
      <w:szCs w:val="18"/>
    </w:rPr>
  </w:style>
  <w:style w:type="character" w:customStyle="1" w:styleId="a0">
    <w:name w:val="页脚 字符"/>
    <w:basedOn w:val="DefaultParagraphFont"/>
    <w:link w:val="Footer"/>
    <w:rsid w:val="00CF42C5"/>
    <w:rPr>
      <w:sz w:val="18"/>
      <w:szCs w:val="18"/>
    </w:rPr>
  </w:style>
  <w:style w:type="character" w:styleId="PageNumber">
    <w:name w:val="page number"/>
    <w:basedOn w:val="DefaultParagraphFont"/>
    <w:rsid w:val="00CF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88143033133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2024-01-30T13:26:00Z</dcterms:created>
  <dcterms:modified xsi:type="dcterms:W3CDTF">2024-01-30T13:26:00Z</dcterms:modified>
</cp:coreProperties>
</file>