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一级建造师-机电工程管理与实务-1H410000-机电工程技术一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一级建造师-机电工程管理与实务-1H410000-机电工程技术一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()钢丝绳中的钢丝最细，柔性好，但强度较低，常用来做吊索</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A．6x19</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B．6x61</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C．6x37</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D．6x56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在同等直</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径下，6x19钢丝绳中的钢丝直径较大，强度较高，但柔性差，常用作缆风绳</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。6x61钢丝绳中的钢丝最细，柔性好，但强度较低，常用来做吊索。6x37钢丝绳的性能介于上述二者之间。后两种规格钢丝绳常用作穿过滑轮组牵引运行的跑绳和吊索。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“万能胶”是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粘结剂的别名。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酚醛树脂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环氧树脂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丙烯酸酯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聚酯酸乙烯 </w:t>
      </w: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环氧树脂粘结剂俗称“万能胶”,具有很强的粘结力,对金属、木材、玻璃、陶瓷、橡胶、塑料、皮革等都有良好的粘结能力；酚醛树脂粘结剂广泛用于汽车部件、飞机部件、机器部件等结构件的粘接。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核发电设备不包括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A．常规岛设备 B．核岛设备 C．辅助系统设备 D．核电站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核发电设备包括核岛设备、常规岛设备、辅助系统设备。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机电工程现场焊接时，电焊机至焊钳的连接电线宜选用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A．BX</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B．RV</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C．BVV</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D．RVV</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一般家庭和办公室照明通常采用BV型或BX型聚氯乙烯绝缘铜芯线作为电源连接线；机电安装工程现场中电焊机至焊钳的连线多采用RV型聚氯乙烯绝缘平行铜芯软线，因为电焊位置不固定，多移动。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下列参数中，属于风机的主要性能参数的是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A.流量、风压、比转速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B.流量、吸气压力、转速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C.功率、吸气压力、比转速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D.功率、扬程、转速</w:t>
      </w:r>
    </w:p>
    <w:p>
      <w:pPr>
        <w:pStyle w:val="NormalWeb"/>
        <w:keepNext w:val="0"/>
        <w:keepLines w:val="0"/>
        <w:pageBreakBefore w:val="0"/>
        <w:widowControl w:val="0"/>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考查风机的性能参数：主要有流量、压力、功率，效率和转速、比转速，另外，噪声和振动的大小也是风机的指标。流量也称风量，以单位时间内流经风机的气体体积表示。压力也称风压，是指气体在风机内压力升高值，有静压、动压和全压之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下列焊条的工艺性能中，属于碱性焊条工艺性能的有()。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A．药皮还原性强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B．对水、锈产生的气孔敏感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C．可交直流两用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D．焊接烟尘少</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E．扩散氢含量低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ABE</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25.25pt;height:251.25pt" coordsize="21600,21600" filled="f">
            <v:imagedata r:id="rId4" r:href="rId5" o:title="IMG_256"/>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220-330kV电压等级输电线路应全线装设()。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A．接闪器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B．接闪针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C．接闪线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D．双接闪线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220~330kV线路，应全线装设双接闪线，杆塔上接闪线对导线的保护角为20°~30o。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BIM放样机器人适用于在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环境施工。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水下作业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矿井检测勘探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机电系统众多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管线错综复杂 E.空间结构繁复多变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CDE BIM放样机器人：适用于机电系统众多、管线错综复杂、空间结构繁复多变等环境下施工。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T形头地脚螺栓属于()。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A．活动型地脚螺栓</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B．固定型地脚螺栓</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C．胀锚型地脚螺栓</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D．预埋型地脚螺栓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活动地脚螺栓又称长地脚螺栓，是一种可拆卸的地脚螺栓，用于固定工作时有强烈振动和冲击的重型机械设备。如T形头螺栓、拧入式螺栓、对拧式螺栓等。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安全防范系统中，各类探测器安装位置和安装高度的确定根据有()。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A．产品尺寸</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B．产品重量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C．产品特性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D．警戒范围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E．环境影响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CDE 探测器安装要求(1)各类探测器应根据产品的特性、警戒范围要求和环境影响等确定设备的安装点(位置和高度）。(2)周界入侵探测器的安装，应保证能在防区形成交叉，避免盲区。(3)探测器底座和支架应固定牢固。探测器导线连接应牢固可靠，外接部分不得外露。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安全绳作拖拉绳时，安全系数应大于或等于()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 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 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钢丝绳安全系数为标准规定的钢丝绳在使用中允许承受拉力的储备拉力，即钢丝绳在使用中破断的安全裕度。其取值应符合下列规定：作拖拉绳时，应大于或等于3.5。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安装标高基准点一般埋设在设备基础的()且便于观测的位置。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A．最高点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B．最低点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C．中心标板上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D．边缘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安装标高基准点一般埋设在基础边缘且便于观测的位置。标高基准点一般有两种：一种是简单的标高基准点；另一种是预埋标高基准点。采用钢制标高基准点，应是靠近设备基础边缘便于测量处，不允许埋设在设备底板下面的基础表面。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安装标高基准点一般设置在设备基础的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最高点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最低点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中心标板上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边缘附近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该题主要考察的是：安装标高基准点设置。安装标高基准点的测设:标高基准点一般埋设在基础边缘且便于观测的位置。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安装单位在履行告知后、开始施工前应向规定的检验机构申请()。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A．监督检验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B．开箱检查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C．现场勘测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D．方案审查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 安装单位应当在履行告知后、开始施工前(不包括设备开箱、现场勘测等准备工作)，向规定的检验机构申请监督检验。待检验机构审查电梯制造资料完毕，并且获悉检验结论为合格后，方可实施安装</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安装控制网水平距离的测设常用测量仪器是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A．光学经纬仪 B．全站仪 C．光学水准仪 D．水平仪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全站仪→水平距离。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按结构分类，属于固定顶储罐的是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浮顶储罐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自支承伞形储罐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拱顶储罐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内浮顶储罐 E.锥顶储罐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BCE 固定顶储罐可分为锥顶储罐、拱顶储罐、自支承伞形储罐；浮顶储罐分为浮顶储罐、内浮顶储罐（带盖内浮顶储罐）。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按静置设备的设计压力分类，中压设备的范围是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A．1.6MPa≤P&lt;10MPa B．1.6MPa C．10MPa≤P&lt;100MPa D．10MPa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静置设备设计压力，低压设备0.1MPa≤1.6MPa，中压设备1.6MPa≤10Ma，高压设备10MPa≤100MPa。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按所压缩的气体不同，压缩机可分为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空气压缩机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氧气压缩机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氨气压缩机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氡压缩机 E.天然气压缩机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 按所压缩的气体不同，压缩机可分为空气压缩机、氧气压缩机、氨气压缩机、天然气压缩机。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薄膜、软管和塑料瓶等常采用()制作</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A．低密度聚乙烯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B．氯化聚氯乙烯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C．聚丁烯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D．聚氯乙烯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薄膜、软管和塑料瓶等常采用低密度聚乙烯制作；煤气管采用中、高密度聚乙烯制作；水管采用聚氯乙烯制作；热水管目前常用耐热性高的氯化聚氯乙烯或聚丁烯制造；泡沫塑料热导率极低，相对密度小，特别适于用作屋项和外墙隔热保温材料，在冷库中用得更多。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泵的性能由其工作参数加以表述，包括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流量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轴功率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容积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效率 E.转速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 泵的性能，原文是:泵的性能参数主要有流量和扬程，此外还有轴功率、转速、效率和必需汽蚀余量。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泵主要用来输送流体或混合流体的机械设备，根据泵的工作原理和结构形式可分为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电动泵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柴油机泵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容积式泵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叶轮式泵 E.汽轮机泵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 按泵的工作原理和结构形式分类:容积式泵、叶轮式泵。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编制焊接作业指导书的依据包括()。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A．施工组织设计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B．焊接工艺评定报告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C．设计文件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D．相关标准要求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E．施工条件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BCDE 编焊接作业指导书应以焊接工艺评定报告为依据，还要综合考虑设计文件和相关标准要求、产品使用和施工条件等情况。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变压器按绕组数量可分为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A．单绕组变压器 B．双绕组变压器 C．三绕组变压器 D．自耦变压器 E．调压变压器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 变压器按绕组数量可分为双绕组变压器、三绕组变压器和自耦变压器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变压器的主要参数有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A．工作频率 B．电压比 C．电流比 D．绝缘电阻 E．连接组别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 变压器的主要参数：工作频率、额定功率、额定电压、电压比、效率、空载电流、空载损耗、绝缘电阻。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变压器是输送交流电时所使用的一种变换电压和</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的设备。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变换功率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变换频率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变换初相</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变换电流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变压器是输送交流电时所使用的一种变换电压和变换电流的设备。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变压器铁芯损耗与频率成()关系，所以应根据使用频率来设计和使用变压器。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A．正比</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B．反比</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C．线性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D．排列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变压器铁芯损耗与频率成正比关系，所以应根据使用频率来设计和使用变压器。这个频率称为工作频率。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标高基准点一般埋设在基础的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位置。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最高点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最低点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边缘且便于观察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纵向中心线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安装标高基准点的测设：标高基准点一般埋设在基础边缘且便于观测的位置。标高基准点一般有两种：一种是简单的标高基准点；另一种是预埋标高基准点。采用钢制标高基准点，应是靠近设备基础边缘便于测量处，不允许埋设在设备底板下面的基础表面。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并网光伏系统组成主要包括()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A．光伏电池组件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B．并网逆变器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C．公共电网</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D．监控系统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E．交流逆变器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 并网光伏系统组成：主要由光伏电池组件、并网逆变器、公共电网、监控系统组成。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玻璃棉绝热材料敷设在风管表面应采用()。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A．保温钉粘接敷设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rPr>
        <w:t>B．抽芯铆钉敷设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C．自攻螺丝敷设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D．胶水直接粘结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风管绝热材料采用保温钉固定时，应符合下列规定：1)保温钉与风管、部件及设备表面的连接，应采用粘接或焊接，结合应牢固，不应脱落；不得采用抽芯铆钉或自攻螺丝等破坏风管严密性的固定方法。2)矩形风管及设备表面的保温钉应均布，风管保温钉数量应符合规定。首行保温钉距绝热材料边沿的距离应小于120mm，保温钉的固定压片应松紧适度、均匀压紧。3)绝热材料纵向接缝不宜设在风管底面。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玻璃纤维复合风管适用于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洁净空调系统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中压以下空调系统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有机溶剂空调系统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酸性环境空调系统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玻璃纤维复合板材适用制作中压以下的空调系统风管，但对洁净空调、酸碱性环境和防排烟系统以及相对湿度90%以上的系统不适用。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不带蓄电池的并网发电系统：不具备可调度性和备用电源的功能，一般安装在()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A．居民建筑中</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B．密集建筑中</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C．小型的系统上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D．大型的系统上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不带蓄电池的并网发电系统：不具备可调度性和备用电源的功能，一般安装在较大型的系统上。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不属于风力发电机组装置的是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电控系统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变速系统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冷却系统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逆变器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风力发电机组的组成（1）直驱式风电机组:主要由塔筒（支撑塔）、机舱总成、发电机、叶轮总成、测风系统、电控系统和防雷保护系统组成。发电机位于机舱与轮毁之间。直驱式风电机组机舱里面取消了发电机、齿轮变速系统,将发电机直接外置到与轮毁连接部分。（2）双馈式风电机组：主要由塔筒、机舱、叶轮组成。机舱内集成了发电机系统、齿轮变速系统、制动系统、偏航系统、冷却系统等。所以D项逆变器不属于风力发电机组装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不属于集中式大型并网光伏电站主要特点的是()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A．电站投资大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B．建设周期长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C．占地面积大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D．政策支持力度大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集中式大型并网光伏电站：一般都是国家级电站，主要特点是将所发电能直接输送到电网，由电网统一调配向用户供电，具有电站投资大、建设周期长、占地面积大的特点。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采取合理的焊接顺序和方向，是预防焊接变形的()措施。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A．装配工艺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B．结构设计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C．焊接工艺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D．质量保证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采取合理的焊接工艺措施(1)合理的焊接方法，尽量用气体保护焊等热源集中的焊接方法。不宜用焊条电弧焊，特别不宜选用气焊。(2)合理的焊接线能量，尽量减小焊接线能量的输入能有效地减小变形。(3)合理的焊接顺序和方向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采用返测丈量时，量距精度以()表示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A．一测回的差数与距离之比</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B．两测回的差数与距离之比</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C．一测回的差数与高程之比</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D．两测回的差数与高程之比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返测丈量：当全段距离测量完之后，尺端调头，读数员互换，按同样的方法进行返测。往返丈量一次为一测回，一般应测量两测回以上。量距精度以两测回的差数与距离之比表示。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测定待测高程的方法有</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等高法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高差法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三角法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解析法 E.仪高法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BE 测定待测点高程的方法有高差法和仪高法两种。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测定待测高程中水准测量的方法有()。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A．等高法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B．高差法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C．三角法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D．解析法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E．仪高法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BE 高程测量方法：高差法和仪高法。1.高差法-利用水准仪和水准尺测定待测点与已知点之间的高差，通过计算得到待测点高程的水准测量方法2.仪高法-利用水准仪和水准尺，只需计算一次水准仪的高程，就可以简便地测算几个前视点的高程的水准测量方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测量工作的灵魂是()。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A．保证测量精度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B．满足设计要求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C．减少积累误差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D．检核</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检核是测量工作的灵魂。对测量工作的全过程进行全面复核及确认，保证测量结果的准确性。检核分为：仪器检核、资料检核、计算检核、放样检核和验收检核。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测量工作检核的内容分为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仪器检核</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计算检核</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设计检核</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资料检核 E.验收检核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 检核分为：仪器检核、资料检核、计算检核、放样检核和验收检核。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差法和仪高法的区别在于()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A．测量原理不同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B．使用仪器不同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C．高差法比仪高法方便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D．计算高程时次序上的不同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 高差法和仪高法的测量原理相同，区别在于计算高程时次序上的不同。在安置一次仪器，需要同时测量多个前视点的高程时，仪高法比高差法方便</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常用测量仪器中，主要功能是测量水平角和竖直角的仪器是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水准仪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全站仪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经纬仪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电磁波测距仪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本题考核的是常用测量仪器的应用。原文是：经纬仪的主要功能是测量水平角和竖直角的仪器。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常用的气体绝缘材料中，不包括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空气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氮气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二氧化碳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二氧化硫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气体介质绝缘材料：在电气设备中，气体除可作为绝缘材料外，还具有灭弧、冷却和保护等作用，常用的气体绝缘材料有空气、氮气、二氧化硫和六氟化硫（SF6）等。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常用硅酸盐材料包括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水泥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砌筑材料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纤维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陶瓷 E.保温棉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 硅酸盐材料的类型及应用：以天然矿物或人工合成的各种化合物为基本原料，经粉碎、配料、成型和高温烧结等工序制成的无机非金属固体材料，包括水泥、保温棉、砌筑材料和陶瓷。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常用于设备安装定线定位和测设已知角度的仪器是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A．激光准直仪 B．激光经纬仪 C．激光垂准仪 D．激光水准仪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常用于设备安装定线定位和测设已知角度的仪器是激光经纬仪。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沉降观测应采用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水准测量方法。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一等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二等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三等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四等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沉降观测采用二等水准测量方法。每隔适当距离选定一个基准点与起算基准点组成水准环线。例如,对于埋设在基础上的基准点,在埋设后就开始一次观测,随后的观测在设备安装期间连续进行。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承担热核反应的主要设备是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压水堆设备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核岛设备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常规岛设备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重水堆设备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核电站的设备包括核岛设备、常规岛设备、辅助系统。而核岛设备是承担热核反应的主要部分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承担热核反应的主要设备是()。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A．压水堆设备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B．核岛设备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C．常规岛设备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D．重水堆设备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核岛设备：包括反应堆堆芯、燃料转运装置、反应堆压力容器、堆内构件、控制棒驱动机构、蒸汽发生器、主泵、主管道、安注箱、硼注箱和稳压器等。核岛设备是承担热核反应的主要部分。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承受的力不大，重复利用率高，适合于改、扩建工程的地锚是()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A．全埋式地锚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B．活动式地锚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C．桩式地锚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D．坑式地锚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活动式地锚。是在一钢质托排上压放块状重物如钢锭、条石等组成，钢丝绳拴接于托排上。这种地锚一般承受的力不大，重复利用率高，适合于改、扩建工程。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大跨越档距通常采用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进行测量。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电磁波测距法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导线测量法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三角测量法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水准测量法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大跨越挡距测量，在大跨越挡距之间，通常采用电磁波测距法或解析法测量。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单台仪表的校准点在仪表全量程范围内()。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A．自由选取</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B．随机选取</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C．连续选取</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D．均匀选取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单台仪表的校准点应在仪表全量程范围内均匀选取，一般不应少于5点。回路试验时，仪表校准点不应少于3点。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地下管线工程测量必须在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，测出起、止点等数据。 A．开挖前 B．回填前 C．开挖后 D．回填后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地下管线工程测量必须在回填前，测量出起、止点，窨井的坐标和管顶标高。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电磁波测距仪包括()。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A．微波测距仪</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B．超声波测距仪</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C．激光测距仪</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D．红外测距仪</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E．光电测距仪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 电磁波测距仪按其所采用的载波可分为：用微波段的无线电波作为载波的微波测距仪；用激光作为载波的激光测距仪；用红外光作为载波的红外测距仪。后两者又统称为光电测距仪。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电磁波测距仪是电磁波运载测距信号测量两点间距离的仪器。测程在()之内的为短程测距仪。</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A．3km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B．5km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C．10km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D．20km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3"/>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电磁波测距仪是电磁波运载测距信号测量两点间距离的仪器。测程在5~20km的称为中程测距仪，测程在5km之内的为短程测距仪。精度一般为5mm+5ppm.具有小型、轻便、精度高等特点。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电磁波测距仪所采用的载波不包括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超声波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微波段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激光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红外光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电磁波测距仪分类。按其所采用的载波可分为：用微波段的无线电波作为载波的微波测距仪；用激光作为载波的激光测距仪；用红外光作为载波的红外测距仪。后两者又统称为光电测距仪。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电磁波测距仪所采用的载波不包括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A．无线电波 B．超声波 C．激光 D．红外光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①用微波段的无线电波作为载波的微波测距仪；②用激光作为载波的激光测距仪；③用红外光作为载波的红外测距仪。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电动调节阀的电动执行机构和旋转的蝶阀配合工作的要求，输出方式是()。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A．直行程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B．角行程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C．圆行程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D．线行程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电动调节阀的电动执行机构输出方式有直行程、角行程和多转式类型，分别同直线移动的调节阀、旋转的蝶阀、多转的调节阀等配合工作。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电缆按用途分有()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A．电力电缆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B．通信电缆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C．控制电缆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D．信号电缆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E．阻燃电缆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 电缆按用途分有电力电缆、通信电缆、控制电缆和信号电缆等；按绝缘材料分有纸绝缘电缆、橡胶绝缘电缆、塑料绝缘电缆等；电缆还分为阻燃电缆和耐火电缆。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4"/>
          <w:cols w:num="1" w:space="0"/>
          <w:titlePg w:val="0"/>
        </w:sectPr>
      </w:pPr>
      <w:r>
        <w:rPr>
          <w:rFonts w:ascii="宋体" w:eastAsia="宋体" w:hAnsi="宋体" w:cs="宋体" w:hint="eastAsia"/>
          <w:outline w:val="0"/>
          <w:shadow w:val="0"/>
          <w:emboss w:val="0"/>
          <w:imprint w:val="0"/>
          <w:vanish w:val="0"/>
          <w:w w:val="100"/>
          <w:sz w:val="28"/>
          <w:szCs w:val="28"/>
          <w:u w:val="none"/>
        </w:rPr>
        <w:t>电梯安装的施工单位应当在施工前将拟进行的电梯情况()直辖市或者设区的市的特种设备安全监督管理部门。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A．电话告知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B．书面告知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C．邮件告知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D．微信告知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电梯安装的施工单位应当在施工前将拟进行的电梯情况书面告知直辖市或者设区的市的特种设备安全监督管理部门，告知后方可施工。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电梯安装之前的厅门预留孔应设有的安全保护围封高度不小于()。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A．900mm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B．1000mm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C．1100mm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D．1200mm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电梯安装之前，所有厅门预留孔必须设有高度不小于1200mm的安全保护围封(安全防护门)，并应保证有足够的强度，保护围封下部应有高度不小于100mm的踢脚板，并应采用左右开启方式，不能上下开启。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电站汽轮机的主要组成有()。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A．汽轮机本体设备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B．再热器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C．其他辅助设备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D．空气预热器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E．蒸汽系统设备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ACE 电站汽轮机设备主要由汽轮机本体设备，以及蒸汽系统设备、凝结水系统设备、给水系统设备和其他辅助设备组成。其中汽轮机本体主要由静止部分和转动部分组成。静止部分包括汽缸、喷嘴组、隔板、隔板套、汽封、轴承及紧固件等；转动部分包括动叶栅、叶轮、主轴、联轴器、盘车器、止推盘、机械危急保安器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吊装方案中的吊装平面、立面布置图应标注的主要内容包括()。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A．设备组装、吊装位置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B．起重机械组车、拆车、吊装站立位置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C．设备吊点位置及结构图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D．所用的各个地锚位置或平面坐标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E．吊装警戒区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5"/>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 吊装平、立面布置图包括：设备运输路线及摆放位置；设备组装、吊装位置；吊装过程中吊装机械、设备、吊索、吊具及障碍物之间的相对距离；桅杆安装(竖立、拆除)位置及其拖拉绳、主后背绳、夺绳的平面分布；起重机械的组车、拆车、吊装站立位置及移动路线；滑移尾排及牵引和后溜滑车的设置位置；吊装工程所用的卷扬机摆放位置及主跑绳的走向；吊装工程所用的各个地锚位置或平面坐标；需要做特殊处理的吊装场地范围；吊装警戒区。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订购分支电缆时，应根据建筑电气设计施工图来提供</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A．主电缆的型号规格及长度 B．主电缆上的分支接头位置 C．分支电缆型号规格及长度 D．分支接头的尺寸大小要求 E．分支电缆的外直径和重量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 订购分支电缆时，应根据建筑电气设计图确定各配电柜位置，提供主电缆的型号、规格及总有效长度；各分支电缆的型号、规格及各段有效长度；各分支接头在主电缆上的位置（尺寸）；安装方式（垂直沿墙敷设、水平架空敷设等）；所需分支电缆吊头、横梁吊挂等附件型号、规格和数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镀锌钢板制作风管中，不得采用()。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A．法兰连接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B．焊接连接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C．咬口连接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D．铆钉连接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镀锌钢板及含有各类复合保护层的钢板应采用咬口连接或铆接，不得采用焊接连接。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锻制承插焊和螺纹管件的原材料不包括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A．锻件 B．板材 C．无缝管 D．棒材 E．直缝电熔焊接管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BE 管件（锻制承插焊和螺纹管件）的原材料包括锻件、棒材或无缝管等金属材料。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对电梯井道的土建工程进行检测鉴定是确定()是否符合电梯安装的要求。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A．临时照明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B．配管配线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C．防护栏杆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D．位置尺寸</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 对电梯井道、机房土建工程进行检测鉴定，以确定其位置尺寸是否符合电梯所提供的土建布置图和其他要求</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对于焊缝中易产生裂纹的焊件，焊接时宜选用的焊条是()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A．低温钢焊条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B．不锈钢焊条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C．低氢型焊条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D．酸碱型焊条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对结构形状复杂、刚性大的厚大焊件，在焊接过程中，冷却速度快，收缩应力大，易产生裂纹，应选用抗裂性好，韧性好、塑性高、氢裂纹倾向低的焊条。例如，低氢型焊条、超低氢型焊条和高韧性焊条等。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阀门安装前，应在每批(同牌号、同型号、同规格)数量中抽查()做强度和严密性试验，且不少于一个。</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阀门安装前，应做强度和严密性试验。试验应在每批(同牌号、同型号、同规格)数量中抽查10%，且不少于一个。对于安装在主干管上起切断作用的闭路阀门，应逐个做强度和严密性试验。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阀门的严密性试验压力为()。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A．公称压力的1.1倍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B．公称压力的1.15倍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C．公称压力的1.25倍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D．公称压力的1.5倍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阀门的强度和严密性试验应符合以下规定：阀门的强度试验压力为公称压力的1.5倍；严密性试验压力为公称压力的1.1倍；试验压力在试验持续时间内应保持不变，且壳体填料及阀瓣密封面无渗漏。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反映锅炉工作强度的指标是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，其数值越大，表示传热效果越好 A．压力和温度 B．蒸发量 C．受热面蒸发率和受热面发热率 D．锅炉热效率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锅炉受热面蒸发率或受热面发热率是反映锅炉工作强度的指标，其数值越大，表示传热效果越好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7"/>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反映锅炉工作强度的指标是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压力和温度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蒸发量和热效率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蒸发量和发热率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蒸发率和发热率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锅炉受热面蒸发率或发热率是反映锅炉工作强度的指标，其数值越大，表示传热效果越好。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防腐蚀的覆盖层常采用的形式不包括()。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A．涂料涂层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B．金属涂层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C．隔热保温层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D．衬里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设备及管道覆盖层主要有下列几种形式：(1)涂料涂层(2)金属涂层。(3)衬里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房屋建筑中一般把室内地坪作为±0.000点，以此得到的()为标高。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A．绝对高程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B．相对高程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C．三角高程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D．气压高程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选定任一水准面作为高程起算的基准面，这处水准面称为假定水准面。地面任一侧点与假定水准面的垂直距离称为"相对高程"。标高是一种相对高程，比如房屋建筑中一般把室内地坪作为±0.000点，以此得到的相对高程为标高。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酚醛复合风管适用于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低、中压空调系统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潮湿环境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高压及洁净空调系统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酸碱性环境 E.防排烟系统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 酚醛复合板材适用于制作低、中压空调系统及潮湿环境的风管，但对高压及洁净空调、酸碱性环境和防排烟系统不适用。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风管穿过防火墙体时，必须设置厚度不小于()。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8"/>
          <w:cols w:num="1" w:space="0"/>
          <w:titlePg w:val="0"/>
        </w:sectPr>
      </w:pPr>
      <w:r>
        <w:rPr>
          <w:rFonts w:ascii="宋体" w:eastAsia="宋体" w:hAnsi="宋体" w:cs="宋体" w:hint="eastAsia"/>
          <w:outline w:val="0"/>
          <w:shadow w:val="0"/>
          <w:emboss w:val="0"/>
          <w:imprint w:val="0"/>
          <w:vanish w:val="0"/>
          <w:w w:val="100"/>
          <w:sz w:val="28"/>
          <w:szCs w:val="28"/>
          <w:u w:val="none"/>
        </w:rPr>
        <w:t>A．1.0mm钢制防护套管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B．1.2mm钢制防护套管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C．1.4mm钢制防护套管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D．1.6mm钢制防护套管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当风管穿过需要封闭的防火、防爆的墙体或楼板时，必须设置厚度不小于1.6mm的钢制防护套管；风管与防护套管之间，应采用不燃柔性材料封堵严密。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风机是机电工程常用的工程设备，风机按结构形式可分为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单级风机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多级风机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通风机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压气机 E.鼓风机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 按结构形式划分，可分为:单级风机、多级风机。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风力发电设备按驱动方式分为直驱式风电机组和双馈式风电机组，下列关于直驱式风电机组说法正确的有()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A．直驱式风电机组没有齿轮箱</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B．直驱机结构简单、可靠性强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C．直驱机效率高、维护成本高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D．直驱式风电机组在低风速运转时性能良好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E．直驱式风电机组特别适合在国内三类风区安装使用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 风力发电设备按驱动方式分为：直驱式风电机组和双馈式风电机组。直驱式风电机组：直驱式风电机组没有齿轮箱，叶轮直接带动发电机转子旋转。相对双馈机组少了齿轮箱，降低了风机机械故障率。直驱机具有结构简单、可靠性强、效率高、维护成本低等优点。并且直驱式风电机组在低风速运转时性能良好，特别适合在国内三类风区安装使用。由于直驱式发电机永磁材料在振动、冲击、高温情况下容易出现失磁现象：同时由于永磁材料存在永久的强磁性，无法在现场条件下检修，所以一旦出现问题只有返厂维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敷设于室内要求移动的场所的控制电缆是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A．KVV B．KVVP C．KVV22 D．KVVR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KVVR敷设于室内要求移动的场所。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浮法玻璃生产线的关键设备是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熔窑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锡槽</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https://d.book118.com/395004234300011101</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19"/>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1404902"/>
    <w:rsid w:val="48D35558"/>
    <w:rsid w:val="515B5EC3"/>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autoRedefine/>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autoRedefine/>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http://exam.dxwmedu.com///files/attach/files/content/20220906/16624339235020.png" TargetMode="External" /><Relationship Id="rId6" Type="http://schemas.openxmlformats.org/officeDocument/2006/relationships/hyperlink" Target="https://d.book118.com/395004234300011101"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2024-01-29T04:48:00Z</dcterms:created>
  <dcterms:modified xsi:type="dcterms:W3CDTF">2024-01-31T00:17:48Z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442D72621CB8485AA8FE141545F98F1A_13</vt:lpwstr>
  </property>
  <property fmtid="{D5CDD505-2E9C-101B-9397-08002B2CF9AE}" pid="3" name="KSOProductBuildVer">
    <vt:lpwstr>2052-12.1.0.16250</vt:lpwstr>
  </property>
</Properties>
</file>