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自动化立体仓库项目建设总纲及方案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9" w:history="1">
        <w:r>
          <w:rPr>
            <w:rFonts w:ascii="仿宋" w:eastAsia="仿宋" w:hAnsi="仿宋" w:cs="仿宋" w:hint="eastAsia"/>
            <w:lang w:eastAsia="zh-CN"/>
          </w:rPr>
          <w:t>前言</w:t>
        </w:r>
        <w:r>
          <w:tab/>
        </w:r>
        <w:r>
          <w:fldChar w:fldCharType="begin"/>
        </w:r>
        <w:r>
          <w:instrText xml:space="preserve"> PAGEREF _Toc6909 \h </w:instrText>
        </w:r>
        <w:r>
          <w:fldChar w:fldCharType="separate"/>
        </w:r>
        <w:r>
          <w:t>3</w:t>
        </w:r>
        <w:r>
          <w:fldChar w:fldCharType="end"/>
        </w:r>
      </w:hyperlink>
    </w:p>
    <w:p>
      <w:pPr>
        <w:pStyle w:val="TOC1"/>
        <w:tabs>
          <w:tab w:val="right" w:leader="dot" w:pos="8306"/>
        </w:tabs>
      </w:pPr>
      <w:hyperlink w:anchor="_Toc29304" w:history="1">
        <w:r>
          <w:rPr>
            <w:rFonts w:ascii="仿宋" w:eastAsia="仿宋" w:hAnsi="仿宋" w:cs="仿宋" w:hint="eastAsia"/>
            <w:lang w:eastAsia="zh-CN"/>
          </w:rPr>
          <w:t>一、发展规划、产业政策和行业准入分析</w:t>
        </w:r>
        <w:r>
          <w:tab/>
        </w:r>
        <w:r>
          <w:fldChar w:fldCharType="begin"/>
        </w:r>
        <w:r>
          <w:instrText xml:space="preserve"> PAGEREF _Toc29304 \h </w:instrText>
        </w:r>
        <w:r>
          <w:fldChar w:fldCharType="separate"/>
        </w:r>
        <w:r>
          <w:t>3</w:t>
        </w:r>
        <w:r>
          <w:fldChar w:fldCharType="end"/>
        </w:r>
      </w:hyperlink>
    </w:p>
    <w:p>
      <w:pPr>
        <w:pStyle w:val="TOC2"/>
        <w:tabs>
          <w:tab w:val="right" w:leader="dot" w:pos="8306"/>
        </w:tabs>
      </w:pPr>
      <w:hyperlink w:anchor="_Toc19587" w:history="1">
        <w:r>
          <w:rPr>
            <w:rFonts w:ascii="仿宋" w:eastAsia="仿宋" w:hAnsi="仿宋" w:cs="仿宋" w:hint="eastAsia"/>
            <w:lang w:eastAsia="zh-CN"/>
          </w:rPr>
          <w:t>(一)、发展规划分析</w:t>
        </w:r>
        <w:r>
          <w:tab/>
        </w:r>
        <w:r>
          <w:fldChar w:fldCharType="begin"/>
        </w:r>
        <w:r>
          <w:instrText xml:space="preserve"> PAGEREF _Toc19587 \h </w:instrText>
        </w:r>
        <w:r>
          <w:fldChar w:fldCharType="separate"/>
        </w:r>
        <w:r>
          <w:t>3</w:t>
        </w:r>
        <w:r>
          <w:fldChar w:fldCharType="end"/>
        </w:r>
      </w:hyperlink>
    </w:p>
    <w:p>
      <w:pPr>
        <w:pStyle w:val="TOC2"/>
        <w:tabs>
          <w:tab w:val="right" w:leader="dot" w:pos="8306"/>
        </w:tabs>
      </w:pPr>
      <w:hyperlink w:anchor="_Toc2653" w:history="1">
        <w:r>
          <w:rPr>
            <w:rFonts w:ascii="仿宋" w:eastAsia="仿宋" w:hAnsi="仿宋" w:cs="仿宋" w:hint="eastAsia"/>
            <w:lang w:eastAsia="zh-CN"/>
          </w:rPr>
          <w:t>(二)、产业政策分析</w:t>
        </w:r>
        <w:r>
          <w:tab/>
        </w:r>
        <w:r>
          <w:fldChar w:fldCharType="begin"/>
        </w:r>
        <w:r>
          <w:instrText xml:space="preserve"> PAGEREF _Toc2653 \h </w:instrText>
        </w:r>
        <w:r>
          <w:fldChar w:fldCharType="separate"/>
        </w:r>
        <w:r>
          <w:t>5</w:t>
        </w:r>
        <w:r>
          <w:fldChar w:fldCharType="end"/>
        </w:r>
      </w:hyperlink>
    </w:p>
    <w:p>
      <w:pPr>
        <w:pStyle w:val="TOC2"/>
        <w:tabs>
          <w:tab w:val="right" w:leader="dot" w:pos="8306"/>
        </w:tabs>
      </w:pPr>
      <w:hyperlink w:anchor="_Toc25743" w:history="1">
        <w:r>
          <w:rPr>
            <w:rFonts w:ascii="仿宋" w:eastAsia="仿宋" w:hAnsi="仿宋" w:cs="仿宋" w:hint="eastAsia"/>
            <w:lang w:eastAsia="zh-CN"/>
          </w:rPr>
          <w:t>(三)、行业准入分析</w:t>
        </w:r>
        <w:r>
          <w:tab/>
        </w:r>
        <w:r>
          <w:fldChar w:fldCharType="begin"/>
        </w:r>
        <w:r>
          <w:instrText xml:space="preserve"> PAGEREF _Toc25743 \h </w:instrText>
        </w:r>
        <w:r>
          <w:fldChar w:fldCharType="separate"/>
        </w:r>
        <w:r>
          <w:t>6</w:t>
        </w:r>
        <w:r>
          <w:fldChar w:fldCharType="end"/>
        </w:r>
      </w:hyperlink>
    </w:p>
    <w:p>
      <w:pPr>
        <w:pStyle w:val="TOC1"/>
        <w:tabs>
          <w:tab w:val="right" w:leader="dot" w:pos="8306"/>
        </w:tabs>
      </w:pPr>
      <w:hyperlink w:anchor="_Toc29606" w:history="1">
        <w:r>
          <w:rPr>
            <w:rFonts w:ascii="仿宋" w:eastAsia="仿宋" w:hAnsi="仿宋" w:cs="仿宋" w:hint="eastAsia"/>
            <w:lang w:eastAsia="zh-CN"/>
          </w:rPr>
          <w:t>二、经济影响分析</w:t>
        </w:r>
        <w:r>
          <w:tab/>
        </w:r>
        <w:r>
          <w:fldChar w:fldCharType="begin"/>
        </w:r>
        <w:r>
          <w:instrText xml:space="preserve"> PAGEREF _Toc29606 \h </w:instrText>
        </w:r>
        <w:r>
          <w:fldChar w:fldCharType="separate"/>
        </w:r>
        <w:r>
          <w:t>8</w:t>
        </w:r>
        <w:r>
          <w:fldChar w:fldCharType="end"/>
        </w:r>
      </w:hyperlink>
    </w:p>
    <w:p>
      <w:pPr>
        <w:pStyle w:val="TOC2"/>
        <w:tabs>
          <w:tab w:val="right" w:leader="dot" w:pos="8306"/>
        </w:tabs>
      </w:pPr>
      <w:hyperlink w:anchor="_Toc8846" w:history="1">
        <w:r>
          <w:rPr>
            <w:rFonts w:ascii="仿宋" w:eastAsia="仿宋" w:hAnsi="仿宋" w:cs="仿宋" w:hint="eastAsia"/>
            <w:lang w:eastAsia="zh-CN"/>
          </w:rPr>
          <w:t>(一)、经济费用效益或费用效果分析</w:t>
        </w:r>
        <w:r>
          <w:tab/>
        </w:r>
        <w:r>
          <w:fldChar w:fldCharType="begin"/>
        </w:r>
        <w:r>
          <w:instrText xml:space="preserve"> PAGEREF _Toc8846 \h </w:instrText>
        </w:r>
        <w:r>
          <w:fldChar w:fldCharType="separate"/>
        </w:r>
        <w:r>
          <w:t>8</w:t>
        </w:r>
        <w:r>
          <w:fldChar w:fldCharType="end"/>
        </w:r>
      </w:hyperlink>
    </w:p>
    <w:p>
      <w:pPr>
        <w:pStyle w:val="TOC2"/>
        <w:tabs>
          <w:tab w:val="right" w:leader="dot" w:pos="8306"/>
        </w:tabs>
      </w:pPr>
      <w:hyperlink w:anchor="_Toc8638" w:history="1">
        <w:r>
          <w:rPr>
            <w:rFonts w:ascii="仿宋" w:eastAsia="仿宋" w:hAnsi="仿宋" w:cs="仿宋" w:hint="eastAsia"/>
            <w:lang w:eastAsia="zh-CN"/>
          </w:rPr>
          <w:t>(二)、行业影响分析</w:t>
        </w:r>
        <w:r>
          <w:tab/>
        </w:r>
        <w:r>
          <w:fldChar w:fldCharType="begin"/>
        </w:r>
        <w:r>
          <w:instrText xml:space="preserve"> PAGEREF _Toc8638 \h </w:instrText>
        </w:r>
        <w:r>
          <w:fldChar w:fldCharType="separate"/>
        </w:r>
        <w:r>
          <w:t>10</w:t>
        </w:r>
        <w:r>
          <w:fldChar w:fldCharType="end"/>
        </w:r>
      </w:hyperlink>
    </w:p>
    <w:p>
      <w:pPr>
        <w:pStyle w:val="TOC2"/>
        <w:tabs>
          <w:tab w:val="right" w:leader="dot" w:pos="8306"/>
        </w:tabs>
      </w:pPr>
      <w:hyperlink w:anchor="_Toc24359" w:history="1">
        <w:r>
          <w:rPr>
            <w:rFonts w:ascii="仿宋" w:eastAsia="仿宋" w:hAnsi="仿宋" w:cs="仿宋" w:hint="eastAsia"/>
            <w:lang w:eastAsia="zh-CN"/>
          </w:rPr>
          <w:t>(三)、区域经济影响分析</w:t>
        </w:r>
        <w:r>
          <w:tab/>
        </w:r>
        <w:r>
          <w:fldChar w:fldCharType="begin"/>
        </w:r>
        <w:r>
          <w:instrText xml:space="preserve"> PAGEREF _Toc24359 \h </w:instrText>
        </w:r>
        <w:r>
          <w:fldChar w:fldCharType="separate"/>
        </w:r>
        <w:r>
          <w:t>12</w:t>
        </w:r>
        <w:r>
          <w:fldChar w:fldCharType="end"/>
        </w:r>
      </w:hyperlink>
    </w:p>
    <w:p>
      <w:pPr>
        <w:pStyle w:val="TOC2"/>
        <w:tabs>
          <w:tab w:val="right" w:leader="dot" w:pos="8306"/>
        </w:tabs>
      </w:pPr>
      <w:hyperlink w:anchor="_Toc6642" w:history="1">
        <w:r>
          <w:rPr>
            <w:rFonts w:ascii="仿宋" w:eastAsia="仿宋" w:hAnsi="仿宋" w:cs="仿宋" w:hint="eastAsia"/>
            <w:lang w:eastAsia="zh-CN"/>
          </w:rPr>
          <w:t>(四)、宏观经济影响分析</w:t>
        </w:r>
        <w:r>
          <w:tab/>
        </w:r>
        <w:r>
          <w:fldChar w:fldCharType="begin"/>
        </w:r>
        <w:r>
          <w:instrText xml:space="preserve"> PAGEREF _Toc6642 \h </w:instrText>
        </w:r>
        <w:r>
          <w:fldChar w:fldCharType="separate"/>
        </w:r>
        <w:r>
          <w:t>13</w:t>
        </w:r>
        <w:r>
          <w:fldChar w:fldCharType="end"/>
        </w:r>
      </w:hyperlink>
    </w:p>
    <w:p>
      <w:pPr>
        <w:pStyle w:val="TOC1"/>
        <w:tabs>
          <w:tab w:val="right" w:leader="dot" w:pos="8306"/>
        </w:tabs>
      </w:pPr>
      <w:hyperlink w:anchor="_Toc25773" w:history="1">
        <w:r>
          <w:rPr>
            <w:rFonts w:ascii="仿宋" w:eastAsia="仿宋" w:hAnsi="仿宋" w:cs="仿宋" w:hint="eastAsia"/>
            <w:lang w:eastAsia="zh-CN"/>
          </w:rPr>
          <w:t>三、社会影响分析</w:t>
        </w:r>
        <w:r>
          <w:tab/>
        </w:r>
        <w:r>
          <w:fldChar w:fldCharType="begin"/>
        </w:r>
        <w:r>
          <w:instrText xml:space="preserve"> PAGEREF _Toc25773 \h </w:instrText>
        </w:r>
        <w:r>
          <w:fldChar w:fldCharType="separate"/>
        </w:r>
        <w:r>
          <w:t>14</w:t>
        </w:r>
        <w:r>
          <w:fldChar w:fldCharType="end"/>
        </w:r>
      </w:hyperlink>
    </w:p>
    <w:p>
      <w:pPr>
        <w:pStyle w:val="TOC2"/>
        <w:tabs>
          <w:tab w:val="right" w:leader="dot" w:pos="8306"/>
        </w:tabs>
      </w:pPr>
      <w:hyperlink w:anchor="_Toc22174" w:history="1">
        <w:r>
          <w:rPr>
            <w:rFonts w:ascii="仿宋" w:eastAsia="仿宋" w:hAnsi="仿宋" w:cs="仿宋" w:hint="eastAsia"/>
            <w:lang w:eastAsia="zh-CN"/>
          </w:rPr>
          <w:t>(一)、社会影响效果分析</w:t>
        </w:r>
        <w:r>
          <w:tab/>
        </w:r>
        <w:r>
          <w:fldChar w:fldCharType="begin"/>
        </w:r>
        <w:r>
          <w:instrText xml:space="preserve"> PAGEREF _Toc22174 \h </w:instrText>
        </w:r>
        <w:r>
          <w:fldChar w:fldCharType="separate"/>
        </w:r>
        <w:r>
          <w:t>14</w:t>
        </w:r>
        <w:r>
          <w:fldChar w:fldCharType="end"/>
        </w:r>
      </w:hyperlink>
    </w:p>
    <w:p>
      <w:pPr>
        <w:pStyle w:val="TOC2"/>
        <w:tabs>
          <w:tab w:val="right" w:leader="dot" w:pos="8306"/>
        </w:tabs>
      </w:pPr>
      <w:hyperlink w:anchor="_Toc22" w:history="1">
        <w:r>
          <w:rPr>
            <w:rFonts w:ascii="仿宋" w:eastAsia="仿宋" w:hAnsi="仿宋" w:cs="仿宋" w:hint="eastAsia"/>
            <w:lang w:eastAsia="zh-CN"/>
          </w:rPr>
          <w:t>(二)、社会适应性分析</w:t>
        </w:r>
        <w:r>
          <w:tab/>
        </w:r>
        <w:r>
          <w:fldChar w:fldCharType="begin"/>
        </w:r>
        <w:r>
          <w:instrText xml:space="preserve"> PAGEREF _Toc22 \h </w:instrText>
        </w:r>
        <w:r>
          <w:fldChar w:fldCharType="separate"/>
        </w:r>
        <w:r>
          <w:t>17</w:t>
        </w:r>
        <w:r>
          <w:fldChar w:fldCharType="end"/>
        </w:r>
      </w:hyperlink>
    </w:p>
    <w:p>
      <w:pPr>
        <w:pStyle w:val="TOC2"/>
        <w:tabs>
          <w:tab w:val="right" w:leader="dot" w:pos="8306"/>
        </w:tabs>
      </w:pPr>
      <w:hyperlink w:anchor="_Toc25789" w:history="1">
        <w:r>
          <w:rPr>
            <w:rFonts w:ascii="仿宋" w:eastAsia="仿宋" w:hAnsi="仿宋" w:cs="仿宋" w:hint="eastAsia"/>
            <w:lang w:eastAsia="zh-CN"/>
          </w:rPr>
          <w:t>(三)、社会风险及对策分析</w:t>
        </w:r>
        <w:r>
          <w:tab/>
        </w:r>
        <w:r>
          <w:fldChar w:fldCharType="begin"/>
        </w:r>
        <w:r>
          <w:instrText xml:space="preserve"> PAGEREF _Toc25789 \h </w:instrText>
        </w:r>
        <w:r>
          <w:fldChar w:fldCharType="separate"/>
        </w:r>
        <w:r>
          <w:t>18</w:t>
        </w:r>
        <w:r>
          <w:fldChar w:fldCharType="end"/>
        </w:r>
      </w:hyperlink>
    </w:p>
    <w:p>
      <w:pPr>
        <w:pStyle w:val="TOC1"/>
        <w:tabs>
          <w:tab w:val="right" w:leader="dot" w:pos="8306"/>
        </w:tabs>
      </w:pPr>
      <w:hyperlink w:anchor="_Toc14026" w:history="1">
        <w:r>
          <w:rPr>
            <w:rFonts w:ascii="仿宋" w:eastAsia="仿宋" w:hAnsi="仿宋" w:cs="仿宋" w:hint="eastAsia"/>
            <w:lang w:eastAsia="zh-CN"/>
          </w:rPr>
          <w:t>四、自动化立体仓库项目概论</w:t>
        </w:r>
        <w:r>
          <w:tab/>
        </w:r>
        <w:r>
          <w:fldChar w:fldCharType="begin"/>
        </w:r>
        <w:r>
          <w:instrText xml:space="preserve"> PAGEREF _Toc14026 \h </w:instrText>
        </w:r>
        <w:r>
          <w:fldChar w:fldCharType="separate"/>
        </w:r>
        <w:r>
          <w:t>22</w:t>
        </w:r>
        <w:r>
          <w:fldChar w:fldCharType="end"/>
        </w:r>
      </w:hyperlink>
    </w:p>
    <w:p>
      <w:pPr>
        <w:pStyle w:val="TOC2"/>
        <w:tabs>
          <w:tab w:val="right" w:leader="dot" w:pos="8306"/>
        </w:tabs>
      </w:pPr>
      <w:hyperlink w:anchor="_Toc5897" w:history="1">
        <w:r>
          <w:rPr>
            <w:rFonts w:ascii="仿宋" w:eastAsia="仿宋" w:hAnsi="仿宋" w:cs="仿宋" w:hint="eastAsia"/>
            <w:lang w:eastAsia="zh-CN"/>
          </w:rPr>
          <w:t>(一)、项目申报单位概况</w:t>
        </w:r>
        <w:r>
          <w:tab/>
        </w:r>
        <w:r>
          <w:fldChar w:fldCharType="begin"/>
        </w:r>
        <w:r>
          <w:instrText xml:space="preserve"> PAGEREF _Toc5897 \h </w:instrText>
        </w:r>
        <w:r>
          <w:fldChar w:fldCharType="separate"/>
        </w:r>
        <w:r>
          <w:t>22</w:t>
        </w:r>
        <w:r>
          <w:fldChar w:fldCharType="end"/>
        </w:r>
      </w:hyperlink>
    </w:p>
    <w:p>
      <w:pPr>
        <w:pStyle w:val="TOC2"/>
        <w:tabs>
          <w:tab w:val="right" w:leader="dot" w:pos="8306"/>
        </w:tabs>
      </w:pPr>
      <w:hyperlink w:anchor="_Toc12232" w:history="1">
        <w:r>
          <w:rPr>
            <w:rFonts w:ascii="仿宋" w:eastAsia="仿宋" w:hAnsi="仿宋" w:cs="仿宋" w:hint="eastAsia"/>
            <w:lang w:eastAsia="zh-CN"/>
          </w:rPr>
          <w:t>(二)、项目概况</w:t>
        </w:r>
        <w:r>
          <w:tab/>
        </w:r>
        <w:r>
          <w:fldChar w:fldCharType="begin"/>
        </w:r>
        <w:r>
          <w:instrText xml:space="preserve"> PAGEREF _Toc12232 \h </w:instrText>
        </w:r>
        <w:r>
          <w:fldChar w:fldCharType="separate"/>
        </w:r>
        <w:r>
          <w:t>23</w:t>
        </w:r>
        <w:r>
          <w:fldChar w:fldCharType="end"/>
        </w:r>
      </w:hyperlink>
    </w:p>
    <w:p>
      <w:pPr>
        <w:pStyle w:val="TOC1"/>
        <w:tabs>
          <w:tab w:val="right" w:leader="dot" w:pos="8306"/>
        </w:tabs>
      </w:pPr>
      <w:hyperlink w:anchor="_Toc17165" w:history="1">
        <w:r>
          <w:rPr>
            <w:rFonts w:ascii="仿宋" w:eastAsia="仿宋" w:hAnsi="仿宋" w:cs="仿宋" w:hint="eastAsia"/>
            <w:lang w:eastAsia="zh-CN"/>
          </w:rPr>
          <w:t>五、环境和生态影响分析</w:t>
        </w:r>
        <w:r>
          <w:tab/>
        </w:r>
        <w:r>
          <w:fldChar w:fldCharType="begin"/>
        </w:r>
        <w:r>
          <w:instrText xml:space="preserve"> PAGEREF _Toc17165 \h </w:instrText>
        </w:r>
        <w:r>
          <w:fldChar w:fldCharType="separate"/>
        </w:r>
        <w:r>
          <w:t>26</w:t>
        </w:r>
        <w:r>
          <w:fldChar w:fldCharType="end"/>
        </w:r>
      </w:hyperlink>
    </w:p>
    <w:p>
      <w:pPr>
        <w:pStyle w:val="TOC2"/>
        <w:tabs>
          <w:tab w:val="right" w:leader="dot" w:pos="8306"/>
        </w:tabs>
      </w:pPr>
      <w:hyperlink w:anchor="_Toc4836" w:history="1">
        <w:r>
          <w:rPr>
            <w:rFonts w:ascii="仿宋" w:eastAsia="仿宋" w:hAnsi="仿宋" w:cs="仿宋" w:hint="eastAsia"/>
            <w:lang w:eastAsia="zh-CN"/>
          </w:rPr>
          <w:t>(一)、环境和生态现状</w:t>
        </w:r>
        <w:r>
          <w:tab/>
        </w:r>
        <w:r>
          <w:fldChar w:fldCharType="begin"/>
        </w:r>
        <w:r>
          <w:instrText xml:space="preserve"> PAGEREF _Toc4836 \h </w:instrText>
        </w:r>
        <w:r>
          <w:fldChar w:fldCharType="separate"/>
        </w:r>
        <w:r>
          <w:t>26</w:t>
        </w:r>
        <w:r>
          <w:fldChar w:fldCharType="end"/>
        </w:r>
      </w:hyperlink>
    </w:p>
    <w:p>
      <w:pPr>
        <w:pStyle w:val="TOC2"/>
        <w:tabs>
          <w:tab w:val="right" w:leader="dot" w:pos="8306"/>
        </w:tabs>
      </w:pPr>
      <w:hyperlink w:anchor="_Toc24537" w:history="1">
        <w:r>
          <w:rPr>
            <w:rFonts w:ascii="仿宋" w:eastAsia="仿宋" w:hAnsi="仿宋" w:cs="仿宋" w:hint="eastAsia"/>
            <w:lang w:eastAsia="zh-CN"/>
          </w:rPr>
          <w:t>(二)、生态环境影响分析</w:t>
        </w:r>
        <w:r>
          <w:tab/>
        </w:r>
        <w:r>
          <w:fldChar w:fldCharType="begin"/>
        </w:r>
        <w:r>
          <w:instrText xml:space="preserve"> PAGEREF _Toc24537 \h </w:instrText>
        </w:r>
        <w:r>
          <w:fldChar w:fldCharType="separate"/>
        </w:r>
        <w:r>
          <w:t>27</w:t>
        </w:r>
        <w:r>
          <w:fldChar w:fldCharType="end"/>
        </w:r>
      </w:hyperlink>
    </w:p>
    <w:p>
      <w:pPr>
        <w:pStyle w:val="TOC2"/>
        <w:tabs>
          <w:tab w:val="right" w:leader="dot" w:pos="8306"/>
        </w:tabs>
      </w:pPr>
      <w:hyperlink w:anchor="_Toc30525" w:history="1">
        <w:r>
          <w:rPr>
            <w:rFonts w:ascii="仿宋" w:eastAsia="仿宋" w:hAnsi="仿宋" w:cs="仿宋" w:hint="eastAsia"/>
            <w:lang w:eastAsia="zh-CN"/>
          </w:rPr>
          <w:t>(三)、生态环境保护措施</w:t>
        </w:r>
        <w:r>
          <w:tab/>
        </w:r>
        <w:r>
          <w:fldChar w:fldCharType="begin"/>
        </w:r>
        <w:r>
          <w:instrText xml:space="preserve"> PAGEREF _Toc30525 \h </w:instrText>
        </w:r>
        <w:r>
          <w:fldChar w:fldCharType="separate"/>
        </w:r>
        <w:r>
          <w:t>28</w:t>
        </w:r>
        <w:r>
          <w:fldChar w:fldCharType="end"/>
        </w:r>
      </w:hyperlink>
    </w:p>
    <w:p>
      <w:pPr>
        <w:pStyle w:val="TOC2"/>
        <w:tabs>
          <w:tab w:val="right" w:leader="dot" w:pos="8306"/>
        </w:tabs>
      </w:pPr>
      <w:hyperlink w:anchor="_Toc23347" w:history="1">
        <w:r>
          <w:rPr>
            <w:rFonts w:ascii="仿宋" w:eastAsia="仿宋" w:hAnsi="仿宋" w:cs="仿宋" w:hint="eastAsia"/>
            <w:lang w:eastAsia="zh-CN"/>
          </w:rPr>
          <w:t>(四)、地质灾害影响分析</w:t>
        </w:r>
        <w:r>
          <w:tab/>
        </w:r>
        <w:r>
          <w:fldChar w:fldCharType="begin"/>
        </w:r>
        <w:r>
          <w:instrText xml:space="preserve"> PAGEREF _Toc23347 \h </w:instrText>
        </w:r>
        <w:r>
          <w:fldChar w:fldCharType="separate"/>
        </w:r>
        <w:r>
          <w:t>30</w:t>
        </w:r>
        <w:r>
          <w:fldChar w:fldCharType="end"/>
        </w:r>
      </w:hyperlink>
    </w:p>
    <w:p>
      <w:pPr>
        <w:pStyle w:val="TOC2"/>
        <w:tabs>
          <w:tab w:val="right" w:leader="dot" w:pos="8306"/>
        </w:tabs>
      </w:pPr>
      <w:hyperlink w:anchor="_Toc538" w:history="1">
        <w:r>
          <w:rPr>
            <w:rFonts w:ascii="仿宋" w:eastAsia="仿宋" w:hAnsi="仿宋" w:cs="仿宋" w:hint="eastAsia"/>
            <w:lang w:eastAsia="zh-CN"/>
          </w:rPr>
          <w:t>(五)、特殊环境影响</w:t>
        </w:r>
        <w:r>
          <w:tab/>
        </w:r>
        <w:r>
          <w:fldChar w:fldCharType="begin"/>
        </w:r>
        <w:r>
          <w:instrText xml:space="preserve"> PAGEREF _Toc538 \h </w:instrText>
        </w:r>
        <w:r>
          <w:fldChar w:fldCharType="separate"/>
        </w:r>
        <w:r>
          <w:t>32</w:t>
        </w:r>
        <w:r>
          <w:fldChar w:fldCharType="end"/>
        </w:r>
      </w:hyperlink>
    </w:p>
    <w:p>
      <w:pPr>
        <w:pStyle w:val="TOC1"/>
        <w:tabs>
          <w:tab w:val="right" w:leader="dot" w:pos="8306"/>
        </w:tabs>
      </w:pPr>
      <w:hyperlink w:anchor="_Toc24958" w:history="1">
        <w:r>
          <w:rPr>
            <w:rFonts w:ascii="仿宋" w:eastAsia="仿宋" w:hAnsi="仿宋" w:cs="仿宋" w:hint="eastAsia"/>
            <w:lang w:eastAsia="zh-CN"/>
          </w:rPr>
          <w:t>六、资源开发及综合利用分析</w:t>
        </w:r>
        <w:r>
          <w:tab/>
        </w:r>
        <w:r>
          <w:fldChar w:fldCharType="begin"/>
        </w:r>
        <w:r>
          <w:instrText xml:space="preserve"> PAGEREF _Toc24958 \h </w:instrText>
        </w:r>
        <w:r>
          <w:fldChar w:fldCharType="separate"/>
        </w:r>
        <w:r>
          <w:t>33</w:t>
        </w:r>
        <w:r>
          <w:fldChar w:fldCharType="end"/>
        </w:r>
      </w:hyperlink>
    </w:p>
    <w:p>
      <w:pPr>
        <w:pStyle w:val="TOC2"/>
        <w:tabs>
          <w:tab w:val="right" w:leader="dot" w:pos="8306"/>
        </w:tabs>
      </w:pPr>
      <w:hyperlink w:anchor="_Toc8637" w:history="1">
        <w:r>
          <w:rPr>
            <w:rFonts w:ascii="仿宋" w:eastAsia="仿宋" w:hAnsi="仿宋" w:cs="仿宋" w:hint="eastAsia"/>
            <w:lang w:eastAsia="zh-CN"/>
          </w:rPr>
          <w:t>(一)、资源开发方案</w:t>
        </w:r>
        <w:r>
          <w:tab/>
        </w:r>
        <w:r>
          <w:fldChar w:fldCharType="begin"/>
        </w:r>
        <w:r>
          <w:instrText xml:space="preserve"> PAGEREF _Toc8637 \h </w:instrText>
        </w:r>
        <w:r>
          <w:fldChar w:fldCharType="separate"/>
        </w:r>
        <w:r>
          <w:t>33</w:t>
        </w:r>
        <w:r>
          <w:fldChar w:fldCharType="end"/>
        </w:r>
      </w:hyperlink>
    </w:p>
    <w:p>
      <w:pPr>
        <w:pStyle w:val="TOC2"/>
        <w:tabs>
          <w:tab w:val="right" w:leader="dot" w:pos="8306"/>
        </w:tabs>
      </w:pPr>
      <w:hyperlink w:anchor="_Toc30124" w:history="1">
        <w:r>
          <w:rPr>
            <w:rFonts w:ascii="仿宋" w:eastAsia="仿宋" w:hAnsi="仿宋" w:cs="仿宋" w:hint="eastAsia"/>
            <w:lang w:eastAsia="zh-CN"/>
          </w:rPr>
          <w:t>(二)、资源利用方案</w:t>
        </w:r>
        <w:r>
          <w:tab/>
        </w:r>
        <w:r>
          <w:fldChar w:fldCharType="begin"/>
        </w:r>
        <w:r>
          <w:instrText xml:space="preserve"> PAGEREF _Toc30124 \h </w:instrText>
        </w:r>
        <w:r>
          <w:fldChar w:fldCharType="separate"/>
        </w:r>
        <w:r>
          <w:t>34</w:t>
        </w:r>
        <w:r>
          <w:fldChar w:fldCharType="end"/>
        </w:r>
      </w:hyperlink>
    </w:p>
    <w:p>
      <w:pPr>
        <w:pStyle w:val="TOC2"/>
        <w:tabs>
          <w:tab w:val="right" w:leader="dot" w:pos="8306"/>
        </w:tabs>
      </w:pPr>
      <w:hyperlink w:anchor="_Toc27653" w:history="1">
        <w:r>
          <w:rPr>
            <w:rFonts w:ascii="仿宋" w:eastAsia="仿宋" w:hAnsi="仿宋" w:cs="仿宋" w:hint="eastAsia"/>
            <w:lang w:eastAsia="zh-CN"/>
          </w:rPr>
          <w:t>(三)、资源节约措施</w:t>
        </w:r>
        <w:r>
          <w:tab/>
        </w:r>
        <w:r>
          <w:fldChar w:fldCharType="begin"/>
        </w:r>
        <w:r>
          <w:instrText xml:space="preserve"> PAGEREF _Toc27653 \h </w:instrText>
        </w:r>
        <w:r>
          <w:fldChar w:fldCharType="separate"/>
        </w:r>
        <w:r>
          <w:t>35</w:t>
        </w:r>
        <w:r>
          <w:fldChar w:fldCharType="end"/>
        </w:r>
      </w:hyperlink>
    </w:p>
    <w:p>
      <w:pPr>
        <w:pStyle w:val="TOC1"/>
        <w:tabs>
          <w:tab w:val="right" w:leader="dot" w:pos="8306"/>
        </w:tabs>
      </w:pPr>
      <w:hyperlink w:anchor="_Toc25083" w:history="1">
        <w:r>
          <w:rPr>
            <w:rFonts w:ascii="仿宋" w:eastAsia="仿宋" w:hAnsi="仿宋" w:cs="仿宋" w:hint="eastAsia"/>
            <w:lang w:eastAsia="zh-CN"/>
          </w:rPr>
          <w:t>七、项目实施与管理方案</w:t>
        </w:r>
        <w:r>
          <w:tab/>
        </w:r>
        <w:r>
          <w:fldChar w:fldCharType="begin"/>
        </w:r>
        <w:r>
          <w:instrText xml:space="preserve"> PAGEREF _Toc25083 \h </w:instrText>
        </w:r>
        <w:r>
          <w:fldChar w:fldCharType="separate"/>
        </w:r>
        <w:r>
          <w:t>36</w:t>
        </w:r>
        <w:r>
          <w:fldChar w:fldCharType="end"/>
        </w:r>
      </w:hyperlink>
    </w:p>
    <w:p>
      <w:pPr>
        <w:pStyle w:val="TOC2"/>
        <w:tabs>
          <w:tab w:val="right" w:leader="dot" w:pos="8306"/>
        </w:tabs>
      </w:pPr>
      <w:hyperlink w:anchor="_Toc9928" w:history="1">
        <w:r>
          <w:rPr>
            <w:rFonts w:ascii="仿宋" w:eastAsia="仿宋" w:hAnsi="仿宋" w:cs="仿宋" w:hint="eastAsia"/>
            <w:lang w:eastAsia="zh-CN"/>
          </w:rPr>
          <w:t>(一)、项目实施计划</w:t>
        </w:r>
        <w:r>
          <w:tab/>
        </w:r>
        <w:r>
          <w:fldChar w:fldCharType="begin"/>
        </w:r>
        <w:r>
          <w:instrText xml:space="preserve"> PAGEREF _Toc9928 \h </w:instrText>
        </w:r>
        <w:r>
          <w:fldChar w:fldCharType="separate"/>
        </w:r>
        <w:r>
          <w:t>36</w:t>
        </w:r>
        <w:r>
          <w:fldChar w:fldCharType="end"/>
        </w:r>
      </w:hyperlink>
    </w:p>
    <w:p>
      <w:pPr>
        <w:pStyle w:val="TOC2"/>
        <w:tabs>
          <w:tab w:val="right" w:leader="dot" w:pos="8306"/>
        </w:tabs>
      </w:pPr>
      <w:hyperlink w:anchor="_Toc3910" w:history="1">
        <w:r>
          <w:rPr>
            <w:rFonts w:ascii="仿宋" w:eastAsia="仿宋" w:hAnsi="仿宋" w:cs="仿宋" w:hint="eastAsia"/>
            <w:lang w:eastAsia="zh-CN"/>
          </w:rPr>
          <w:t>(二)、项目组织机构与职责</w:t>
        </w:r>
        <w:r>
          <w:tab/>
        </w:r>
        <w:r>
          <w:fldChar w:fldCharType="begin"/>
        </w:r>
        <w:r>
          <w:instrText xml:space="preserve"> PAGEREF _Toc3910 \h </w:instrText>
        </w:r>
        <w:r>
          <w:fldChar w:fldCharType="separate"/>
        </w:r>
        <w:r>
          <w:t>38</w:t>
        </w:r>
        <w:r>
          <w:fldChar w:fldCharType="end"/>
        </w:r>
      </w:hyperlink>
    </w:p>
    <w:p>
      <w:pPr>
        <w:pStyle w:val="TOC2"/>
        <w:tabs>
          <w:tab w:val="right" w:leader="dot" w:pos="8306"/>
        </w:tabs>
      </w:pPr>
      <w:hyperlink w:anchor="_Toc28747" w:history="1">
        <w:r>
          <w:rPr>
            <w:rFonts w:ascii="仿宋" w:eastAsia="仿宋" w:hAnsi="仿宋" w:cs="仿宋" w:hint="eastAsia"/>
            <w:lang w:eastAsia="zh-CN"/>
          </w:rPr>
          <w:t>(三)、项目管理与监控体系</w:t>
        </w:r>
        <w:r>
          <w:tab/>
        </w:r>
        <w:r>
          <w:fldChar w:fldCharType="begin"/>
        </w:r>
        <w:r>
          <w:instrText xml:space="preserve"> PAGEREF _Toc28747 \h </w:instrText>
        </w:r>
        <w:r>
          <w:fldChar w:fldCharType="separate"/>
        </w:r>
        <w:r>
          <w:t>40</w:t>
        </w:r>
        <w:r>
          <w:fldChar w:fldCharType="end"/>
        </w:r>
      </w:hyperlink>
    </w:p>
    <w:p>
      <w:pPr>
        <w:pStyle w:val="TOC1"/>
        <w:tabs>
          <w:tab w:val="right" w:leader="dot" w:pos="8306"/>
        </w:tabs>
      </w:pPr>
      <w:hyperlink w:anchor="_Toc49" w:history="1">
        <w:r>
          <w:rPr>
            <w:rFonts w:ascii="仿宋" w:eastAsia="仿宋" w:hAnsi="仿宋" w:cs="仿宋" w:hint="eastAsia"/>
            <w:lang w:eastAsia="zh-CN"/>
          </w:rPr>
          <w:t>八、技术创新与产业升级</w:t>
        </w:r>
        <w:r>
          <w:tab/>
        </w:r>
        <w:r>
          <w:fldChar w:fldCharType="begin"/>
        </w:r>
        <w:r>
          <w:instrText xml:space="preserve"> PAGEREF _Toc49 \h </w:instrText>
        </w:r>
        <w:r>
          <w:fldChar w:fldCharType="separate"/>
        </w:r>
        <w:r>
          <w:t>42</w:t>
        </w:r>
        <w:r>
          <w:fldChar w:fldCharType="end"/>
        </w:r>
      </w:hyperlink>
    </w:p>
    <w:p>
      <w:pPr>
        <w:pStyle w:val="TOC2"/>
        <w:tabs>
          <w:tab w:val="right" w:leader="dot" w:pos="8306"/>
        </w:tabs>
      </w:pPr>
      <w:hyperlink w:anchor="_Toc28749" w:history="1">
        <w:r>
          <w:rPr>
            <w:rFonts w:ascii="仿宋" w:eastAsia="仿宋" w:hAnsi="仿宋" w:cs="仿宋" w:hint="eastAsia"/>
            <w:lang w:eastAsia="zh-CN"/>
          </w:rPr>
          <w:t>(一)、技术创新方向与目标</w:t>
        </w:r>
        <w:r>
          <w:tab/>
        </w:r>
        <w:r>
          <w:fldChar w:fldCharType="begin"/>
        </w:r>
        <w:r>
          <w:instrText xml:space="preserve"> PAGEREF _Toc28749 \h </w:instrText>
        </w:r>
        <w:r>
          <w:fldChar w:fldCharType="separate"/>
        </w:r>
        <w:r>
          <w:t>42</w:t>
        </w:r>
        <w:r>
          <w:fldChar w:fldCharType="end"/>
        </w:r>
      </w:hyperlink>
    </w:p>
    <w:p>
      <w:pPr>
        <w:pStyle w:val="TOC2"/>
        <w:tabs>
          <w:tab w:val="right" w:leader="dot" w:pos="8306"/>
        </w:tabs>
      </w:pPr>
      <w:hyperlink w:anchor="_Toc22147" w:history="1">
        <w:r>
          <w:rPr>
            <w:rFonts w:ascii="仿宋" w:eastAsia="仿宋" w:hAnsi="仿宋" w:cs="仿宋" w:hint="eastAsia"/>
            <w:lang w:eastAsia="zh-CN"/>
          </w:rPr>
          <w:t>(二)、产业升级路径与措施</w:t>
        </w:r>
        <w:r>
          <w:tab/>
        </w:r>
        <w:r>
          <w:fldChar w:fldCharType="begin"/>
        </w:r>
        <w:r>
          <w:instrText xml:space="preserve"> PAGEREF _Toc22147 \h </w:instrText>
        </w:r>
        <w:r>
          <w:fldChar w:fldCharType="separate"/>
        </w:r>
        <w:r>
          <w:t>43</w:t>
        </w:r>
        <w:r>
          <w:fldChar w:fldCharType="end"/>
        </w:r>
      </w:hyperlink>
    </w:p>
    <w:p>
      <w:pPr>
        <w:pStyle w:val="TOC1"/>
        <w:tabs>
          <w:tab w:val="right" w:leader="dot" w:pos="8306"/>
        </w:tabs>
      </w:pPr>
      <w:hyperlink w:anchor="_Toc32369" w:history="1">
        <w:r>
          <w:rPr>
            <w:rFonts w:ascii="仿宋" w:eastAsia="仿宋" w:hAnsi="仿宋" w:cs="仿宋" w:hint="eastAsia"/>
            <w:lang w:eastAsia="zh-CN"/>
          </w:rPr>
          <w:t>九、项目变更管理</w:t>
        </w:r>
        <w:r>
          <w:tab/>
        </w:r>
        <w:r>
          <w:fldChar w:fldCharType="begin"/>
        </w:r>
        <w:r>
          <w:instrText xml:space="preserve"> PAGEREF _Toc32369 \h </w:instrText>
        </w:r>
        <w:r>
          <w:fldChar w:fldCharType="separate"/>
        </w:r>
        <w:r>
          <w:t>45</w:t>
        </w:r>
        <w:r>
          <w:fldChar w:fldCharType="end"/>
        </w:r>
      </w:hyperlink>
    </w:p>
    <w:p>
      <w:pPr>
        <w:pStyle w:val="TOC2"/>
        <w:tabs>
          <w:tab w:val="right" w:leader="dot" w:pos="8306"/>
        </w:tabs>
      </w:pPr>
      <w:hyperlink w:anchor="_Toc15456" w:history="1">
        <w:r>
          <w:rPr>
            <w:rFonts w:ascii="仿宋" w:eastAsia="仿宋" w:hAnsi="仿宋" w:cs="仿宋" w:hint="eastAsia"/>
            <w:lang w:eastAsia="zh-CN"/>
          </w:rPr>
          <w:t>(一)、变更控制流程</w:t>
        </w:r>
        <w:r>
          <w:tab/>
        </w:r>
        <w:r>
          <w:fldChar w:fldCharType="begin"/>
        </w:r>
        <w:r>
          <w:instrText xml:space="preserve"> PAGEREF _Toc15456 \h </w:instrText>
        </w:r>
        <w:r>
          <w:fldChar w:fldCharType="separate"/>
        </w:r>
        <w:r>
          <w:t>45</w:t>
        </w:r>
        <w:r>
          <w:fldChar w:fldCharType="end"/>
        </w:r>
      </w:hyperlink>
    </w:p>
    <w:p>
      <w:pPr>
        <w:pStyle w:val="TOC2"/>
        <w:tabs>
          <w:tab w:val="right" w:leader="dot" w:pos="8306"/>
        </w:tabs>
      </w:pPr>
      <w:hyperlink w:anchor="_Toc20764" w:history="1">
        <w:r>
          <w:rPr>
            <w:rFonts w:ascii="仿宋" w:eastAsia="仿宋" w:hAnsi="仿宋" w:cs="仿宋" w:hint="eastAsia"/>
            <w:lang w:eastAsia="zh-CN"/>
          </w:rPr>
          <w:t>(二)、影响评估与处理</w:t>
        </w:r>
        <w:r>
          <w:tab/>
        </w:r>
        <w:r>
          <w:fldChar w:fldCharType="begin"/>
        </w:r>
        <w:r>
          <w:instrText xml:space="preserve"> PAGEREF _Toc20764 \h </w:instrText>
        </w:r>
        <w:r>
          <w:fldChar w:fldCharType="separate"/>
        </w:r>
        <w:r>
          <w:t>45</w:t>
        </w:r>
        <w:r>
          <w:fldChar w:fldCharType="end"/>
        </w:r>
      </w:hyperlink>
    </w:p>
    <w:p>
      <w:pPr>
        <w:pStyle w:val="TOC2"/>
        <w:tabs>
          <w:tab w:val="right" w:leader="dot" w:pos="8306"/>
        </w:tabs>
      </w:pPr>
      <w:hyperlink w:anchor="_Toc6210" w:history="1">
        <w:r>
          <w:rPr>
            <w:rFonts w:ascii="仿宋" w:eastAsia="仿宋" w:hAnsi="仿宋" w:cs="仿宋" w:hint="eastAsia"/>
            <w:lang w:eastAsia="zh-CN"/>
          </w:rPr>
          <w:t>(三)、变更记录与追踪</w:t>
        </w:r>
        <w:r>
          <w:tab/>
        </w:r>
        <w:r>
          <w:fldChar w:fldCharType="begin"/>
        </w:r>
        <w:r>
          <w:instrText xml:space="preserve"> PAGEREF _Toc6210 \h </w:instrText>
        </w:r>
        <w:r>
          <w:fldChar w:fldCharType="separate"/>
        </w:r>
        <w:r>
          <w:t>47</w:t>
        </w:r>
        <w:r>
          <w:fldChar w:fldCharType="end"/>
        </w:r>
      </w:hyperlink>
    </w:p>
    <w:p>
      <w:pPr>
        <w:pStyle w:val="TOC2"/>
        <w:tabs>
          <w:tab w:val="right" w:leader="dot" w:pos="8306"/>
        </w:tabs>
      </w:pPr>
      <w:hyperlink w:anchor="_Toc8177" w:history="1">
        <w:r>
          <w:rPr>
            <w:rFonts w:ascii="仿宋" w:eastAsia="仿宋" w:hAnsi="仿宋" w:cs="仿宋" w:hint="eastAsia"/>
            <w:lang w:eastAsia="zh-CN"/>
          </w:rPr>
          <w:t>(四)、变更管理策略</w:t>
        </w:r>
        <w:r>
          <w:tab/>
        </w:r>
        <w:r>
          <w:fldChar w:fldCharType="begin"/>
        </w:r>
        <w:r>
          <w:instrText xml:space="preserve"> PAGEREF _Toc8177 \h </w:instrText>
        </w:r>
        <w:r>
          <w:fldChar w:fldCharType="separate"/>
        </w:r>
        <w:r>
          <w:t>49</w:t>
        </w:r>
        <w:r>
          <w:fldChar w:fldCharType="end"/>
        </w:r>
      </w:hyperlink>
    </w:p>
    <w:p>
      <w:pPr>
        <w:pStyle w:val="TOC1"/>
        <w:tabs>
          <w:tab w:val="right" w:leader="dot" w:pos="8306"/>
        </w:tabs>
      </w:pPr>
      <w:hyperlink w:anchor="_Toc27115" w:history="1">
        <w:r>
          <w:rPr>
            <w:rFonts w:ascii="仿宋" w:eastAsia="仿宋" w:hAnsi="仿宋" w:cs="仿宋" w:hint="eastAsia"/>
            <w:lang w:eastAsia="zh-CN"/>
          </w:rPr>
          <w:t>十、项目进度计划</w:t>
        </w:r>
        <w:r>
          <w:tab/>
        </w:r>
        <w:r>
          <w:fldChar w:fldCharType="begin"/>
        </w:r>
        <w:r>
          <w:instrText xml:space="preserve"> PAGEREF _Toc27115 \h </w:instrText>
        </w:r>
        <w:r>
          <w:fldChar w:fldCharType="separate"/>
        </w:r>
        <w:r>
          <w:t>50</w:t>
        </w:r>
        <w:r>
          <w:fldChar w:fldCharType="end"/>
        </w:r>
      </w:hyperlink>
    </w:p>
    <w:p>
      <w:pPr>
        <w:pStyle w:val="TOC2"/>
        <w:tabs>
          <w:tab w:val="right" w:leader="dot" w:pos="8306"/>
        </w:tabs>
      </w:pPr>
      <w:hyperlink w:anchor="_Toc16284" w:history="1">
        <w:r>
          <w:rPr>
            <w:rFonts w:ascii="仿宋" w:eastAsia="仿宋" w:hAnsi="仿宋" w:cs="仿宋" w:hint="eastAsia"/>
            <w:lang w:eastAsia="zh-CN"/>
          </w:rPr>
          <w:t>(一)、建设周期</w:t>
        </w:r>
        <w:r>
          <w:tab/>
        </w:r>
        <w:r>
          <w:fldChar w:fldCharType="begin"/>
        </w:r>
        <w:r>
          <w:instrText xml:space="preserve"> PAGEREF _Toc16284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76" w:history="1">
        <w:r>
          <w:rPr>
            <w:rFonts w:ascii="仿宋" w:eastAsia="仿宋" w:hAnsi="仿宋" w:cs="仿宋" w:hint="eastAsia"/>
            <w:lang w:eastAsia="zh-CN"/>
          </w:rPr>
          <w:t>(二)、建设进度</w:t>
        </w:r>
        <w:r>
          <w:tab/>
        </w:r>
        <w:r>
          <w:fldChar w:fldCharType="begin"/>
        </w:r>
        <w:r>
          <w:instrText xml:space="preserve"> PAGEREF _Toc24476 \h </w:instrText>
        </w:r>
        <w:r>
          <w:fldChar w:fldCharType="separate"/>
        </w:r>
        <w:r>
          <w:t>51</w:t>
        </w:r>
        <w:r>
          <w:fldChar w:fldCharType="end"/>
        </w:r>
      </w:hyperlink>
    </w:p>
    <w:p>
      <w:pPr>
        <w:pStyle w:val="TOC2"/>
        <w:tabs>
          <w:tab w:val="right" w:leader="dot" w:pos="8306"/>
        </w:tabs>
      </w:pPr>
      <w:hyperlink w:anchor="_Toc10381" w:history="1">
        <w:r>
          <w:rPr>
            <w:rFonts w:ascii="仿宋" w:eastAsia="仿宋" w:hAnsi="仿宋" w:cs="仿宋" w:hint="eastAsia"/>
            <w:lang w:eastAsia="zh-CN"/>
          </w:rPr>
          <w:t>(三)、进度安排注意事项</w:t>
        </w:r>
        <w:r>
          <w:tab/>
        </w:r>
        <w:r>
          <w:fldChar w:fldCharType="begin"/>
        </w:r>
        <w:r>
          <w:instrText xml:space="preserve"> PAGEREF _Toc10381 \h </w:instrText>
        </w:r>
        <w:r>
          <w:fldChar w:fldCharType="separate"/>
        </w:r>
        <w:r>
          <w:t>52</w:t>
        </w:r>
        <w:r>
          <w:fldChar w:fldCharType="end"/>
        </w:r>
      </w:hyperlink>
    </w:p>
    <w:p>
      <w:pPr>
        <w:pStyle w:val="TOC2"/>
        <w:tabs>
          <w:tab w:val="right" w:leader="dot" w:pos="8306"/>
        </w:tabs>
      </w:pPr>
      <w:hyperlink w:anchor="_Toc28251" w:history="1">
        <w:r>
          <w:rPr>
            <w:rFonts w:ascii="仿宋" w:eastAsia="仿宋" w:hAnsi="仿宋" w:cs="仿宋" w:hint="eastAsia"/>
            <w:lang w:eastAsia="zh-CN"/>
          </w:rPr>
          <w:t>(四)、人力资源配置</w:t>
        </w:r>
        <w:r>
          <w:tab/>
        </w:r>
        <w:r>
          <w:fldChar w:fldCharType="begin"/>
        </w:r>
        <w:r>
          <w:instrText xml:space="preserve"> PAGEREF _Toc28251 \h </w:instrText>
        </w:r>
        <w:r>
          <w:fldChar w:fldCharType="separate"/>
        </w:r>
        <w:r>
          <w:t>53</w:t>
        </w:r>
        <w:r>
          <w:fldChar w:fldCharType="end"/>
        </w:r>
      </w:hyperlink>
    </w:p>
    <w:p>
      <w:pPr>
        <w:pStyle w:val="TOC2"/>
        <w:tabs>
          <w:tab w:val="right" w:leader="dot" w:pos="8306"/>
        </w:tabs>
      </w:pPr>
      <w:hyperlink w:anchor="_Toc10433" w:history="1">
        <w:r>
          <w:rPr>
            <w:rFonts w:ascii="仿宋" w:eastAsia="仿宋" w:hAnsi="仿宋" w:cs="仿宋" w:hint="eastAsia"/>
            <w:lang w:eastAsia="zh-CN"/>
          </w:rPr>
          <w:t>(五)、员工培训</w:t>
        </w:r>
        <w:r>
          <w:tab/>
        </w:r>
        <w:r>
          <w:fldChar w:fldCharType="begin"/>
        </w:r>
        <w:r>
          <w:instrText xml:space="preserve"> PAGEREF _Toc10433 \h </w:instrText>
        </w:r>
        <w:r>
          <w:fldChar w:fldCharType="separate"/>
        </w:r>
        <w:r>
          <w:t>55</w:t>
        </w:r>
        <w:r>
          <w:fldChar w:fldCharType="end"/>
        </w:r>
      </w:hyperlink>
    </w:p>
    <w:p>
      <w:pPr>
        <w:pStyle w:val="TOC2"/>
        <w:tabs>
          <w:tab w:val="right" w:leader="dot" w:pos="8306"/>
        </w:tabs>
      </w:pPr>
      <w:hyperlink w:anchor="_Toc19725" w:history="1">
        <w:r>
          <w:rPr>
            <w:rFonts w:ascii="仿宋" w:eastAsia="仿宋" w:hAnsi="仿宋" w:cs="仿宋" w:hint="eastAsia"/>
            <w:lang w:eastAsia="zh-CN"/>
          </w:rPr>
          <w:t>(六)、项目实施保障</w:t>
        </w:r>
        <w:r>
          <w:tab/>
        </w:r>
        <w:r>
          <w:fldChar w:fldCharType="begin"/>
        </w:r>
        <w:r>
          <w:instrText xml:space="preserve"> PAGEREF _Toc19725 \h </w:instrText>
        </w:r>
        <w:r>
          <w:fldChar w:fldCharType="separate"/>
        </w:r>
        <w:r>
          <w:t>56</w:t>
        </w:r>
        <w:r>
          <w:fldChar w:fldCharType="end"/>
        </w:r>
      </w:hyperlink>
    </w:p>
    <w:p>
      <w:pPr>
        <w:pStyle w:val="TOC2"/>
        <w:tabs>
          <w:tab w:val="right" w:leader="dot" w:pos="8306"/>
        </w:tabs>
      </w:pPr>
      <w:hyperlink w:anchor="_Toc16610" w:history="1">
        <w:r>
          <w:rPr>
            <w:rFonts w:ascii="仿宋" w:eastAsia="仿宋" w:hAnsi="仿宋" w:cs="仿宋" w:hint="eastAsia"/>
            <w:lang w:eastAsia="zh-CN"/>
          </w:rPr>
          <w:t>(七)、安全规范管理</w:t>
        </w:r>
        <w:r>
          <w:tab/>
        </w:r>
        <w:r>
          <w:fldChar w:fldCharType="begin"/>
        </w:r>
        <w:r>
          <w:instrText xml:space="preserve"> PAGEREF _Toc16610 \h </w:instrText>
        </w:r>
        <w:r>
          <w:fldChar w:fldCharType="separate"/>
        </w:r>
        <w:r>
          <w:t>57</w:t>
        </w:r>
        <w:r>
          <w:fldChar w:fldCharType="end"/>
        </w:r>
      </w:hyperlink>
    </w:p>
    <w:p>
      <w:pPr>
        <w:pStyle w:val="TOC1"/>
        <w:tabs>
          <w:tab w:val="right" w:leader="dot" w:pos="8306"/>
        </w:tabs>
      </w:pPr>
      <w:hyperlink w:anchor="_Toc29095" w:history="1">
        <w:r>
          <w:rPr>
            <w:rFonts w:ascii="仿宋" w:eastAsia="仿宋" w:hAnsi="仿宋" w:cs="仿宋" w:hint="eastAsia"/>
            <w:lang w:eastAsia="zh-CN"/>
          </w:rPr>
          <w:t>十一、安全与应急管理</w:t>
        </w:r>
        <w:r>
          <w:tab/>
        </w:r>
        <w:r>
          <w:fldChar w:fldCharType="begin"/>
        </w:r>
        <w:r>
          <w:instrText xml:space="preserve"> PAGEREF _Toc29095 \h </w:instrText>
        </w:r>
        <w:r>
          <w:fldChar w:fldCharType="separate"/>
        </w:r>
        <w:r>
          <w:t>58</w:t>
        </w:r>
        <w:r>
          <w:fldChar w:fldCharType="end"/>
        </w:r>
      </w:hyperlink>
    </w:p>
    <w:p>
      <w:pPr>
        <w:pStyle w:val="TOC2"/>
        <w:tabs>
          <w:tab w:val="right" w:leader="dot" w:pos="8306"/>
        </w:tabs>
      </w:pPr>
      <w:hyperlink w:anchor="_Toc28473" w:history="1">
        <w:r>
          <w:rPr>
            <w:rFonts w:ascii="仿宋" w:eastAsia="仿宋" w:hAnsi="仿宋" w:cs="仿宋" w:hint="eastAsia"/>
            <w:lang w:eastAsia="zh-CN"/>
          </w:rPr>
          <w:t>(一)、安全生产管理</w:t>
        </w:r>
        <w:r>
          <w:tab/>
        </w:r>
        <w:r>
          <w:fldChar w:fldCharType="begin"/>
        </w:r>
        <w:r>
          <w:instrText xml:space="preserve"> PAGEREF _Toc28473 \h </w:instrText>
        </w:r>
        <w:r>
          <w:fldChar w:fldCharType="separate"/>
        </w:r>
        <w:r>
          <w:t>58</w:t>
        </w:r>
        <w:r>
          <w:fldChar w:fldCharType="end"/>
        </w:r>
      </w:hyperlink>
    </w:p>
    <w:p>
      <w:pPr>
        <w:pStyle w:val="TOC2"/>
        <w:tabs>
          <w:tab w:val="right" w:leader="dot" w:pos="8306"/>
        </w:tabs>
      </w:pPr>
      <w:hyperlink w:anchor="_Toc26836" w:history="1">
        <w:r>
          <w:rPr>
            <w:rFonts w:ascii="仿宋" w:eastAsia="仿宋" w:hAnsi="仿宋" w:cs="仿宋" w:hint="eastAsia"/>
            <w:lang w:eastAsia="zh-CN"/>
          </w:rPr>
          <w:t>(二)、应急预案与响应</w:t>
        </w:r>
        <w:r>
          <w:tab/>
        </w:r>
        <w:r>
          <w:fldChar w:fldCharType="begin"/>
        </w:r>
        <w:r>
          <w:instrText xml:space="preserve"> PAGEREF _Toc26836 \h </w:instrText>
        </w:r>
        <w:r>
          <w:fldChar w:fldCharType="separate"/>
        </w:r>
        <w:r>
          <w:t>59</w:t>
        </w:r>
        <w:r>
          <w:fldChar w:fldCharType="end"/>
        </w:r>
      </w:hyperlink>
    </w:p>
    <w:p>
      <w:pPr>
        <w:pStyle w:val="TOC1"/>
        <w:tabs>
          <w:tab w:val="right" w:leader="dot" w:pos="8306"/>
        </w:tabs>
      </w:pPr>
      <w:hyperlink w:anchor="_Toc32576" w:history="1">
        <w:r>
          <w:rPr>
            <w:rFonts w:ascii="仿宋" w:eastAsia="仿宋" w:hAnsi="仿宋" w:cs="仿宋" w:hint="eastAsia"/>
            <w:lang w:eastAsia="zh-CN"/>
          </w:rPr>
          <w:t>十二、项目质量与标准</w:t>
        </w:r>
        <w:r>
          <w:tab/>
        </w:r>
        <w:r>
          <w:fldChar w:fldCharType="begin"/>
        </w:r>
        <w:r>
          <w:instrText xml:space="preserve"> PAGEREF _Toc32576 \h </w:instrText>
        </w:r>
        <w:r>
          <w:fldChar w:fldCharType="separate"/>
        </w:r>
        <w:r>
          <w:t>61</w:t>
        </w:r>
        <w:r>
          <w:fldChar w:fldCharType="end"/>
        </w:r>
      </w:hyperlink>
    </w:p>
    <w:p>
      <w:pPr>
        <w:pStyle w:val="TOC2"/>
        <w:tabs>
          <w:tab w:val="right" w:leader="dot" w:pos="8306"/>
        </w:tabs>
      </w:pPr>
      <w:hyperlink w:anchor="_Toc25523" w:history="1">
        <w:r>
          <w:rPr>
            <w:rFonts w:ascii="仿宋" w:eastAsia="仿宋" w:hAnsi="仿宋" w:cs="仿宋" w:hint="eastAsia"/>
            <w:lang w:eastAsia="zh-CN"/>
          </w:rPr>
          <w:t>(一)、质量保障体系</w:t>
        </w:r>
        <w:r>
          <w:tab/>
        </w:r>
        <w:r>
          <w:fldChar w:fldCharType="begin"/>
        </w:r>
        <w:r>
          <w:instrText xml:space="preserve"> PAGEREF _Toc25523 \h </w:instrText>
        </w:r>
        <w:r>
          <w:fldChar w:fldCharType="separate"/>
        </w:r>
        <w:r>
          <w:t>61</w:t>
        </w:r>
        <w:r>
          <w:fldChar w:fldCharType="end"/>
        </w:r>
      </w:hyperlink>
    </w:p>
    <w:p>
      <w:pPr>
        <w:pStyle w:val="TOC2"/>
        <w:tabs>
          <w:tab w:val="right" w:leader="dot" w:pos="8306"/>
        </w:tabs>
      </w:pPr>
      <w:hyperlink w:anchor="_Toc27366" w:history="1">
        <w:r>
          <w:rPr>
            <w:rFonts w:ascii="仿宋" w:eastAsia="仿宋" w:hAnsi="仿宋" w:cs="仿宋" w:hint="eastAsia"/>
            <w:lang w:eastAsia="zh-CN"/>
          </w:rPr>
          <w:t>(二)、标准化作业流程</w:t>
        </w:r>
        <w:r>
          <w:tab/>
        </w:r>
        <w:r>
          <w:fldChar w:fldCharType="begin"/>
        </w:r>
        <w:r>
          <w:instrText xml:space="preserve"> PAGEREF _Toc27366 \h </w:instrText>
        </w:r>
        <w:r>
          <w:fldChar w:fldCharType="separate"/>
        </w:r>
        <w:r>
          <w:t>63</w:t>
        </w:r>
        <w:r>
          <w:fldChar w:fldCharType="end"/>
        </w:r>
      </w:hyperlink>
    </w:p>
    <w:p>
      <w:pPr>
        <w:pStyle w:val="TOC2"/>
        <w:tabs>
          <w:tab w:val="right" w:leader="dot" w:pos="8306"/>
        </w:tabs>
      </w:pPr>
      <w:hyperlink w:anchor="_Toc29852" w:history="1">
        <w:r>
          <w:rPr>
            <w:rFonts w:ascii="仿宋" w:eastAsia="仿宋" w:hAnsi="仿宋" w:cs="仿宋" w:hint="eastAsia"/>
            <w:lang w:eastAsia="zh-CN"/>
          </w:rPr>
          <w:t>(三)、质量监控与评估</w:t>
        </w:r>
        <w:r>
          <w:tab/>
        </w:r>
        <w:r>
          <w:fldChar w:fldCharType="begin"/>
        </w:r>
        <w:r>
          <w:instrText xml:space="preserve"> PAGEREF _Toc29852 \h </w:instrText>
        </w:r>
        <w:r>
          <w:fldChar w:fldCharType="separate"/>
        </w:r>
        <w:r>
          <w:t>64</w:t>
        </w:r>
        <w:r>
          <w:fldChar w:fldCharType="end"/>
        </w:r>
      </w:hyperlink>
    </w:p>
    <w:p>
      <w:pPr>
        <w:pStyle w:val="TOC2"/>
        <w:tabs>
          <w:tab w:val="right" w:leader="dot" w:pos="8306"/>
        </w:tabs>
      </w:pPr>
      <w:hyperlink w:anchor="_Toc697" w:history="1">
        <w:r>
          <w:rPr>
            <w:rFonts w:ascii="仿宋" w:eastAsia="仿宋" w:hAnsi="仿宋" w:cs="仿宋" w:hint="eastAsia"/>
            <w:lang w:eastAsia="zh-CN"/>
          </w:rPr>
          <w:t>(四)、质量改进计划</w:t>
        </w:r>
        <w:r>
          <w:tab/>
        </w:r>
        <w:r>
          <w:fldChar w:fldCharType="begin"/>
        </w:r>
        <w:r>
          <w:instrText xml:space="preserve"> PAGEREF _Toc697 \h </w:instrText>
        </w:r>
        <w:r>
          <w:fldChar w:fldCharType="separate"/>
        </w:r>
        <w:r>
          <w:t>65</w:t>
        </w:r>
        <w:r>
          <w:fldChar w:fldCharType="end"/>
        </w:r>
      </w:hyperlink>
    </w:p>
    <w:p>
      <w:pPr>
        <w:pStyle w:val="TOC1"/>
        <w:tabs>
          <w:tab w:val="right" w:leader="dot" w:pos="8306"/>
        </w:tabs>
      </w:pPr>
      <w:hyperlink w:anchor="_Toc31510" w:history="1">
        <w:r>
          <w:rPr>
            <w:rFonts w:ascii="仿宋" w:eastAsia="仿宋" w:hAnsi="仿宋" w:cs="仿宋" w:hint="eastAsia"/>
            <w:lang w:eastAsia="zh-CN"/>
          </w:rPr>
          <w:t>十三、人力资源管理与开发</w:t>
        </w:r>
        <w:r>
          <w:tab/>
        </w:r>
        <w:r>
          <w:fldChar w:fldCharType="begin"/>
        </w:r>
        <w:r>
          <w:instrText xml:space="preserve"> PAGEREF _Toc31510 \h </w:instrText>
        </w:r>
        <w:r>
          <w:fldChar w:fldCharType="separate"/>
        </w:r>
        <w:r>
          <w:t>67</w:t>
        </w:r>
        <w:r>
          <w:fldChar w:fldCharType="end"/>
        </w:r>
      </w:hyperlink>
    </w:p>
    <w:p>
      <w:pPr>
        <w:pStyle w:val="TOC2"/>
        <w:tabs>
          <w:tab w:val="right" w:leader="dot" w:pos="8306"/>
        </w:tabs>
      </w:pPr>
      <w:hyperlink w:anchor="_Toc31889" w:history="1">
        <w:r>
          <w:rPr>
            <w:rFonts w:ascii="仿宋" w:eastAsia="仿宋" w:hAnsi="仿宋" w:cs="仿宋" w:hint="eastAsia"/>
            <w:lang w:eastAsia="zh-CN"/>
          </w:rPr>
          <w:t>(一)、人力资源规划</w:t>
        </w:r>
        <w:r>
          <w:tab/>
        </w:r>
        <w:r>
          <w:fldChar w:fldCharType="begin"/>
        </w:r>
        <w:r>
          <w:instrText xml:space="preserve"> PAGEREF _Toc31889 \h </w:instrText>
        </w:r>
        <w:r>
          <w:fldChar w:fldCharType="separate"/>
        </w:r>
        <w:r>
          <w:t>67</w:t>
        </w:r>
        <w:r>
          <w:fldChar w:fldCharType="end"/>
        </w:r>
      </w:hyperlink>
    </w:p>
    <w:p>
      <w:pPr>
        <w:pStyle w:val="TOC2"/>
        <w:tabs>
          <w:tab w:val="right" w:leader="dot" w:pos="8306"/>
        </w:tabs>
      </w:pPr>
      <w:hyperlink w:anchor="_Toc91" w:history="1">
        <w:r>
          <w:rPr>
            <w:rFonts w:ascii="仿宋" w:eastAsia="仿宋" w:hAnsi="仿宋" w:cs="仿宋" w:hint="eastAsia"/>
            <w:lang w:eastAsia="zh-CN"/>
          </w:rPr>
          <w:t>(二)、人力资源开发与培训</w:t>
        </w:r>
        <w:r>
          <w:tab/>
        </w:r>
        <w:r>
          <w:fldChar w:fldCharType="begin"/>
        </w:r>
        <w:r>
          <w:instrText xml:space="preserve"> PAGEREF _Toc91 \h </w:instrText>
        </w:r>
        <w:r>
          <w:fldChar w:fldCharType="separate"/>
        </w:r>
        <w:r>
          <w:t>68</w:t>
        </w:r>
        <w:r>
          <w:fldChar w:fldCharType="end"/>
        </w:r>
      </w:hyperlink>
    </w:p>
    <w:p>
      <w:pPr>
        <w:pStyle w:val="TOC1"/>
        <w:tabs>
          <w:tab w:val="right" w:leader="dot" w:pos="8306"/>
        </w:tabs>
      </w:pPr>
      <w:hyperlink w:anchor="_Toc17528" w:history="1">
        <w:r>
          <w:rPr>
            <w:rFonts w:ascii="仿宋" w:eastAsia="仿宋" w:hAnsi="仿宋" w:cs="仿宋" w:hint="eastAsia"/>
            <w:lang w:eastAsia="zh-CN"/>
          </w:rPr>
          <w:t>十四、质量管理与控制</w:t>
        </w:r>
        <w:r>
          <w:tab/>
        </w:r>
        <w:r>
          <w:fldChar w:fldCharType="begin"/>
        </w:r>
        <w:r>
          <w:instrText xml:space="preserve"> PAGEREF _Toc17528 \h </w:instrText>
        </w:r>
        <w:r>
          <w:fldChar w:fldCharType="separate"/>
        </w:r>
        <w:r>
          <w:t>71</w:t>
        </w:r>
        <w:r>
          <w:fldChar w:fldCharType="end"/>
        </w:r>
      </w:hyperlink>
    </w:p>
    <w:p>
      <w:pPr>
        <w:pStyle w:val="TOC2"/>
        <w:tabs>
          <w:tab w:val="right" w:leader="dot" w:pos="8306"/>
        </w:tabs>
      </w:pPr>
      <w:hyperlink w:anchor="_Toc4384" w:history="1">
        <w:r>
          <w:rPr>
            <w:rFonts w:ascii="仿宋" w:eastAsia="仿宋" w:hAnsi="仿宋" w:cs="仿宋" w:hint="eastAsia"/>
            <w:lang w:eastAsia="zh-CN"/>
          </w:rPr>
          <w:t>(一)、质量管理体系建设</w:t>
        </w:r>
        <w:r>
          <w:tab/>
        </w:r>
        <w:r>
          <w:fldChar w:fldCharType="begin"/>
        </w:r>
        <w:r>
          <w:instrText xml:space="preserve"> PAGEREF _Toc4384 \h </w:instrText>
        </w:r>
        <w:r>
          <w:fldChar w:fldCharType="separate"/>
        </w:r>
        <w:r>
          <w:t>71</w:t>
        </w:r>
        <w:r>
          <w:fldChar w:fldCharType="end"/>
        </w:r>
      </w:hyperlink>
    </w:p>
    <w:p>
      <w:pPr>
        <w:pStyle w:val="TOC2"/>
        <w:tabs>
          <w:tab w:val="right" w:leader="dot" w:pos="8306"/>
        </w:tabs>
      </w:pPr>
      <w:hyperlink w:anchor="_Toc2525" w:history="1">
        <w:r>
          <w:rPr>
            <w:rFonts w:ascii="仿宋" w:eastAsia="仿宋" w:hAnsi="仿宋" w:cs="仿宋" w:hint="eastAsia"/>
            <w:lang w:eastAsia="zh-CN"/>
          </w:rPr>
          <w:t>(二)、质量控制措施</w:t>
        </w:r>
        <w:r>
          <w:tab/>
        </w:r>
        <w:r>
          <w:fldChar w:fldCharType="begin"/>
        </w:r>
        <w:r>
          <w:instrText xml:space="preserve"> PAGEREF _Toc2525 \h </w:instrText>
        </w:r>
        <w:r>
          <w:fldChar w:fldCharType="separate"/>
        </w:r>
        <w:r>
          <w:t>72</w:t>
        </w:r>
        <w:r>
          <w:fldChar w:fldCharType="end"/>
        </w:r>
      </w:hyperlink>
    </w:p>
    <w:p>
      <w:pPr>
        <w:pStyle w:val="TOC1"/>
        <w:tabs>
          <w:tab w:val="right" w:leader="dot" w:pos="8306"/>
        </w:tabs>
      </w:pPr>
      <w:hyperlink w:anchor="_Toc18043" w:history="1">
        <w:r>
          <w:rPr>
            <w:rFonts w:ascii="仿宋" w:eastAsia="仿宋" w:hAnsi="仿宋" w:cs="仿宋" w:hint="eastAsia"/>
            <w:lang w:eastAsia="zh-CN"/>
          </w:rPr>
          <w:t>十五、法律法规与政策遵循</w:t>
        </w:r>
        <w:r>
          <w:tab/>
        </w:r>
        <w:r>
          <w:fldChar w:fldCharType="begin"/>
        </w:r>
        <w:r>
          <w:instrText xml:space="preserve"> PAGEREF _Toc18043 \h </w:instrText>
        </w:r>
        <w:r>
          <w:fldChar w:fldCharType="separate"/>
        </w:r>
        <w:r>
          <w:t>73</w:t>
        </w:r>
        <w:r>
          <w:fldChar w:fldCharType="end"/>
        </w:r>
      </w:hyperlink>
    </w:p>
    <w:p>
      <w:pPr>
        <w:pStyle w:val="TOC2"/>
        <w:tabs>
          <w:tab w:val="right" w:leader="dot" w:pos="8306"/>
        </w:tabs>
      </w:pPr>
      <w:hyperlink w:anchor="_Toc4949" w:history="1">
        <w:r>
          <w:rPr>
            <w:rFonts w:ascii="仿宋" w:eastAsia="仿宋" w:hAnsi="仿宋" w:cs="仿宋" w:hint="eastAsia"/>
            <w:lang w:eastAsia="zh-CN"/>
          </w:rPr>
          <w:t>(一)、法律法规遵守</w:t>
        </w:r>
        <w:r>
          <w:tab/>
        </w:r>
        <w:r>
          <w:fldChar w:fldCharType="begin"/>
        </w:r>
        <w:r>
          <w:instrText xml:space="preserve"> PAGEREF _Toc4949 \h </w:instrText>
        </w:r>
        <w:r>
          <w:fldChar w:fldCharType="separate"/>
        </w:r>
        <w:r>
          <w:t>73</w:t>
        </w:r>
        <w:r>
          <w:fldChar w:fldCharType="end"/>
        </w:r>
      </w:hyperlink>
    </w:p>
    <w:p>
      <w:pPr>
        <w:pStyle w:val="TOC2"/>
        <w:tabs>
          <w:tab w:val="right" w:leader="dot" w:pos="8306"/>
        </w:tabs>
      </w:pPr>
      <w:hyperlink w:anchor="_Toc32540" w:history="1">
        <w:r>
          <w:rPr>
            <w:rFonts w:ascii="仿宋" w:eastAsia="仿宋" w:hAnsi="仿宋" w:cs="仿宋" w:hint="eastAsia"/>
            <w:lang w:eastAsia="zh-CN"/>
          </w:rPr>
          <w:t>(二)、政策导向与利用</w:t>
        </w:r>
        <w:r>
          <w:tab/>
        </w:r>
        <w:r>
          <w:fldChar w:fldCharType="begin"/>
        </w:r>
        <w:r>
          <w:instrText xml:space="preserve"> PAGEREF _Toc32540 \h </w:instrText>
        </w:r>
        <w:r>
          <w:fldChar w:fldCharType="separate"/>
        </w:r>
        <w:r>
          <w:t>75</w:t>
        </w:r>
        <w:r>
          <w:fldChar w:fldCharType="end"/>
        </w:r>
      </w:hyperlink>
    </w:p>
    <w:p>
      <w:pPr>
        <w:pStyle w:val="TOC1"/>
        <w:tabs>
          <w:tab w:val="right" w:leader="dot" w:pos="8306"/>
        </w:tabs>
      </w:pPr>
      <w:hyperlink w:anchor="_Toc30073" w:history="1">
        <w:r>
          <w:rPr>
            <w:rFonts w:ascii="仿宋" w:eastAsia="仿宋" w:hAnsi="仿宋" w:cs="仿宋" w:hint="eastAsia"/>
            <w:lang w:eastAsia="zh-CN"/>
          </w:rPr>
          <w:t>十六、企业合规与伦理</w:t>
        </w:r>
        <w:r>
          <w:tab/>
        </w:r>
        <w:r>
          <w:fldChar w:fldCharType="begin"/>
        </w:r>
        <w:r>
          <w:instrText xml:space="preserve"> PAGEREF _Toc30073 \h </w:instrText>
        </w:r>
        <w:r>
          <w:fldChar w:fldCharType="separate"/>
        </w:r>
        <w:r>
          <w:t>75</w:t>
        </w:r>
        <w:r>
          <w:fldChar w:fldCharType="end"/>
        </w:r>
      </w:hyperlink>
    </w:p>
    <w:p>
      <w:pPr>
        <w:pStyle w:val="TOC2"/>
        <w:tabs>
          <w:tab w:val="right" w:leader="dot" w:pos="8306"/>
        </w:tabs>
      </w:pPr>
      <w:hyperlink w:anchor="_Toc4920" w:history="1">
        <w:r>
          <w:rPr>
            <w:rFonts w:ascii="仿宋" w:eastAsia="仿宋" w:hAnsi="仿宋" w:cs="仿宋" w:hint="eastAsia"/>
            <w:lang w:eastAsia="zh-CN"/>
          </w:rPr>
          <w:t>(一)、合规政策与程序</w:t>
        </w:r>
        <w:r>
          <w:tab/>
        </w:r>
        <w:r>
          <w:fldChar w:fldCharType="begin"/>
        </w:r>
        <w:r>
          <w:instrText xml:space="preserve"> PAGEREF _Toc4920 \h </w:instrText>
        </w:r>
        <w:r>
          <w:fldChar w:fldCharType="separate"/>
        </w:r>
        <w:r>
          <w:t>75</w:t>
        </w:r>
        <w:r>
          <w:fldChar w:fldCharType="end"/>
        </w:r>
      </w:hyperlink>
    </w:p>
    <w:p>
      <w:pPr>
        <w:pStyle w:val="TOC2"/>
        <w:tabs>
          <w:tab w:val="right" w:leader="dot" w:pos="8306"/>
        </w:tabs>
      </w:pPr>
      <w:hyperlink w:anchor="_Toc28070" w:history="1">
        <w:r>
          <w:rPr>
            <w:rFonts w:ascii="仿宋" w:eastAsia="仿宋" w:hAnsi="仿宋" w:cs="仿宋" w:hint="eastAsia"/>
            <w:lang w:eastAsia="zh-CN"/>
          </w:rPr>
          <w:t>(二)、伦理规范与培训</w:t>
        </w:r>
        <w:r>
          <w:tab/>
        </w:r>
        <w:r>
          <w:fldChar w:fldCharType="begin"/>
        </w:r>
        <w:r>
          <w:instrText xml:space="preserve"> PAGEREF _Toc28070 \h </w:instrText>
        </w:r>
        <w:r>
          <w:fldChar w:fldCharType="separate"/>
        </w:r>
        <w:r>
          <w:t>77</w:t>
        </w:r>
        <w:r>
          <w:fldChar w:fldCharType="end"/>
        </w:r>
      </w:hyperlink>
    </w:p>
    <w:p>
      <w:pPr>
        <w:pStyle w:val="TOC2"/>
        <w:tabs>
          <w:tab w:val="right" w:leader="dot" w:pos="8306"/>
        </w:tabs>
      </w:pPr>
      <w:hyperlink w:anchor="_Toc24786" w:history="1">
        <w:r>
          <w:rPr>
            <w:rFonts w:ascii="仿宋" w:eastAsia="仿宋" w:hAnsi="仿宋" w:cs="仿宋" w:hint="eastAsia"/>
            <w:lang w:eastAsia="zh-CN"/>
          </w:rPr>
          <w:t>(三)、合规风险评估</w:t>
        </w:r>
        <w:r>
          <w:tab/>
        </w:r>
        <w:r>
          <w:fldChar w:fldCharType="begin"/>
        </w:r>
        <w:r>
          <w:instrText xml:space="preserve"> PAGEREF _Toc24786 \h </w:instrText>
        </w:r>
        <w:r>
          <w:fldChar w:fldCharType="separate"/>
        </w:r>
        <w:r>
          <w:t>77</w:t>
        </w:r>
        <w:r>
          <w:fldChar w:fldCharType="end"/>
        </w:r>
      </w:hyperlink>
    </w:p>
    <w:p>
      <w:pPr>
        <w:pStyle w:val="TOC2"/>
        <w:tabs>
          <w:tab w:val="right" w:leader="dot" w:pos="8306"/>
        </w:tabs>
      </w:pPr>
      <w:hyperlink w:anchor="_Toc26522" w:history="1">
        <w:r>
          <w:rPr>
            <w:rFonts w:ascii="仿宋" w:eastAsia="仿宋" w:hAnsi="仿宋" w:cs="仿宋" w:hint="eastAsia"/>
            <w:lang w:eastAsia="zh-CN"/>
          </w:rPr>
          <w:t>(四)、合规监督与执行</w:t>
        </w:r>
        <w:r>
          <w:tab/>
        </w:r>
        <w:r>
          <w:fldChar w:fldCharType="begin"/>
        </w:r>
        <w:r>
          <w:instrText xml:space="preserve"> PAGEREF _Toc26522 \h </w:instrText>
        </w:r>
        <w:r>
          <w:fldChar w:fldCharType="separate"/>
        </w:r>
        <w:r>
          <w:t>79</w:t>
        </w:r>
        <w:r>
          <w:fldChar w:fldCharType="end"/>
        </w:r>
      </w:hyperlink>
    </w:p>
    <w:p>
      <w:pPr>
        <w:pStyle w:val="TOC1"/>
        <w:tabs>
          <w:tab w:val="right" w:leader="dot" w:pos="8306"/>
        </w:tabs>
      </w:pPr>
      <w:hyperlink w:anchor="_Toc15177" w:history="1">
        <w:r>
          <w:rPr>
            <w:rFonts w:ascii="仿宋" w:eastAsia="仿宋" w:hAnsi="仿宋" w:cs="仿宋" w:hint="eastAsia"/>
            <w:lang w:eastAsia="zh-CN"/>
          </w:rPr>
          <w:t>十七、设施与设备管理</w:t>
        </w:r>
        <w:r>
          <w:tab/>
        </w:r>
        <w:r>
          <w:fldChar w:fldCharType="begin"/>
        </w:r>
        <w:r>
          <w:instrText xml:space="preserve"> PAGEREF _Toc15177 \h </w:instrText>
        </w:r>
        <w:r>
          <w:fldChar w:fldCharType="separate"/>
        </w:r>
        <w:r>
          <w:t>79</w:t>
        </w:r>
        <w:r>
          <w:fldChar w:fldCharType="end"/>
        </w:r>
      </w:hyperlink>
    </w:p>
    <w:p>
      <w:pPr>
        <w:pStyle w:val="TOC2"/>
        <w:tabs>
          <w:tab w:val="right" w:leader="dot" w:pos="8306"/>
        </w:tabs>
      </w:pPr>
      <w:hyperlink w:anchor="_Toc11607" w:history="1">
        <w:r>
          <w:rPr>
            <w:rFonts w:ascii="仿宋" w:eastAsia="仿宋" w:hAnsi="仿宋" w:cs="仿宋" w:hint="eastAsia"/>
            <w:lang w:eastAsia="zh-CN"/>
          </w:rPr>
          <w:t>(一)、设施规划与配置</w:t>
        </w:r>
        <w:r>
          <w:tab/>
        </w:r>
        <w:r>
          <w:fldChar w:fldCharType="begin"/>
        </w:r>
        <w:r>
          <w:instrText xml:space="preserve"> PAGEREF _Toc11607 \h </w:instrText>
        </w:r>
        <w:r>
          <w:fldChar w:fldCharType="separate"/>
        </w:r>
        <w:r>
          <w:t>79</w:t>
        </w:r>
        <w:r>
          <w:fldChar w:fldCharType="end"/>
        </w:r>
      </w:hyperlink>
    </w:p>
    <w:p>
      <w:pPr>
        <w:pStyle w:val="TOC2"/>
        <w:tabs>
          <w:tab w:val="right" w:leader="dot" w:pos="8306"/>
        </w:tabs>
      </w:pPr>
      <w:hyperlink w:anchor="_Toc24656" w:history="1">
        <w:r>
          <w:rPr>
            <w:rFonts w:ascii="仿宋" w:eastAsia="仿宋" w:hAnsi="仿宋" w:cs="仿宋" w:hint="eastAsia"/>
            <w:lang w:eastAsia="zh-CN"/>
          </w:rPr>
          <w:t>(二)、设备采购与维护管理</w:t>
        </w:r>
        <w:r>
          <w:tab/>
        </w:r>
        <w:r>
          <w:fldChar w:fldCharType="begin"/>
        </w:r>
        <w:r>
          <w:instrText xml:space="preserve"> PAGEREF _Toc24656 \h </w:instrText>
        </w:r>
        <w:r>
          <w:fldChar w:fldCharType="separate"/>
        </w:r>
        <w:r>
          <w:t>80</w:t>
        </w:r>
        <w:r>
          <w:fldChar w:fldCharType="end"/>
        </w:r>
      </w:hyperlink>
    </w:p>
    <w:p>
      <w:pPr>
        <w:pStyle w:val="TOC2"/>
        <w:tabs>
          <w:tab w:val="right" w:leader="dot" w:pos="8306"/>
        </w:tabs>
      </w:pPr>
      <w:hyperlink w:anchor="_Toc31401" w:history="1">
        <w:r>
          <w:rPr>
            <w:rFonts w:ascii="仿宋" w:eastAsia="仿宋" w:hAnsi="仿宋" w:cs="仿宋" w:hint="eastAsia"/>
            <w:lang w:eastAsia="zh-CN"/>
          </w:rPr>
          <w:t>(三)、设施设备升级策略</w:t>
        </w:r>
        <w:r>
          <w:tab/>
        </w:r>
        <w:r>
          <w:fldChar w:fldCharType="begin"/>
        </w:r>
        <w:r>
          <w:instrText xml:space="preserve"> PAGEREF _Toc31401 \h </w:instrText>
        </w:r>
        <w:r>
          <w:fldChar w:fldCharType="separate"/>
        </w:r>
        <w:r>
          <w:t>81</w:t>
        </w:r>
        <w:r>
          <w:fldChar w:fldCharType="end"/>
        </w:r>
      </w:hyperlink>
    </w:p>
    <w:p>
      <w:pPr>
        <w:pStyle w:val="TOC1"/>
        <w:tabs>
          <w:tab w:val="right" w:leader="dot" w:pos="8306"/>
        </w:tabs>
      </w:pPr>
      <w:hyperlink w:anchor="_Toc26050" w:history="1">
        <w:r>
          <w:rPr>
            <w:rFonts w:ascii="仿宋" w:eastAsia="仿宋" w:hAnsi="仿宋" w:cs="仿宋" w:hint="eastAsia"/>
            <w:lang w:eastAsia="zh-CN"/>
          </w:rPr>
          <w:t>十八、知识产权管理与保护</w:t>
        </w:r>
        <w:r>
          <w:tab/>
        </w:r>
        <w:r>
          <w:fldChar w:fldCharType="begin"/>
        </w:r>
        <w:r>
          <w:instrText xml:space="preserve"> PAGEREF _Toc26050 \h </w:instrText>
        </w:r>
        <w:r>
          <w:fldChar w:fldCharType="separate"/>
        </w:r>
        <w:r>
          <w:t>82</w:t>
        </w:r>
        <w:r>
          <w:fldChar w:fldCharType="end"/>
        </w:r>
      </w:hyperlink>
    </w:p>
    <w:p>
      <w:pPr>
        <w:pStyle w:val="TOC2"/>
        <w:tabs>
          <w:tab w:val="right" w:leader="dot" w:pos="8306"/>
        </w:tabs>
      </w:pPr>
      <w:hyperlink w:anchor="_Toc14909" w:history="1">
        <w:r>
          <w:rPr>
            <w:rFonts w:ascii="仿宋" w:eastAsia="仿宋" w:hAnsi="仿宋" w:cs="仿宋" w:hint="eastAsia"/>
            <w:lang w:eastAsia="zh-CN"/>
          </w:rPr>
          <w:t>(一)、知识产权管理体系建设</w:t>
        </w:r>
        <w:r>
          <w:tab/>
        </w:r>
        <w:r>
          <w:fldChar w:fldCharType="begin"/>
        </w:r>
        <w:r>
          <w:instrText xml:space="preserve"> PAGEREF _Toc14909 \h </w:instrText>
        </w:r>
        <w:r>
          <w:fldChar w:fldCharType="separate"/>
        </w:r>
        <w:r>
          <w:t>82</w:t>
        </w:r>
        <w:r>
          <w:fldChar w:fldCharType="end"/>
        </w:r>
      </w:hyperlink>
    </w:p>
    <w:p>
      <w:pPr>
        <w:pStyle w:val="TOC2"/>
        <w:tabs>
          <w:tab w:val="right" w:leader="dot" w:pos="8306"/>
        </w:tabs>
      </w:pPr>
      <w:hyperlink w:anchor="_Toc28394" w:history="1">
        <w:r>
          <w:rPr>
            <w:rFonts w:ascii="仿宋" w:eastAsia="仿宋" w:hAnsi="仿宋" w:cs="仿宋" w:hint="eastAsia"/>
            <w:lang w:eastAsia="zh-CN"/>
          </w:rPr>
          <w:t>(二)、知识产权保护措施</w:t>
        </w:r>
        <w:r>
          <w:tab/>
        </w:r>
        <w:r>
          <w:fldChar w:fldCharType="begin"/>
        </w:r>
        <w:r>
          <w:instrText xml:space="preserve"> PAGEREF _Toc28394 \h </w:instrText>
        </w:r>
        <w:r>
          <w:fldChar w:fldCharType="separate"/>
        </w:r>
        <w:r>
          <w:t>82</w:t>
        </w:r>
        <w:r>
          <w:fldChar w:fldCharType="end"/>
        </w:r>
      </w:hyperlink>
    </w:p>
    <w:p>
      <w:pPr>
        <w:pStyle w:val="TOC1"/>
        <w:tabs>
          <w:tab w:val="right" w:leader="dot" w:pos="8306"/>
        </w:tabs>
      </w:pPr>
      <w:hyperlink w:anchor="_Toc8248" w:history="1">
        <w:r>
          <w:rPr>
            <w:rFonts w:ascii="仿宋" w:eastAsia="仿宋" w:hAnsi="仿宋" w:cs="仿宋" w:hint="eastAsia"/>
            <w:lang w:eastAsia="zh-CN"/>
          </w:rPr>
          <w:t>十九、产业协同与集群发展</w:t>
        </w:r>
        <w:r>
          <w:tab/>
        </w:r>
        <w:r>
          <w:fldChar w:fldCharType="begin"/>
        </w:r>
        <w:r>
          <w:instrText xml:space="preserve"> PAGEREF _Toc8248 \h </w:instrText>
        </w:r>
        <w:r>
          <w:fldChar w:fldCharType="separate"/>
        </w:r>
        <w:r>
          <w:t>84</w:t>
        </w:r>
        <w:r>
          <w:fldChar w:fldCharType="end"/>
        </w:r>
      </w:hyperlink>
    </w:p>
    <w:p>
      <w:pPr>
        <w:pStyle w:val="TOC2"/>
        <w:tabs>
          <w:tab w:val="right" w:leader="dot" w:pos="8306"/>
        </w:tabs>
      </w:pPr>
      <w:hyperlink w:anchor="_Toc11577" w:history="1">
        <w:r>
          <w:rPr>
            <w:rFonts w:ascii="仿宋" w:eastAsia="仿宋" w:hAnsi="仿宋" w:cs="仿宋" w:hint="eastAsia"/>
            <w:lang w:eastAsia="zh-CN"/>
          </w:rPr>
          <w:t>(一)、产业协同机制建设</w:t>
        </w:r>
        <w:r>
          <w:tab/>
        </w:r>
        <w:r>
          <w:fldChar w:fldCharType="begin"/>
        </w:r>
        <w:r>
          <w:instrText xml:space="preserve"> PAGEREF _Toc11577 \h </w:instrText>
        </w:r>
        <w:r>
          <w:fldChar w:fldCharType="separate"/>
        </w:r>
        <w:r>
          <w:t>84</w:t>
        </w:r>
        <w:r>
          <w:fldChar w:fldCharType="end"/>
        </w:r>
      </w:hyperlink>
    </w:p>
    <w:p>
      <w:pPr>
        <w:pStyle w:val="TOC2"/>
        <w:tabs>
          <w:tab w:val="right" w:leader="dot" w:pos="8306"/>
        </w:tabs>
      </w:pPr>
      <w:hyperlink w:anchor="_Toc13991" w:history="1">
        <w:r>
          <w:rPr>
            <w:rFonts w:ascii="仿宋" w:eastAsia="仿宋" w:hAnsi="仿宋" w:cs="仿宋" w:hint="eastAsia"/>
            <w:lang w:eastAsia="zh-CN"/>
          </w:rPr>
          <w:t>(二)、产业集群培育与发展</w:t>
        </w:r>
        <w:r>
          <w:tab/>
        </w:r>
        <w:r>
          <w:fldChar w:fldCharType="begin"/>
        </w:r>
        <w:r>
          <w:instrText xml:space="preserve"> PAGEREF _Toc13991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30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5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5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74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一、自动化立体仓库项目的市场准入条件分析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立体仓库项目而言，市场准入条件首先取决于政策法规环境。政府对于[行业名称]领域的法规，如环保标准、税收政策、和技术使用规范，直接影响自动化立体仓库项目的运营和成本结构。例如，若政府针对使用可再生能源的企业提供税收优惠，这将对自动化立体仓库项目的财务规划产生重要影响。同时，考虑经济环境和消费者偏好的变化对自动化立体仓库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二、自动化立体仓库项目的行业规范与合规性要求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自动化立体仓库项目来说，遵守行业规范和合规性要求是确保项目顺利进行的基础。这包括遵循质量控制标准、安全规定、数据保护法规等。例如，若自动化立体仓库项目涉及数据处理，须严格遵守相关的数据保护法规。此外，行业内部的自律规范，如产品标准和服务流程，也对于提升自动化立体仓库项目在行业内的认可度和竞争力至关重要。项目管理团队必须不断更新策略，以应对行业规范和法规的变化，确保自动化立体仓库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三、自动化立体仓库项目的竞争格局和战略定位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自动化立体仓库项目的发展规划中，理解行业的竞争格局对于制定有效的市场策略极为关键。这包括分析主要竞争对手的市场地位、优势及其业务模式。自动化立体仓库项目面临的竞争对手可能包括大型成熟企业和创新型初创公司，各自采取不同的市场策略。因此，自动化立体仓库项目需精确地定位自己的市场策略，如专注于产品创新、客户服务或成本效率，以在竞争中占据优势。通过深入的市场和竞争分析，自动化立体仓库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60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8846"/>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直接收益：假设自动化立体仓库项目的产品或服务年销售收入为XX万元。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863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自动化立体仓库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若自动化立体仓库项目成功推广新型环保产品，比如采用可回收材料的包装，可能会激发消费者对可持续产品的需求。这种需求的增长可能迫使整个行业转向更环保的产品设计和生产方法。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https://d.book118.com/395234200240011110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B0CE8"/>
    <w:rsid w:val="170B0C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5234200240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2024-02-02T18:04:00Z</dcterms:created>
  <dcterms:modified xsi:type="dcterms:W3CDTF">2024-02-02T18:04:22Z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174D73F902F245F8A68791EC20ABA57D_11</vt:lpwstr>
  </property>
  <property fmtid="{D5CDD505-2E9C-101B-9397-08002B2CF9AE}" pid="3" name="KSOProductBuildVer">
    <vt:lpwstr>2052-12.1.0.16250</vt:lpwstr>
  </property>
</Properties>
</file>