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活性氧化铝项目规划设计方案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8" w:history="1">
        <w:r>
          <w:rPr>
            <w:rFonts w:ascii="仿宋" w:eastAsia="仿宋" w:hAnsi="仿宋" w:cs="仿宋" w:hint="eastAsia"/>
            <w:lang w:eastAsia="zh-CN"/>
          </w:rPr>
          <w:t>序言</w:t>
        </w:r>
        <w:r>
          <w:tab/>
        </w:r>
        <w:r>
          <w:fldChar w:fldCharType="begin"/>
        </w:r>
        <w:r>
          <w:instrText xml:space="preserve"> PAGEREF _Toc1968 \h </w:instrText>
        </w:r>
        <w:r>
          <w:fldChar w:fldCharType="separate"/>
        </w:r>
        <w:r>
          <w:t>3</w:t>
        </w:r>
        <w:r>
          <w:fldChar w:fldCharType="end"/>
        </w:r>
      </w:hyperlink>
    </w:p>
    <w:p>
      <w:pPr>
        <w:pStyle w:val="TOC1"/>
        <w:tabs>
          <w:tab w:val="right" w:leader="dot" w:pos="8306"/>
        </w:tabs>
      </w:pPr>
      <w:hyperlink w:anchor="_Toc27309" w:history="1">
        <w:r>
          <w:rPr>
            <w:rFonts w:ascii="仿宋" w:eastAsia="仿宋" w:hAnsi="仿宋" w:cs="仿宋" w:hint="eastAsia"/>
            <w:lang w:eastAsia="zh-CN"/>
          </w:rPr>
          <w:t>一、活性氧化铝项目建设单位说明</w:t>
        </w:r>
        <w:r>
          <w:tab/>
        </w:r>
        <w:r>
          <w:fldChar w:fldCharType="begin"/>
        </w:r>
        <w:r>
          <w:instrText xml:space="preserve"> PAGEREF _Toc27309 \h </w:instrText>
        </w:r>
        <w:r>
          <w:fldChar w:fldCharType="separate"/>
        </w:r>
        <w:r>
          <w:t>3</w:t>
        </w:r>
        <w:r>
          <w:fldChar w:fldCharType="end"/>
        </w:r>
      </w:hyperlink>
    </w:p>
    <w:p>
      <w:pPr>
        <w:pStyle w:val="TOC2"/>
        <w:tabs>
          <w:tab w:val="right" w:leader="dot" w:pos="8306"/>
        </w:tabs>
      </w:pPr>
      <w:hyperlink w:anchor="_Toc24142" w:history="1">
        <w:r>
          <w:rPr>
            <w:rFonts w:ascii="仿宋" w:eastAsia="仿宋" w:hAnsi="仿宋" w:cs="仿宋" w:hint="eastAsia"/>
            <w:lang w:eastAsia="zh-CN"/>
          </w:rPr>
          <w:t>(一)、活性氧化铝项目承办单位基本情况</w:t>
        </w:r>
        <w:r>
          <w:tab/>
        </w:r>
        <w:r>
          <w:fldChar w:fldCharType="begin"/>
        </w:r>
        <w:r>
          <w:instrText xml:space="preserve"> PAGEREF _Toc24142 \h </w:instrText>
        </w:r>
        <w:r>
          <w:fldChar w:fldCharType="separate"/>
        </w:r>
        <w:r>
          <w:t>3</w:t>
        </w:r>
        <w:r>
          <w:fldChar w:fldCharType="end"/>
        </w:r>
      </w:hyperlink>
    </w:p>
    <w:p>
      <w:pPr>
        <w:pStyle w:val="TOC2"/>
        <w:tabs>
          <w:tab w:val="right" w:leader="dot" w:pos="8306"/>
        </w:tabs>
      </w:pPr>
      <w:hyperlink w:anchor="_Toc1488" w:history="1">
        <w:r>
          <w:rPr>
            <w:rFonts w:ascii="仿宋" w:eastAsia="仿宋" w:hAnsi="仿宋" w:cs="仿宋" w:hint="eastAsia"/>
            <w:lang w:eastAsia="zh-CN"/>
          </w:rPr>
          <w:t>(二)、公司经济效益分析</w:t>
        </w:r>
        <w:r>
          <w:tab/>
        </w:r>
        <w:r>
          <w:fldChar w:fldCharType="begin"/>
        </w:r>
        <w:r>
          <w:instrText xml:space="preserve"> PAGEREF _Toc1488 \h </w:instrText>
        </w:r>
        <w:r>
          <w:fldChar w:fldCharType="separate"/>
        </w:r>
        <w:r>
          <w:t>4</w:t>
        </w:r>
        <w:r>
          <w:fldChar w:fldCharType="end"/>
        </w:r>
      </w:hyperlink>
    </w:p>
    <w:p>
      <w:pPr>
        <w:pStyle w:val="TOC1"/>
        <w:tabs>
          <w:tab w:val="right" w:leader="dot" w:pos="8306"/>
        </w:tabs>
      </w:pPr>
      <w:hyperlink w:anchor="_Toc16262" w:history="1">
        <w:r>
          <w:rPr>
            <w:rFonts w:ascii="仿宋" w:eastAsia="仿宋" w:hAnsi="仿宋" w:cs="仿宋" w:hint="eastAsia"/>
            <w:lang w:eastAsia="zh-CN"/>
          </w:rPr>
          <w:t>二、活性氧化铝项目建设背景及必要性分析</w:t>
        </w:r>
        <w:r>
          <w:tab/>
        </w:r>
        <w:r>
          <w:fldChar w:fldCharType="begin"/>
        </w:r>
        <w:r>
          <w:instrText xml:space="preserve"> PAGEREF _Toc16262 \h </w:instrText>
        </w:r>
        <w:r>
          <w:fldChar w:fldCharType="separate"/>
        </w:r>
        <w:r>
          <w:t>5</w:t>
        </w:r>
        <w:r>
          <w:fldChar w:fldCharType="end"/>
        </w:r>
      </w:hyperlink>
    </w:p>
    <w:p>
      <w:pPr>
        <w:pStyle w:val="TOC2"/>
        <w:tabs>
          <w:tab w:val="right" w:leader="dot" w:pos="8306"/>
        </w:tabs>
      </w:pPr>
      <w:hyperlink w:anchor="_Toc7012" w:history="1">
        <w:r>
          <w:rPr>
            <w:rFonts w:ascii="仿宋" w:eastAsia="仿宋" w:hAnsi="仿宋" w:cs="仿宋" w:hint="eastAsia"/>
            <w:lang w:eastAsia="zh-CN"/>
          </w:rPr>
          <w:t>(一)、活性氧化铝项目背景分析</w:t>
        </w:r>
        <w:r>
          <w:tab/>
        </w:r>
        <w:r>
          <w:fldChar w:fldCharType="begin"/>
        </w:r>
        <w:r>
          <w:instrText xml:space="preserve"> PAGEREF _Toc7012 \h </w:instrText>
        </w:r>
        <w:r>
          <w:fldChar w:fldCharType="separate"/>
        </w:r>
        <w:r>
          <w:t>5</w:t>
        </w:r>
        <w:r>
          <w:fldChar w:fldCharType="end"/>
        </w:r>
      </w:hyperlink>
    </w:p>
    <w:p>
      <w:pPr>
        <w:pStyle w:val="TOC2"/>
        <w:tabs>
          <w:tab w:val="right" w:leader="dot" w:pos="8306"/>
        </w:tabs>
      </w:pPr>
      <w:hyperlink w:anchor="_Toc24505" w:history="1">
        <w:r>
          <w:rPr>
            <w:rFonts w:ascii="仿宋" w:eastAsia="仿宋" w:hAnsi="仿宋" w:cs="仿宋" w:hint="eastAsia"/>
            <w:lang w:eastAsia="zh-CN"/>
          </w:rPr>
          <w:t>(二)、活性氧化铝项目建设必要性分析</w:t>
        </w:r>
        <w:r>
          <w:tab/>
        </w:r>
        <w:r>
          <w:fldChar w:fldCharType="begin"/>
        </w:r>
        <w:r>
          <w:instrText xml:space="preserve"> PAGEREF _Toc24505 \h </w:instrText>
        </w:r>
        <w:r>
          <w:fldChar w:fldCharType="separate"/>
        </w:r>
        <w:r>
          <w:t>6</w:t>
        </w:r>
        <w:r>
          <w:fldChar w:fldCharType="end"/>
        </w:r>
      </w:hyperlink>
    </w:p>
    <w:p>
      <w:pPr>
        <w:pStyle w:val="TOC1"/>
        <w:tabs>
          <w:tab w:val="right" w:leader="dot" w:pos="8306"/>
        </w:tabs>
      </w:pPr>
      <w:hyperlink w:anchor="_Toc29210" w:history="1">
        <w:r>
          <w:rPr>
            <w:rFonts w:ascii="仿宋" w:eastAsia="仿宋" w:hAnsi="仿宋" w:cs="仿宋" w:hint="eastAsia"/>
            <w:lang w:eastAsia="zh-CN"/>
          </w:rPr>
          <w:t>三、活性氧化铝项目土建工程</w:t>
        </w:r>
        <w:r>
          <w:tab/>
        </w:r>
        <w:r>
          <w:fldChar w:fldCharType="begin"/>
        </w:r>
        <w:r>
          <w:instrText xml:space="preserve"> PAGEREF _Toc29210 \h </w:instrText>
        </w:r>
        <w:r>
          <w:fldChar w:fldCharType="separate"/>
        </w:r>
        <w:r>
          <w:t>8</w:t>
        </w:r>
        <w:r>
          <w:fldChar w:fldCharType="end"/>
        </w:r>
      </w:hyperlink>
    </w:p>
    <w:p>
      <w:pPr>
        <w:pStyle w:val="TOC2"/>
        <w:tabs>
          <w:tab w:val="right" w:leader="dot" w:pos="8306"/>
        </w:tabs>
      </w:pPr>
      <w:hyperlink w:anchor="_Toc10058" w:history="1">
        <w:r>
          <w:rPr>
            <w:rFonts w:ascii="仿宋" w:eastAsia="仿宋" w:hAnsi="仿宋" w:cs="仿宋" w:hint="eastAsia"/>
            <w:lang w:eastAsia="zh-CN"/>
          </w:rPr>
          <w:t>(一)、建筑工程设计原则</w:t>
        </w:r>
        <w:r>
          <w:tab/>
        </w:r>
        <w:r>
          <w:fldChar w:fldCharType="begin"/>
        </w:r>
        <w:r>
          <w:instrText xml:space="preserve"> PAGEREF _Toc10058 \h </w:instrText>
        </w:r>
        <w:r>
          <w:fldChar w:fldCharType="separate"/>
        </w:r>
        <w:r>
          <w:t>8</w:t>
        </w:r>
        <w:r>
          <w:fldChar w:fldCharType="end"/>
        </w:r>
      </w:hyperlink>
    </w:p>
    <w:p>
      <w:pPr>
        <w:pStyle w:val="TOC2"/>
        <w:tabs>
          <w:tab w:val="right" w:leader="dot" w:pos="8306"/>
        </w:tabs>
      </w:pPr>
      <w:hyperlink w:anchor="_Toc25464" w:history="1">
        <w:r>
          <w:rPr>
            <w:rFonts w:ascii="仿宋" w:eastAsia="仿宋" w:hAnsi="仿宋" w:cs="仿宋" w:hint="eastAsia"/>
            <w:lang w:eastAsia="zh-CN"/>
          </w:rPr>
          <w:t>(二)、土建工程设计年限及安全等级</w:t>
        </w:r>
        <w:r>
          <w:tab/>
        </w:r>
        <w:r>
          <w:fldChar w:fldCharType="begin"/>
        </w:r>
        <w:r>
          <w:instrText xml:space="preserve"> PAGEREF _Toc25464 \h </w:instrText>
        </w:r>
        <w:r>
          <w:fldChar w:fldCharType="separate"/>
        </w:r>
        <w:r>
          <w:t>9</w:t>
        </w:r>
        <w:r>
          <w:fldChar w:fldCharType="end"/>
        </w:r>
      </w:hyperlink>
    </w:p>
    <w:p>
      <w:pPr>
        <w:pStyle w:val="TOC2"/>
        <w:tabs>
          <w:tab w:val="right" w:leader="dot" w:pos="8306"/>
        </w:tabs>
      </w:pPr>
      <w:hyperlink w:anchor="_Toc31136" w:history="1">
        <w:r>
          <w:rPr>
            <w:rFonts w:ascii="仿宋" w:eastAsia="仿宋" w:hAnsi="仿宋" w:cs="仿宋" w:hint="eastAsia"/>
            <w:lang w:eastAsia="zh-CN"/>
          </w:rPr>
          <w:t>(三)、建筑工程设计总体要求</w:t>
        </w:r>
        <w:r>
          <w:tab/>
        </w:r>
        <w:r>
          <w:fldChar w:fldCharType="begin"/>
        </w:r>
        <w:r>
          <w:instrText xml:space="preserve"> PAGEREF _Toc31136 \h </w:instrText>
        </w:r>
        <w:r>
          <w:fldChar w:fldCharType="separate"/>
        </w:r>
        <w:r>
          <w:t>10</w:t>
        </w:r>
        <w:r>
          <w:fldChar w:fldCharType="end"/>
        </w:r>
      </w:hyperlink>
    </w:p>
    <w:p>
      <w:pPr>
        <w:pStyle w:val="TOC2"/>
        <w:tabs>
          <w:tab w:val="right" w:leader="dot" w:pos="8306"/>
        </w:tabs>
      </w:pPr>
      <w:hyperlink w:anchor="_Toc32061" w:history="1">
        <w:r>
          <w:rPr>
            <w:rFonts w:ascii="仿宋" w:eastAsia="仿宋" w:hAnsi="仿宋" w:cs="仿宋" w:hint="eastAsia"/>
            <w:lang w:eastAsia="zh-CN"/>
          </w:rPr>
          <w:t>(四)、土建工程建设指标</w:t>
        </w:r>
        <w:r>
          <w:tab/>
        </w:r>
        <w:r>
          <w:fldChar w:fldCharType="begin"/>
        </w:r>
        <w:r>
          <w:instrText xml:space="preserve"> PAGEREF _Toc32061 \h </w:instrText>
        </w:r>
        <w:r>
          <w:fldChar w:fldCharType="separate"/>
        </w:r>
        <w:r>
          <w:t>11</w:t>
        </w:r>
        <w:r>
          <w:fldChar w:fldCharType="end"/>
        </w:r>
      </w:hyperlink>
    </w:p>
    <w:p>
      <w:pPr>
        <w:pStyle w:val="TOC1"/>
        <w:tabs>
          <w:tab w:val="right" w:leader="dot" w:pos="8306"/>
        </w:tabs>
      </w:pPr>
      <w:hyperlink w:anchor="_Toc28056" w:history="1">
        <w:r>
          <w:rPr>
            <w:rFonts w:ascii="仿宋" w:eastAsia="仿宋" w:hAnsi="仿宋" w:cs="仿宋" w:hint="eastAsia"/>
            <w:lang w:eastAsia="zh-CN"/>
          </w:rPr>
          <w:t>四、活性氧化铝项目文档管理</w:t>
        </w:r>
        <w:r>
          <w:tab/>
        </w:r>
        <w:r>
          <w:fldChar w:fldCharType="begin"/>
        </w:r>
        <w:r>
          <w:instrText xml:space="preserve"> PAGEREF _Toc28056 \h </w:instrText>
        </w:r>
        <w:r>
          <w:fldChar w:fldCharType="separate"/>
        </w:r>
        <w:r>
          <w:t>11</w:t>
        </w:r>
        <w:r>
          <w:fldChar w:fldCharType="end"/>
        </w:r>
      </w:hyperlink>
    </w:p>
    <w:p>
      <w:pPr>
        <w:pStyle w:val="TOC2"/>
        <w:tabs>
          <w:tab w:val="right" w:leader="dot" w:pos="8306"/>
        </w:tabs>
      </w:pPr>
      <w:hyperlink w:anchor="_Toc672" w:history="1">
        <w:r>
          <w:rPr>
            <w:rFonts w:ascii="仿宋" w:eastAsia="仿宋" w:hAnsi="仿宋" w:cs="仿宋" w:hint="eastAsia"/>
            <w:lang w:eastAsia="zh-CN"/>
          </w:rPr>
          <w:t>(一)、文档编制与审查</w:t>
        </w:r>
        <w:r>
          <w:tab/>
        </w:r>
        <w:r>
          <w:fldChar w:fldCharType="begin"/>
        </w:r>
        <w:r>
          <w:instrText xml:space="preserve"> PAGEREF _Toc672 \h </w:instrText>
        </w:r>
        <w:r>
          <w:fldChar w:fldCharType="separate"/>
        </w:r>
        <w:r>
          <w:t>11</w:t>
        </w:r>
        <w:r>
          <w:fldChar w:fldCharType="end"/>
        </w:r>
      </w:hyperlink>
    </w:p>
    <w:p>
      <w:pPr>
        <w:pStyle w:val="TOC2"/>
        <w:tabs>
          <w:tab w:val="right" w:leader="dot" w:pos="8306"/>
        </w:tabs>
      </w:pPr>
      <w:hyperlink w:anchor="_Toc18989" w:history="1">
        <w:r>
          <w:rPr>
            <w:rFonts w:ascii="仿宋" w:eastAsia="仿宋" w:hAnsi="仿宋" w:cs="仿宋" w:hint="eastAsia"/>
            <w:lang w:eastAsia="zh-CN"/>
          </w:rPr>
          <w:t>(二)、文档发布与分发</w:t>
        </w:r>
        <w:r>
          <w:tab/>
        </w:r>
        <w:r>
          <w:fldChar w:fldCharType="begin"/>
        </w:r>
        <w:r>
          <w:instrText xml:space="preserve"> PAGEREF _Toc18989 \h </w:instrText>
        </w:r>
        <w:r>
          <w:fldChar w:fldCharType="separate"/>
        </w:r>
        <w:r>
          <w:t>12</w:t>
        </w:r>
        <w:r>
          <w:fldChar w:fldCharType="end"/>
        </w:r>
      </w:hyperlink>
    </w:p>
    <w:p>
      <w:pPr>
        <w:pStyle w:val="TOC2"/>
        <w:tabs>
          <w:tab w:val="right" w:leader="dot" w:pos="8306"/>
        </w:tabs>
      </w:pPr>
      <w:hyperlink w:anchor="_Toc29898" w:history="1">
        <w:r>
          <w:rPr>
            <w:rFonts w:ascii="仿宋" w:eastAsia="仿宋" w:hAnsi="仿宋" w:cs="仿宋" w:hint="eastAsia"/>
            <w:lang w:eastAsia="zh-CN"/>
          </w:rPr>
          <w:t>(三)、文档存档与归档</w:t>
        </w:r>
        <w:r>
          <w:tab/>
        </w:r>
        <w:r>
          <w:fldChar w:fldCharType="begin"/>
        </w:r>
        <w:r>
          <w:instrText xml:space="preserve"> PAGEREF _Toc29898 \h </w:instrText>
        </w:r>
        <w:r>
          <w:fldChar w:fldCharType="separate"/>
        </w:r>
        <w:r>
          <w:t>13</w:t>
        </w:r>
        <w:r>
          <w:fldChar w:fldCharType="end"/>
        </w:r>
      </w:hyperlink>
    </w:p>
    <w:p>
      <w:pPr>
        <w:pStyle w:val="TOC1"/>
        <w:tabs>
          <w:tab w:val="right" w:leader="dot" w:pos="8306"/>
        </w:tabs>
      </w:pPr>
      <w:hyperlink w:anchor="_Toc29075" w:history="1">
        <w:r>
          <w:rPr>
            <w:rFonts w:ascii="仿宋" w:eastAsia="仿宋" w:hAnsi="仿宋" w:cs="仿宋" w:hint="eastAsia"/>
            <w:lang w:eastAsia="zh-CN"/>
          </w:rPr>
          <w:t>五、活性氧化铝项目概论</w:t>
        </w:r>
        <w:r>
          <w:tab/>
        </w:r>
        <w:r>
          <w:fldChar w:fldCharType="begin"/>
        </w:r>
        <w:r>
          <w:instrText xml:space="preserve"> PAGEREF _Toc29075 \h </w:instrText>
        </w:r>
        <w:r>
          <w:fldChar w:fldCharType="separate"/>
        </w:r>
        <w:r>
          <w:t>14</w:t>
        </w:r>
        <w:r>
          <w:fldChar w:fldCharType="end"/>
        </w:r>
      </w:hyperlink>
    </w:p>
    <w:p>
      <w:pPr>
        <w:pStyle w:val="TOC2"/>
        <w:tabs>
          <w:tab w:val="right" w:leader="dot" w:pos="8306"/>
        </w:tabs>
      </w:pPr>
      <w:hyperlink w:anchor="_Toc17416" w:history="1">
        <w:r>
          <w:rPr>
            <w:rFonts w:ascii="仿宋" w:eastAsia="仿宋" w:hAnsi="仿宋" w:cs="仿宋" w:hint="eastAsia"/>
            <w:lang w:eastAsia="zh-CN"/>
          </w:rPr>
          <w:t>(一)、活性氧化铝项目概况</w:t>
        </w:r>
        <w:r>
          <w:tab/>
        </w:r>
        <w:r>
          <w:fldChar w:fldCharType="begin"/>
        </w:r>
        <w:r>
          <w:instrText xml:space="preserve"> PAGEREF _Toc17416 \h </w:instrText>
        </w:r>
        <w:r>
          <w:fldChar w:fldCharType="separate"/>
        </w:r>
        <w:r>
          <w:t>14</w:t>
        </w:r>
        <w:r>
          <w:fldChar w:fldCharType="end"/>
        </w:r>
      </w:hyperlink>
    </w:p>
    <w:p>
      <w:pPr>
        <w:pStyle w:val="TOC2"/>
        <w:tabs>
          <w:tab w:val="right" w:leader="dot" w:pos="8306"/>
        </w:tabs>
      </w:pPr>
      <w:hyperlink w:anchor="_Toc30249" w:history="1">
        <w:r>
          <w:rPr>
            <w:rFonts w:ascii="仿宋" w:eastAsia="仿宋" w:hAnsi="仿宋" w:cs="仿宋" w:hint="eastAsia"/>
            <w:lang w:eastAsia="zh-CN"/>
          </w:rPr>
          <w:t>(二)、活性氧化铝项目目标</w:t>
        </w:r>
        <w:r>
          <w:tab/>
        </w:r>
        <w:r>
          <w:fldChar w:fldCharType="begin"/>
        </w:r>
        <w:r>
          <w:instrText xml:space="preserve"> PAGEREF _Toc30249 \h </w:instrText>
        </w:r>
        <w:r>
          <w:fldChar w:fldCharType="separate"/>
        </w:r>
        <w:r>
          <w:t>17</w:t>
        </w:r>
        <w:r>
          <w:fldChar w:fldCharType="end"/>
        </w:r>
      </w:hyperlink>
    </w:p>
    <w:p>
      <w:pPr>
        <w:pStyle w:val="TOC2"/>
        <w:tabs>
          <w:tab w:val="right" w:leader="dot" w:pos="8306"/>
        </w:tabs>
      </w:pPr>
      <w:hyperlink w:anchor="_Toc6009" w:history="1">
        <w:r>
          <w:rPr>
            <w:rFonts w:ascii="仿宋" w:eastAsia="仿宋" w:hAnsi="仿宋" w:cs="仿宋" w:hint="eastAsia"/>
            <w:lang w:eastAsia="zh-CN"/>
          </w:rPr>
          <w:t>(三)、活性氧化铝项目提出的理由</w:t>
        </w:r>
        <w:r>
          <w:tab/>
        </w:r>
        <w:r>
          <w:fldChar w:fldCharType="begin"/>
        </w:r>
        <w:r>
          <w:instrText xml:space="preserve"> PAGEREF _Toc6009 \h </w:instrText>
        </w:r>
        <w:r>
          <w:fldChar w:fldCharType="separate"/>
        </w:r>
        <w:r>
          <w:t>17</w:t>
        </w:r>
        <w:r>
          <w:fldChar w:fldCharType="end"/>
        </w:r>
      </w:hyperlink>
    </w:p>
    <w:p>
      <w:pPr>
        <w:pStyle w:val="TOC2"/>
        <w:tabs>
          <w:tab w:val="right" w:leader="dot" w:pos="8306"/>
        </w:tabs>
      </w:pPr>
      <w:hyperlink w:anchor="_Toc12258" w:history="1">
        <w:r>
          <w:rPr>
            <w:rFonts w:ascii="仿宋" w:eastAsia="仿宋" w:hAnsi="仿宋" w:cs="仿宋" w:hint="eastAsia"/>
            <w:lang w:eastAsia="zh-CN"/>
          </w:rPr>
          <w:t>(四)、活性氧化铝项目意义</w:t>
        </w:r>
        <w:r>
          <w:tab/>
        </w:r>
        <w:r>
          <w:fldChar w:fldCharType="begin"/>
        </w:r>
        <w:r>
          <w:instrText xml:space="preserve"> PAGEREF _Toc12258 \h </w:instrText>
        </w:r>
        <w:r>
          <w:fldChar w:fldCharType="separate"/>
        </w:r>
        <w:r>
          <w:t>19</w:t>
        </w:r>
        <w:r>
          <w:fldChar w:fldCharType="end"/>
        </w:r>
      </w:hyperlink>
    </w:p>
    <w:p>
      <w:pPr>
        <w:pStyle w:val="TOC2"/>
        <w:tabs>
          <w:tab w:val="right" w:leader="dot" w:pos="8306"/>
        </w:tabs>
      </w:pPr>
      <w:hyperlink w:anchor="_Toc18249" w:history="1">
        <w:r>
          <w:rPr>
            <w:rFonts w:ascii="仿宋" w:eastAsia="仿宋" w:hAnsi="仿宋" w:cs="仿宋" w:hint="eastAsia"/>
            <w:lang w:eastAsia="zh-CN"/>
          </w:rPr>
          <w:t>(五)、活性氧化铝项目背景</w:t>
        </w:r>
        <w:r>
          <w:tab/>
        </w:r>
        <w:r>
          <w:fldChar w:fldCharType="begin"/>
        </w:r>
        <w:r>
          <w:instrText xml:space="preserve"> PAGEREF _Toc18249 \h </w:instrText>
        </w:r>
        <w:r>
          <w:fldChar w:fldCharType="separate"/>
        </w:r>
        <w:r>
          <w:t>20</w:t>
        </w:r>
        <w:r>
          <w:fldChar w:fldCharType="end"/>
        </w:r>
      </w:hyperlink>
    </w:p>
    <w:p>
      <w:pPr>
        <w:pStyle w:val="TOC1"/>
        <w:tabs>
          <w:tab w:val="right" w:leader="dot" w:pos="8306"/>
        </w:tabs>
      </w:pPr>
      <w:hyperlink w:anchor="_Toc7708" w:history="1">
        <w:r>
          <w:rPr>
            <w:rFonts w:ascii="仿宋" w:eastAsia="仿宋" w:hAnsi="仿宋" w:cs="仿宋" w:hint="eastAsia"/>
            <w:lang w:eastAsia="zh-CN"/>
          </w:rPr>
          <w:t>六、产品规划分析</w:t>
        </w:r>
        <w:r>
          <w:tab/>
        </w:r>
        <w:r>
          <w:fldChar w:fldCharType="begin"/>
        </w:r>
        <w:r>
          <w:instrText xml:space="preserve"> PAGEREF _Toc7708 \h </w:instrText>
        </w:r>
        <w:r>
          <w:fldChar w:fldCharType="separate"/>
        </w:r>
        <w:r>
          <w:t>21</w:t>
        </w:r>
        <w:r>
          <w:fldChar w:fldCharType="end"/>
        </w:r>
      </w:hyperlink>
    </w:p>
    <w:p>
      <w:pPr>
        <w:pStyle w:val="TOC2"/>
        <w:tabs>
          <w:tab w:val="right" w:leader="dot" w:pos="8306"/>
        </w:tabs>
      </w:pPr>
      <w:hyperlink w:anchor="_Toc17853" w:history="1">
        <w:r>
          <w:rPr>
            <w:rFonts w:ascii="仿宋" w:eastAsia="仿宋" w:hAnsi="仿宋" w:cs="仿宋" w:hint="eastAsia"/>
            <w:lang w:eastAsia="zh-CN"/>
          </w:rPr>
          <w:t>(一)、产品规划</w:t>
        </w:r>
        <w:r>
          <w:tab/>
        </w:r>
        <w:r>
          <w:fldChar w:fldCharType="begin"/>
        </w:r>
        <w:r>
          <w:instrText xml:space="preserve"> PAGEREF _Toc17853 \h </w:instrText>
        </w:r>
        <w:r>
          <w:fldChar w:fldCharType="separate"/>
        </w:r>
        <w:r>
          <w:t>21</w:t>
        </w:r>
        <w:r>
          <w:fldChar w:fldCharType="end"/>
        </w:r>
      </w:hyperlink>
    </w:p>
    <w:p>
      <w:pPr>
        <w:pStyle w:val="TOC2"/>
        <w:tabs>
          <w:tab w:val="right" w:leader="dot" w:pos="8306"/>
        </w:tabs>
      </w:pPr>
      <w:hyperlink w:anchor="_Toc249" w:history="1">
        <w:r>
          <w:rPr>
            <w:rFonts w:ascii="仿宋" w:eastAsia="仿宋" w:hAnsi="仿宋" w:cs="仿宋" w:hint="eastAsia"/>
            <w:lang w:eastAsia="zh-CN"/>
          </w:rPr>
          <w:t>(二)、建设规模</w:t>
        </w:r>
        <w:r>
          <w:tab/>
        </w:r>
        <w:r>
          <w:fldChar w:fldCharType="begin"/>
        </w:r>
        <w:r>
          <w:instrText xml:space="preserve"> PAGEREF _Toc249 \h </w:instrText>
        </w:r>
        <w:r>
          <w:fldChar w:fldCharType="separate"/>
        </w:r>
        <w:r>
          <w:t>22</w:t>
        </w:r>
        <w:r>
          <w:fldChar w:fldCharType="end"/>
        </w:r>
      </w:hyperlink>
    </w:p>
    <w:p>
      <w:pPr>
        <w:pStyle w:val="TOC1"/>
        <w:tabs>
          <w:tab w:val="right" w:leader="dot" w:pos="8306"/>
        </w:tabs>
      </w:pPr>
      <w:hyperlink w:anchor="_Toc21912" w:history="1">
        <w:r>
          <w:rPr>
            <w:rFonts w:ascii="仿宋" w:eastAsia="仿宋" w:hAnsi="仿宋" w:cs="仿宋" w:hint="eastAsia"/>
            <w:lang w:eastAsia="zh-CN"/>
          </w:rPr>
          <w:t>七、活性氧化铝项目经营效益</w:t>
        </w:r>
        <w:r>
          <w:tab/>
        </w:r>
        <w:r>
          <w:fldChar w:fldCharType="begin"/>
        </w:r>
        <w:r>
          <w:instrText xml:space="preserve"> PAGEREF _Toc21912 \h </w:instrText>
        </w:r>
        <w:r>
          <w:fldChar w:fldCharType="separate"/>
        </w:r>
        <w:r>
          <w:t>23</w:t>
        </w:r>
        <w:r>
          <w:fldChar w:fldCharType="end"/>
        </w:r>
      </w:hyperlink>
    </w:p>
    <w:p>
      <w:pPr>
        <w:pStyle w:val="TOC2"/>
        <w:tabs>
          <w:tab w:val="right" w:leader="dot" w:pos="8306"/>
        </w:tabs>
      </w:pPr>
      <w:hyperlink w:anchor="_Toc11958" w:history="1">
        <w:r>
          <w:rPr>
            <w:rFonts w:ascii="仿宋" w:eastAsia="仿宋" w:hAnsi="仿宋" w:cs="仿宋" w:hint="eastAsia"/>
            <w:lang w:eastAsia="zh-CN"/>
          </w:rPr>
          <w:t>(一)、经济评价财务测算</w:t>
        </w:r>
        <w:r>
          <w:tab/>
        </w:r>
        <w:r>
          <w:fldChar w:fldCharType="begin"/>
        </w:r>
        <w:r>
          <w:instrText xml:space="preserve"> PAGEREF _Toc11958 \h </w:instrText>
        </w:r>
        <w:r>
          <w:fldChar w:fldCharType="separate"/>
        </w:r>
        <w:r>
          <w:t>23</w:t>
        </w:r>
        <w:r>
          <w:fldChar w:fldCharType="end"/>
        </w:r>
      </w:hyperlink>
    </w:p>
    <w:p>
      <w:pPr>
        <w:pStyle w:val="TOC2"/>
        <w:tabs>
          <w:tab w:val="right" w:leader="dot" w:pos="8306"/>
        </w:tabs>
      </w:pPr>
      <w:hyperlink w:anchor="_Toc8348" w:history="1">
        <w:r>
          <w:rPr>
            <w:rFonts w:ascii="仿宋" w:eastAsia="仿宋" w:hAnsi="仿宋" w:cs="仿宋" w:hint="eastAsia"/>
            <w:lang w:eastAsia="zh-CN"/>
          </w:rPr>
          <w:t>(二)、活性氧化铝项目盈利能力分析</w:t>
        </w:r>
        <w:r>
          <w:tab/>
        </w:r>
        <w:r>
          <w:fldChar w:fldCharType="begin"/>
        </w:r>
        <w:r>
          <w:instrText xml:space="preserve"> PAGEREF _Toc8348 \h </w:instrText>
        </w:r>
        <w:r>
          <w:fldChar w:fldCharType="separate"/>
        </w:r>
        <w:r>
          <w:t>24</w:t>
        </w:r>
        <w:r>
          <w:fldChar w:fldCharType="end"/>
        </w:r>
      </w:hyperlink>
    </w:p>
    <w:p>
      <w:pPr>
        <w:pStyle w:val="TOC1"/>
        <w:tabs>
          <w:tab w:val="right" w:leader="dot" w:pos="8306"/>
        </w:tabs>
      </w:pPr>
      <w:hyperlink w:anchor="_Toc3226" w:history="1">
        <w:r>
          <w:rPr>
            <w:rFonts w:ascii="仿宋" w:eastAsia="仿宋" w:hAnsi="仿宋" w:cs="仿宋" w:hint="eastAsia"/>
            <w:lang w:eastAsia="zh-CN"/>
          </w:rPr>
          <w:t>八、活性氧化铝项目投资规划</w:t>
        </w:r>
        <w:r>
          <w:tab/>
        </w:r>
        <w:r>
          <w:fldChar w:fldCharType="begin"/>
        </w:r>
        <w:r>
          <w:instrText xml:space="preserve"> PAGEREF _Toc3226 \h </w:instrText>
        </w:r>
        <w:r>
          <w:fldChar w:fldCharType="separate"/>
        </w:r>
        <w:r>
          <w:t>25</w:t>
        </w:r>
        <w:r>
          <w:fldChar w:fldCharType="end"/>
        </w:r>
      </w:hyperlink>
    </w:p>
    <w:p>
      <w:pPr>
        <w:pStyle w:val="TOC2"/>
        <w:tabs>
          <w:tab w:val="right" w:leader="dot" w:pos="8306"/>
        </w:tabs>
      </w:pPr>
      <w:hyperlink w:anchor="_Toc5949" w:history="1">
        <w:r>
          <w:rPr>
            <w:rFonts w:ascii="仿宋" w:eastAsia="仿宋" w:hAnsi="仿宋" w:cs="仿宋" w:hint="eastAsia"/>
            <w:lang w:eastAsia="zh-CN"/>
          </w:rPr>
          <w:t>(一)、活性氧化铝项目总投资估算</w:t>
        </w:r>
        <w:r>
          <w:tab/>
        </w:r>
        <w:r>
          <w:fldChar w:fldCharType="begin"/>
        </w:r>
        <w:r>
          <w:instrText xml:space="preserve"> PAGEREF _Toc5949 \h </w:instrText>
        </w:r>
        <w:r>
          <w:fldChar w:fldCharType="separate"/>
        </w:r>
        <w:r>
          <w:t>25</w:t>
        </w:r>
        <w:r>
          <w:fldChar w:fldCharType="end"/>
        </w:r>
      </w:hyperlink>
    </w:p>
    <w:p>
      <w:pPr>
        <w:pStyle w:val="TOC2"/>
        <w:tabs>
          <w:tab w:val="right" w:leader="dot" w:pos="8306"/>
        </w:tabs>
      </w:pPr>
      <w:hyperlink w:anchor="_Toc4205" w:history="1">
        <w:r>
          <w:rPr>
            <w:rFonts w:ascii="仿宋" w:eastAsia="仿宋" w:hAnsi="仿宋" w:cs="仿宋" w:hint="eastAsia"/>
            <w:lang w:eastAsia="zh-CN"/>
          </w:rPr>
          <w:t>(二)、资金筹措</w:t>
        </w:r>
        <w:r>
          <w:tab/>
        </w:r>
        <w:r>
          <w:fldChar w:fldCharType="begin"/>
        </w:r>
        <w:r>
          <w:instrText xml:space="preserve"> PAGEREF _Toc4205 \h </w:instrText>
        </w:r>
        <w:r>
          <w:fldChar w:fldCharType="separate"/>
        </w:r>
        <w:r>
          <w:t>26</w:t>
        </w:r>
        <w:r>
          <w:fldChar w:fldCharType="end"/>
        </w:r>
      </w:hyperlink>
    </w:p>
    <w:p>
      <w:pPr>
        <w:pStyle w:val="TOC1"/>
        <w:tabs>
          <w:tab w:val="right" w:leader="dot" w:pos="8306"/>
        </w:tabs>
      </w:pPr>
      <w:hyperlink w:anchor="_Toc2750" w:history="1">
        <w:r>
          <w:rPr>
            <w:rFonts w:ascii="仿宋" w:eastAsia="仿宋" w:hAnsi="仿宋" w:cs="仿宋" w:hint="eastAsia"/>
            <w:lang w:eastAsia="zh-CN"/>
          </w:rPr>
          <w:t>九、活性氧化铝项目技术管理</w:t>
        </w:r>
        <w:r>
          <w:tab/>
        </w:r>
        <w:r>
          <w:fldChar w:fldCharType="begin"/>
        </w:r>
        <w:r>
          <w:instrText xml:space="preserve"> PAGEREF _Toc2750 \h </w:instrText>
        </w:r>
        <w:r>
          <w:fldChar w:fldCharType="separate"/>
        </w:r>
        <w:r>
          <w:t>27</w:t>
        </w:r>
        <w:r>
          <w:fldChar w:fldCharType="end"/>
        </w:r>
      </w:hyperlink>
    </w:p>
    <w:p>
      <w:pPr>
        <w:pStyle w:val="TOC2"/>
        <w:tabs>
          <w:tab w:val="right" w:leader="dot" w:pos="8306"/>
        </w:tabs>
      </w:pPr>
      <w:hyperlink w:anchor="_Toc5787" w:history="1">
        <w:r>
          <w:rPr>
            <w:rFonts w:ascii="仿宋" w:eastAsia="仿宋" w:hAnsi="仿宋" w:cs="仿宋" w:hint="eastAsia"/>
            <w:lang w:eastAsia="zh-CN"/>
          </w:rPr>
          <w:t>(一)、技术方案选用方向</w:t>
        </w:r>
        <w:r>
          <w:tab/>
        </w:r>
        <w:r>
          <w:fldChar w:fldCharType="begin"/>
        </w:r>
        <w:r>
          <w:instrText xml:space="preserve"> PAGEREF _Toc5787 \h </w:instrText>
        </w:r>
        <w:r>
          <w:fldChar w:fldCharType="separate"/>
        </w:r>
        <w:r>
          <w:t>27</w:t>
        </w:r>
        <w:r>
          <w:fldChar w:fldCharType="end"/>
        </w:r>
      </w:hyperlink>
    </w:p>
    <w:p>
      <w:pPr>
        <w:pStyle w:val="TOC2"/>
        <w:tabs>
          <w:tab w:val="right" w:leader="dot" w:pos="8306"/>
        </w:tabs>
      </w:pPr>
      <w:hyperlink w:anchor="_Toc15688" w:history="1">
        <w:r>
          <w:rPr>
            <w:rFonts w:ascii="仿宋" w:eastAsia="仿宋" w:hAnsi="仿宋" w:cs="仿宋" w:hint="eastAsia"/>
            <w:lang w:eastAsia="zh-CN"/>
          </w:rPr>
          <w:t>(二)、工艺技术方案选用原则</w:t>
        </w:r>
        <w:r>
          <w:tab/>
        </w:r>
        <w:r>
          <w:fldChar w:fldCharType="begin"/>
        </w:r>
        <w:r>
          <w:instrText xml:space="preserve"> PAGEREF _Toc15688 \h </w:instrText>
        </w:r>
        <w:r>
          <w:fldChar w:fldCharType="separate"/>
        </w:r>
        <w:r>
          <w:t>29</w:t>
        </w:r>
        <w:r>
          <w:fldChar w:fldCharType="end"/>
        </w:r>
      </w:hyperlink>
    </w:p>
    <w:p>
      <w:pPr>
        <w:pStyle w:val="TOC2"/>
        <w:tabs>
          <w:tab w:val="right" w:leader="dot" w:pos="8306"/>
        </w:tabs>
      </w:pPr>
      <w:hyperlink w:anchor="_Toc31336" w:history="1">
        <w:r>
          <w:rPr>
            <w:rFonts w:ascii="仿宋" w:eastAsia="仿宋" w:hAnsi="仿宋" w:cs="仿宋" w:hint="eastAsia"/>
            <w:lang w:eastAsia="zh-CN"/>
          </w:rPr>
          <w:t>(三)、工艺技术方案要求</w:t>
        </w:r>
        <w:r>
          <w:tab/>
        </w:r>
        <w:r>
          <w:fldChar w:fldCharType="begin"/>
        </w:r>
        <w:r>
          <w:instrText xml:space="preserve"> PAGEREF _Toc31336 \h </w:instrText>
        </w:r>
        <w:r>
          <w:fldChar w:fldCharType="separate"/>
        </w:r>
        <w:r>
          <w:t>31</w:t>
        </w:r>
        <w:r>
          <w:fldChar w:fldCharType="end"/>
        </w:r>
      </w:hyperlink>
    </w:p>
    <w:p>
      <w:pPr>
        <w:pStyle w:val="TOC1"/>
        <w:tabs>
          <w:tab w:val="right" w:leader="dot" w:pos="8306"/>
        </w:tabs>
      </w:pPr>
      <w:hyperlink w:anchor="_Toc16324" w:history="1">
        <w:r>
          <w:rPr>
            <w:rFonts w:ascii="仿宋" w:eastAsia="仿宋" w:hAnsi="仿宋" w:cs="仿宋" w:hint="eastAsia"/>
            <w:lang w:eastAsia="zh-CN"/>
          </w:rPr>
          <w:t>十、活性氧化铝项目风险管理</w:t>
        </w:r>
        <w:r>
          <w:tab/>
        </w:r>
        <w:r>
          <w:fldChar w:fldCharType="begin"/>
        </w:r>
        <w:r>
          <w:instrText xml:space="preserve"> PAGEREF _Toc16324 \h </w:instrText>
        </w:r>
        <w:r>
          <w:fldChar w:fldCharType="separate"/>
        </w:r>
        <w:r>
          <w:t>33</w:t>
        </w:r>
        <w:r>
          <w:fldChar w:fldCharType="end"/>
        </w:r>
      </w:hyperlink>
    </w:p>
    <w:p>
      <w:pPr>
        <w:pStyle w:val="TOC2"/>
        <w:tabs>
          <w:tab w:val="right" w:leader="dot" w:pos="8306"/>
        </w:tabs>
      </w:pPr>
      <w:hyperlink w:anchor="_Toc2281" w:history="1">
        <w:r>
          <w:rPr>
            <w:rFonts w:ascii="仿宋" w:eastAsia="仿宋" w:hAnsi="仿宋" w:cs="仿宋" w:hint="eastAsia"/>
            <w:lang w:eastAsia="zh-CN"/>
          </w:rPr>
          <w:t>(一)、风险识别与评估</w:t>
        </w:r>
        <w:r>
          <w:tab/>
        </w:r>
        <w:r>
          <w:fldChar w:fldCharType="begin"/>
        </w:r>
        <w:r>
          <w:instrText xml:space="preserve"> PAGEREF _Toc2281 \h </w:instrText>
        </w:r>
        <w:r>
          <w:fldChar w:fldCharType="separate"/>
        </w:r>
        <w:r>
          <w:t>33</w:t>
        </w:r>
        <w:r>
          <w:fldChar w:fldCharType="end"/>
        </w:r>
      </w:hyperlink>
    </w:p>
    <w:p>
      <w:pPr>
        <w:pStyle w:val="TOC2"/>
        <w:tabs>
          <w:tab w:val="right" w:leader="dot" w:pos="8306"/>
        </w:tabs>
      </w:pPr>
      <w:hyperlink w:anchor="_Toc29567" w:history="1">
        <w:r>
          <w:rPr>
            <w:rFonts w:ascii="仿宋" w:eastAsia="仿宋" w:hAnsi="仿宋" w:cs="仿宋" w:hint="eastAsia"/>
            <w:lang w:eastAsia="zh-CN"/>
          </w:rPr>
          <w:t>(二)、风险应对策略</w:t>
        </w:r>
        <w:r>
          <w:tab/>
        </w:r>
        <w:r>
          <w:fldChar w:fldCharType="begin"/>
        </w:r>
        <w:r>
          <w:instrText xml:space="preserve"> PAGEREF _Toc29567 \h </w:instrText>
        </w:r>
        <w:r>
          <w:fldChar w:fldCharType="separate"/>
        </w:r>
        <w:r>
          <w:t>34</w:t>
        </w:r>
        <w:r>
          <w:fldChar w:fldCharType="end"/>
        </w:r>
      </w:hyperlink>
    </w:p>
    <w:p>
      <w:pPr>
        <w:pStyle w:val="TOC2"/>
        <w:tabs>
          <w:tab w:val="right" w:leader="dot" w:pos="8306"/>
        </w:tabs>
      </w:pPr>
      <w:hyperlink w:anchor="_Toc27804" w:history="1">
        <w:r>
          <w:rPr>
            <w:rFonts w:ascii="仿宋" w:eastAsia="仿宋" w:hAnsi="仿宋" w:cs="仿宋" w:hint="eastAsia"/>
            <w:lang w:eastAsia="zh-CN"/>
          </w:rPr>
          <w:t>(三)、风险监控与控制</w:t>
        </w:r>
        <w:r>
          <w:tab/>
        </w:r>
        <w:r>
          <w:fldChar w:fldCharType="begin"/>
        </w:r>
        <w:r>
          <w:instrText xml:space="preserve"> PAGEREF _Toc27804 \h </w:instrText>
        </w:r>
        <w:r>
          <w:fldChar w:fldCharType="separate"/>
        </w:r>
        <w:r>
          <w:t>36</w:t>
        </w:r>
        <w:r>
          <w:fldChar w:fldCharType="end"/>
        </w:r>
      </w:hyperlink>
    </w:p>
    <w:p>
      <w:pPr>
        <w:pStyle w:val="TOC1"/>
        <w:tabs>
          <w:tab w:val="right" w:leader="dot" w:pos="8306"/>
        </w:tabs>
      </w:pPr>
      <w:hyperlink w:anchor="_Toc30171" w:history="1">
        <w:r>
          <w:rPr>
            <w:rFonts w:ascii="仿宋" w:eastAsia="仿宋" w:hAnsi="仿宋" w:cs="仿宋" w:hint="eastAsia"/>
            <w:lang w:eastAsia="zh-CN"/>
          </w:rPr>
          <w:t>十一、活性氧化铝项目计划安排</w:t>
        </w:r>
        <w:r>
          <w:tab/>
        </w:r>
        <w:r>
          <w:fldChar w:fldCharType="begin"/>
        </w:r>
        <w:r>
          <w:instrText xml:space="preserve"> PAGEREF _Toc30171 \h </w:instrText>
        </w:r>
        <w:r>
          <w:fldChar w:fldCharType="separate"/>
        </w:r>
        <w:r>
          <w:t>37</w:t>
        </w:r>
        <w:r>
          <w:fldChar w:fldCharType="end"/>
        </w:r>
      </w:hyperlink>
    </w:p>
    <w:p>
      <w:pPr>
        <w:pStyle w:val="TOC2"/>
        <w:tabs>
          <w:tab w:val="right" w:leader="dot" w:pos="8306"/>
        </w:tabs>
      </w:pPr>
      <w:hyperlink w:anchor="_Toc24269" w:history="1">
        <w:r>
          <w:rPr>
            <w:rFonts w:ascii="仿宋" w:eastAsia="仿宋" w:hAnsi="仿宋" w:cs="仿宋" w:hint="eastAsia"/>
            <w:lang w:eastAsia="zh-CN"/>
          </w:rPr>
          <w:t>(一)、建设周期</w:t>
        </w:r>
        <w:r>
          <w:tab/>
        </w:r>
        <w:r>
          <w:fldChar w:fldCharType="begin"/>
        </w:r>
        <w:r>
          <w:instrText xml:space="preserve"> PAGEREF _Toc24269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30" w:history="1">
        <w:r>
          <w:rPr>
            <w:rFonts w:ascii="仿宋" w:eastAsia="仿宋" w:hAnsi="仿宋" w:cs="仿宋" w:hint="eastAsia"/>
            <w:lang w:eastAsia="zh-CN"/>
          </w:rPr>
          <w:t>(二)、建设进度</w:t>
        </w:r>
        <w:r>
          <w:tab/>
        </w:r>
        <w:r>
          <w:fldChar w:fldCharType="begin"/>
        </w:r>
        <w:r>
          <w:instrText xml:space="preserve"> PAGEREF _Toc11930 \h </w:instrText>
        </w:r>
        <w:r>
          <w:fldChar w:fldCharType="separate"/>
        </w:r>
        <w:r>
          <w:t>38</w:t>
        </w:r>
        <w:r>
          <w:fldChar w:fldCharType="end"/>
        </w:r>
      </w:hyperlink>
    </w:p>
    <w:p>
      <w:pPr>
        <w:pStyle w:val="TOC2"/>
        <w:tabs>
          <w:tab w:val="right" w:leader="dot" w:pos="8306"/>
        </w:tabs>
      </w:pPr>
      <w:hyperlink w:anchor="_Toc5429" w:history="1">
        <w:r>
          <w:rPr>
            <w:rFonts w:ascii="仿宋" w:eastAsia="仿宋" w:hAnsi="仿宋" w:cs="仿宋" w:hint="eastAsia"/>
            <w:lang w:eastAsia="zh-CN"/>
          </w:rPr>
          <w:t>(三)、进度安排注意事项</w:t>
        </w:r>
        <w:r>
          <w:tab/>
        </w:r>
        <w:r>
          <w:fldChar w:fldCharType="begin"/>
        </w:r>
        <w:r>
          <w:instrText xml:space="preserve"> PAGEREF _Toc5429 \h </w:instrText>
        </w:r>
        <w:r>
          <w:fldChar w:fldCharType="separate"/>
        </w:r>
        <w:r>
          <w:t>39</w:t>
        </w:r>
        <w:r>
          <w:fldChar w:fldCharType="end"/>
        </w:r>
      </w:hyperlink>
    </w:p>
    <w:p>
      <w:pPr>
        <w:pStyle w:val="TOC2"/>
        <w:tabs>
          <w:tab w:val="right" w:leader="dot" w:pos="8306"/>
        </w:tabs>
      </w:pPr>
      <w:hyperlink w:anchor="_Toc15760" w:history="1">
        <w:r>
          <w:rPr>
            <w:rFonts w:ascii="仿宋" w:eastAsia="仿宋" w:hAnsi="仿宋" w:cs="仿宋" w:hint="eastAsia"/>
            <w:lang w:eastAsia="zh-CN"/>
          </w:rPr>
          <w:t>(四)、人力资源配置</w:t>
        </w:r>
        <w:r>
          <w:tab/>
        </w:r>
        <w:r>
          <w:fldChar w:fldCharType="begin"/>
        </w:r>
        <w:r>
          <w:instrText xml:space="preserve"> PAGEREF _Toc15760 \h </w:instrText>
        </w:r>
        <w:r>
          <w:fldChar w:fldCharType="separate"/>
        </w:r>
        <w:r>
          <w:t>40</w:t>
        </w:r>
        <w:r>
          <w:fldChar w:fldCharType="end"/>
        </w:r>
      </w:hyperlink>
    </w:p>
    <w:p>
      <w:pPr>
        <w:pStyle w:val="TOC1"/>
        <w:tabs>
          <w:tab w:val="right" w:leader="dot" w:pos="8306"/>
        </w:tabs>
      </w:pPr>
      <w:hyperlink w:anchor="_Toc21870" w:history="1">
        <w:r>
          <w:rPr>
            <w:rFonts w:ascii="仿宋" w:eastAsia="仿宋" w:hAnsi="仿宋" w:cs="仿宋" w:hint="eastAsia"/>
            <w:lang w:eastAsia="zh-CN"/>
          </w:rPr>
          <w:t>十二、活性氧化铝项目人力资源培养与发展</w:t>
        </w:r>
        <w:r>
          <w:tab/>
        </w:r>
        <w:r>
          <w:fldChar w:fldCharType="begin"/>
        </w:r>
        <w:r>
          <w:instrText xml:space="preserve"> PAGEREF _Toc21870 \h </w:instrText>
        </w:r>
        <w:r>
          <w:fldChar w:fldCharType="separate"/>
        </w:r>
        <w:r>
          <w:t>41</w:t>
        </w:r>
        <w:r>
          <w:fldChar w:fldCharType="end"/>
        </w:r>
      </w:hyperlink>
    </w:p>
    <w:p>
      <w:pPr>
        <w:pStyle w:val="TOC2"/>
        <w:tabs>
          <w:tab w:val="right" w:leader="dot" w:pos="8306"/>
        </w:tabs>
      </w:pPr>
      <w:hyperlink w:anchor="_Toc10931" w:history="1">
        <w:r>
          <w:rPr>
            <w:rFonts w:ascii="仿宋" w:eastAsia="仿宋" w:hAnsi="仿宋" w:cs="仿宋" w:hint="eastAsia"/>
            <w:lang w:eastAsia="zh-CN"/>
          </w:rPr>
          <w:t>(一)、人才需求与规划</w:t>
        </w:r>
        <w:r>
          <w:tab/>
        </w:r>
        <w:r>
          <w:fldChar w:fldCharType="begin"/>
        </w:r>
        <w:r>
          <w:instrText xml:space="preserve"> PAGEREF _Toc10931 \h </w:instrText>
        </w:r>
        <w:r>
          <w:fldChar w:fldCharType="separate"/>
        </w:r>
        <w:r>
          <w:t>41</w:t>
        </w:r>
        <w:r>
          <w:fldChar w:fldCharType="end"/>
        </w:r>
      </w:hyperlink>
    </w:p>
    <w:p>
      <w:pPr>
        <w:pStyle w:val="TOC2"/>
        <w:tabs>
          <w:tab w:val="right" w:leader="dot" w:pos="8306"/>
        </w:tabs>
      </w:pPr>
      <w:hyperlink w:anchor="_Toc9527" w:history="1">
        <w:r>
          <w:rPr>
            <w:rFonts w:ascii="仿宋" w:eastAsia="仿宋" w:hAnsi="仿宋" w:cs="仿宋" w:hint="eastAsia"/>
            <w:lang w:eastAsia="zh-CN"/>
          </w:rPr>
          <w:t>(二)、培训与发展计划</w:t>
        </w:r>
        <w:r>
          <w:tab/>
        </w:r>
        <w:r>
          <w:fldChar w:fldCharType="begin"/>
        </w:r>
        <w:r>
          <w:instrText xml:space="preserve"> PAGEREF _Toc9527 \h </w:instrText>
        </w:r>
        <w:r>
          <w:fldChar w:fldCharType="separate"/>
        </w:r>
        <w:r>
          <w:t>41</w:t>
        </w:r>
        <w:r>
          <w:fldChar w:fldCharType="end"/>
        </w:r>
      </w:hyperlink>
    </w:p>
    <w:p>
      <w:pPr>
        <w:pStyle w:val="TOC1"/>
        <w:tabs>
          <w:tab w:val="right" w:leader="dot" w:pos="8306"/>
        </w:tabs>
      </w:pPr>
      <w:hyperlink w:anchor="_Toc5094" w:history="1">
        <w:r>
          <w:rPr>
            <w:rFonts w:ascii="仿宋" w:eastAsia="仿宋" w:hAnsi="仿宋" w:cs="仿宋" w:hint="eastAsia"/>
            <w:lang w:eastAsia="zh-CN"/>
          </w:rPr>
          <w:t>十三、活性氧化铝项目实施保障措施</w:t>
        </w:r>
        <w:r>
          <w:tab/>
        </w:r>
        <w:r>
          <w:fldChar w:fldCharType="begin"/>
        </w:r>
        <w:r>
          <w:instrText xml:space="preserve"> PAGEREF _Toc5094 \h </w:instrText>
        </w:r>
        <w:r>
          <w:fldChar w:fldCharType="separate"/>
        </w:r>
        <w:r>
          <w:t>42</w:t>
        </w:r>
        <w:r>
          <w:fldChar w:fldCharType="end"/>
        </w:r>
      </w:hyperlink>
    </w:p>
    <w:p>
      <w:pPr>
        <w:pStyle w:val="TOC2"/>
        <w:tabs>
          <w:tab w:val="right" w:leader="dot" w:pos="8306"/>
        </w:tabs>
      </w:pPr>
      <w:hyperlink w:anchor="_Toc1432" w:history="1">
        <w:r>
          <w:rPr>
            <w:rFonts w:ascii="仿宋" w:eastAsia="仿宋" w:hAnsi="仿宋" w:cs="仿宋" w:hint="eastAsia"/>
            <w:lang w:eastAsia="zh-CN"/>
          </w:rPr>
          <w:t>(一)、活性氧化铝项目实施保障机制</w:t>
        </w:r>
        <w:r>
          <w:tab/>
        </w:r>
        <w:r>
          <w:fldChar w:fldCharType="begin"/>
        </w:r>
        <w:r>
          <w:instrText xml:space="preserve"> PAGEREF _Toc1432 \h </w:instrText>
        </w:r>
        <w:r>
          <w:fldChar w:fldCharType="separate"/>
        </w:r>
        <w:r>
          <w:t>42</w:t>
        </w:r>
        <w:r>
          <w:fldChar w:fldCharType="end"/>
        </w:r>
      </w:hyperlink>
    </w:p>
    <w:p>
      <w:pPr>
        <w:pStyle w:val="TOC2"/>
        <w:tabs>
          <w:tab w:val="right" w:leader="dot" w:pos="8306"/>
        </w:tabs>
      </w:pPr>
      <w:hyperlink w:anchor="_Toc11768" w:history="1">
        <w:r>
          <w:rPr>
            <w:rFonts w:ascii="仿宋" w:eastAsia="仿宋" w:hAnsi="仿宋" w:cs="仿宋" w:hint="eastAsia"/>
            <w:lang w:eastAsia="zh-CN"/>
          </w:rPr>
          <w:t>(二)、活性氧化铝项目法律合规要求</w:t>
        </w:r>
        <w:r>
          <w:tab/>
        </w:r>
        <w:r>
          <w:fldChar w:fldCharType="begin"/>
        </w:r>
        <w:r>
          <w:instrText xml:space="preserve"> PAGEREF _Toc11768 \h </w:instrText>
        </w:r>
        <w:r>
          <w:fldChar w:fldCharType="separate"/>
        </w:r>
        <w:r>
          <w:t>46</w:t>
        </w:r>
        <w:r>
          <w:fldChar w:fldCharType="end"/>
        </w:r>
      </w:hyperlink>
    </w:p>
    <w:p>
      <w:pPr>
        <w:pStyle w:val="TOC2"/>
        <w:tabs>
          <w:tab w:val="right" w:leader="dot" w:pos="8306"/>
        </w:tabs>
      </w:pPr>
      <w:hyperlink w:anchor="_Toc22629" w:history="1">
        <w:r>
          <w:rPr>
            <w:rFonts w:ascii="仿宋" w:eastAsia="仿宋" w:hAnsi="仿宋" w:cs="仿宋" w:hint="eastAsia"/>
            <w:lang w:eastAsia="zh-CN"/>
          </w:rPr>
          <w:t>(三)、活性氧化铝项目合同管理与法律事务</w:t>
        </w:r>
        <w:r>
          <w:tab/>
        </w:r>
        <w:r>
          <w:fldChar w:fldCharType="begin"/>
        </w:r>
        <w:r>
          <w:instrText xml:space="preserve"> PAGEREF _Toc22629 \h </w:instrText>
        </w:r>
        <w:r>
          <w:fldChar w:fldCharType="separate"/>
        </w:r>
        <w:r>
          <w:t>50</w:t>
        </w:r>
        <w:r>
          <w:fldChar w:fldCharType="end"/>
        </w:r>
      </w:hyperlink>
    </w:p>
    <w:p>
      <w:pPr>
        <w:pStyle w:val="TOC2"/>
        <w:tabs>
          <w:tab w:val="right" w:leader="dot" w:pos="8306"/>
        </w:tabs>
      </w:pPr>
      <w:hyperlink w:anchor="_Toc23205" w:history="1">
        <w:r>
          <w:rPr>
            <w:rFonts w:ascii="仿宋" w:eastAsia="仿宋" w:hAnsi="仿宋" w:cs="仿宋" w:hint="eastAsia"/>
            <w:lang w:eastAsia="zh-CN"/>
          </w:rPr>
          <w:t>(四)、活性氧化铝项目知识产权保护策略</w:t>
        </w:r>
        <w:r>
          <w:tab/>
        </w:r>
        <w:r>
          <w:fldChar w:fldCharType="begin"/>
        </w:r>
        <w:r>
          <w:instrText xml:space="preserve"> PAGEREF _Toc23205 \h </w:instrText>
        </w:r>
        <w:r>
          <w:fldChar w:fldCharType="separate"/>
        </w:r>
        <w:r>
          <w:t>56</w:t>
        </w:r>
        <w:r>
          <w:fldChar w:fldCharType="end"/>
        </w:r>
      </w:hyperlink>
    </w:p>
    <w:p>
      <w:pPr>
        <w:pStyle w:val="TOC1"/>
        <w:tabs>
          <w:tab w:val="right" w:leader="dot" w:pos="8306"/>
        </w:tabs>
      </w:pPr>
      <w:hyperlink w:anchor="_Toc19131" w:history="1">
        <w:r>
          <w:rPr>
            <w:rFonts w:ascii="仿宋" w:eastAsia="仿宋" w:hAnsi="仿宋" w:cs="仿宋" w:hint="eastAsia"/>
            <w:lang w:eastAsia="zh-CN"/>
          </w:rPr>
          <w:t>十四、质量管理体系</w:t>
        </w:r>
        <w:r>
          <w:tab/>
        </w:r>
        <w:r>
          <w:fldChar w:fldCharType="begin"/>
        </w:r>
        <w:r>
          <w:instrText xml:space="preserve"> PAGEREF _Toc19131 \h </w:instrText>
        </w:r>
        <w:r>
          <w:fldChar w:fldCharType="separate"/>
        </w:r>
        <w:r>
          <w:t>59</w:t>
        </w:r>
        <w:r>
          <w:fldChar w:fldCharType="end"/>
        </w:r>
      </w:hyperlink>
    </w:p>
    <w:p>
      <w:pPr>
        <w:pStyle w:val="TOC2"/>
        <w:tabs>
          <w:tab w:val="right" w:leader="dot" w:pos="8306"/>
        </w:tabs>
      </w:pPr>
      <w:hyperlink w:anchor="_Toc25507" w:history="1">
        <w:r>
          <w:rPr>
            <w:rFonts w:ascii="仿宋" w:eastAsia="仿宋" w:hAnsi="仿宋" w:cs="仿宋" w:hint="eastAsia"/>
            <w:lang w:eastAsia="zh-CN"/>
          </w:rPr>
          <w:t>(一)、质量目标与方针</w:t>
        </w:r>
        <w:r>
          <w:tab/>
        </w:r>
        <w:r>
          <w:fldChar w:fldCharType="begin"/>
        </w:r>
        <w:r>
          <w:instrText xml:space="preserve"> PAGEREF _Toc25507 \h </w:instrText>
        </w:r>
        <w:r>
          <w:fldChar w:fldCharType="separate"/>
        </w:r>
        <w:r>
          <w:t>59</w:t>
        </w:r>
        <w:r>
          <w:fldChar w:fldCharType="end"/>
        </w:r>
      </w:hyperlink>
    </w:p>
    <w:p>
      <w:pPr>
        <w:pStyle w:val="TOC2"/>
        <w:tabs>
          <w:tab w:val="right" w:leader="dot" w:pos="8306"/>
        </w:tabs>
      </w:pPr>
      <w:hyperlink w:anchor="_Toc13410" w:history="1">
        <w:r>
          <w:rPr>
            <w:rFonts w:ascii="仿宋" w:eastAsia="仿宋" w:hAnsi="仿宋" w:cs="仿宋" w:hint="eastAsia"/>
            <w:lang w:eastAsia="zh-CN"/>
          </w:rPr>
          <w:t>(二)、质量管理责任</w:t>
        </w:r>
        <w:r>
          <w:tab/>
        </w:r>
        <w:r>
          <w:fldChar w:fldCharType="begin"/>
        </w:r>
        <w:r>
          <w:instrText xml:space="preserve"> PAGEREF _Toc13410 \h </w:instrText>
        </w:r>
        <w:r>
          <w:fldChar w:fldCharType="separate"/>
        </w:r>
        <w:r>
          <w:t>60</w:t>
        </w:r>
        <w:r>
          <w:fldChar w:fldCharType="end"/>
        </w:r>
      </w:hyperlink>
    </w:p>
    <w:p>
      <w:pPr>
        <w:pStyle w:val="TOC2"/>
        <w:tabs>
          <w:tab w:val="right" w:leader="dot" w:pos="8306"/>
        </w:tabs>
      </w:pPr>
      <w:hyperlink w:anchor="_Toc10998" w:history="1">
        <w:r>
          <w:rPr>
            <w:rFonts w:ascii="仿宋" w:eastAsia="仿宋" w:hAnsi="仿宋" w:cs="仿宋" w:hint="eastAsia"/>
            <w:lang w:eastAsia="zh-CN"/>
          </w:rPr>
          <w:t>(三)、质量管理体系文件</w:t>
        </w:r>
        <w:r>
          <w:tab/>
        </w:r>
        <w:r>
          <w:fldChar w:fldCharType="begin"/>
        </w:r>
        <w:r>
          <w:instrText xml:space="preserve"> PAGEREF _Toc10998 \h </w:instrText>
        </w:r>
        <w:r>
          <w:fldChar w:fldCharType="separate"/>
        </w:r>
        <w:r>
          <w:t>61</w:t>
        </w:r>
        <w:r>
          <w:fldChar w:fldCharType="end"/>
        </w:r>
      </w:hyperlink>
    </w:p>
    <w:p>
      <w:pPr>
        <w:pStyle w:val="TOC2"/>
        <w:tabs>
          <w:tab w:val="right" w:leader="dot" w:pos="8306"/>
        </w:tabs>
      </w:pPr>
      <w:hyperlink w:anchor="_Toc6967" w:history="1">
        <w:r>
          <w:rPr>
            <w:rFonts w:ascii="仿宋" w:eastAsia="仿宋" w:hAnsi="仿宋" w:cs="仿宋" w:hint="eastAsia"/>
            <w:lang w:eastAsia="zh-CN"/>
          </w:rPr>
          <w:t>(四)、质量培训与教育</w:t>
        </w:r>
        <w:r>
          <w:tab/>
        </w:r>
        <w:r>
          <w:fldChar w:fldCharType="begin"/>
        </w:r>
        <w:r>
          <w:instrText xml:space="preserve"> PAGEREF _Toc6967 \h </w:instrText>
        </w:r>
        <w:r>
          <w:fldChar w:fldCharType="separate"/>
        </w:r>
        <w:r>
          <w:t>63</w:t>
        </w:r>
        <w:r>
          <w:fldChar w:fldCharType="end"/>
        </w:r>
      </w:hyperlink>
    </w:p>
    <w:p>
      <w:pPr>
        <w:pStyle w:val="TOC2"/>
        <w:tabs>
          <w:tab w:val="right" w:leader="dot" w:pos="8306"/>
        </w:tabs>
      </w:pPr>
      <w:hyperlink w:anchor="_Toc25388" w:history="1">
        <w:r>
          <w:rPr>
            <w:rFonts w:ascii="仿宋" w:eastAsia="仿宋" w:hAnsi="仿宋" w:cs="仿宋" w:hint="eastAsia"/>
            <w:lang w:eastAsia="zh-CN"/>
          </w:rPr>
          <w:t>(五)、质量审核与评价</w:t>
        </w:r>
        <w:r>
          <w:tab/>
        </w:r>
        <w:r>
          <w:fldChar w:fldCharType="begin"/>
        </w:r>
        <w:r>
          <w:instrText xml:space="preserve"> PAGEREF _Toc25388 \h </w:instrText>
        </w:r>
        <w:r>
          <w:fldChar w:fldCharType="separate"/>
        </w:r>
        <w:r>
          <w:t>64</w:t>
        </w:r>
        <w:r>
          <w:fldChar w:fldCharType="end"/>
        </w:r>
      </w:hyperlink>
    </w:p>
    <w:p>
      <w:pPr>
        <w:pStyle w:val="TOC2"/>
        <w:tabs>
          <w:tab w:val="right" w:leader="dot" w:pos="8306"/>
        </w:tabs>
      </w:pPr>
      <w:hyperlink w:anchor="_Toc17174" w:history="1">
        <w:r>
          <w:rPr>
            <w:rFonts w:ascii="仿宋" w:eastAsia="仿宋" w:hAnsi="仿宋" w:cs="仿宋" w:hint="eastAsia"/>
            <w:lang w:eastAsia="zh-CN"/>
          </w:rPr>
          <w:t>(六)、不符合与纠正措施</w:t>
        </w:r>
        <w:r>
          <w:tab/>
        </w:r>
        <w:r>
          <w:fldChar w:fldCharType="begin"/>
        </w:r>
        <w:r>
          <w:instrText xml:space="preserve"> PAGEREF _Toc17174 \h </w:instrText>
        </w:r>
        <w:r>
          <w:fldChar w:fldCharType="separate"/>
        </w:r>
        <w:r>
          <w:t>65</w:t>
        </w:r>
        <w:r>
          <w:fldChar w:fldCharType="end"/>
        </w:r>
      </w:hyperlink>
    </w:p>
    <w:p>
      <w:pPr>
        <w:pStyle w:val="TOC1"/>
        <w:tabs>
          <w:tab w:val="right" w:leader="dot" w:pos="8306"/>
        </w:tabs>
      </w:pPr>
      <w:hyperlink w:anchor="_Toc13869" w:history="1">
        <w:r>
          <w:rPr>
            <w:rFonts w:ascii="仿宋" w:eastAsia="仿宋" w:hAnsi="仿宋" w:cs="仿宋" w:hint="eastAsia"/>
            <w:lang w:eastAsia="zh-CN"/>
          </w:rPr>
          <w:t>十五、活性氧化铝项目工程方案分析</w:t>
        </w:r>
        <w:r>
          <w:tab/>
        </w:r>
        <w:r>
          <w:fldChar w:fldCharType="begin"/>
        </w:r>
        <w:r>
          <w:instrText xml:space="preserve"> PAGEREF _Toc13869 \h </w:instrText>
        </w:r>
        <w:r>
          <w:fldChar w:fldCharType="separate"/>
        </w:r>
        <w:r>
          <w:t>67</w:t>
        </w:r>
        <w:r>
          <w:fldChar w:fldCharType="end"/>
        </w:r>
      </w:hyperlink>
    </w:p>
    <w:p>
      <w:pPr>
        <w:pStyle w:val="TOC2"/>
        <w:tabs>
          <w:tab w:val="right" w:leader="dot" w:pos="8306"/>
        </w:tabs>
      </w:pPr>
      <w:hyperlink w:anchor="_Toc13782" w:history="1">
        <w:r>
          <w:rPr>
            <w:rFonts w:ascii="仿宋" w:eastAsia="仿宋" w:hAnsi="仿宋" w:cs="仿宋" w:hint="eastAsia"/>
            <w:lang w:eastAsia="zh-CN"/>
          </w:rPr>
          <w:t>(一)、建筑工程设计原则</w:t>
        </w:r>
        <w:r>
          <w:tab/>
        </w:r>
        <w:r>
          <w:fldChar w:fldCharType="begin"/>
        </w:r>
        <w:r>
          <w:instrText xml:space="preserve"> PAGEREF _Toc13782 \h </w:instrText>
        </w:r>
        <w:r>
          <w:fldChar w:fldCharType="separate"/>
        </w:r>
        <w:r>
          <w:t>67</w:t>
        </w:r>
        <w:r>
          <w:fldChar w:fldCharType="end"/>
        </w:r>
      </w:hyperlink>
    </w:p>
    <w:p>
      <w:pPr>
        <w:pStyle w:val="TOC2"/>
        <w:tabs>
          <w:tab w:val="right" w:leader="dot" w:pos="8306"/>
        </w:tabs>
      </w:pPr>
      <w:hyperlink w:anchor="_Toc14268" w:history="1">
        <w:r>
          <w:rPr>
            <w:rFonts w:ascii="仿宋" w:eastAsia="仿宋" w:hAnsi="仿宋" w:cs="仿宋" w:hint="eastAsia"/>
            <w:lang w:eastAsia="zh-CN"/>
          </w:rPr>
          <w:t>(二)、土建工程建设指标</w:t>
        </w:r>
        <w:r>
          <w:tab/>
        </w:r>
        <w:r>
          <w:fldChar w:fldCharType="begin"/>
        </w:r>
        <w:r>
          <w:instrText xml:space="preserve"> PAGEREF _Toc14268 \h </w:instrText>
        </w:r>
        <w:r>
          <w:fldChar w:fldCharType="separate"/>
        </w:r>
        <w:r>
          <w:t>70</w:t>
        </w:r>
        <w:r>
          <w:fldChar w:fldCharType="end"/>
        </w:r>
      </w:hyperlink>
    </w:p>
    <w:p>
      <w:pPr>
        <w:pStyle w:val="TOC1"/>
        <w:tabs>
          <w:tab w:val="right" w:leader="dot" w:pos="8306"/>
        </w:tabs>
      </w:pPr>
      <w:hyperlink w:anchor="_Toc19539" w:history="1">
        <w:r>
          <w:rPr>
            <w:rFonts w:ascii="仿宋" w:eastAsia="仿宋" w:hAnsi="仿宋" w:cs="仿宋" w:hint="eastAsia"/>
            <w:lang w:eastAsia="zh-CN"/>
          </w:rPr>
          <w:t>十六、利益相关者分析与沟通计划</w:t>
        </w:r>
        <w:r>
          <w:tab/>
        </w:r>
        <w:r>
          <w:fldChar w:fldCharType="begin"/>
        </w:r>
        <w:r>
          <w:instrText xml:space="preserve"> PAGEREF _Toc19539 \h </w:instrText>
        </w:r>
        <w:r>
          <w:fldChar w:fldCharType="separate"/>
        </w:r>
        <w:r>
          <w:t>72</w:t>
        </w:r>
        <w:r>
          <w:fldChar w:fldCharType="end"/>
        </w:r>
      </w:hyperlink>
    </w:p>
    <w:p>
      <w:pPr>
        <w:pStyle w:val="TOC2"/>
        <w:tabs>
          <w:tab w:val="right" w:leader="dot" w:pos="8306"/>
        </w:tabs>
      </w:pPr>
      <w:hyperlink w:anchor="_Toc10470" w:history="1">
        <w:r>
          <w:rPr>
            <w:rFonts w:ascii="仿宋" w:eastAsia="仿宋" w:hAnsi="仿宋" w:cs="仿宋" w:hint="eastAsia"/>
            <w:lang w:eastAsia="zh-CN"/>
          </w:rPr>
          <w:t>(一)、利益相关者分析</w:t>
        </w:r>
        <w:r>
          <w:tab/>
        </w:r>
        <w:r>
          <w:fldChar w:fldCharType="begin"/>
        </w:r>
        <w:r>
          <w:instrText xml:space="preserve"> PAGEREF _Toc10470 \h </w:instrText>
        </w:r>
        <w:r>
          <w:fldChar w:fldCharType="separate"/>
        </w:r>
        <w:r>
          <w:t>72</w:t>
        </w:r>
        <w:r>
          <w:fldChar w:fldCharType="end"/>
        </w:r>
      </w:hyperlink>
    </w:p>
    <w:p>
      <w:pPr>
        <w:pStyle w:val="TOC2"/>
        <w:tabs>
          <w:tab w:val="right" w:leader="dot" w:pos="8306"/>
        </w:tabs>
      </w:pPr>
      <w:hyperlink w:anchor="_Toc18586" w:history="1">
        <w:r>
          <w:rPr>
            <w:rFonts w:ascii="仿宋" w:eastAsia="仿宋" w:hAnsi="仿宋" w:cs="仿宋" w:hint="eastAsia"/>
            <w:lang w:eastAsia="zh-CN"/>
          </w:rPr>
          <w:t>(二)、沟通计划</w:t>
        </w:r>
        <w:r>
          <w:tab/>
        </w:r>
        <w:r>
          <w:fldChar w:fldCharType="begin"/>
        </w:r>
        <w:r>
          <w:instrText xml:space="preserve"> PAGEREF _Toc18586 \h </w:instrText>
        </w:r>
        <w:r>
          <w:fldChar w:fldCharType="separate"/>
        </w:r>
        <w:r>
          <w:t>73</w:t>
        </w:r>
        <w:r>
          <w:fldChar w:fldCharType="end"/>
        </w:r>
      </w:hyperlink>
    </w:p>
    <w:p>
      <w:pPr>
        <w:pStyle w:val="TOC1"/>
        <w:tabs>
          <w:tab w:val="right" w:leader="dot" w:pos="8306"/>
        </w:tabs>
      </w:pPr>
      <w:hyperlink w:anchor="_Toc31718" w:history="1">
        <w:r>
          <w:rPr>
            <w:rFonts w:ascii="仿宋" w:eastAsia="仿宋" w:hAnsi="仿宋" w:cs="仿宋" w:hint="eastAsia"/>
            <w:lang w:eastAsia="zh-CN"/>
          </w:rPr>
          <w:t>十七、活性氧化铝项目治理与监督</w:t>
        </w:r>
        <w:r>
          <w:tab/>
        </w:r>
        <w:r>
          <w:fldChar w:fldCharType="begin"/>
        </w:r>
        <w:r>
          <w:instrText xml:space="preserve"> PAGEREF _Toc31718 \h </w:instrText>
        </w:r>
        <w:r>
          <w:fldChar w:fldCharType="separate"/>
        </w:r>
        <w:r>
          <w:t>74</w:t>
        </w:r>
        <w:r>
          <w:fldChar w:fldCharType="end"/>
        </w:r>
      </w:hyperlink>
    </w:p>
    <w:p>
      <w:pPr>
        <w:pStyle w:val="TOC2"/>
        <w:tabs>
          <w:tab w:val="right" w:leader="dot" w:pos="8306"/>
        </w:tabs>
      </w:pPr>
      <w:hyperlink w:anchor="_Toc21176" w:history="1">
        <w:r>
          <w:rPr>
            <w:rFonts w:ascii="仿宋" w:eastAsia="仿宋" w:hAnsi="仿宋" w:cs="仿宋" w:hint="eastAsia"/>
            <w:lang w:eastAsia="zh-CN"/>
          </w:rPr>
          <w:t>(一)、活性氧化铝项目治理结构</w:t>
        </w:r>
        <w:r>
          <w:tab/>
        </w:r>
        <w:r>
          <w:fldChar w:fldCharType="begin"/>
        </w:r>
        <w:r>
          <w:instrText xml:space="preserve"> PAGEREF _Toc21176 \h </w:instrText>
        </w:r>
        <w:r>
          <w:fldChar w:fldCharType="separate"/>
        </w:r>
        <w:r>
          <w:t>74</w:t>
        </w:r>
        <w:r>
          <w:fldChar w:fldCharType="end"/>
        </w:r>
      </w:hyperlink>
    </w:p>
    <w:p>
      <w:pPr>
        <w:pStyle w:val="TOC2"/>
        <w:tabs>
          <w:tab w:val="right" w:leader="dot" w:pos="8306"/>
        </w:tabs>
      </w:pPr>
      <w:hyperlink w:anchor="_Toc17491" w:history="1">
        <w:r>
          <w:rPr>
            <w:rFonts w:ascii="仿宋" w:eastAsia="仿宋" w:hAnsi="仿宋" w:cs="仿宋" w:hint="eastAsia"/>
            <w:lang w:eastAsia="zh-CN"/>
          </w:rPr>
          <w:t>(二)、监督与审计</w:t>
        </w:r>
        <w:r>
          <w:tab/>
        </w:r>
        <w:r>
          <w:fldChar w:fldCharType="begin"/>
        </w:r>
        <w:r>
          <w:instrText xml:space="preserve"> PAGEREF _Toc17491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309"/>
      <w:r>
        <w:rPr>
          <w:rFonts w:ascii="仿宋" w:eastAsia="仿宋" w:hAnsi="仿宋" w:cs="仿宋" w:hint="eastAsia"/>
          <w:sz w:val="28"/>
          <w:lang w:eastAsia="zh-CN"/>
        </w:rPr>
        <w:t>一、活性氧化铝项目建设单位说明</w:t>
      </w:r>
      <w:bookmarkEnd w:id="2"/>
    </w:p>
    <w:p>
      <w:pPr>
        <w:pStyle w:val="Heading2"/>
        <w:rPr>
          <w:rFonts w:ascii="仿宋" w:eastAsia="仿宋" w:hAnsi="仿宋" w:cs="仿宋" w:hint="eastAsia"/>
          <w:lang w:eastAsia="zh-CN"/>
        </w:rPr>
      </w:pPr>
      <w:bookmarkStart w:id="3" w:name="_Toc24142"/>
      <w:r>
        <w:rPr>
          <w:rFonts w:ascii="仿宋" w:eastAsia="仿宋" w:hAnsi="仿宋" w:cs="仿宋" w:hint="eastAsia"/>
          <w:lang w:eastAsia="zh-CN"/>
        </w:rPr>
        <w:t>(一)、活性氧化铝项目承办单位基本情况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8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活性氧化铝项目承办单位的XXXX，我们着眼于实现可持续的经济效益。通过技术创新和解决方案的提供，公司预计在活性氧化铝项目执行期间将获得可观的收入增长。这一收入来源主要包括活性氧化铝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同时，我们注重成本控制和效率提升，以确保活性氧化铝项目的可持续盈利。透过精细的管理和资源优化，公司期望实现活性氧化铝项目利润最大化。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活性氧化铝项目实施进行全面的投资评估，包括活性氧化铝项目启动阶段的资金投入和后续运营成本。通过对活性氧化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活性氧化铝项目实施过程中具备足够的资金流动性，公司将进行详尽的现金流分析。这包括资金需求的合理预测、活性氧化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262"/>
      <w:r>
        <w:rPr>
          <w:rFonts w:ascii="仿宋" w:eastAsia="仿宋" w:hAnsi="仿宋" w:cs="仿宋" w:hint="eastAsia"/>
          <w:sz w:val="28"/>
          <w:lang w:eastAsia="zh-CN"/>
        </w:rPr>
        <w:t>二、活性氧化铝项目建设背景及必要性分析</w:t>
      </w:r>
      <w:bookmarkEnd w:id="5"/>
    </w:p>
    <w:p>
      <w:pPr>
        <w:pStyle w:val="Heading2"/>
        <w:rPr>
          <w:rFonts w:ascii="仿宋" w:eastAsia="仿宋" w:hAnsi="仿宋" w:cs="仿宋" w:hint="eastAsia"/>
          <w:lang w:eastAsia="zh-CN"/>
        </w:rPr>
      </w:pPr>
      <w:bookmarkStart w:id="6" w:name="_Toc7012"/>
      <w:r>
        <w:rPr>
          <w:rFonts w:ascii="仿宋" w:eastAsia="仿宋" w:hAnsi="仿宋" w:cs="仿宋" w:hint="eastAsia"/>
          <w:lang w:eastAsia="zh-CN"/>
        </w:rPr>
        <w:t>(一)、活性氧化铝项目背景分析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活性氧化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活性氧化铝项目在这个潮流中的定位。同时，我们将关注行业内涌现的新兴机遇，以便活性氧化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活性氧化铝项目提供了强大的发展动力。我们将聚焦于行业内最新的技术发展趋势，包括但不限于人工智能、大数据分析、物联网等领域。通过深度的技术研究，我们将确保活性氧化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活性氧化铝项目发展的源泉。我们将投入更多的精力对市场需求进行深入剖析，超越表面的需求，深入挖掘潜在的市场痛点和机遇。通过对市场需求的细致了解，活性氧化铝项目将更有针对性地设计解决方案，满足市场的多样化需求，从而更好地促进活性氧化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活性氧化铝项目战略至关重要。我们将对竞争态势进行更为深入的分析，包括但不限于市场份额、产品特点、客户满意度等多个维度。通过深度的竞争分析，活性氧化铝项目将能够更准确地把握市场脉搏，制定具有竞争力的活性氧化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活性氧化铝项目的发展具有直接的影响。我们将进行更为全面的法规和政策分析，了解行业发展中的潜在法律风险和合规挑战。通过充分了解和遵守相关法规，活性氧化铝项目将确保在法律框架内合法合规运营，为活性氧化铝项目的稳健发展提供有力支持。</w:t>
      </w:r>
    </w:p>
    <w:p>
      <w:pPr>
        <w:pStyle w:val="Heading2"/>
        <w:ind w:firstLine="560" w:firstLineChars="200"/>
        <w:rPr>
          <w:rFonts w:ascii="仿宋" w:eastAsia="仿宋" w:hAnsi="仿宋" w:cs="仿宋" w:hint="eastAsia"/>
          <w:sz w:val="28"/>
          <w:lang w:eastAsia="zh-CN"/>
        </w:rPr>
      </w:pPr>
      <w:bookmarkStart w:id="7" w:name="_Toc24505"/>
      <w:r>
        <w:rPr>
          <w:rFonts w:ascii="仿宋" w:eastAsia="仿宋" w:hAnsi="仿宋" w:cs="仿宋" w:hint="eastAsia"/>
          <w:sz w:val="28"/>
          <w:lang w:eastAsia="zh-CN"/>
        </w:rPr>
        <w:t>(二)、活性氧化铝项目建设必要性分析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活性氧化铝项目建设的迫切性源于对行业发展趋势的深刻洞察。我们正处于一个行业变革的时代，科技创新、数字化转型成为企业发展的关键动力。活性氧化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建设不仅仅是为了跟上潮流，更是为了通过技术创新推动企业的持续发展。通过引入先进的技术和解决方案，活性氧化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活性氧化铝项目的建设成为必然选择，通过提高产品质量、拓展服务领域，从而在竞争中获得更多的机会。活性氧化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活性氧化铝项目建设的必要性体现在对客户需求更精准的满足。通过活性氧化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活性氧化铝项目建设的背后是对企业持续创新的追求。只有通过不断创新，企业才能在竞争中立于不败之地。活性氧化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210"/>
      <w:r>
        <w:rPr>
          <w:rFonts w:ascii="仿宋" w:eastAsia="仿宋" w:hAnsi="仿宋" w:cs="仿宋" w:hint="eastAsia"/>
          <w:sz w:val="28"/>
          <w:lang w:eastAsia="zh-CN"/>
        </w:rPr>
        <w:t>三、活性氧化铝项目土建工程</w:t>
      </w:r>
      <w:bookmarkEnd w:id="8"/>
    </w:p>
    <w:p>
      <w:pPr>
        <w:pStyle w:val="Heading2"/>
        <w:rPr>
          <w:rFonts w:ascii="仿宋" w:eastAsia="仿宋" w:hAnsi="仿宋" w:cs="仿宋" w:hint="eastAsia"/>
          <w:lang w:eastAsia="zh-CN"/>
        </w:rPr>
      </w:pPr>
      <w:bookmarkStart w:id="9" w:name="_Toc1005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在活性氧化铝项目的建筑工程设计中，我们将秉承一系列重要的设计原则，以确保活性氧化铝项目建筑在功能、美观、可持续性等方面达到最佳效果。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首要原则是确保建筑的功能性得到最大化的发挥。我们将充分理解活性氧化铝项目的实际需求，合理布局各个功能区域，保证建筑在满足业务需求的同时，提供高效的工作环境。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在建筑设计中，我们将综合考虑建设和运营成本。通过精细的经济效益分析，确保设计方案在高效利用资源的同时，对活性氧化铝项目的长期盈利能力有积极的贡献。</w:t>
      </w:r>
    </w:p>
    <w:p>
      <w:pPr>
        <w:pStyle w:val="Heading2"/>
        <w:ind w:firstLine="560" w:firstLineChars="200"/>
        <w:rPr>
          <w:rFonts w:ascii="仿宋" w:eastAsia="仿宋" w:hAnsi="仿宋" w:cs="仿宋" w:hint="eastAsia"/>
          <w:sz w:val="28"/>
          <w:lang w:eastAsia="zh-CN"/>
        </w:rPr>
      </w:pPr>
      <w:bookmarkStart w:id="10" w:name="_Toc2546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氧化铝项目的土建工程设计中，我们将精准设定设计年限，结合活性氧化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活性氧化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113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活性氧化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活性氧化铝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活性氧化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06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本期工程活性氧化铝项目预计总建筑面积XXX平方米，其中：计容建筑面积XXX平方米，计划建筑工程投资XX万元，占活性氧化铝项目总投资的XX%。</w:t>
      </w:r>
    </w:p>
    <w:p>
      <w:pPr>
        <w:pStyle w:val="Heading1"/>
        <w:ind w:firstLine="560" w:firstLineChars="200"/>
        <w:rPr>
          <w:rFonts w:ascii="仿宋" w:eastAsia="仿宋" w:hAnsi="仿宋" w:cs="仿宋" w:hint="eastAsia"/>
          <w:sz w:val="28"/>
          <w:lang w:eastAsia="zh-CN"/>
        </w:rPr>
      </w:pPr>
      <w:bookmarkStart w:id="13" w:name="_Toc28056"/>
      <w:r>
        <w:rPr>
          <w:rFonts w:ascii="仿宋" w:eastAsia="仿宋" w:hAnsi="仿宋" w:cs="仿宋" w:hint="eastAsia"/>
          <w:sz w:val="28"/>
          <w:lang w:eastAsia="zh-CN"/>
        </w:rPr>
        <w:t>四、活性氧化铝项目文档管理</w:t>
      </w:r>
      <w:bookmarkEnd w:id="13"/>
    </w:p>
    <w:p>
      <w:pPr>
        <w:pStyle w:val="Heading2"/>
        <w:rPr>
          <w:rFonts w:ascii="仿宋" w:eastAsia="仿宋" w:hAnsi="仿宋" w:cs="仿宋" w:hint="eastAsia"/>
          <w:lang w:eastAsia="zh-CN"/>
        </w:rPr>
      </w:pPr>
      <w:bookmarkStart w:id="14" w:name="_Toc67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活性氧化铝项目高度重视文档的质量和准确性，以支持活性氧化铝项目的各项活动和决策。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文档的编制始于活性氧化铝项目计划的初期，我们制定了详细的文档编制计划，明确了每个文档的内容、格式和编写责任人。在活性氧化铝项目启动阶段，我们首先编制了活性氧化铝项目章程，明确定义了活性氧化铝项目的目标、范围、风险等关键要素。随后，活性氧化铝项目团队根据计划陆续编制了需求文档、设计文档、测试文档等各类文档，确保活性氧化铝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活性氧化铝项目管理中的重要环节，旨在确保活性氧化铝项目文档符合质量标准和活性氧化铝项目需求。在活性氧化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活性氧化铝项目相关利益方和专业领域的专家对文档进行独立审查。这有助于获取更全面、客观的反馈，确保活性氧化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活性氧化铝项目在文档编制与审查方面建立了严格的管理机制，通过规范的流程和多维度的审查，确保活性氧化铝项目文档的质量、准确性和可靠性，为活性氧化铝项目的顺利推进提供了有力支持。</w:t>
      </w:r>
    </w:p>
    <w:p>
      <w:pPr>
        <w:pStyle w:val="Heading2"/>
        <w:ind w:firstLine="560" w:firstLineChars="200"/>
        <w:rPr>
          <w:rFonts w:ascii="仿宋" w:eastAsia="仿宋" w:hAnsi="仿宋" w:cs="仿宋" w:hint="eastAsia"/>
          <w:sz w:val="28"/>
          <w:lang w:eastAsia="zh-CN"/>
        </w:rPr>
      </w:pPr>
      <w:bookmarkStart w:id="15" w:name="_Toc18989"/>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在活性氧化铝项目中，我们致力于优化文档发布与分发过程，以确保信息的高效传递和团队间协作的顺畅进行。以下是我们采取的关键优化策略：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我们通过多渠道发布文档，包括电子邮件、活性氧化铝项目管理平台、内部网站等，以满足不同团队成员的偏好和需求。多渠道发布确保了信息的全面覆盖。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我们采用了精细的权限控制，确保只有授权人员可以访问敏感信息。这种安全措施保护了活性氧化铝项目文档的机密性，防止了未经授权的信息泄露。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989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文档存档与归档是活性氧化铝项目生命周期中一个至关重要的环节，直接关系到活性氧化铝项目信息的长期保存和历史记录的完整性。在活性氧化铝项目中，我们实施了一系列有效的文档存档与归档管理策略：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9075"/>
      <w:r>
        <w:rPr>
          <w:rFonts w:ascii="仿宋" w:eastAsia="仿宋" w:hAnsi="仿宋" w:cs="仿宋" w:hint="eastAsia"/>
          <w:sz w:val="28"/>
          <w:lang w:eastAsia="zh-CN"/>
        </w:rPr>
        <w:t>五、活性氧化铝项目概论</w:t>
      </w:r>
      <w:bookmarkEnd w:id="17"/>
    </w:p>
    <w:p>
      <w:pPr>
        <w:pStyle w:val="Heading2"/>
        <w:rPr>
          <w:rFonts w:ascii="仿宋" w:eastAsia="仿宋" w:hAnsi="仿宋" w:cs="仿宋" w:hint="eastAsia"/>
          <w:lang w:eastAsia="zh-CN"/>
        </w:rPr>
      </w:pPr>
      <w:bookmarkStart w:id="18" w:name="_Toc17416"/>
      <w:r>
        <w:rPr>
          <w:rFonts w:ascii="仿宋" w:eastAsia="仿宋" w:hAnsi="仿宋" w:cs="仿宋" w:hint="eastAsia"/>
          <w:lang w:eastAsia="zh-CN"/>
        </w:rPr>
        <w:t>(一)、活性氧化铝项目概况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起源追溯至对市场的深入洞察。市场的不断演变与变革为活性氧化铝项目提供了难得的机遇。当前市场存在的需求缺口和变革的大环境共同构成了活性氧化铝项目的背景。这个活性氧化铝项目旨在充分利用市场机遇，填补行业中尚未满足的需求，为客户提供全新的解决方案。市场的变革和需求的增长使得这个活性氧化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活性氧化铝项目名称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正式命名为活性氧化铝。这个名称不仅仅是一个标识，更代表了活性氧化铝项目的核心理念和愿景。它蕴含着活性氧化铝项目所要解决问题的关键字，具有强烈的表达和辨识度，为活性氧化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活性氧化铝项目目标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核心目标是提供一种全新、高效的解决方案，满足客户日益增长的需求。活性氧化铝项目追求的不仅仅是满足市场需求，更是在市场中获得卓越的竞争优势。通过不断提升产品或服务的质量和创新水平，活性氧化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活性氧化铝项目范围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全面涵盖了产品研发、制造、市场推广和售后服务，确保从产品设计到最终用户体验的全方位关注。这一全面的活性氧化铝项目范围是为了确保活性氧化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活性氧化铝项目时间表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活性氧化铝项目计划在未来18个月内完成，包括研发、测试、市场试点和正式推出等不同阶段。这个时间表的合理设计是为了确保活性氧化铝项目各个阶段的顺利推进，以便按时交付高质量的成果。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活性氧化铝项目预算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活性氧化铝项目总预算估算为XX百万美元，主要分配在研发、市场推广、人员培训和运营等方面。这一充足的预算为活性氧化铝项目提供了充足的资源，确保活性氧化铝项目在各个方面都能取得优异的表现。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活性氧化铝项目风险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可能面临的风险包括市场接受度低、技术难题、竞争激烈等。活性氧化铝项目团队已经制定了相应的风险应对计划，通过前瞻性的风险管理，确保活性氧化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活性氧化铝项目团队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活性氧化铝项目汇聚了一支经验丰富、多领域专业素养的核心团队，确保活性氧化铝项目在各个方面都能拥有高水平的执行力。团队的协同作战是活性氧化铝项目成功的关键因素之一。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活性氧化铝项目背景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活性氧化铝项目的背景根植于市场对更高效、创新产品的渴望，同时也受到科技发展对行业格局的深刻改变的影响。这为活性氧化铝项目提供了广阔的发展空间和市场需求。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活性氧化铝项目现状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截至目前，活性氧化铝项目已完成市场调研和技术验证，取得了初步的成功。这为活性氧化铝项目在未来的发展奠定了坚实的基础，为更远大的目标打下了坚实的基石。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https://d.book118.com/396032023011010035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E76979"/>
    <w:rsid w:val="3CE769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03202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2024-01-15T17:36:00Z</dcterms:created>
  <dcterms:modified xsi:type="dcterms:W3CDTF">2024-01-15T17:37:01Z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F7DB809C2F204B51BDBB832B271B6430_11</vt:lpwstr>
  </property>
  <property fmtid="{D5CDD505-2E9C-101B-9397-08002B2CF9AE}" pid="3" name="KSOProductBuildVer">
    <vt:lpwstr>2052-12.1.0.16120</vt:lpwstr>
  </property>
</Properties>
</file>