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PM步进电机行业商业计划书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53" w:history="1">
        <w:r>
          <w:rPr>
            <w:rFonts w:ascii="仿宋" w:eastAsia="仿宋" w:hAnsi="仿宋" w:cs="仿宋" w:hint="eastAsia"/>
            <w:lang w:eastAsia="zh-CN"/>
          </w:rPr>
          <w:t>概论</w:t>
        </w:r>
        <w:r>
          <w:tab/>
        </w:r>
        <w:r>
          <w:fldChar w:fldCharType="begin"/>
        </w:r>
        <w:r>
          <w:instrText xml:space="preserve"> PAGEREF _Toc18953 \h </w:instrText>
        </w:r>
        <w:r>
          <w:fldChar w:fldCharType="separate"/>
        </w:r>
        <w:r>
          <w:t>4</w:t>
        </w:r>
        <w:r>
          <w:fldChar w:fldCharType="end"/>
        </w:r>
      </w:hyperlink>
    </w:p>
    <w:p>
      <w:pPr>
        <w:pStyle w:val="TOC1"/>
        <w:tabs>
          <w:tab w:val="right" w:leader="dot" w:pos="8306"/>
        </w:tabs>
      </w:pPr>
      <w:hyperlink w:anchor="_Toc20104" w:history="1">
        <w:r>
          <w:rPr>
            <w:rFonts w:ascii="仿宋" w:eastAsia="仿宋" w:hAnsi="仿宋" w:cs="仿宋" w:hint="eastAsia"/>
            <w:lang w:eastAsia="zh-CN"/>
          </w:rPr>
          <w:t>一、PM步进电机项目概论</w:t>
        </w:r>
        <w:r>
          <w:tab/>
        </w:r>
        <w:r>
          <w:fldChar w:fldCharType="begin"/>
        </w:r>
        <w:r>
          <w:instrText xml:space="preserve"> PAGEREF _Toc20104 \h </w:instrText>
        </w:r>
        <w:r>
          <w:fldChar w:fldCharType="separate"/>
        </w:r>
        <w:r>
          <w:t>4</w:t>
        </w:r>
        <w:r>
          <w:fldChar w:fldCharType="end"/>
        </w:r>
      </w:hyperlink>
    </w:p>
    <w:p>
      <w:pPr>
        <w:pStyle w:val="TOC2"/>
        <w:tabs>
          <w:tab w:val="right" w:leader="dot" w:pos="8306"/>
        </w:tabs>
      </w:pPr>
      <w:hyperlink w:anchor="_Toc5591" w:history="1">
        <w:r>
          <w:rPr>
            <w:rFonts w:ascii="仿宋" w:eastAsia="仿宋" w:hAnsi="仿宋" w:cs="仿宋" w:hint="eastAsia"/>
            <w:lang w:eastAsia="zh-CN"/>
          </w:rPr>
          <w:t>(一)、PM步进电机项目基本信息</w:t>
        </w:r>
        <w:r>
          <w:tab/>
        </w:r>
        <w:r>
          <w:fldChar w:fldCharType="begin"/>
        </w:r>
        <w:r>
          <w:instrText xml:space="preserve"> PAGEREF _Toc5591 \h </w:instrText>
        </w:r>
        <w:r>
          <w:fldChar w:fldCharType="separate"/>
        </w:r>
        <w:r>
          <w:t>4</w:t>
        </w:r>
        <w:r>
          <w:fldChar w:fldCharType="end"/>
        </w:r>
      </w:hyperlink>
    </w:p>
    <w:p>
      <w:pPr>
        <w:pStyle w:val="TOC2"/>
        <w:tabs>
          <w:tab w:val="right" w:leader="dot" w:pos="8306"/>
        </w:tabs>
      </w:pPr>
      <w:hyperlink w:anchor="_Toc19058" w:history="1">
        <w:r>
          <w:rPr>
            <w:rFonts w:ascii="仿宋" w:eastAsia="仿宋" w:hAnsi="仿宋" w:cs="仿宋" w:hint="eastAsia"/>
            <w:lang w:eastAsia="zh-CN"/>
          </w:rPr>
          <w:t>(二)、PM步进电机项目提出的理由</w:t>
        </w:r>
        <w:r>
          <w:tab/>
        </w:r>
        <w:r>
          <w:fldChar w:fldCharType="begin"/>
        </w:r>
        <w:r>
          <w:instrText xml:space="preserve"> PAGEREF _Toc19058 \h </w:instrText>
        </w:r>
        <w:r>
          <w:fldChar w:fldCharType="separate"/>
        </w:r>
        <w:r>
          <w:t>4</w:t>
        </w:r>
        <w:r>
          <w:fldChar w:fldCharType="end"/>
        </w:r>
      </w:hyperlink>
    </w:p>
    <w:p>
      <w:pPr>
        <w:pStyle w:val="TOC2"/>
        <w:tabs>
          <w:tab w:val="right" w:leader="dot" w:pos="8306"/>
        </w:tabs>
      </w:pPr>
      <w:hyperlink w:anchor="_Toc12860" w:history="1">
        <w:r>
          <w:rPr>
            <w:rFonts w:ascii="仿宋" w:eastAsia="仿宋" w:hAnsi="仿宋" w:cs="仿宋" w:hint="eastAsia"/>
            <w:lang w:eastAsia="zh-CN"/>
          </w:rPr>
          <w:t>(三)、PM步进电机项目建设目标和任务</w:t>
        </w:r>
        <w:r>
          <w:tab/>
        </w:r>
        <w:r>
          <w:fldChar w:fldCharType="begin"/>
        </w:r>
        <w:r>
          <w:instrText xml:space="preserve"> PAGEREF _Toc12860 \h </w:instrText>
        </w:r>
        <w:r>
          <w:fldChar w:fldCharType="separate"/>
        </w:r>
        <w:r>
          <w:t>5</w:t>
        </w:r>
        <w:r>
          <w:fldChar w:fldCharType="end"/>
        </w:r>
      </w:hyperlink>
    </w:p>
    <w:p>
      <w:pPr>
        <w:pStyle w:val="TOC2"/>
        <w:tabs>
          <w:tab w:val="right" w:leader="dot" w:pos="8306"/>
        </w:tabs>
      </w:pPr>
      <w:hyperlink w:anchor="_Toc14978" w:history="1">
        <w:r>
          <w:rPr>
            <w:rFonts w:ascii="仿宋" w:eastAsia="仿宋" w:hAnsi="仿宋" w:cs="仿宋" w:hint="eastAsia"/>
            <w:lang w:eastAsia="zh-CN"/>
          </w:rPr>
          <w:t>(四)、PM步进电机项目建设规模</w:t>
        </w:r>
        <w:r>
          <w:tab/>
        </w:r>
        <w:r>
          <w:fldChar w:fldCharType="begin"/>
        </w:r>
        <w:r>
          <w:instrText xml:space="preserve"> PAGEREF _Toc14978 \h </w:instrText>
        </w:r>
        <w:r>
          <w:fldChar w:fldCharType="separate"/>
        </w:r>
        <w:r>
          <w:t>8</w:t>
        </w:r>
        <w:r>
          <w:fldChar w:fldCharType="end"/>
        </w:r>
      </w:hyperlink>
    </w:p>
    <w:p>
      <w:pPr>
        <w:pStyle w:val="TOC2"/>
        <w:tabs>
          <w:tab w:val="right" w:leader="dot" w:pos="8306"/>
        </w:tabs>
      </w:pPr>
      <w:hyperlink w:anchor="_Toc12659" w:history="1">
        <w:r>
          <w:rPr>
            <w:rFonts w:ascii="仿宋" w:eastAsia="仿宋" w:hAnsi="仿宋" w:cs="仿宋" w:hint="eastAsia"/>
            <w:lang w:eastAsia="zh-CN"/>
          </w:rPr>
          <w:t>(五)、PM步进电机项目建设工期</w:t>
        </w:r>
        <w:r>
          <w:tab/>
        </w:r>
        <w:r>
          <w:fldChar w:fldCharType="begin"/>
        </w:r>
        <w:r>
          <w:instrText xml:space="preserve"> PAGEREF _Toc12659 \h </w:instrText>
        </w:r>
        <w:r>
          <w:fldChar w:fldCharType="separate"/>
        </w:r>
        <w:r>
          <w:t>9</w:t>
        </w:r>
        <w:r>
          <w:fldChar w:fldCharType="end"/>
        </w:r>
      </w:hyperlink>
    </w:p>
    <w:p>
      <w:pPr>
        <w:pStyle w:val="TOC1"/>
        <w:tabs>
          <w:tab w:val="right" w:leader="dot" w:pos="8306"/>
        </w:tabs>
      </w:pPr>
      <w:hyperlink w:anchor="_Toc28995" w:history="1">
        <w:r>
          <w:rPr>
            <w:rFonts w:ascii="仿宋" w:eastAsia="仿宋" w:hAnsi="仿宋" w:cs="仿宋" w:hint="eastAsia"/>
            <w:lang w:eastAsia="zh-CN"/>
          </w:rPr>
          <w:t>二、PM步进电机市场营销分析</w:t>
        </w:r>
        <w:r>
          <w:tab/>
        </w:r>
        <w:r>
          <w:fldChar w:fldCharType="begin"/>
        </w:r>
        <w:r>
          <w:instrText xml:space="preserve"> PAGEREF _Toc28995 \h </w:instrText>
        </w:r>
        <w:r>
          <w:fldChar w:fldCharType="separate"/>
        </w:r>
        <w:r>
          <w:t>9</w:t>
        </w:r>
        <w:r>
          <w:fldChar w:fldCharType="end"/>
        </w:r>
      </w:hyperlink>
    </w:p>
    <w:p>
      <w:pPr>
        <w:pStyle w:val="TOC2"/>
        <w:tabs>
          <w:tab w:val="right" w:leader="dot" w:pos="8306"/>
        </w:tabs>
      </w:pPr>
      <w:hyperlink w:anchor="_Toc2075" w:history="1">
        <w:r>
          <w:rPr>
            <w:rFonts w:ascii="仿宋" w:eastAsia="仿宋" w:hAnsi="仿宋" w:cs="仿宋" w:hint="eastAsia"/>
            <w:lang w:eastAsia="zh-CN"/>
          </w:rPr>
          <w:t>(一)、PM步进电机市场营销总体思路</w:t>
        </w:r>
        <w:r>
          <w:tab/>
        </w:r>
        <w:r>
          <w:fldChar w:fldCharType="begin"/>
        </w:r>
        <w:r>
          <w:instrText xml:space="preserve"> PAGEREF _Toc2075 \h </w:instrText>
        </w:r>
        <w:r>
          <w:fldChar w:fldCharType="separate"/>
        </w:r>
        <w:r>
          <w:t>9</w:t>
        </w:r>
        <w:r>
          <w:fldChar w:fldCharType="end"/>
        </w:r>
      </w:hyperlink>
    </w:p>
    <w:p>
      <w:pPr>
        <w:pStyle w:val="TOC2"/>
        <w:tabs>
          <w:tab w:val="right" w:leader="dot" w:pos="8306"/>
        </w:tabs>
      </w:pPr>
      <w:hyperlink w:anchor="_Toc13360" w:history="1">
        <w:r>
          <w:rPr>
            <w:rFonts w:ascii="仿宋" w:eastAsia="仿宋" w:hAnsi="仿宋" w:cs="仿宋" w:hint="eastAsia"/>
            <w:lang w:eastAsia="zh-CN"/>
          </w:rPr>
          <w:t>(二)、PM步进电机组织市场分析</w:t>
        </w:r>
        <w:r>
          <w:tab/>
        </w:r>
        <w:r>
          <w:fldChar w:fldCharType="begin"/>
        </w:r>
        <w:r>
          <w:instrText xml:space="preserve"> PAGEREF _Toc13360 \h </w:instrText>
        </w:r>
        <w:r>
          <w:fldChar w:fldCharType="separate"/>
        </w:r>
        <w:r>
          <w:t>11</w:t>
        </w:r>
        <w:r>
          <w:fldChar w:fldCharType="end"/>
        </w:r>
      </w:hyperlink>
    </w:p>
    <w:p>
      <w:pPr>
        <w:pStyle w:val="TOC2"/>
        <w:tabs>
          <w:tab w:val="right" w:leader="dot" w:pos="8306"/>
        </w:tabs>
      </w:pPr>
      <w:hyperlink w:anchor="_Toc17352" w:history="1">
        <w:r>
          <w:rPr>
            <w:rFonts w:ascii="仿宋" w:eastAsia="仿宋" w:hAnsi="仿宋" w:cs="仿宋" w:hint="eastAsia"/>
            <w:lang w:eastAsia="zh-CN"/>
          </w:rPr>
          <w:t>(三)、PM步进电机目标市场营销战略</w:t>
        </w:r>
        <w:r>
          <w:tab/>
        </w:r>
        <w:r>
          <w:fldChar w:fldCharType="begin"/>
        </w:r>
        <w:r>
          <w:instrText xml:space="preserve"> PAGEREF _Toc17352 \h </w:instrText>
        </w:r>
        <w:r>
          <w:fldChar w:fldCharType="separate"/>
        </w:r>
        <w:r>
          <w:t>12</w:t>
        </w:r>
        <w:r>
          <w:fldChar w:fldCharType="end"/>
        </w:r>
      </w:hyperlink>
    </w:p>
    <w:p>
      <w:pPr>
        <w:pStyle w:val="TOC2"/>
        <w:tabs>
          <w:tab w:val="right" w:leader="dot" w:pos="8306"/>
        </w:tabs>
      </w:pPr>
      <w:hyperlink w:anchor="_Toc26729" w:history="1">
        <w:r>
          <w:rPr>
            <w:rFonts w:ascii="仿宋" w:eastAsia="仿宋" w:hAnsi="仿宋" w:cs="仿宋" w:hint="eastAsia"/>
            <w:lang w:eastAsia="zh-CN"/>
          </w:rPr>
          <w:t>(四)、PM步进电机定价策略</w:t>
        </w:r>
        <w:r>
          <w:tab/>
        </w:r>
        <w:r>
          <w:fldChar w:fldCharType="begin"/>
        </w:r>
        <w:r>
          <w:instrText xml:space="preserve"> PAGEREF _Toc26729 \h </w:instrText>
        </w:r>
        <w:r>
          <w:fldChar w:fldCharType="separate"/>
        </w:r>
        <w:r>
          <w:t>13</w:t>
        </w:r>
        <w:r>
          <w:fldChar w:fldCharType="end"/>
        </w:r>
      </w:hyperlink>
    </w:p>
    <w:p>
      <w:pPr>
        <w:pStyle w:val="TOC2"/>
        <w:tabs>
          <w:tab w:val="right" w:leader="dot" w:pos="8306"/>
        </w:tabs>
      </w:pPr>
      <w:hyperlink w:anchor="_Toc4983" w:history="1">
        <w:r>
          <w:rPr>
            <w:rFonts w:ascii="仿宋" w:eastAsia="仿宋" w:hAnsi="仿宋" w:cs="仿宋" w:hint="eastAsia"/>
            <w:lang w:eastAsia="zh-CN"/>
          </w:rPr>
          <w:t>(五)、PM步进电机促销策略</w:t>
        </w:r>
        <w:r>
          <w:tab/>
        </w:r>
        <w:r>
          <w:fldChar w:fldCharType="begin"/>
        </w:r>
        <w:r>
          <w:instrText xml:space="preserve"> PAGEREF _Toc4983 \h </w:instrText>
        </w:r>
        <w:r>
          <w:fldChar w:fldCharType="separate"/>
        </w:r>
        <w:r>
          <w:t>15</w:t>
        </w:r>
        <w:r>
          <w:fldChar w:fldCharType="end"/>
        </w:r>
      </w:hyperlink>
    </w:p>
    <w:p>
      <w:pPr>
        <w:pStyle w:val="TOC2"/>
        <w:tabs>
          <w:tab w:val="right" w:leader="dot" w:pos="8306"/>
        </w:tabs>
      </w:pPr>
      <w:hyperlink w:anchor="_Toc19952" w:history="1">
        <w:r>
          <w:rPr>
            <w:rFonts w:ascii="仿宋" w:eastAsia="仿宋" w:hAnsi="仿宋" w:cs="仿宋" w:hint="eastAsia"/>
            <w:lang w:eastAsia="zh-CN"/>
          </w:rPr>
          <w:t>(六)、PM步进电机品牌策略</w:t>
        </w:r>
        <w:r>
          <w:tab/>
        </w:r>
        <w:r>
          <w:fldChar w:fldCharType="begin"/>
        </w:r>
        <w:r>
          <w:instrText xml:space="preserve"> PAGEREF _Toc19952 \h </w:instrText>
        </w:r>
        <w:r>
          <w:fldChar w:fldCharType="separate"/>
        </w:r>
        <w:r>
          <w:t>17</w:t>
        </w:r>
        <w:r>
          <w:fldChar w:fldCharType="end"/>
        </w:r>
      </w:hyperlink>
    </w:p>
    <w:p>
      <w:pPr>
        <w:pStyle w:val="TOC2"/>
        <w:tabs>
          <w:tab w:val="right" w:leader="dot" w:pos="8306"/>
        </w:tabs>
      </w:pPr>
      <w:hyperlink w:anchor="_Toc6217" w:history="1">
        <w:r>
          <w:rPr>
            <w:rFonts w:ascii="仿宋" w:eastAsia="仿宋" w:hAnsi="仿宋" w:cs="仿宋" w:hint="eastAsia"/>
            <w:lang w:eastAsia="zh-CN"/>
          </w:rPr>
          <w:t>(七)、PM步进电机关系营销</w:t>
        </w:r>
        <w:r>
          <w:tab/>
        </w:r>
        <w:r>
          <w:fldChar w:fldCharType="begin"/>
        </w:r>
        <w:r>
          <w:instrText xml:space="preserve"> PAGEREF _Toc6217 \h </w:instrText>
        </w:r>
        <w:r>
          <w:fldChar w:fldCharType="separate"/>
        </w:r>
        <w:r>
          <w:t>20</w:t>
        </w:r>
        <w:r>
          <w:fldChar w:fldCharType="end"/>
        </w:r>
      </w:hyperlink>
    </w:p>
    <w:p>
      <w:pPr>
        <w:pStyle w:val="TOC2"/>
        <w:tabs>
          <w:tab w:val="right" w:leader="dot" w:pos="8306"/>
        </w:tabs>
      </w:pPr>
      <w:hyperlink w:anchor="_Toc1503" w:history="1">
        <w:r>
          <w:rPr>
            <w:rFonts w:ascii="仿宋" w:eastAsia="仿宋" w:hAnsi="仿宋" w:cs="仿宋" w:hint="eastAsia"/>
            <w:lang w:eastAsia="zh-CN"/>
          </w:rPr>
          <w:t>(八)、PM步进电机体验营销</w:t>
        </w:r>
        <w:r>
          <w:tab/>
        </w:r>
        <w:r>
          <w:fldChar w:fldCharType="begin"/>
        </w:r>
        <w:r>
          <w:instrText xml:space="preserve"> PAGEREF _Toc1503 \h </w:instrText>
        </w:r>
        <w:r>
          <w:fldChar w:fldCharType="separate"/>
        </w:r>
        <w:r>
          <w:t>22</w:t>
        </w:r>
        <w:r>
          <w:fldChar w:fldCharType="end"/>
        </w:r>
      </w:hyperlink>
    </w:p>
    <w:p>
      <w:pPr>
        <w:pStyle w:val="TOC2"/>
        <w:tabs>
          <w:tab w:val="right" w:leader="dot" w:pos="8306"/>
        </w:tabs>
      </w:pPr>
      <w:hyperlink w:anchor="_Toc26991" w:history="1">
        <w:r>
          <w:rPr>
            <w:rFonts w:ascii="仿宋" w:eastAsia="仿宋" w:hAnsi="仿宋" w:cs="仿宋" w:hint="eastAsia"/>
            <w:lang w:eastAsia="zh-CN"/>
          </w:rPr>
          <w:t>(九)、PM步进电机互联网营销</w:t>
        </w:r>
        <w:r>
          <w:tab/>
        </w:r>
        <w:r>
          <w:fldChar w:fldCharType="begin"/>
        </w:r>
        <w:r>
          <w:instrText xml:space="preserve"> PAGEREF _Toc26991 \h </w:instrText>
        </w:r>
        <w:r>
          <w:fldChar w:fldCharType="separate"/>
        </w:r>
        <w:r>
          <w:t>23</w:t>
        </w:r>
        <w:r>
          <w:fldChar w:fldCharType="end"/>
        </w:r>
      </w:hyperlink>
    </w:p>
    <w:p>
      <w:pPr>
        <w:pStyle w:val="TOC1"/>
        <w:tabs>
          <w:tab w:val="right" w:leader="dot" w:pos="8306"/>
        </w:tabs>
      </w:pPr>
      <w:hyperlink w:anchor="_Toc17203" w:history="1">
        <w:r>
          <w:rPr>
            <w:rFonts w:ascii="仿宋" w:eastAsia="仿宋" w:hAnsi="仿宋" w:cs="仿宋" w:hint="eastAsia"/>
            <w:lang w:eastAsia="zh-CN"/>
          </w:rPr>
          <w:t>三、建筑工程可行性分析</w:t>
        </w:r>
        <w:r>
          <w:tab/>
        </w:r>
        <w:r>
          <w:fldChar w:fldCharType="begin"/>
        </w:r>
        <w:r>
          <w:instrText xml:space="preserve"> PAGEREF _Toc17203 \h </w:instrText>
        </w:r>
        <w:r>
          <w:fldChar w:fldCharType="separate"/>
        </w:r>
        <w:r>
          <w:t>24</w:t>
        </w:r>
        <w:r>
          <w:fldChar w:fldCharType="end"/>
        </w:r>
      </w:hyperlink>
    </w:p>
    <w:p>
      <w:pPr>
        <w:pStyle w:val="TOC2"/>
        <w:tabs>
          <w:tab w:val="right" w:leader="dot" w:pos="8306"/>
        </w:tabs>
      </w:pPr>
      <w:hyperlink w:anchor="_Toc19512" w:history="1">
        <w:r>
          <w:rPr>
            <w:rFonts w:ascii="仿宋" w:eastAsia="仿宋" w:hAnsi="仿宋" w:cs="仿宋" w:hint="eastAsia"/>
            <w:lang w:eastAsia="zh-CN"/>
          </w:rPr>
          <w:t>(一)、PM步进电机项目工程设计总体要求</w:t>
        </w:r>
        <w:r>
          <w:tab/>
        </w:r>
        <w:r>
          <w:fldChar w:fldCharType="begin"/>
        </w:r>
        <w:r>
          <w:instrText xml:space="preserve"> PAGEREF _Toc19512 \h </w:instrText>
        </w:r>
        <w:r>
          <w:fldChar w:fldCharType="separate"/>
        </w:r>
        <w:r>
          <w:t>24</w:t>
        </w:r>
        <w:r>
          <w:fldChar w:fldCharType="end"/>
        </w:r>
      </w:hyperlink>
    </w:p>
    <w:p>
      <w:pPr>
        <w:pStyle w:val="TOC2"/>
        <w:tabs>
          <w:tab w:val="right" w:leader="dot" w:pos="8306"/>
        </w:tabs>
      </w:pPr>
      <w:hyperlink w:anchor="_Toc17193" w:history="1">
        <w:r>
          <w:rPr>
            <w:rFonts w:ascii="仿宋" w:eastAsia="仿宋" w:hAnsi="仿宋" w:cs="仿宋" w:hint="eastAsia"/>
            <w:lang w:eastAsia="zh-CN"/>
          </w:rPr>
          <w:t>(二)、建设方案</w:t>
        </w:r>
        <w:r>
          <w:tab/>
        </w:r>
        <w:r>
          <w:fldChar w:fldCharType="begin"/>
        </w:r>
        <w:r>
          <w:instrText xml:space="preserve"> PAGEREF _Toc17193 \h </w:instrText>
        </w:r>
        <w:r>
          <w:fldChar w:fldCharType="separate"/>
        </w:r>
        <w:r>
          <w:t>25</w:t>
        </w:r>
        <w:r>
          <w:fldChar w:fldCharType="end"/>
        </w:r>
      </w:hyperlink>
    </w:p>
    <w:p>
      <w:pPr>
        <w:pStyle w:val="TOC2"/>
        <w:tabs>
          <w:tab w:val="right" w:leader="dot" w:pos="8306"/>
        </w:tabs>
      </w:pPr>
      <w:hyperlink w:anchor="_Toc27018" w:history="1">
        <w:r>
          <w:rPr>
            <w:rFonts w:ascii="仿宋" w:eastAsia="仿宋" w:hAnsi="仿宋" w:cs="仿宋" w:hint="eastAsia"/>
            <w:lang w:eastAsia="zh-CN"/>
          </w:rPr>
          <w:t>(三)、建筑工程建设指标</w:t>
        </w:r>
        <w:r>
          <w:tab/>
        </w:r>
        <w:r>
          <w:fldChar w:fldCharType="begin"/>
        </w:r>
        <w:r>
          <w:instrText xml:space="preserve"> PAGEREF _Toc27018 \h </w:instrText>
        </w:r>
        <w:r>
          <w:fldChar w:fldCharType="separate"/>
        </w:r>
        <w:r>
          <w:t>27</w:t>
        </w:r>
        <w:r>
          <w:fldChar w:fldCharType="end"/>
        </w:r>
      </w:hyperlink>
    </w:p>
    <w:p>
      <w:pPr>
        <w:pStyle w:val="TOC1"/>
        <w:tabs>
          <w:tab w:val="right" w:leader="dot" w:pos="8306"/>
        </w:tabs>
      </w:pPr>
      <w:hyperlink w:anchor="_Toc20794" w:history="1">
        <w:r>
          <w:rPr>
            <w:rFonts w:ascii="仿宋" w:eastAsia="仿宋" w:hAnsi="仿宋" w:cs="仿宋" w:hint="eastAsia"/>
            <w:lang w:eastAsia="zh-CN"/>
          </w:rPr>
          <w:t>四、员工沟通技巧培训与人际关系管理</w:t>
        </w:r>
        <w:r>
          <w:tab/>
        </w:r>
        <w:r>
          <w:fldChar w:fldCharType="begin"/>
        </w:r>
        <w:r>
          <w:instrText xml:space="preserve"> PAGEREF _Toc20794 \h </w:instrText>
        </w:r>
        <w:r>
          <w:fldChar w:fldCharType="separate"/>
        </w:r>
        <w:r>
          <w:t>27</w:t>
        </w:r>
        <w:r>
          <w:fldChar w:fldCharType="end"/>
        </w:r>
      </w:hyperlink>
    </w:p>
    <w:p>
      <w:pPr>
        <w:pStyle w:val="TOC2"/>
        <w:tabs>
          <w:tab w:val="right" w:leader="dot" w:pos="8306"/>
        </w:tabs>
      </w:pPr>
      <w:hyperlink w:anchor="_Toc21601" w:history="1">
        <w:r>
          <w:rPr>
            <w:rFonts w:ascii="仿宋" w:eastAsia="仿宋" w:hAnsi="仿宋" w:cs="仿宋" w:hint="eastAsia"/>
            <w:lang w:eastAsia="zh-CN"/>
          </w:rPr>
          <w:t>(一)、沟通技巧的重要性及培训计划</w:t>
        </w:r>
        <w:r>
          <w:tab/>
        </w:r>
        <w:r>
          <w:fldChar w:fldCharType="begin"/>
        </w:r>
        <w:r>
          <w:instrText xml:space="preserve"> PAGEREF _Toc21601 \h </w:instrText>
        </w:r>
        <w:r>
          <w:fldChar w:fldCharType="separate"/>
        </w:r>
        <w:r>
          <w:t>27</w:t>
        </w:r>
        <w:r>
          <w:fldChar w:fldCharType="end"/>
        </w:r>
      </w:hyperlink>
    </w:p>
    <w:p>
      <w:pPr>
        <w:pStyle w:val="TOC2"/>
        <w:tabs>
          <w:tab w:val="right" w:leader="dot" w:pos="8306"/>
        </w:tabs>
      </w:pPr>
      <w:hyperlink w:anchor="_Toc31800" w:history="1">
        <w:r>
          <w:rPr>
            <w:rFonts w:ascii="仿宋" w:eastAsia="仿宋" w:hAnsi="仿宋" w:cs="仿宋" w:hint="eastAsia"/>
            <w:lang w:eastAsia="zh-CN"/>
          </w:rPr>
          <w:t>(二)、人际关系管理的原则与方法</w:t>
        </w:r>
        <w:r>
          <w:tab/>
        </w:r>
        <w:r>
          <w:fldChar w:fldCharType="begin"/>
        </w:r>
        <w:r>
          <w:instrText xml:space="preserve"> PAGEREF _Toc31800 \h </w:instrText>
        </w:r>
        <w:r>
          <w:fldChar w:fldCharType="separate"/>
        </w:r>
        <w:r>
          <w:t>28</w:t>
        </w:r>
        <w:r>
          <w:fldChar w:fldCharType="end"/>
        </w:r>
      </w:hyperlink>
    </w:p>
    <w:p>
      <w:pPr>
        <w:pStyle w:val="TOC2"/>
        <w:tabs>
          <w:tab w:val="right" w:leader="dot" w:pos="8306"/>
        </w:tabs>
      </w:pPr>
      <w:hyperlink w:anchor="_Toc4355" w:history="1">
        <w:r>
          <w:rPr>
            <w:rFonts w:ascii="仿宋" w:eastAsia="仿宋" w:hAnsi="仿宋" w:cs="仿宋" w:hint="eastAsia"/>
            <w:lang w:eastAsia="zh-CN"/>
          </w:rPr>
          <w:t>(三)、良好人际关系的建立与维护</w:t>
        </w:r>
        <w:r>
          <w:tab/>
        </w:r>
        <w:r>
          <w:fldChar w:fldCharType="begin"/>
        </w:r>
        <w:r>
          <w:instrText xml:space="preserve"> PAGEREF _Toc4355 \h </w:instrText>
        </w:r>
        <w:r>
          <w:fldChar w:fldCharType="separate"/>
        </w:r>
        <w:r>
          <w:t>28</w:t>
        </w:r>
        <w:r>
          <w:fldChar w:fldCharType="end"/>
        </w:r>
      </w:hyperlink>
    </w:p>
    <w:p>
      <w:pPr>
        <w:pStyle w:val="TOC1"/>
        <w:tabs>
          <w:tab w:val="right" w:leader="dot" w:pos="8306"/>
        </w:tabs>
      </w:pPr>
      <w:hyperlink w:anchor="_Toc3358" w:history="1">
        <w:r>
          <w:rPr>
            <w:rFonts w:ascii="仿宋" w:eastAsia="仿宋" w:hAnsi="仿宋" w:cs="仿宋" w:hint="eastAsia"/>
            <w:lang w:eastAsia="zh-CN"/>
          </w:rPr>
          <w:t>五、PM步进电机项目基本情况</w:t>
        </w:r>
        <w:r>
          <w:tab/>
        </w:r>
        <w:r>
          <w:fldChar w:fldCharType="begin"/>
        </w:r>
        <w:r>
          <w:instrText xml:space="preserve"> PAGEREF _Toc3358 \h </w:instrText>
        </w:r>
        <w:r>
          <w:fldChar w:fldCharType="separate"/>
        </w:r>
        <w:r>
          <w:t>29</w:t>
        </w:r>
        <w:r>
          <w:fldChar w:fldCharType="end"/>
        </w:r>
      </w:hyperlink>
    </w:p>
    <w:p>
      <w:pPr>
        <w:pStyle w:val="TOC2"/>
        <w:tabs>
          <w:tab w:val="right" w:leader="dot" w:pos="8306"/>
        </w:tabs>
      </w:pPr>
      <w:hyperlink w:anchor="_Toc2823" w:history="1">
        <w:r>
          <w:rPr>
            <w:rFonts w:ascii="仿宋" w:eastAsia="仿宋" w:hAnsi="仿宋" w:cs="仿宋" w:hint="eastAsia"/>
            <w:lang w:eastAsia="zh-CN"/>
          </w:rPr>
          <w:t>(一)、PM步进电机项目名称及PM步进电机项目单位</w:t>
        </w:r>
        <w:r>
          <w:tab/>
        </w:r>
        <w:r>
          <w:fldChar w:fldCharType="begin"/>
        </w:r>
        <w:r>
          <w:instrText xml:space="preserve"> PAGEREF _Toc2823 \h </w:instrText>
        </w:r>
        <w:r>
          <w:fldChar w:fldCharType="separate"/>
        </w:r>
        <w:r>
          <w:t>29</w:t>
        </w:r>
        <w:r>
          <w:fldChar w:fldCharType="end"/>
        </w:r>
      </w:hyperlink>
    </w:p>
    <w:p>
      <w:pPr>
        <w:pStyle w:val="TOC2"/>
        <w:tabs>
          <w:tab w:val="right" w:leader="dot" w:pos="8306"/>
        </w:tabs>
      </w:pPr>
      <w:hyperlink w:anchor="_Toc5518" w:history="1">
        <w:r>
          <w:rPr>
            <w:rFonts w:ascii="仿宋" w:eastAsia="仿宋" w:hAnsi="仿宋" w:cs="仿宋" w:hint="eastAsia"/>
            <w:lang w:eastAsia="zh-CN"/>
          </w:rPr>
          <w:t>(二)、PM步进电机项目建设地点</w:t>
        </w:r>
        <w:r>
          <w:tab/>
        </w:r>
        <w:r>
          <w:fldChar w:fldCharType="begin"/>
        </w:r>
        <w:r>
          <w:instrText xml:space="preserve"> PAGEREF _Toc5518 \h </w:instrText>
        </w:r>
        <w:r>
          <w:fldChar w:fldCharType="separate"/>
        </w:r>
        <w:r>
          <w:t>30</w:t>
        </w:r>
        <w:r>
          <w:fldChar w:fldCharType="end"/>
        </w:r>
      </w:hyperlink>
    </w:p>
    <w:p>
      <w:pPr>
        <w:pStyle w:val="TOC2"/>
        <w:tabs>
          <w:tab w:val="right" w:leader="dot" w:pos="8306"/>
        </w:tabs>
      </w:pPr>
      <w:hyperlink w:anchor="_Toc6244" w:history="1">
        <w:r>
          <w:rPr>
            <w:rFonts w:ascii="仿宋" w:eastAsia="仿宋" w:hAnsi="仿宋" w:cs="仿宋" w:hint="eastAsia"/>
            <w:lang w:eastAsia="zh-CN"/>
          </w:rPr>
          <w:t>(三)、调查与分析的范围</w:t>
        </w:r>
        <w:r>
          <w:tab/>
        </w:r>
        <w:r>
          <w:fldChar w:fldCharType="begin"/>
        </w:r>
        <w:r>
          <w:instrText xml:space="preserve"> PAGEREF _Toc6244 \h </w:instrText>
        </w:r>
        <w:r>
          <w:fldChar w:fldCharType="separate"/>
        </w:r>
        <w:r>
          <w:t>30</w:t>
        </w:r>
        <w:r>
          <w:fldChar w:fldCharType="end"/>
        </w:r>
      </w:hyperlink>
    </w:p>
    <w:p>
      <w:pPr>
        <w:pStyle w:val="TOC2"/>
        <w:tabs>
          <w:tab w:val="right" w:leader="dot" w:pos="8306"/>
        </w:tabs>
      </w:pPr>
      <w:hyperlink w:anchor="_Toc23315" w:history="1">
        <w:r>
          <w:rPr>
            <w:rFonts w:ascii="仿宋" w:eastAsia="仿宋" w:hAnsi="仿宋" w:cs="仿宋" w:hint="eastAsia"/>
            <w:lang w:eastAsia="zh-CN"/>
          </w:rPr>
          <w:t>(四)、参考依据和技术原则</w:t>
        </w:r>
        <w:r>
          <w:tab/>
        </w:r>
        <w:r>
          <w:fldChar w:fldCharType="begin"/>
        </w:r>
        <w:r>
          <w:instrText xml:space="preserve"> PAGEREF _Toc23315 \h </w:instrText>
        </w:r>
        <w:r>
          <w:fldChar w:fldCharType="separate"/>
        </w:r>
        <w:r>
          <w:t>31</w:t>
        </w:r>
        <w:r>
          <w:fldChar w:fldCharType="end"/>
        </w:r>
      </w:hyperlink>
    </w:p>
    <w:p>
      <w:pPr>
        <w:pStyle w:val="TOC2"/>
        <w:tabs>
          <w:tab w:val="right" w:leader="dot" w:pos="8306"/>
        </w:tabs>
      </w:pPr>
      <w:hyperlink w:anchor="_Toc23071" w:history="1">
        <w:r>
          <w:rPr>
            <w:rFonts w:ascii="仿宋" w:eastAsia="仿宋" w:hAnsi="仿宋" w:cs="仿宋" w:hint="eastAsia"/>
            <w:lang w:eastAsia="zh-CN"/>
          </w:rPr>
          <w:t>(五)、规模和范围</w:t>
        </w:r>
        <w:r>
          <w:tab/>
        </w:r>
        <w:r>
          <w:fldChar w:fldCharType="begin"/>
        </w:r>
        <w:r>
          <w:instrText xml:space="preserve"> PAGEREF _Toc23071 \h </w:instrText>
        </w:r>
        <w:r>
          <w:fldChar w:fldCharType="separate"/>
        </w:r>
        <w:r>
          <w:t>33</w:t>
        </w:r>
        <w:r>
          <w:fldChar w:fldCharType="end"/>
        </w:r>
      </w:hyperlink>
    </w:p>
    <w:p>
      <w:pPr>
        <w:pStyle w:val="TOC2"/>
        <w:tabs>
          <w:tab w:val="right" w:leader="dot" w:pos="8306"/>
        </w:tabs>
      </w:pPr>
      <w:hyperlink w:anchor="_Toc19874" w:history="1">
        <w:r>
          <w:rPr>
            <w:rFonts w:ascii="仿宋" w:eastAsia="仿宋" w:hAnsi="仿宋" w:cs="仿宋" w:hint="eastAsia"/>
            <w:lang w:eastAsia="zh-CN"/>
          </w:rPr>
          <w:t>(六)、PM步进电机项目建设进展</w:t>
        </w:r>
        <w:r>
          <w:tab/>
        </w:r>
        <w:r>
          <w:fldChar w:fldCharType="begin"/>
        </w:r>
        <w:r>
          <w:instrText xml:space="preserve"> PAGEREF _Toc19874 \h </w:instrText>
        </w:r>
        <w:r>
          <w:fldChar w:fldCharType="separate"/>
        </w:r>
        <w:r>
          <w:t>33</w:t>
        </w:r>
        <w:r>
          <w:fldChar w:fldCharType="end"/>
        </w:r>
      </w:hyperlink>
    </w:p>
    <w:p>
      <w:pPr>
        <w:pStyle w:val="TOC2"/>
        <w:tabs>
          <w:tab w:val="right" w:leader="dot" w:pos="8306"/>
        </w:tabs>
      </w:pPr>
      <w:hyperlink w:anchor="_Toc3926" w:history="1">
        <w:r>
          <w:rPr>
            <w:rFonts w:ascii="仿宋" w:eastAsia="仿宋" w:hAnsi="仿宋" w:cs="仿宋" w:hint="eastAsia"/>
            <w:lang w:eastAsia="zh-CN"/>
          </w:rPr>
          <w:t>(七)、原材料与设备需求</w:t>
        </w:r>
        <w:r>
          <w:tab/>
        </w:r>
        <w:r>
          <w:fldChar w:fldCharType="begin"/>
        </w:r>
        <w:r>
          <w:instrText xml:space="preserve"> PAGEREF _Toc3926 \h </w:instrText>
        </w:r>
        <w:r>
          <w:fldChar w:fldCharType="separate"/>
        </w:r>
        <w:r>
          <w:t>34</w:t>
        </w:r>
        <w:r>
          <w:fldChar w:fldCharType="end"/>
        </w:r>
      </w:hyperlink>
    </w:p>
    <w:p>
      <w:pPr>
        <w:pStyle w:val="TOC2"/>
        <w:tabs>
          <w:tab w:val="right" w:leader="dot" w:pos="8306"/>
        </w:tabs>
      </w:pPr>
      <w:hyperlink w:anchor="_Toc27373" w:history="1">
        <w:r>
          <w:rPr>
            <w:rFonts w:ascii="仿宋" w:eastAsia="仿宋" w:hAnsi="仿宋" w:cs="仿宋" w:hint="eastAsia"/>
            <w:lang w:eastAsia="zh-CN"/>
          </w:rPr>
          <w:t>(八)、环境影响与可行性</w:t>
        </w:r>
        <w:r>
          <w:tab/>
        </w:r>
        <w:r>
          <w:fldChar w:fldCharType="begin"/>
        </w:r>
        <w:r>
          <w:instrText xml:space="preserve"> PAGEREF _Toc27373 \h </w:instrText>
        </w:r>
        <w:r>
          <w:fldChar w:fldCharType="separate"/>
        </w:r>
        <w:r>
          <w:t>35</w:t>
        </w:r>
        <w:r>
          <w:fldChar w:fldCharType="end"/>
        </w:r>
      </w:hyperlink>
    </w:p>
    <w:p>
      <w:pPr>
        <w:pStyle w:val="TOC2"/>
        <w:tabs>
          <w:tab w:val="right" w:leader="dot" w:pos="8306"/>
        </w:tabs>
      </w:pPr>
      <w:hyperlink w:anchor="_Toc21948" w:history="1">
        <w:r>
          <w:rPr>
            <w:rFonts w:ascii="仿宋" w:eastAsia="仿宋" w:hAnsi="仿宋" w:cs="仿宋" w:hint="eastAsia"/>
            <w:lang w:eastAsia="zh-CN"/>
          </w:rPr>
          <w:t>(九)、预计投资成本</w:t>
        </w:r>
        <w:r>
          <w:tab/>
        </w:r>
        <w:r>
          <w:fldChar w:fldCharType="begin"/>
        </w:r>
        <w:r>
          <w:instrText xml:space="preserve"> PAGEREF _Toc21948 \h </w:instrText>
        </w:r>
        <w:r>
          <w:fldChar w:fldCharType="separate"/>
        </w:r>
        <w:r>
          <w:t>36</w:t>
        </w:r>
        <w:r>
          <w:fldChar w:fldCharType="end"/>
        </w:r>
      </w:hyperlink>
    </w:p>
    <w:p>
      <w:pPr>
        <w:pStyle w:val="TOC2"/>
        <w:tabs>
          <w:tab w:val="right" w:leader="dot" w:pos="8306"/>
        </w:tabs>
      </w:pPr>
      <w:hyperlink w:anchor="_Toc15750" w:history="1">
        <w:r>
          <w:rPr>
            <w:rFonts w:ascii="仿宋" w:eastAsia="仿宋" w:hAnsi="仿宋" w:cs="仿宋" w:hint="eastAsia"/>
            <w:lang w:eastAsia="zh-CN"/>
          </w:rPr>
          <w:t>(十)、1PM步进电机项目关键技术与经济指标</w:t>
        </w:r>
        <w:r>
          <w:tab/>
        </w:r>
        <w:r>
          <w:fldChar w:fldCharType="begin"/>
        </w:r>
        <w:r>
          <w:instrText xml:space="preserve"> PAGEREF _Toc15750 \h </w:instrText>
        </w:r>
        <w:r>
          <w:fldChar w:fldCharType="separate"/>
        </w:r>
        <w:r>
          <w:t>37</w:t>
        </w:r>
        <w:r>
          <w:fldChar w:fldCharType="end"/>
        </w:r>
      </w:hyperlink>
    </w:p>
    <w:p>
      <w:pPr>
        <w:pStyle w:val="TOC2"/>
        <w:tabs>
          <w:tab w:val="right" w:leader="dot" w:pos="8306"/>
        </w:tabs>
      </w:pPr>
      <w:hyperlink w:anchor="_Toc27320" w:history="1">
        <w:r>
          <w:rPr>
            <w:rFonts w:ascii="仿宋" w:eastAsia="仿宋" w:hAnsi="仿宋" w:cs="仿宋" w:hint="eastAsia"/>
            <w:lang w:eastAsia="zh-CN"/>
          </w:rPr>
          <w:t>(十一)、1总结与建议</w:t>
        </w:r>
        <w:r>
          <w:tab/>
        </w:r>
        <w:r>
          <w:fldChar w:fldCharType="begin"/>
        </w:r>
        <w:r>
          <w:instrText xml:space="preserve"> PAGEREF _Toc27320 \h </w:instrText>
        </w:r>
        <w:r>
          <w:fldChar w:fldCharType="separate"/>
        </w:r>
        <w:r>
          <w:t>38</w:t>
        </w:r>
        <w:r>
          <w:fldChar w:fldCharType="end"/>
        </w:r>
      </w:hyperlink>
    </w:p>
    <w:p>
      <w:pPr>
        <w:pStyle w:val="TOC1"/>
        <w:tabs>
          <w:tab w:val="right" w:leader="dot" w:pos="8306"/>
        </w:tabs>
      </w:pPr>
      <w:hyperlink w:anchor="_Toc24036" w:history="1">
        <w:r>
          <w:rPr>
            <w:rFonts w:ascii="仿宋" w:eastAsia="仿宋" w:hAnsi="仿宋" w:cs="仿宋" w:hint="eastAsia"/>
            <w:lang w:eastAsia="zh-CN"/>
          </w:rPr>
          <w:t>六、发展规划</w:t>
        </w:r>
        <w:r>
          <w:tab/>
        </w:r>
        <w:r>
          <w:fldChar w:fldCharType="begin"/>
        </w:r>
        <w:r>
          <w:instrText xml:space="preserve"> PAGEREF _Toc24036 \h </w:instrText>
        </w:r>
        <w:r>
          <w:fldChar w:fldCharType="separate"/>
        </w:r>
        <w:r>
          <w:t>39</w:t>
        </w:r>
        <w:r>
          <w:fldChar w:fldCharType="end"/>
        </w:r>
      </w:hyperlink>
    </w:p>
    <w:p>
      <w:pPr>
        <w:pStyle w:val="TOC2"/>
        <w:tabs>
          <w:tab w:val="right" w:leader="dot" w:pos="8306"/>
        </w:tabs>
      </w:pPr>
      <w:hyperlink w:anchor="_Toc23243" w:history="1">
        <w:r>
          <w:rPr>
            <w:rFonts w:ascii="仿宋" w:eastAsia="仿宋" w:hAnsi="仿宋" w:cs="仿宋" w:hint="eastAsia"/>
            <w:lang w:eastAsia="zh-CN"/>
          </w:rPr>
          <w:t>(一)、公司发展规划</w:t>
        </w:r>
        <w:r>
          <w:tab/>
        </w:r>
        <w:r>
          <w:fldChar w:fldCharType="begin"/>
        </w:r>
        <w:r>
          <w:instrText xml:space="preserve"> PAGEREF _Toc23243 \h </w:instrText>
        </w:r>
        <w:r>
          <w:fldChar w:fldCharType="separate"/>
        </w:r>
        <w:r>
          <w:t>39</w:t>
        </w:r>
        <w:r>
          <w:fldChar w:fldCharType="end"/>
        </w:r>
      </w:hyperlink>
    </w:p>
    <w:p>
      <w:pPr>
        <w:pStyle w:val="TOC2"/>
        <w:tabs>
          <w:tab w:val="right" w:leader="dot" w:pos="8306"/>
        </w:tabs>
      </w:pPr>
      <w:hyperlink w:anchor="_Toc19655" w:history="1">
        <w:r>
          <w:rPr>
            <w:rFonts w:ascii="仿宋" w:eastAsia="仿宋" w:hAnsi="仿宋" w:cs="仿宋" w:hint="eastAsia"/>
            <w:lang w:eastAsia="zh-CN"/>
          </w:rPr>
          <w:t>(二)、保障措施</w:t>
        </w:r>
        <w:r>
          <w:tab/>
        </w:r>
        <w:r>
          <w:fldChar w:fldCharType="begin"/>
        </w:r>
        <w:r>
          <w:instrText xml:space="preserve"> PAGEREF _Toc19655 \h </w:instrText>
        </w:r>
        <w:r>
          <w:fldChar w:fldCharType="separate"/>
        </w:r>
        <w:r>
          <w:t>39</w:t>
        </w:r>
        <w:r>
          <w:fldChar w:fldCharType="end"/>
        </w:r>
      </w:hyperlink>
    </w:p>
    <w:p>
      <w:pPr>
        <w:pStyle w:val="TOC1"/>
        <w:tabs>
          <w:tab w:val="right" w:leader="dot" w:pos="8306"/>
        </w:tabs>
      </w:pPr>
      <w:hyperlink w:anchor="_Toc14574" w:history="1">
        <w:r>
          <w:rPr>
            <w:rFonts w:ascii="仿宋" w:eastAsia="仿宋" w:hAnsi="仿宋" w:cs="仿宋" w:hint="eastAsia"/>
            <w:lang w:eastAsia="zh-CN"/>
          </w:rPr>
          <w:t>七、环境和生态影响分析</w:t>
        </w:r>
        <w:r>
          <w:tab/>
        </w:r>
        <w:r>
          <w:fldChar w:fldCharType="begin"/>
        </w:r>
        <w:r>
          <w:instrText xml:space="preserve"> PAGEREF _Toc14574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4" w:history="1">
        <w:r>
          <w:rPr>
            <w:rFonts w:ascii="仿宋" w:eastAsia="仿宋" w:hAnsi="仿宋" w:cs="仿宋" w:hint="eastAsia"/>
            <w:lang w:eastAsia="zh-CN"/>
          </w:rPr>
          <w:t>(一)、环境和生态现状</w:t>
        </w:r>
        <w:r>
          <w:tab/>
        </w:r>
        <w:r>
          <w:fldChar w:fldCharType="begin"/>
        </w:r>
        <w:r>
          <w:instrText xml:space="preserve"> PAGEREF _Toc31124 \h </w:instrText>
        </w:r>
        <w:r>
          <w:fldChar w:fldCharType="separate"/>
        </w:r>
        <w:r>
          <w:t>41</w:t>
        </w:r>
        <w:r>
          <w:fldChar w:fldCharType="end"/>
        </w:r>
      </w:hyperlink>
    </w:p>
    <w:p>
      <w:pPr>
        <w:pStyle w:val="TOC2"/>
        <w:tabs>
          <w:tab w:val="right" w:leader="dot" w:pos="8306"/>
        </w:tabs>
      </w:pPr>
      <w:hyperlink w:anchor="_Toc1536" w:history="1">
        <w:r>
          <w:rPr>
            <w:rFonts w:ascii="仿宋" w:eastAsia="仿宋" w:hAnsi="仿宋" w:cs="仿宋" w:hint="eastAsia"/>
            <w:lang w:eastAsia="zh-CN"/>
          </w:rPr>
          <w:t>(二)、生态环境影响分析</w:t>
        </w:r>
        <w:r>
          <w:tab/>
        </w:r>
        <w:r>
          <w:fldChar w:fldCharType="begin"/>
        </w:r>
        <w:r>
          <w:instrText xml:space="preserve"> PAGEREF _Toc1536 \h </w:instrText>
        </w:r>
        <w:r>
          <w:fldChar w:fldCharType="separate"/>
        </w:r>
        <w:r>
          <w:t>43</w:t>
        </w:r>
        <w:r>
          <w:fldChar w:fldCharType="end"/>
        </w:r>
      </w:hyperlink>
    </w:p>
    <w:p>
      <w:pPr>
        <w:pStyle w:val="TOC2"/>
        <w:tabs>
          <w:tab w:val="right" w:leader="dot" w:pos="8306"/>
        </w:tabs>
      </w:pPr>
      <w:hyperlink w:anchor="_Toc7317" w:history="1">
        <w:r>
          <w:rPr>
            <w:rFonts w:ascii="仿宋" w:eastAsia="仿宋" w:hAnsi="仿宋" w:cs="仿宋" w:hint="eastAsia"/>
            <w:lang w:eastAsia="zh-CN"/>
          </w:rPr>
          <w:t>(三)、生态环境保护措施</w:t>
        </w:r>
        <w:r>
          <w:tab/>
        </w:r>
        <w:r>
          <w:fldChar w:fldCharType="begin"/>
        </w:r>
        <w:r>
          <w:instrText xml:space="preserve"> PAGEREF _Toc7317 \h </w:instrText>
        </w:r>
        <w:r>
          <w:fldChar w:fldCharType="separate"/>
        </w:r>
        <w:r>
          <w:t>44</w:t>
        </w:r>
        <w:r>
          <w:fldChar w:fldCharType="end"/>
        </w:r>
      </w:hyperlink>
    </w:p>
    <w:p>
      <w:pPr>
        <w:pStyle w:val="TOC2"/>
        <w:tabs>
          <w:tab w:val="right" w:leader="dot" w:pos="8306"/>
        </w:tabs>
      </w:pPr>
      <w:hyperlink w:anchor="_Toc28796" w:history="1">
        <w:r>
          <w:rPr>
            <w:rFonts w:ascii="仿宋" w:eastAsia="仿宋" w:hAnsi="仿宋" w:cs="仿宋" w:hint="eastAsia"/>
            <w:lang w:eastAsia="zh-CN"/>
          </w:rPr>
          <w:t>(四)、地质灾害影响分析</w:t>
        </w:r>
        <w:r>
          <w:tab/>
        </w:r>
        <w:r>
          <w:fldChar w:fldCharType="begin"/>
        </w:r>
        <w:r>
          <w:instrText xml:space="preserve"> PAGEREF _Toc28796 \h </w:instrText>
        </w:r>
        <w:r>
          <w:fldChar w:fldCharType="separate"/>
        </w:r>
        <w:r>
          <w:t>46</w:t>
        </w:r>
        <w:r>
          <w:fldChar w:fldCharType="end"/>
        </w:r>
      </w:hyperlink>
    </w:p>
    <w:p>
      <w:pPr>
        <w:pStyle w:val="TOC2"/>
        <w:tabs>
          <w:tab w:val="right" w:leader="dot" w:pos="8306"/>
        </w:tabs>
      </w:pPr>
      <w:hyperlink w:anchor="_Toc3144" w:history="1">
        <w:r>
          <w:rPr>
            <w:rFonts w:ascii="仿宋" w:eastAsia="仿宋" w:hAnsi="仿宋" w:cs="仿宋" w:hint="eastAsia"/>
            <w:lang w:eastAsia="zh-CN"/>
          </w:rPr>
          <w:t>(五)、特殊环境影响</w:t>
        </w:r>
        <w:r>
          <w:tab/>
        </w:r>
        <w:r>
          <w:fldChar w:fldCharType="begin"/>
        </w:r>
        <w:r>
          <w:instrText xml:space="preserve"> PAGEREF _Toc3144 \h </w:instrText>
        </w:r>
        <w:r>
          <w:fldChar w:fldCharType="separate"/>
        </w:r>
        <w:r>
          <w:t>47</w:t>
        </w:r>
        <w:r>
          <w:fldChar w:fldCharType="end"/>
        </w:r>
      </w:hyperlink>
    </w:p>
    <w:p>
      <w:pPr>
        <w:pStyle w:val="TOC1"/>
        <w:tabs>
          <w:tab w:val="right" w:leader="dot" w:pos="8306"/>
        </w:tabs>
      </w:pPr>
      <w:hyperlink w:anchor="_Toc5904" w:history="1">
        <w:r>
          <w:rPr>
            <w:rFonts w:ascii="仿宋" w:eastAsia="仿宋" w:hAnsi="仿宋" w:cs="仿宋" w:hint="eastAsia"/>
            <w:lang w:eastAsia="zh-CN"/>
          </w:rPr>
          <w:t>八、供应链管理</w:t>
        </w:r>
        <w:r>
          <w:tab/>
        </w:r>
        <w:r>
          <w:fldChar w:fldCharType="begin"/>
        </w:r>
        <w:r>
          <w:instrText xml:space="preserve"> PAGEREF _Toc5904 \h </w:instrText>
        </w:r>
        <w:r>
          <w:fldChar w:fldCharType="separate"/>
        </w:r>
        <w:r>
          <w:t>48</w:t>
        </w:r>
        <w:r>
          <w:fldChar w:fldCharType="end"/>
        </w:r>
      </w:hyperlink>
    </w:p>
    <w:p>
      <w:pPr>
        <w:pStyle w:val="TOC2"/>
        <w:tabs>
          <w:tab w:val="right" w:leader="dot" w:pos="8306"/>
        </w:tabs>
      </w:pPr>
      <w:hyperlink w:anchor="_Toc11811" w:history="1">
        <w:r>
          <w:rPr>
            <w:rFonts w:ascii="仿宋" w:eastAsia="仿宋" w:hAnsi="仿宋" w:cs="仿宋" w:hint="eastAsia"/>
            <w:lang w:eastAsia="zh-CN"/>
          </w:rPr>
          <w:t>(一)、供应链概述</w:t>
        </w:r>
        <w:r>
          <w:tab/>
        </w:r>
        <w:r>
          <w:fldChar w:fldCharType="begin"/>
        </w:r>
        <w:r>
          <w:instrText xml:space="preserve"> PAGEREF _Toc11811 \h </w:instrText>
        </w:r>
        <w:r>
          <w:fldChar w:fldCharType="separate"/>
        </w:r>
        <w:r>
          <w:t>48</w:t>
        </w:r>
        <w:r>
          <w:fldChar w:fldCharType="end"/>
        </w:r>
      </w:hyperlink>
    </w:p>
    <w:p>
      <w:pPr>
        <w:pStyle w:val="TOC2"/>
        <w:tabs>
          <w:tab w:val="right" w:leader="dot" w:pos="8306"/>
        </w:tabs>
      </w:pPr>
      <w:hyperlink w:anchor="_Toc3283" w:history="1">
        <w:r>
          <w:rPr>
            <w:rFonts w:ascii="仿宋" w:eastAsia="仿宋" w:hAnsi="仿宋" w:cs="仿宋" w:hint="eastAsia"/>
            <w:lang w:eastAsia="zh-CN"/>
          </w:rPr>
          <w:t>(二)、供应商选择与关系管理</w:t>
        </w:r>
        <w:r>
          <w:tab/>
        </w:r>
        <w:r>
          <w:fldChar w:fldCharType="begin"/>
        </w:r>
        <w:r>
          <w:instrText xml:space="preserve"> PAGEREF _Toc3283 \h </w:instrText>
        </w:r>
        <w:r>
          <w:fldChar w:fldCharType="separate"/>
        </w:r>
        <w:r>
          <w:t>49</w:t>
        </w:r>
        <w:r>
          <w:fldChar w:fldCharType="end"/>
        </w:r>
      </w:hyperlink>
    </w:p>
    <w:p>
      <w:pPr>
        <w:pStyle w:val="TOC2"/>
        <w:tabs>
          <w:tab w:val="right" w:leader="dot" w:pos="8306"/>
        </w:tabs>
      </w:pPr>
      <w:hyperlink w:anchor="_Toc26231" w:history="1">
        <w:r>
          <w:rPr>
            <w:rFonts w:ascii="仿宋" w:eastAsia="仿宋" w:hAnsi="仿宋" w:cs="仿宋" w:hint="eastAsia"/>
            <w:lang w:eastAsia="zh-CN"/>
          </w:rPr>
          <w:t>(三)、库存管理</w:t>
        </w:r>
        <w:r>
          <w:tab/>
        </w:r>
        <w:r>
          <w:fldChar w:fldCharType="begin"/>
        </w:r>
        <w:r>
          <w:instrText xml:space="preserve"> PAGEREF _Toc26231 \h </w:instrText>
        </w:r>
        <w:r>
          <w:fldChar w:fldCharType="separate"/>
        </w:r>
        <w:r>
          <w:t>49</w:t>
        </w:r>
        <w:r>
          <w:fldChar w:fldCharType="end"/>
        </w:r>
      </w:hyperlink>
    </w:p>
    <w:p>
      <w:pPr>
        <w:pStyle w:val="TOC2"/>
        <w:tabs>
          <w:tab w:val="right" w:leader="dot" w:pos="8306"/>
        </w:tabs>
      </w:pPr>
      <w:hyperlink w:anchor="_Toc5153" w:history="1">
        <w:r>
          <w:rPr>
            <w:rFonts w:ascii="仿宋" w:eastAsia="仿宋" w:hAnsi="仿宋" w:cs="仿宋" w:hint="eastAsia"/>
            <w:lang w:eastAsia="zh-CN"/>
          </w:rPr>
          <w:t>(四)、物流与运输策略</w:t>
        </w:r>
        <w:r>
          <w:tab/>
        </w:r>
        <w:r>
          <w:fldChar w:fldCharType="begin"/>
        </w:r>
        <w:r>
          <w:instrText xml:space="preserve"> PAGEREF _Toc5153 \h </w:instrText>
        </w:r>
        <w:r>
          <w:fldChar w:fldCharType="separate"/>
        </w:r>
        <w:r>
          <w:t>50</w:t>
        </w:r>
        <w:r>
          <w:fldChar w:fldCharType="end"/>
        </w:r>
      </w:hyperlink>
    </w:p>
    <w:p>
      <w:pPr>
        <w:pStyle w:val="TOC2"/>
        <w:tabs>
          <w:tab w:val="right" w:leader="dot" w:pos="8306"/>
        </w:tabs>
      </w:pPr>
      <w:hyperlink w:anchor="_Toc18513" w:history="1">
        <w:r>
          <w:rPr>
            <w:rFonts w:ascii="仿宋" w:eastAsia="仿宋" w:hAnsi="仿宋" w:cs="仿宋" w:hint="eastAsia"/>
            <w:lang w:eastAsia="zh-CN"/>
          </w:rPr>
          <w:t>(五)、供应链风险管理</w:t>
        </w:r>
        <w:r>
          <w:tab/>
        </w:r>
        <w:r>
          <w:fldChar w:fldCharType="begin"/>
        </w:r>
        <w:r>
          <w:instrText xml:space="preserve"> PAGEREF _Toc18513 \h </w:instrText>
        </w:r>
        <w:r>
          <w:fldChar w:fldCharType="separate"/>
        </w:r>
        <w:r>
          <w:t>51</w:t>
        </w:r>
        <w:r>
          <w:fldChar w:fldCharType="end"/>
        </w:r>
      </w:hyperlink>
    </w:p>
    <w:p>
      <w:pPr>
        <w:pStyle w:val="TOC1"/>
        <w:tabs>
          <w:tab w:val="right" w:leader="dot" w:pos="8306"/>
        </w:tabs>
      </w:pPr>
      <w:hyperlink w:anchor="_Toc28010" w:history="1">
        <w:r>
          <w:rPr>
            <w:rFonts w:ascii="仿宋" w:eastAsia="仿宋" w:hAnsi="仿宋" w:cs="仿宋" w:hint="eastAsia"/>
            <w:lang w:eastAsia="zh-CN"/>
          </w:rPr>
          <w:t>九、员工社会责任履行及参与公益活动</w:t>
        </w:r>
        <w:r>
          <w:tab/>
        </w:r>
        <w:r>
          <w:fldChar w:fldCharType="begin"/>
        </w:r>
        <w:r>
          <w:instrText xml:space="preserve"> PAGEREF _Toc28010 \h </w:instrText>
        </w:r>
        <w:r>
          <w:fldChar w:fldCharType="separate"/>
        </w:r>
        <w:r>
          <w:t>52</w:t>
        </w:r>
        <w:r>
          <w:fldChar w:fldCharType="end"/>
        </w:r>
      </w:hyperlink>
    </w:p>
    <w:p>
      <w:pPr>
        <w:pStyle w:val="TOC2"/>
        <w:tabs>
          <w:tab w:val="right" w:leader="dot" w:pos="8306"/>
        </w:tabs>
      </w:pPr>
      <w:hyperlink w:anchor="_Toc3471" w:history="1">
        <w:r>
          <w:rPr>
            <w:rFonts w:ascii="仿宋" w:eastAsia="仿宋" w:hAnsi="仿宋" w:cs="仿宋" w:hint="eastAsia"/>
            <w:lang w:eastAsia="zh-CN"/>
          </w:rPr>
          <w:t>(一)、员工社会责任的内涵及履行方式</w:t>
        </w:r>
        <w:r>
          <w:tab/>
        </w:r>
        <w:r>
          <w:fldChar w:fldCharType="begin"/>
        </w:r>
        <w:r>
          <w:instrText xml:space="preserve"> PAGEREF _Toc3471 \h </w:instrText>
        </w:r>
        <w:r>
          <w:fldChar w:fldCharType="separate"/>
        </w:r>
        <w:r>
          <w:t>52</w:t>
        </w:r>
        <w:r>
          <w:fldChar w:fldCharType="end"/>
        </w:r>
      </w:hyperlink>
    </w:p>
    <w:p>
      <w:pPr>
        <w:pStyle w:val="TOC2"/>
        <w:tabs>
          <w:tab w:val="right" w:leader="dot" w:pos="8306"/>
        </w:tabs>
      </w:pPr>
      <w:hyperlink w:anchor="_Toc16766" w:history="1">
        <w:r>
          <w:rPr>
            <w:rFonts w:ascii="仿宋" w:eastAsia="仿宋" w:hAnsi="仿宋" w:cs="仿宋" w:hint="eastAsia"/>
            <w:lang w:eastAsia="zh-CN"/>
          </w:rPr>
          <w:t>(二)、参与公益活动的意义及实施策略</w:t>
        </w:r>
        <w:r>
          <w:tab/>
        </w:r>
        <w:r>
          <w:fldChar w:fldCharType="begin"/>
        </w:r>
        <w:r>
          <w:instrText xml:space="preserve"> PAGEREF _Toc16766 \h </w:instrText>
        </w:r>
        <w:r>
          <w:fldChar w:fldCharType="separate"/>
        </w:r>
        <w:r>
          <w:t>52</w:t>
        </w:r>
        <w:r>
          <w:fldChar w:fldCharType="end"/>
        </w:r>
      </w:hyperlink>
    </w:p>
    <w:p>
      <w:pPr>
        <w:pStyle w:val="TOC2"/>
        <w:tabs>
          <w:tab w:val="right" w:leader="dot" w:pos="8306"/>
        </w:tabs>
      </w:pPr>
      <w:hyperlink w:anchor="_Toc24713" w:history="1">
        <w:r>
          <w:rPr>
            <w:rFonts w:ascii="仿宋" w:eastAsia="仿宋" w:hAnsi="仿宋" w:cs="仿宋" w:hint="eastAsia"/>
            <w:lang w:eastAsia="zh-CN"/>
          </w:rPr>
          <w:t>(三)、社会责任履行及公益活动参与的持续推进</w:t>
        </w:r>
        <w:r>
          <w:tab/>
        </w:r>
        <w:r>
          <w:fldChar w:fldCharType="begin"/>
        </w:r>
        <w:r>
          <w:instrText xml:space="preserve"> PAGEREF _Toc24713 \h </w:instrText>
        </w:r>
        <w:r>
          <w:fldChar w:fldCharType="separate"/>
        </w:r>
        <w:r>
          <w:t>53</w:t>
        </w:r>
        <w:r>
          <w:fldChar w:fldCharType="end"/>
        </w:r>
      </w:hyperlink>
    </w:p>
    <w:p>
      <w:pPr>
        <w:pStyle w:val="TOC1"/>
        <w:tabs>
          <w:tab w:val="right" w:leader="dot" w:pos="8306"/>
        </w:tabs>
      </w:pPr>
      <w:hyperlink w:anchor="_Toc11025" w:history="1">
        <w:r>
          <w:rPr>
            <w:rFonts w:ascii="仿宋" w:eastAsia="仿宋" w:hAnsi="仿宋" w:cs="仿宋" w:hint="eastAsia"/>
            <w:lang w:eastAsia="zh-CN"/>
          </w:rPr>
          <w:t>十、项目投资情况</w:t>
        </w:r>
        <w:r>
          <w:tab/>
        </w:r>
        <w:r>
          <w:fldChar w:fldCharType="begin"/>
        </w:r>
        <w:r>
          <w:instrText xml:space="preserve"> PAGEREF _Toc11025 \h </w:instrText>
        </w:r>
        <w:r>
          <w:fldChar w:fldCharType="separate"/>
        </w:r>
        <w:r>
          <w:t>53</w:t>
        </w:r>
        <w:r>
          <w:fldChar w:fldCharType="end"/>
        </w:r>
      </w:hyperlink>
    </w:p>
    <w:p>
      <w:pPr>
        <w:pStyle w:val="TOC2"/>
        <w:tabs>
          <w:tab w:val="right" w:leader="dot" w:pos="8306"/>
        </w:tabs>
      </w:pPr>
      <w:hyperlink w:anchor="_Toc3058" w:history="1">
        <w:r>
          <w:rPr>
            <w:rFonts w:ascii="仿宋" w:eastAsia="仿宋" w:hAnsi="仿宋" w:cs="仿宋" w:hint="eastAsia"/>
            <w:lang w:eastAsia="zh-CN"/>
          </w:rPr>
          <w:t>(一)、项目总投资估算</w:t>
        </w:r>
        <w:r>
          <w:tab/>
        </w:r>
        <w:r>
          <w:fldChar w:fldCharType="begin"/>
        </w:r>
        <w:r>
          <w:instrText xml:space="preserve"> PAGEREF _Toc3058 \h </w:instrText>
        </w:r>
        <w:r>
          <w:fldChar w:fldCharType="separate"/>
        </w:r>
        <w:r>
          <w:t>53</w:t>
        </w:r>
        <w:r>
          <w:fldChar w:fldCharType="end"/>
        </w:r>
      </w:hyperlink>
    </w:p>
    <w:p>
      <w:pPr>
        <w:pStyle w:val="TOC2"/>
        <w:tabs>
          <w:tab w:val="right" w:leader="dot" w:pos="8306"/>
        </w:tabs>
      </w:pPr>
      <w:hyperlink w:anchor="_Toc16784" w:history="1">
        <w:r>
          <w:rPr>
            <w:rFonts w:ascii="仿宋" w:eastAsia="仿宋" w:hAnsi="仿宋" w:cs="仿宋" w:hint="eastAsia"/>
            <w:lang w:eastAsia="zh-CN"/>
          </w:rPr>
          <w:t>(二)、资金筹措</w:t>
        </w:r>
        <w:r>
          <w:tab/>
        </w:r>
        <w:r>
          <w:fldChar w:fldCharType="begin"/>
        </w:r>
        <w:r>
          <w:instrText xml:space="preserve"> PAGEREF _Toc16784 \h </w:instrText>
        </w:r>
        <w:r>
          <w:fldChar w:fldCharType="separate"/>
        </w:r>
        <w:r>
          <w:t>54</w:t>
        </w:r>
        <w:r>
          <w:fldChar w:fldCharType="end"/>
        </w:r>
      </w:hyperlink>
    </w:p>
    <w:p>
      <w:pPr>
        <w:pStyle w:val="TOC1"/>
        <w:tabs>
          <w:tab w:val="right" w:leader="dot" w:pos="8306"/>
        </w:tabs>
      </w:pPr>
      <w:hyperlink w:anchor="_Toc2790" w:history="1">
        <w:r>
          <w:rPr>
            <w:rFonts w:ascii="仿宋" w:eastAsia="仿宋" w:hAnsi="仿宋" w:cs="仿宋" w:hint="eastAsia"/>
            <w:lang w:eastAsia="zh-CN"/>
          </w:rPr>
          <w:t>十一、公司组建背景分析</w:t>
        </w:r>
        <w:r>
          <w:tab/>
        </w:r>
        <w:r>
          <w:fldChar w:fldCharType="begin"/>
        </w:r>
        <w:r>
          <w:instrText xml:space="preserve"> PAGEREF _Toc2790 \h </w:instrText>
        </w:r>
        <w:r>
          <w:fldChar w:fldCharType="separate"/>
        </w:r>
        <w:r>
          <w:t>54</w:t>
        </w:r>
        <w:r>
          <w:fldChar w:fldCharType="end"/>
        </w:r>
      </w:hyperlink>
    </w:p>
    <w:p>
      <w:pPr>
        <w:pStyle w:val="TOC2"/>
        <w:tabs>
          <w:tab w:val="right" w:leader="dot" w:pos="8306"/>
        </w:tabs>
      </w:pPr>
      <w:hyperlink w:anchor="_Toc22403" w:history="1">
        <w:r>
          <w:rPr>
            <w:rFonts w:ascii="仿宋" w:eastAsia="仿宋" w:hAnsi="仿宋" w:cs="仿宋" w:hint="eastAsia"/>
            <w:lang w:eastAsia="zh-CN"/>
          </w:rPr>
          <w:t>(一)、PM步进电机项目背景分析</w:t>
        </w:r>
        <w:r>
          <w:tab/>
        </w:r>
        <w:r>
          <w:fldChar w:fldCharType="begin"/>
        </w:r>
        <w:r>
          <w:instrText xml:space="preserve"> PAGEREF _Toc22403 \h </w:instrText>
        </w:r>
        <w:r>
          <w:fldChar w:fldCharType="separate"/>
        </w:r>
        <w:r>
          <w:t>54</w:t>
        </w:r>
        <w:r>
          <w:fldChar w:fldCharType="end"/>
        </w:r>
      </w:hyperlink>
    </w:p>
    <w:p>
      <w:pPr>
        <w:pStyle w:val="TOC2"/>
        <w:tabs>
          <w:tab w:val="right" w:leader="dot" w:pos="8306"/>
        </w:tabs>
      </w:pPr>
      <w:hyperlink w:anchor="_Toc574" w:history="1">
        <w:r>
          <w:rPr>
            <w:rFonts w:ascii="仿宋" w:eastAsia="仿宋" w:hAnsi="仿宋" w:cs="仿宋" w:hint="eastAsia"/>
            <w:lang w:eastAsia="zh-CN"/>
          </w:rPr>
          <w:t>(二)、PM步进电机项目建设必要性分析</w:t>
        </w:r>
        <w:r>
          <w:tab/>
        </w:r>
        <w:r>
          <w:fldChar w:fldCharType="begin"/>
        </w:r>
        <w:r>
          <w:instrText xml:space="preserve"> PAGEREF _Toc574 \h </w:instrText>
        </w:r>
        <w:r>
          <w:fldChar w:fldCharType="separate"/>
        </w:r>
        <w:r>
          <w:t>55</w:t>
        </w:r>
        <w:r>
          <w:fldChar w:fldCharType="end"/>
        </w:r>
      </w:hyperlink>
    </w:p>
    <w:p>
      <w:pPr>
        <w:pStyle w:val="TOC2"/>
        <w:tabs>
          <w:tab w:val="right" w:leader="dot" w:pos="8306"/>
        </w:tabs>
      </w:pPr>
      <w:hyperlink w:anchor="_Toc28938" w:history="1">
        <w:r>
          <w:rPr>
            <w:rFonts w:ascii="仿宋" w:eastAsia="仿宋" w:hAnsi="仿宋" w:cs="仿宋" w:hint="eastAsia"/>
            <w:lang w:eastAsia="zh-CN"/>
          </w:rPr>
          <w:t>(三)、鼓励中小企业发展</w:t>
        </w:r>
        <w:r>
          <w:tab/>
        </w:r>
        <w:r>
          <w:fldChar w:fldCharType="begin"/>
        </w:r>
        <w:r>
          <w:instrText xml:space="preserve"> PAGEREF _Toc28938 \h </w:instrText>
        </w:r>
        <w:r>
          <w:fldChar w:fldCharType="separate"/>
        </w:r>
        <w:r>
          <w:t>57</w:t>
        </w:r>
        <w:r>
          <w:fldChar w:fldCharType="end"/>
        </w:r>
      </w:hyperlink>
    </w:p>
    <w:p>
      <w:pPr>
        <w:pStyle w:val="TOC2"/>
        <w:tabs>
          <w:tab w:val="right" w:leader="dot" w:pos="8306"/>
        </w:tabs>
      </w:pPr>
      <w:hyperlink w:anchor="_Toc13724" w:history="1">
        <w:r>
          <w:rPr>
            <w:rFonts w:ascii="仿宋" w:eastAsia="仿宋" w:hAnsi="仿宋" w:cs="仿宋" w:hint="eastAsia"/>
            <w:lang w:eastAsia="zh-CN"/>
          </w:rPr>
          <w:t>(四)、宏观经济形势分析</w:t>
        </w:r>
        <w:r>
          <w:tab/>
        </w:r>
        <w:r>
          <w:fldChar w:fldCharType="begin"/>
        </w:r>
        <w:r>
          <w:instrText xml:space="preserve"> PAGEREF _Toc13724 \h </w:instrText>
        </w:r>
        <w:r>
          <w:fldChar w:fldCharType="separate"/>
        </w:r>
        <w:r>
          <w:t>57</w:t>
        </w:r>
        <w:r>
          <w:fldChar w:fldCharType="end"/>
        </w:r>
      </w:hyperlink>
    </w:p>
    <w:p>
      <w:pPr>
        <w:pStyle w:val="TOC1"/>
        <w:tabs>
          <w:tab w:val="right" w:leader="dot" w:pos="8306"/>
        </w:tabs>
      </w:pPr>
      <w:hyperlink w:anchor="_Toc23354" w:history="1">
        <w:r>
          <w:rPr>
            <w:rFonts w:ascii="仿宋" w:eastAsia="仿宋" w:hAnsi="仿宋" w:cs="仿宋" w:hint="eastAsia"/>
            <w:lang w:eastAsia="zh-CN"/>
          </w:rPr>
          <w:t>十二、职业保护</w:t>
        </w:r>
        <w:r>
          <w:tab/>
        </w:r>
        <w:r>
          <w:fldChar w:fldCharType="begin"/>
        </w:r>
        <w:r>
          <w:instrText xml:space="preserve"> PAGEREF _Toc23354 \h </w:instrText>
        </w:r>
        <w:r>
          <w:fldChar w:fldCharType="separate"/>
        </w:r>
        <w:r>
          <w:t>58</w:t>
        </w:r>
        <w:r>
          <w:fldChar w:fldCharType="end"/>
        </w:r>
      </w:hyperlink>
    </w:p>
    <w:p>
      <w:pPr>
        <w:pStyle w:val="TOC2"/>
        <w:tabs>
          <w:tab w:val="right" w:leader="dot" w:pos="8306"/>
        </w:tabs>
      </w:pPr>
      <w:hyperlink w:anchor="_Toc24018" w:history="1">
        <w:r>
          <w:rPr>
            <w:rFonts w:ascii="仿宋" w:eastAsia="仿宋" w:hAnsi="仿宋" w:cs="仿宋" w:hint="eastAsia"/>
            <w:lang w:eastAsia="zh-CN"/>
          </w:rPr>
          <w:t>(一)、消防安全</w:t>
        </w:r>
        <w:r>
          <w:tab/>
        </w:r>
        <w:r>
          <w:fldChar w:fldCharType="begin"/>
        </w:r>
        <w:r>
          <w:instrText xml:space="preserve"> PAGEREF _Toc24018 \h </w:instrText>
        </w:r>
        <w:r>
          <w:fldChar w:fldCharType="separate"/>
        </w:r>
        <w:r>
          <w:t>58</w:t>
        </w:r>
        <w:r>
          <w:fldChar w:fldCharType="end"/>
        </w:r>
      </w:hyperlink>
    </w:p>
    <w:p>
      <w:pPr>
        <w:pStyle w:val="TOC2"/>
        <w:tabs>
          <w:tab w:val="right" w:leader="dot" w:pos="8306"/>
        </w:tabs>
      </w:pPr>
      <w:hyperlink w:anchor="_Toc21347" w:history="1">
        <w:r>
          <w:rPr>
            <w:rFonts w:ascii="仿宋" w:eastAsia="仿宋" w:hAnsi="仿宋" w:cs="仿宋" w:hint="eastAsia"/>
            <w:lang w:eastAsia="zh-CN"/>
          </w:rPr>
          <w:t>(二)、防火防爆总图布置措施</w:t>
        </w:r>
        <w:r>
          <w:tab/>
        </w:r>
        <w:r>
          <w:fldChar w:fldCharType="begin"/>
        </w:r>
        <w:r>
          <w:instrText xml:space="preserve"> PAGEREF _Toc21347 \h </w:instrText>
        </w:r>
        <w:r>
          <w:fldChar w:fldCharType="separate"/>
        </w:r>
        <w:r>
          <w:t>59</w:t>
        </w:r>
        <w:r>
          <w:fldChar w:fldCharType="end"/>
        </w:r>
      </w:hyperlink>
    </w:p>
    <w:p>
      <w:pPr>
        <w:pStyle w:val="TOC2"/>
        <w:tabs>
          <w:tab w:val="right" w:leader="dot" w:pos="8306"/>
        </w:tabs>
      </w:pPr>
      <w:hyperlink w:anchor="_Toc13204" w:history="1">
        <w:r>
          <w:rPr>
            <w:rFonts w:ascii="仿宋" w:eastAsia="仿宋" w:hAnsi="仿宋" w:cs="仿宋" w:hint="eastAsia"/>
            <w:lang w:eastAsia="zh-CN"/>
          </w:rPr>
          <w:t>(三)、自然灾害防范措施</w:t>
        </w:r>
        <w:r>
          <w:tab/>
        </w:r>
        <w:r>
          <w:fldChar w:fldCharType="begin"/>
        </w:r>
        <w:r>
          <w:instrText xml:space="preserve"> PAGEREF _Toc13204 \h </w:instrText>
        </w:r>
        <w:r>
          <w:fldChar w:fldCharType="separate"/>
        </w:r>
        <w:r>
          <w:t>60</w:t>
        </w:r>
        <w:r>
          <w:fldChar w:fldCharType="end"/>
        </w:r>
      </w:hyperlink>
    </w:p>
    <w:p>
      <w:pPr>
        <w:pStyle w:val="TOC2"/>
        <w:tabs>
          <w:tab w:val="right" w:leader="dot" w:pos="8306"/>
        </w:tabs>
      </w:pPr>
      <w:hyperlink w:anchor="_Toc25991" w:history="1">
        <w:r>
          <w:rPr>
            <w:rFonts w:ascii="仿宋" w:eastAsia="仿宋" w:hAnsi="仿宋" w:cs="仿宋" w:hint="eastAsia"/>
            <w:lang w:eastAsia="zh-CN"/>
          </w:rPr>
          <w:t>(四)、安全色及安全标志使用要求</w:t>
        </w:r>
        <w:r>
          <w:tab/>
        </w:r>
        <w:r>
          <w:fldChar w:fldCharType="begin"/>
        </w:r>
        <w:r>
          <w:instrText xml:space="preserve"> PAGEREF _Toc25991 \h </w:instrText>
        </w:r>
        <w:r>
          <w:fldChar w:fldCharType="separate"/>
        </w:r>
        <w:r>
          <w:t>61</w:t>
        </w:r>
        <w:r>
          <w:fldChar w:fldCharType="end"/>
        </w:r>
      </w:hyperlink>
    </w:p>
    <w:p>
      <w:pPr>
        <w:pStyle w:val="TOC2"/>
        <w:tabs>
          <w:tab w:val="right" w:leader="dot" w:pos="8306"/>
        </w:tabs>
      </w:pPr>
      <w:hyperlink w:anchor="_Toc22670" w:history="1">
        <w:r>
          <w:rPr>
            <w:rFonts w:ascii="仿宋" w:eastAsia="仿宋" w:hAnsi="仿宋" w:cs="仿宋" w:hint="eastAsia"/>
            <w:lang w:eastAsia="zh-CN"/>
          </w:rPr>
          <w:t>(五)、电气安全保障措施</w:t>
        </w:r>
        <w:r>
          <w:tab/>
        </w:r>
        <w:r>
          <w:fldChar w:fldCharType="begin"/>
        </w:r>
        <w:r>
          <w:instrText xml:space="preserve"> PAGEREF _Toc22670 \h </w:instrText>
        </w:r>
        <w:r>
          <w:fldChar w:fldCharType="separate"/>
        </w:r>
        <w:r>
          <w:t>63</w:t>
        </w:r>
        <w:r>
          <w:fldChar w:fldCharType="end"/>
        </w:r>
      </w:hyperlink>
    </w:p>
    <w:p>
      <w:pPr>
        <w:pStyle w:val="TOC2"/>
        <w:tabs>
          <w:tab w:val="right" w:leader="dot" w:pos="8306"/>
        </w:tabs>
      </w:pPr>
      <w:hyperlink w:anchor="_Toc9097" w:history="1">
        <w:r>
          <w:rPr>
            <w:rFonts w:ascii="仿宋" w:eastAsia="仿宋" w:hAnsi="仿宋" w:cs="仿宋" w:hint="eastAsia"/>
            <w:lang w:eastAsia="zh-CN"/>
          </w:rPr>
          <w:t>(六)、防尘防毒措施</w:t>
        </w:r>
        <w:r>
          <w:tab/>
        </w:r>
        <w:r>
          <w:fldChar w:fldCharType="begin"/>
        </w:r>
        <w:r>
          <w:instrText xml:space="preserve"> PAGEREF _Toc9097 \h </w:instrText>
        </w:r>
        <w:r>
          <w:fldChar w:fldCharType="separate"/>
        </w:r>
        <w:r>
          <w:t>64</w:t>
        </w:r>
        <w:r>
          <w:fldChar w:fldCharType="end"/>
        </w:r>
      </w:hyperlink>
    </w:p>
    <w:p>
      <w:pPr>
        <w:pStyle w:val="TOC2"/>
        <w:tabs>
          <w:tab w:val="right" w:leader="dot" w:pos="8306"/>
        </w:tabs>
      </w:pPr>
      <w:hyperlink w:anchor="_Toc23126" w:history="1">
        <w:r>
          <w:rPr>
            <w:rFonts w:ascii="仿宋" w:eastAsia="仿宋" w:hAnsi="仿宋" w:cs="仿宋" w:hint="eastAsia"/>
            <w:lang w:eastAsia="zh-CN"/>
          </w:rPr>
          <w:t>(七)、防静电、触电防护及防雷措施</w:t>
        </w:r>
        <w:r>
          <w:tab/>
        </w:r>
        <w:r>
          <w:fldChar w:fldCharType="begin"/>
        </w:r>
        <w:r>
          <w:instrText xml:space="preserve"> PAGEREF _Toc23126 \h </w:instrText>
        </w:r>
        <w:r>
          <w:fldChar w:fldCharType="separate"/>
        </w:r>
        <w:r>
          <w:t>65</w:t>
        </w:r>
        <w:r>
          <w:fldChar w:fldCharType="end"/>
        </w:r>
      </w:hyperlink>
    </w:p>
    <w:p>
      <w:pPr>
        <w:pStyle w:val="TOC2"/>
        <w:tabs>
          <w:tab w:val="right" w:leader="dot" w:pos="8306"/>
        </w:tabs>
      </w:pPr>
      <w:hyperlink w:anchor="_Toc8929" w:history="1">
        <w:r>
          <w:rPr>
            <w:rFonts w:ascii="仿宋" w:eastAsia="仿宋" w:hAnsi="仿宋" w:cs="仿宋" w:hint="eastAsia"/>
            <w:lang w:eastAsia="zh-CN"/>
          </w:rPr>
          <w:t>(八)、机械设备安全保障措施</w:t>
        </w:r>
        <w:r>
          <w:tab/>
        </w:r>
        <w:r>
          <w:fldChar w:fldCharType="begin"/>
        </w:r>
        <w:r>
          <w:instrText xml:space="preserve"> PAGEREF _Toc8929 \h </w:instrText>
        </w:r>
        <w:r>
          <w:fldChar w:fldCharType="separate"/>
        </w:r>
        <w:r>
          <w:t>65</w:t>
        </w:r>
        <w:r>
          <w:fldChar w:fldCharType="end"/>
        </w:r>
      </w:hyperlink>
    </w:p>
    <w:p>
      <w:pPr>
        <w:pStyle w:val="TOC2"/>
        <w:tabs>
          <w:tab w:val="right" w:leader="dot" w:pos="8306"/>
        </w:tabs>
      </w:pPr>
      <w:hyperlink w:anchor="_Toc9689" w:history="1">
        <w:r>
          <w:rPr>
            <w:rFonts w:ascii="仿宋" w:eastAsia="仿宋" w:hAnsi="仿宋" w:cs="仿宋" w:hint="eastAsia"/>
            <w:lang w:eastAsia="zh-CN"/>
          </w:rPr>
          <w:t>(九)、劳动安全保障措施</w:t>
        </w:r>
        <w:r>
          <w:tab/>
        </w:r>
        <w:r>
          <w:fldChar w:fldCharType="begin"/>
        </w:r>
        <w:r>
          <w:instrText xml:space="preserve"> PAGEREF _Toc9689 \h </w:instrText>
        </w:r>
        <w:r>
          <w:fldChar w:fldCharType="separate"/>
        </w:r>
        <w:r>
          <w:t>67</w:t>
        </w:r>
        <w:r>
          <w:fldChar w:fldCharType="end"/>
        </w:r>
      </w:hyperlink>
    </w:p>
    <w:p>
      <w:pPr>
        <w:pStyle w:val="TOC2"/>
        <w:tabs>
          <w:tab w:val="right" w:leader="dot" w:pos="8306"/>
        </w:tabs>
      </w:pPr>
      <w:hyperlink w:anchor="_Toc23764" w:history="1">
        <w:r>
          <w:rPr>
            <w:rFonts w:ascii="仿宋" w:eastAsia="仿宋" w:hAnsi="仿宋" w:cs="仿宋" w:hint="eastAsia"/>
            <w:lang w:eastAsia="zh-CN"/>
          </w:rPr>
          <w:t>(十)、劳动安全卫生机构设置及教育制度</w:t>
        </w:r>
        <w:r>
          <w:tab/>
        </w:r>
        <w:r>
          <w:fldChar w:fldCharType="begin"/>
        </w:r>
        <w:r>
          <w:instrText xml:space="preserve"> PAGEREF _Toc23764 \h </w:instrText>
        </w:r>
        <w:r>
          <w:fldChar w:fldCharType="separate"/>
        </w:r>
        <w:r>
          <w:t>68</w:t>
        </w:r>
        <w:r>
          <w:fldChar w:fldCharType="end"/>
        </w:r>
      </w:hyperlink>
    </w:p>
    <w:p>
      <w:pPr>
        <w:pStyle w:val="TOC2"/>
        <w:tabs>
          <w:tab w:val="right" w:leader="dot" w:pos="8306"/>
        </w:tabs>
      </w:pPr>
      <w:hyperlink w:anchor="_Toc14124" w:history="1">
        <w:r>
          <w:rPr>
            <w:rFonts w:ascii="仿宋" w:eastAsia="仿宋" w:hAnsi="仿宋" w:cs="仿宋" w:hint="eastAsia"/>
            <w:lang w:eastAsia="zh-CN"/>
          </w:rPr>
          <w:t>(十一)、劳动安全预期效果评价</w:t>
        </w:r>
        <w:r>
          <w:tab/>
        </w:r>
        <w:r>
          <w:fldChar w:fldCharType="begin"/>
        </w:r>
        <w:r>
          <w:instrText xml:space="preserve"> PAGEREF _Toc14124 \h </w:instrText>
        </w:r>
        <w:r>
          <w:fldChar w:fldCharType="separate"/>
        </w:r>
        <w:r>
          <w:t>69</w:t>
        </w:r>
        <w:r>
          <w:fldChar w:fldCharType="end"/>
        </w:r>
      </w:hyperlink>
    </w:p>
    <w:p>
      <w:pPr>
        <w:pStyle w:val="TOC1"/>
        <w:tabs>
          <w:tab w:val="right" w:leader="dot" w:pos="8306"/>
        </w:tabs>
      </w:pPr>
      <w:hyperlink w:anchor="_Toc11646" w:history="1">
        <w:r>
          <w:rPr>
            <w:rFonts w:ascii="仿宋" w:eastAsia="仿宋" w:hAnsi="仿宋" w:cs="仿宋" w:hint="eastAsia"/>
            <w:lang w:eastAsia="zh-CN"/>
          </w:rPr>
          <w:t>十三、网络分销渠道</w:t>
        </w:r>
        <w:r>
          <w:tab/>
        </w:r>
        <w:r>
          <w:fldChar w:fldCharType="begin"/>
        </w:r>
        <w:r>
          <w:instrText xml:space="preserve"> PAGEREF _Toc11646 \h </w:instrText>
        </w:r>
        <w:r>
          <w:fldChar w:fldCharType="separate"/>
        </w:r>
        <w:r>
          <w:t>70</w:t>
        </w:r>
        <w:r>
          <w:fldChar w:fldCharType="end"/>
        </w:r>
      </w:hyperlink>
    </w:p>
    <w:p>
      <w:pPr>
        <w:pStyle w:val="TOC2"/>
        <w:tabs>
          <w:tab w:val="right" w:leader="dot" w:pos="8306"/>
        </w:tabs>
      </w:pPr>
      <w:hyperlink w:anchor="_Toc28905" w:history="1">
        <w:r>
          <w:rPr>
            <w:rFonts w:ascii="仿宋" w:eastAsia="仿宋" w:hAnsi="仿宋" w:cs="仿宋" w:hint="eastAsia"/>
            <w:lang w:eastAsia="zh-CN"/>
          </w:rPr>
          <w:t>(一)、网络分销渠道与传统分销渠道的比较</w:t>
        </w:r>
        <w:r>
          <w:tab/>
        </w:r>
        <w:r>
          <w:fldChar w:fldCharType="begin"/>
        </w:r>
        <w:r>
          <w:instrText xml:space="preserve"> PAGEREF _Toc28905 \h </w:instrText>
        </w:r>
        <w:r>
          <w:fldChar w:fldCharType="separate"/>
        </w:r>
        <w:r>
          <w:t>70</w:t>
        </w:r>
        <w:r>
          <w:fldChar w:fldCharType="end"/>
        </w:r>
      </w:hyperlink>
    </w:p>
    <w:p>
      <w:pPr>
        <w:pStyle w:val="TOC2"/>
        <w:tabs>
          <w:tab w:val="right" w:leader="dot" w:pos="8306"/>
        </w:tabs>
      </w:pPr>
      <w:hyperlink w:anchor="_Toc20536" w:history="1">
        <w:r>
          <w:rPr>
            <w:rFonts w:ascii="仿宋" w:eastAsia="仿宋" w:hAnsi="仿宋" w:cs="仿宋" w:hint="eastAsia"/>
            <w:lang w:eastAsia="zh-CN"/>
          </w:rPr>
          <w:t>(二)、网络分销渠道的特征</w:t>
        </w:r>
        <w:r>
          <w:tab/>
        </w:r>
        <w:r>
          <w:fldChar w:fldCharType="begin"/>
        </w:r>
        <w:r>
          <w:instrText xml:space="preserve"> PAGEREF _Toc20536 \h </w:instrText>
        </w:r>
        <w:r>
          <w:fldChar w:fldCharType="separate"/>
        </w:r>
        <w:r>
          <w:t>71</w:t>
        </w:r>
        <w:r>
          <w:fldChar w:fldCharType="end"/>
        </w:r>
      </w:hyperlink>
    </w:p>
    <w:p>
      <w:pPr>
        <w:pStyle w:val="TOC2"/>
        <w:tabs>
          <w:tab w:val="right" w:leader="dot" w:pos="8306"/>
        </w:tabs>
      </w:pPr>
      <w:hyperlink w:anchor="_Toc8068" w:history="1">
        <w:r>
          <w:rPr>
            <w:rFonts w:ascii="仿宋" w:eastAsia="仿宋" w:hAnsi="仿宋" w:cs="仿宋" w:hint="eastAsia"/>
            <w:lang w:eastAsia="zh-CN"/>
          </w:rPr>
          <w:t>(三)、网络分销系统</w:t>
        </w:r>
        <w:r>
          <w:tab/>
        </w:r>
        <w:r>
          <w:fldChar w:fldCharType="begin"/>
        </w:r>
        <w:r>
          <w:instrText xml:space="preserve"> PAGEREF _Toc8068 \h </w:instrText>
        </w:r>
        <w:r>
          <w:fldChar w:fldCharType="separate"/>
        </w:r>
        <w:r>
          <w:t>72</w:t>
        </w:r>
        <w:r>
          <w:fldChar w:fldCharType="end"/>
        </w:r>
      </w:hyperlink>
    </w:p>
    <w:p>
      <w:pPr>
        <w:pStyle w:val="TOC2"/>
        <w:tabs>
          <w:tab w:val="right" w:leader="dot" w:pos="8306"/>
        </w:tabs>
      </w:pPr>
      <w:hyperlink w:anchor="_Toc27680" w:history="1">
        <w:r>
          <w:rPr>
            <w:rFonts w:ascii="仿宋" w:eastAsia="仿宋" w:hAnsi="仿宋" w:cs="仿宋" w:hint="eastAsia"/>
            <w:lang w:eastAsia="zh-CN"/>
          </w:rPr>
          <w:t>(四)、网络分销渠道类型</w:t>
        </w:r>
        <w:r>
          <w:tab/>
        </w:r>
        <w:r>
          <w:fldChar w:fldCharType="begin"/>
        </w:r>
        <w:r>
          <w:instrText xml:space="preserve"> PAGEREF _Toc27680 \h </w:instrText>
        </w:r>
        <w:r>
          <w:fldChar w:fldCharType="separate"/>
        </w:r>
        <w:r>
          <w:t>73</w:t>
        </w:r>
        <w:r>
          <w:fldChar w:fldCharType="end"/>
        </w:r>
      </w:hyperlink>
    </w:p>
    <w:p>
      <w:pPr>
        <w:pStyle w:val="TOC1"/>
        <w:tabs>
          <w:tab w:val="right" w:leader="dot" w:pos="8306"/>
        </w:tabs>
      </w:pPr>
      <w:hyperlink w:anchor="_Toc4159" w:history="1">
        <w:r>
          <w:rPr>
            <w:rFonts w:ascii="仿宋" w:eastAsia="仿宋" w:hAnsi="仿宋" w:cs="仿宋" w:hint="eastAsia"/>
            <w:lang w:eastAsia="zh-CN"/>
          </w:rPr>
          <w:t>十四、PM步进电机项目实施与监督</w:t>
        </w:r>
        <w:r>
          <w:tab/>
        </w:r>
        <w:r>
          <w:fldChar w:fldCharType="begin"/>
        </w:r>
        <w:r>
          <w:instrText xml:space="preserve"> PAGEREF _Toc4159 \h </w:instrText>
        </w:r>
        <w:r>
          <w:fldChar w:fldCharType="separate"/>
        </w:r>
        <w:r>
          <w:t>74</w:t>
        </w:r>
        <w:r>
          <w:fldChar w:fldCharType="end"/>
        </w:r>
      </w:hyperlink>
    </w:p>
    <w:p>
      <w:pPr>
        <w:pStyle w:val="TOC2"/>
        <w:tabs>
          <w:tab w:val="right" w:leader="dot" w:pos="8306"/>
        </w:tabs>
      </w:pPr>
      <w:hyperlink w:anchor="_Toc6592" w:history="1">
        <w:r>
          <w:rPr>
            <w:rFonts w:ascii="仿宋" w:eastAsia="仿宋" w:hAnsi="仿宋" w:cs="仿宋" w:hint="eastAsia"/>
            <w:lang w:eastAsia="zh-CN"/>
          </w:rPr>
          <w:t>(一)、PM步进电机项目进度与任务分配</w:t>
        </w:r>
        <w:r>
          <w:tab/>
        </w:r>
        <w:r>
          <w:fldChar w:fldCharType="begin"/>
        </w:r>
        <w:r>
          <w:instrText xml:space="preserve"> PAGEREF _Toc6592 \h </w:instrText>
        </w:r>
        <w:r>
          <w:fldChar w:fldCharType="separate"/>
        </w:r>
        <w:r>
          <w:t>74</w:t>
        </w:r>
        <w:r>
          <w:fldChar w:fldCharType="end"/>
        </w:r>
      </w:hyperlink>
    </w:p>
    <w:p>
      <w:pPr>
        <w:pStyle w:val="TOC2"/>
        <w:tabs>
          <w:tab w:val="right" w:leader="dot" w:pos="8306"/>
        </w:tabs>
      </w:pPr>
      <w:hyperlink w:anchor="_Toc8343" w:history="1">
        <w:r>
          <w:rPr>
            <w:rFonts w:ascii="仿宋" w:eastAsia="仿宋" w:hAnsi="仿宋" w:cs="仿宋" w:hint="eastAsia"/>
            <w:lang w:eastAsia="zh-CN"/>
          </w:rPr>
          <w:t>(二)、质量控制与验收标准</w:t>
        </w:r>
        <w:r>
          <w:tab/>
        </w:r>
        <w:r>
          <w:fldChar w:fldCharType="begin"/>
        </w:r>
        <w:r>
          <w:instrText xml:space="preserve"> PAGEREF _Toc8343 \h </w:instrText>
        </w:r>
        <w:r>
          <w:fldChar w:fldCharType="separate"/>
        </w:r>
        <w:r>
          <w:t>75</w:t>
        </w:r>
        <w:r>
          <w:fldChar w:fldCharType="end"/>
        </w:r>
      </w:hyperlink>
    </w:p>
    <w:p>
      <w:pPr>
        <w:pStyle w:val="TOC2"/>
        <w:tabs>
          <w:tab w:val="right" w:leader="dot" w:pos="8306"/>
        </w:tabs>
      </w:pPr>
      <w:hyperlink w:anchor="_Toc21298" w:history="1">
        <w:r>
          <w:rPr>
            <w:rFonts w:ascii="仿宋" w:eastAsia="仿宋" w:hAnsi="仿宋" w:cs="仿宋" w:hint="eastAsia"/>
            <w:lang w:eastAsia="zh-CN"/>
          </w:rPr>
          <w:t>(三)、变更管理与问题解决</w:t>
        </w:r>
        <w:r>
          <w:tab/>
        </w:r>
        <w:r>
          <w:fldChar w:fldCharType="begin"/>
        </w:r>
        <w:r>
          <w:instrText xml:space="preserve"> PAGEREF _Toc21298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720" w:history="1">
        <w:r>
          <w:rPr>
            <w:rFonts w:ascii="仿宋" w:eastAsia="仿宋" w:hAnsi="仿宋" w:cs="仿宋" w:hint="eastAsia"/>
            <w:lang w:eastAsia="zh-CN"/>
          </w:rPr>
          <w:t>十五、战略的建立与选择过程</w:t>
        </w:r>
        <w:r>
          <w:tab/>
        </w:r>
        <w:r>
          <w:fldChar w:fldCharType="begin"/>
        </w:r>
        <w:r>
          <w:instrText xml:space="preserve"> PAGEREF _Toc4720 \h </w:instrText>
        </w:r>
        <w:r>
          <w:fldChar w:fldCharType="separate"/>
        </w:r>
        <w:r>
          <w:t>76</w:t>
        </w:r>
        <w:r>
          <w:fldChar w:fldCharType="end"/>
        </w:r>
      </w:hyperlink>
    </w:p>
    <w:p>
      <w:pPr>
        <w:pStyle w:val="TOC2"/>
        <w:tabs>
          <w:tab w:val="right" w:leader="dot" w:pos="8306"/>
        </w:tabs>
      </w:pPr>
      <w:hyperlink w:anchor="_Toc2615" w:history="1">
        <w:r>
          <w:rPr>
            <w:rFonts w:ascii="仿宋" w:eastAsia="仿宋" w:hAnsi="仿宋" w:cs="仿宋" w:hint="eastAsia"/>
            <w:lang w:eastAsia="zh-CN"/>
          </w:rPr>
          <w:t>(一)、战略的建立与选择过程</w:t>
        </w:r>
        <w:r>
          <w:tab/>
        </w:r>
        <w:r>
          <w:fldChar w:fldCharType="begin"/>
        </w:r>
        <w:r>
          <w:instrText xml:space="preserve"> PAGEREF _Toc2615 \h </w:instrText>
        </w:r>
        <w:r>
          <w:fldChar w:fldCharType="separate"/>
        </w:r>
        <w:r>
          <w:t>76</w:t>
        </w:r>
        <w:r>
          <w:fldChar w:fldCharType="end"/>
        </w:r>
      </w:hyperlink>
    </w:p>
    <w:p>
      <w:pPr>
        <w:pStyle w:val="TOC1"/>
        <w:tabs>
          <w:tab w:val="right" w:leader="dot" w:pos="8306"/>
        </w:tabs>
      </w:pPr>
      <w:hyperlink w:anchor="_Toc4680" w:history="1">
        <w:r>
          <w:rPr>
            <w:rFonts w:ascii="仿宋" w:eastAsia="仿宋" w:hAnsi="仿宋" w:cs="仿宋" w:hint="eastAsia"/>
            <w:lang w:eastAsia="zh-CN"/>
          </w:rPr>
          <w:t>十六、市场分析、调研</w:t>
        </w:r>
        <w:r>
          <w:tab/>
        </w:r>
        <w:r>
          <w:fldChar w:fldCharType="begin"/>
        </w:r>
        <w:r>
          <w:instrText xml:space="preserve"> PAGEREF _Toc4680 \h </w:instrText>
        </w:r>
        <w:r>
          <w:fldChar w:fldCharType="separate"/>
        </w:r>
        <w:r>
          <w:t>77</w:t>
        </w:r>
        <w:r>
          <w:fldChar w:fldCharType="end"/>
        </w:r>
      </w:hyperlink>
    </w:p>
    <w:p>
      <w:pPr>
        <w:pStyle w:val="TOC2"/>
        <w:tabs>
          <w:tab w:val="right" w:leader="dot" w:pos="8306"/>
        </w:tabs>
      </w:pPr>
      <w:hyperlink w:anchor="_Toc15379" w:history="1">
        <w:r>
          <w:rPr>
            <w:rFonts w:ascii="仿宋" w:eastAsia="仿宋" w:hAnsi="仿宋" w:cs="仿宋" w:hint="eastAsia"/>
            <w:lang w:eastAsia="zh-CN"/>
          </w:rPr>
          <w:t>(一)、PM步进电机行业分析</w:t>
        </w:r>
        <w:r>
          <w:tab/>
        </w:r>
        <w:r>
          <w:fldChar w:fldCharType="begin"/>
        </w:r>
        <w:r>
          <w:instrText xml:space="preserve"> PAGEREF _Toc15379 \h </w:instrText>
        </w:r>
        <w:r>
          <w:fldChar w:fldCharType="separate"/>
        </w:r>
        <w:r>
          <w:t>77</w:t>
        </w:r>
        <w:r>
          <w:fldChar w:fldCharType="end"/>
        </w:r>
      </w:hyperlink>
    </w:p>
    <w:p>
      <w:pPr>
        <w:pStyle w:val="TOC2"/>
        <w:tabs>
          <w:tab w:val="right" w:leader="dot" w:pos="8306"/>
        </w:tabs>
      </w:pPr>
      <w:hyperlink w:anchor="_Toc2091" w:history="1">
        <w:r>
          <w:rPr>
            <w:rFonts w:ascii="仿宋" w:eastAsia="仿宋" w:hAnsi="仿宋" w:cs="仿宋" w:hint="eastAsia"/>
            <w:lang w:eastAsia="zh-CN"/>
          </w:rPr>
          <w:t>(二)、PM步进电机市场分析预测</w:t>
        </w:r>
        <w:r>
          <w:tab/>
        </w:r>
        <w:r>
          <w:fldChar w:fldCharType="begin"/>
        </w:r>
        <w:r>
          <w:instrText xml:space="preserve"> PAGEREF _Toc2091 \h </w:instrText>
        </w:r>
        <w:r>
          <w:fldChar w:fldCharType="separate"/>
        </w:r>
        <w:r>
          <w:t>78</w:t>
        </w:r>
        <w:r>
          <w:fldChar w:fldCharType="end"/>
        </w:r>
      </w:hyperlink>
    </w:p>
    <w:p>
      <w:pPr>
        <w:pStyle w:val="TOC1"/>
        <w:tabs>
          <w:tab w:val="right" w:leader="dot" w:pos="8306"/>
        </w:tabs>
      </w:pPr>
      <w:hyperlink w:anchor="_Toc22824" w:history="1">
        <w:r>
          <w:rPr>
            <w:rFonts w:ascii="仿宋" w:eastAsia="仿宋" w:hAnsi="仿宋" w:cs="仿宋" w:hint="eastAsia"/>
            <w:lang w:eastAsia="zh-CN"/>
          </w:rPr>
          <w:t>十七、创新驱动</w:t>
        </w:r>
        <w:r>
          <w:tab/>
        </w:r>
        <w:r>
          <w:fldChar w:fldCharType="begin"/>
        </w:r>
        <w:r>
          <w:instrText xml:space="preserve"> PAGEREF _Toc22824 \h </w:instrText>
        </w:r>
        <w:r>
          <w:fldChar w:fldCharType="separate"/>
        </w:r>
        <w:r>
          <w:t>80</w:t>
        </w:r>
        <w:r>
          <w:fldChar w:fldCharType="end"/>
        </w:r>
      </w:hyperlink>
    </w:p>
    <w:p>
      <w:pPr>
        <w:pStyle w:val="TOC2"/>
        <w:tabs>
          <w:tab w:val="right" w:leader="dot" w:pos="8306"/>
        </w:tabs>
      </w:pPr>
      <w:hyperlink w:anchor="_Toc20815" w:history="1">
        <w:r>
          <w:rPr>
            <w:rFonts w:ascii="仿宋" w:eastAsia="仿宋" w:hAnsi="仿宋" w:cs="仿宋" w:hint="eastAsia"/>
            <w:lang w:eastAsia="zh-CN"/>
          </w:rPr>
          <w:t>(一)、企业技术研发分析</w:t>
        </w:r>
        <w:r>
          <w:tab/>
        </w:r>
        <w:r>
          <w:fldChar w:fldCharType="begin"/>
        </w:r>
        <w:r>
          <w:instrText xml:space="preserve"> PAGEREF _Toc20815 \h </w:instrText>
        </w:r>
        <w:r>
          <w:fldChar w:fldCharType="separate"/>
        </w:r>
        <w:r>
          <w:t>80</w:t>
        </w:r>
        <w:r>
          <w:fldChar w:fldCharType="end"/>
        </w:r>
      </w:hyperlink>
    </w:p>
    <w:p>
      <w:pPr>
        <w:pStyle w:val="TOC2"/>
        <w:tabs>
          <w:tab w:val="right" w:leader="dot" w:pos="8306"/>
        </w:tabs>
      </w:pPr>
      <w:hyperlink w:anchor="_Toc18098" w:history="1">
        <w:r>
          <w:rPr>
            <w:rFonts w:ascii="仿宋" w:eastAsia="仿宋" w:hAnsi="仿宋" w:cs="仿宋" w:hint="eastAsia"/>
            <w:lang w:eastAsia="zh-CN"/>
          </w:rPr>
          <w:t>(二)、PM步进电机项目技术工艺分析</w:t>
        </w:r>
        <w:r>
          <w:tab/>
        </w:r>
        <w:r>
          <w:fldChar w:fldCharType="begin"/>
        </w:r>
        <w:r>
          <w:instrText xml:space="preserve"> PAGEREF _Toc18098 \h </w:instrText>
        </w:r>
        <w:r>
          <w:fldChar w:fldCharType="separate"/>
        </w:r>
        <w:r>
          <w:t>81</w:t>
        </w:r>
        <w:r>
          <w:fldChar w:fldCharType="end"/>
        </w:r>
      </w:hyperlink>
    </w:p>
    <w:p>
      <w:pPr>
        <w:pStyle w:val="TOC2"/>
        <w:tabs>
          <w:tab w:val="right" w:leader="dot" w:pos="8306"/>
        </w:tabs>
      </w:pPr>
      <w:hyperlink w:anchor="_Toc12152" w:history="1">
        <w:r>
          <w:rPr>
            <w:rFonts w:ascii="仿宋" w:eastAsia="仿宋" w:hAnsi="仿宋" w:cs="仿宋" w:hint="eastAsia"/>
            <w:lang w:eastAsia="zh-CN"/>
          </w:rPr>
          <w:t>(三)、质量管理</w:t>
        </w:r>
        <w:r>
          <w:tab/>
        </w:r>
        <w:r>
          <w:fldChar w:fldCharType="begin"/>
        </w:r>
        <w:r>
          <w:instrText xml:space="preserve"> PAGEREF _Toc12152 \h </w:instrText>
        </w:r>
        <w:r>
          <w:fldChar w:fldCharType="separate"/>
        </w:r>
        <w:r>
          <w:t>81</w:t>
        </w:r>
        <w:r>
          <w:fldChar w:fldCharType="end"/>
        </w:r>
      </w:hyperlink>
    </w:p>
    <w:p>
      <w:pPr>
        <w:pStyle w:val="TOC2"/>
        <w:tabs>
          <w:tab w:val="right" w:leader="dot" w:pos="8306"/>
        </w:tabs>
      </w:pPr>
      <w:hyperlink w:anchor="_Toc13066" w:history="1">
        <w:r>
          <w:rPr>
            <w:rFonts w:ascii="仿宋" w:eastAsia="仿宋" w:hAnsi="仿宋" w:cs="仿宋" w:hint="eastAsia"/>
            <w:lang w:eastAsia="zh-CN"/>
          </w:rPr>
          <w:t>(四)、创新发展总结</w:t>
        </w:r>
        <w:r>
          <w:tab/>
        </w:r>
        <w:r>
          <w:fldChar w:fldCharType="begin"/>
        </w:r>
        <w:r>
          <w:instrText xml:space="preserve"> PAGEREF _Toc13066 \h </w:instrText>
        </w:r>
        <w:r>
          <w:fldChar w:fldCharType="separate"/>
        </w:r>
        <w:r>
          <w:t>82</w:t>
        </w:r>
        <w:r>
          <w:fldChar w:fldCharType="end"/>
        </w:r>
      </w:hyperlink>
    </w:p>
    <w:p>
      <w:pPr>
        <w:pStyle w:val="TOC1"/>
        <w:tabs>
          <w:tab w:val="right" w:leader="dot" w:pos="8306"/>
        </w:tabs>
      </w:pPr>
      <w:hyperlink w:anchor="_Toc25750" w:history="1">
        <w:r>
          <w:rPr>
            <w:rFonts w:ascii="仿宋" w:eastAsia="仿宋" w:hAnsi="仿宋" w:cs="仿宋" w:hint="eastAsia"/>
            <w:lang w:eastAsia="zh-CN"/>
          </w:rPr>
          <w:t>十八、建设规模</w:t>
        </w:r>
        <w:r>
          <w:tab/>
        </w:r>
        <w:r>
          <w:fldChar w:fldCharType="begin"/>
        </w:r>
        <w:r>
          <w:instrText xml:space="preserve"> PAGEREF _Toc25750 \h </w:instrText>
        </w:r>
        <w:r>
          <w:fldChar w:fldCharType="separate"/>
        </w:r>
        <w:r>
          <w:t>83</w:t>
        </w:r>
        <w:r>
          <w:fldChar w:fldCharType="end"/>
        </w:r>
      </w:hyperlink>
    </w:p>
    <w:p>
      <w:pPr>
        <w:pStyle w:val="TOC2"/>
        <w:tabs>
          <w:tab w:val="right" w:leader="dot" w:pos="8306"/>
        </w:tabs>
      </w:pPr>
      <w:hyperlink w:anchor="_Toc31067" w:history="1">
        <w:r>
          <w:rPr>
            <w:rFonts w:ascii="仿宋" w:eastAsia="仿宋" w:hAnsi="仿宋" w:cs="仿宋" w:hint="eastAsia"/>
            <w:lang w:eastAsia="zh-CN"/>
          </w:rPr>
          <w:t>(一)、产品规划</w:t>
        </w:r>
        <w:r>
          <w:tab/>
        </w:r>
        <w:r>
          <w:fldChar w:fldCharType="begin"/>
        </w:r>
        <w:r>
          <w:instrText xml:space="preserve"> PAGEREF _Toc31067 \h </w:instrText>
        </w:r>
        <w:r>
          <w:fldChar w:fldCharType="separate"/>
        </w:r>
        <w:r>
          <w:t>83</w:t>
        </w:r>
        <w:r>
          <w:fldChar w:fldCharType="end"/>
        </w:r>
      </w:hyperlink>
    </w:p>
    <w:p>
      <w:pPr>
        <w:pStyle w:val="TOC2"/>
        <w:tabs>
          <w:tab w:val="right" w:leader="dot" w:pos="8306"/>
        </w:tabs>
      </w:pPr>
      <w:hyperlink w:anchor="_Toc25662" w:history="1">
        <w:r>
          <w:rPr>
            <w:rFonts w:ascii="仿宋" w:eastAsia="仿宋" w:hAnsi="仿宋" w:cs="仿宋" w:hint="eastAsia"/>
            <w:lang w:eastAsia="zh-CN"/>
          </w:rPr>
          <w:t>(二)、建设规模</w:t>
        </w:r>
        <w:r>
          <w:tab/>
        </w:r>
        <w:r>
          <w:fldChar w:fldCharType="begin"/>
        </w:r>
        <w:r>
          <w:instrText xml:space="preserve"> PAGEREF _Toc25662 \h </w:instrText>
        </w:r>
        <w:r>
          <w:fldChar w:fldCharType="separate"/>
        </w:r>
        <w:r>
          <w:t>84</w:t>
        </w:r>
        <w:r>
          <w:fldChar w:fldCharType="end"/>
        </w:r>
      </w:hyperlink>
    </w:p>
    <w:p>
      <w:pPr>
        <w:pStyle w:val="TOC1"/>
        <w:tabs>
          <w:tab w:val="right" w:leader="dot" w:pos="8306"/>
        </w:tabs>
      </w:pPr>
      <w:hyperlink w:anchor="_Toc30644" w:history="1">
        <w:r>
          <w:rPr>
            <w:rFonts w:ascii="仿宋" w:eastAsia="仿宋" w:hAnsi="仿宋" w:cs="仿宋" w:hint="eastAsia"/>
            <w:lang w:eastAsia="zh-CN"/>
          </w:rPr>
          <w:t>十九、PM步进电机项目变更管理</w:t>
        </w:r>
        <w:r>
          <w:tab/>
        </w:r>
        <w:r>
          <w:fldChar w:fldCharType="begin"/>
        </w:r>
        <w:r>
          <w:instrText xml:space="preserve"> PAGEREF _Toc30644 \h </w:instrText>
        </w:r>
        <w:r>
          <w:fldChar w:fldCharType="separate"/>
        </w:r>
        <w:r>
          <w:t>84</w:t>
        </w:r>
        <w:r>
          <w:fldChar w:fldCharType="end"/>
        </w:r>
      </w:hyperlink>
    </w:p>
    <w:p>
      <w:pPr>
        <w:pStyle w:val="TOC2"/>
        <w:tabs>
          <w:tab w:val="right" w:leader="dot" w:pos="8306"/>
        </w:tabs>
      </w:pPr>
      <w:hyperlink w:anchor="_Toc4579" w:history="1">
        <w:r>
          <w:rPr>
            <w:rFonts w:ascii="仿宋" w:eastAsia="仿宋" w:hAnsi="仿宋" w:cs="仿宋" w:hint="eastAsia"/>
            <w:lang w:eastAsia="zh-CN"/>
          </w:rPr>
          <w:t>(一)、变更申请与评估</w:t>
        </w:r>
        <w:r>
          <w:tab/>
        </w:r>
        <w:r>
          <w:fldChar w:fldCharType="begin"/>
        </w:r>
        <w:r>
          <w:instrText xml:space="preserve"> PAGEREF _Toc4579 \h </w:instrText>
        </w:r>
        <w:r>
          <w:fldChar w:fldCharType="separate"/>
        </w:r>
        <w:r>
          <w:t>84</w:t>
        </w:r>
        <w:r>
          <w:fldChar w:fldCharType="end"/>
        </w:r>
      </w:hyperlink>
    </w:p>
    <w:p>
      <w:pPr>
        <w:pStyle w:val="TOC2"/>
        <w:tabs>
          <w:tab w:val="right" w:leader="dot" w:pos="8306"/>
        </w:tabs>
      </w:pPr>
      <w:hyperlink w:anchor="_Toc4816" w:history="1">
        <w:r>
          <w:rPr>
            <w:rFonts w:ascii="仿宋" w:eastAsia="仿宋" w:hAnsi="仿宋" w:cs="仿宋" w:hint="eastAsia"/>
            <w:lang w:eastAsia="zh-CN"/>
          </w:rPr>
          <w:t>(二)、变更实施与控制</w:t>
        </w:r>
        <w:r>
          <w:tab/>
        </w:r>
        <w:r>
          <w:fldChar w:fldCharType="begin"/>
        </w:r>
        <w:r>
          <w:instrText xml:space="preserve"> PAGEREF _Toc4816 \h </w:instrText>
        </w:r>
        <w:r>
          <w:fldChar w:fldCharType="separate"/>
        </w:r>
        <w:r>
          <w:t>85</w:t>
        </w:r>
        <w:r>
          <w:fldChar w:fldCharType="end"/>
        </w:r>
      </w:hyperlink>
    </w:p>
    <w:p>
      <w:pPr>
        <w:pStyle w:val="TOC1"/>
        <w:tabs>
          <w:tab w:val="right" w:leader="dot" w:pos="8306"/>
        </w:tabs>
      </w:pPr>
      <w:hyperlink w:anchor="_Toc31240" w:history="1">
        <w:r>
          <w:rPr>
            <w:rFonts w:ascii="仿宋" w:eastAsia="仿宋" w:hAnsi="仿宋" w:cs="仿宋" w:hint="eastAsia"/>
            <w:lang w:eastAsia="zh-CN"/>
          </w:rPr>
          <w:t>二十、PM步进电机项目监督与评估</w:t>
        </w:r>
        <w:r>
          <w:tab/>
        </w:r>
        <w:r>
          <w:fldChar w:fldCharType="begin"/>
        </w:r>
        <w:r>
          <w:instrText xml:space="preserve"> PAGEREF _Toc31240 \h </w:instrText>
        </w:r>
        <w:r>
          <w:fldChar w:fldCharType="separate"/>
        </w:r>
        <w:r>
          <w:t>86</w:t>
        </w:r>
        <w:r>
          <w:fldChar w:fldCharType="end"/>
        </w:r>
      </w:hyperlink>
    </w:p>
    <w:p>
      <w:pPr>
        <w:pStyle w:val="TOC2"/>
        <w:tabs>
          <w:tab w:val="right" w:leader="dot" w:pos="8306"/>
        </w:tabs>
      </w:pPr>
      <w:hyperlink w:anchor="_Toc15639" w:history="1">
        <w:r>
          <w:rPr>
            <w:rFonts w:ascii="仿宋" w:eastAsia="仿宋" w:hAnsi="仿宋" w:cs="仿宋" w:hint="eastAsia"/>
            <w:lang w:eastAsia="zh-CN"/>
          </w:rPr>
          <w:t>(一)、PM步进电机项目监督体系</w:t>
        </w:r>
        <w:r>
          <w:tab/>
        </w:r>
        <w:r>
          <w:fldChar w:fldCharType="begin"/>
        </w:r>
        <w:r>
          <w:instrText xml:space="preserve"> PAGEREF _Toc15639 \h </w:instrText>
        </w:r>
        <w:r>
          <w:fldChar w:fldCharType="separate"/>
        </w:r>
        <w:r>
          <w:t>86</w:t>
        </w:r>
        <w:r>
          <w:fldChar w:fldCharType="end"/>
        </w:r>
      </w:hyperlink>
    </w:p>
    <w:p>
      <w:pPr>
        <w:pStyle w:val="TOC2"/>
        <w:tabs>
          <w:tab w:val="right" w:leader="dot" w:pos="8306"/>
        </w:tabs>
      </w:pPr>
      <w:hyperlink w:anchor="_Toc9656" w:history="1">
        <w:r>
          <w:rPr>
            <w:rFonts w:ascii="仿宋" w:eastAsia="仿宋" w:hAnsi="仿宋" w:cs="仿宋" w:hint="eastAsia"/>
            <w:lang w:eastAsia="zh-CN"/>
          </w:rPr>
          <w:t>(二)、绩效评估与指标</w:t>
        </w:r>
        <w:r>
          <w:tab/>
        </w:r>
        <w:r>
          <w:fldChar w:fldCharType="begin"/>
        </w:r>
        <w:r>
          <w:instrText xml:space="preserve"> PAGEREF _Toc9656 \h </w:instrText>
        </w:r>
        <w:r>
          <w:fldChar w:fldCharType="separate"/>
        </w:r>
        <w:r>
          <w:t>87</w:t>
        </w:r>
        <w:r>
          <w:fldChar w:fldCharType="end"/>
        </w:r>
      </w:hyperlink>
    </w:p>
    <w:p>
      <w:pPr>
        <w:pStyle w:val="TOC2"/>
        <w:tabs>
          <w:tab w:val="right" w:leader="dot" w:pos="8306"/>
        </w:tabs>
      </w:pPr>
      <w:hyperlink w:anchor="_Toc17052" w:history="1">
        <w:r>
          <w:rPr>
            <w:rFonts w:ascii="仿宋" w:eastAsia="仿宋" w:hAnsi="仿宋" w:cs="仿宋" w:hint="eastAsia"/>
            <w:lang w:eastAsia="zh-CN"/>
          </w:rPr>
          <w:t>(三)、变更管理与调整</w:t>
        </w:r>
        <w:r>
          <w:tab/>
        </w:r>
        <w:r>
          <w:fldChar w:fldCharType="begin"/>
        </w:r>
        <w:r>
          <w:instrText xml:space="preserve"> PAGEREF _Toc17052 \h </w:instrText>
        </w:r>
        <w:r>
          <w:fldChar w:fldCharType="separate"/>
        </w:r>
        <w:r>
          <w:t>88</w:t>
        </w:r>
        <w:r>
          <w:fldChar w:fldCharType="end"/>
        </w:r>
      </w:hyperlink>
    </w:p>
    <w:p>
      <w:pPr>
        <w:pStyle w:val="TOC2"/>
        <w:tabs>
          <w:tab w:val="right" w:leader="dot" w:pos="8306"/>
        </w:tabs>
      </w:pPr>
      <w:hyperlink w:anchor="_Toc25352" w:history="1">
        <w:r>
          <w:rPr>
            <w:rFonts w:ascii="仿宋" w:eastAsia="仿宋" w:hAnsi="仿宋" w:cs="仿宋" w:hint="eastAsia"/>
            <w:lang w:eastAsia="zh-CN"/>
          </w:rPr>
          <w:t>(四)、定期报告与审计</w:t>
        </w:r>
        <w:r>
          <w:tab/>
        </w:r>
        <w:r>
          <w:fldChar w:fldCharType="begin"/>
        </w:r>
        <w:r>
          <w:instrText xml:space="preserve"> PAGEREF _Toc25352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104"/>
      <w:r>
        <w:rPr>
          <w:rFonts w:ascii="仿宋" w:eastAsia="仿宋" w:hAnsi="仿宋" w:cs="仿宋" w:hint="eastAsia"/>
          <w:sz w:val="28"/>
          <w:lang w:eastAsia="zh-CN"/>
        </w:rPr>
        <w:t>一、PM步进电机项目概论</w:t>
      </w:r>
      <w:bookmarkEnd w:id="2"/>
    </w:p>
    <w:p>
      <w:pPr>
        <w:pStyle w:val="Heading2"/>
        <w:rPr>
          <w:rFonts w:ascii="仿宋" w:eastAsia="仿宋" w:hAnsi="仿宋" w:cs="仿宋" w:hint="eastAsia"/>
          <w:lang w:eastAsia="zh-CN"/>
        </w:rPr>
      </w:pPr>
      <w:bookmarkStart w:id="3" w:name="_Toc5591"/>
      <w:r>
        <w:rPr>
          <w:rFonts w:ascii="仿宋" w:eastAsia="仿宋" w:hAnsi="仿宋" w:cs="仿宋" w:hint="eastAsia"/>
          <w:lang w:eastAsia="zh-CN"/>
        </w:rPr>
        <w:t>(一)、PM步进电机项目基本信息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PM步进电机项目名称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本PM步进电机项目命名为“XXXXPM步进电机项目”。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PM步进电机项目建设单位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PM步进电机项目建设单位为XX公司。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(三) PM步进电机项目选址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该PM步进电机项目选址位于XX省，XX市，XX县，xx镇，XXX号。</w:t>
      </w:r>
    </w:p>
    <w:p>
      <w:pPr>
        <w:pStyle w:val="Heading2"/>
        <w:ind w:firstLine="560" w:firstLineChars="200"/>
        <w:rPr>
          <w:rFonts w:ascii="仿宋" w:eastAsia="仿宋" w:hAnsi="仿宋" w:cs="仿宋" w:hint="eastAsia"/>
          <w:sz w:val="28"/>
          <w:lang w:eastAsia="zh-CN"/>
        </w:rPr>
      </w:pPr>
      <w:bookmarkStart w:id="4" w:name="_Toc19058"/>
      <w:r>
        <w:rPr>
          <w:rFonts w:ascii="仿宋" w:eastAsia="仿宋" w:hAnsi="仿宋" w:cs="仿宋" w:hint="eastAsia"/>
          <w:sz w:val="28"/>
          <w:lang w:eastAsia="zh-CN"/>
        </w:rPr>
        <w:t>(二)、PM步进电机项目提出的理由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经济发展需求：该PM步进电机项目满足了地区或国家经济发展的需求，有望为当地创造就业机会、促进产业升级和经济增长。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https://d.book118.com/396133025133010055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161EE"/>
    <w:rsid w:val="361161E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6133025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2024-03-01T10:28:00Z</dcterms:created>
  <dcterms:modified xsi:type="dcterms:W3CDTF">2024-03-01T10:28:37Z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D2105F1313004112B3F81D9DF49867C8_11</vt:lpwstr>
  </property>
  <property fmtid="{D5CDD505-2E9C-101B-9397-08002B2CF9AE}" pid="3" name="KSOProductBuildVer">
    <vt:lpwstr>2052-12.1.0.16399</vt:lpwstr>
  </property>
</Properties>
</file>