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172" w:line="170" w:lineRule="auto"/>
      </w:pPr>
      <w:r>
        <w:rPr>
          <w:color w:val="373739"/>
          <w:spacing w:val="-20"/>
          <w:w w:val="92"/>
        </w:rPr>
        <w:t>区域环评+环境标准</w:t>
      </w: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pStyle w:val="BodyText"/>
        <w:spacing w:before="356" w:line="169" w:lineRule="auto"/>
        <w:ind w:right="6"/>
        <w:jc w:val="right"/>
        <w:outlineLvl w:val="0"/>
        <w:rPr>
          <w:sz w:val="83"/>
          <w:szCs w:val="83"/>
        </w:rPr>
      </w:pPr>
      <w:r>
        <w:rPr>
          <w:color w:val="2D2D2F"/>
          <w:spacing w:val="-44"/>
          <w:w w:val="92"/>
          <w:sz w:val="83"/>
          <w:szCs w:val="83"/>
        </w:rPr>
        <w:t>建设</w:t>
      </w:r>
      <w:r>
        <w:rPr>
          <w:color w:val="2D2D2F"/>
          <w:spacing w:val="-43"/>
          <w:w w:val="92"/>
          <w:sz w:val="83"/>
          <w:szCs w:val="83"/>
        </w:rPr>
        <w:t>项目环境影响登记</w:t>
      </w:r>
      <w:r>
        <w:rPr>
          <w:color w:val="2D2D2F"/>
          <w:spacing w:val="-19"/>
          <w:w w:val="92"/>
          <w:sz w:val="83"/>
          <w:szCs w:val="83"/>
        </w:rPr>
        <w:t>表</w:t>
      </w:r>
    </w:p>
    <w:p>
      <w:pPr>
        <w:spacing w:line="312" w:lineRule="auto"/>
        <w:rPr>
          <w:rFonts w:ascii="Arial"/>
          <w:sz w:val="21"/>
        </w:rPr>
      </w:pPr>
    </w:p>
    <w:p>
      <w:pPr>
        <w:spacing w:line="312" w:lineRule="auto"/>
        <w:rPr>
          <w:rFonts w:ascii="Arial"/>
          <w:sz w:val="21"/>
        </w:rPr>
      </w:pPr>
    </w:p>
    <w:p>
      <w:pPr>
        <w:pStyle w:val="BodyText"/>
        <w:spacing w:before="227" w:line="161" w:lineRule="auto"/>
        <w:ind w:left="2912"/>
        <w:rPr>
          <w:sz w:val="53"/>
          <w:szCs w:val="53"/>
        </w:rPr>
      </w:pPr>
      <w:r>
        <w:rPr>
          <w:color w:val="424244"/>
          <w:spacing w:val="-28"/>
          <w:sz w:val="53"/>
          <w:szCs w:val="53"/>
        </w:rPr>
        <w:t>(污染影响类 )</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BodyText"/>
        <w:spacing w:before="176" w:line="183" w:lineRule="auto"/>
        <w:ind w:left="658"/>
        <w:rPr>
          <w:sz w:val="41"/>
          <w:szCs w:val="41"/>
        </w:rPr>
      </w:pPr>
      <w:r>
        <w:rPr>
          <w:color w:val="58585A"/>
          <w:spacing w:val="-33"/>
          <w:w w:val="97"/>
          <w:position w:val="3"/>
          <w:sz w:val="38"/>
          <w:szCs w:val="38"/>
        </w:rPr>
        <w:t>项</w:t>
      </w:r>
      <w:r>
        <w:rPr>
          <w:color w:val="58585A"/>
          <w:spacing w:val="-33"/>
          <w:w w:val="97"/>
          <w:position w:val="3"/>
          <w:sz w:val="35"/>
          <w:szCs w:val="35"/>
        </w:rPr>
        <w:t>目</w:t>
      </w:r>
      <w:r>
        <w:rPr>
          <w:color w:val="58585A"/>
          <w:spacing w:val="-33"/>
          <w:w w:val="97"/>
          <w:position w:val="3"/>
          <w:sz w:val="38"/>
          <w:szCs w:val="38"/>
        </w:rPr>
        <w:t>名称</w:t>
      </w:r>
      <w:r>
        <w:rPr>
          <w:color w:val="58585A"/>
          <w:spacing w:val="-8"/>
          <w:position w:val="3"/>
          <w:sz w:val="38"/>
          <w:szCs w:val="38"/>
        </w:rPr>
        <w:t xml:space="preserve"> </w:t>
      </w:r>
      <w:r>
        <w:rPr>
          <w:color w:val="58585A"/>
          <w:spacing w:val="-33"/>
          <w:w w:val="97"/>
          <w:position w:val="2"/>
          <w:sz w:val="38"/>
          <w:szCs w:val="38"/>
        </w:rPr>
        <w:t>：</w:t>
      </w:r>
      <w:r>
        <w:rPr>
          <w:color w:val="58585A"/>
          <w:spacing w:val="14"/>
          <w:position w:val="2"/>
          <w:sz w:val="38"/>
          <w:szCs w:val="38"/>
        </w:rPr>
        <w:t xml:space="preserve">       </w:t>
      </w:r>
      <w:r>
        <w:rPr>
          <w:color w:val="676767"/>
          <w:spacing w:val="-33"/>
          <w:w w:val="97"/>
          <w:sz w:val="41"/>
          <w:szCs w:val="41"/>
        </w:rPr>
        <w:t>浙江托谱日用品有限公司</w:t>
      </w:r>
    </w:p>
    <w:p>
      <w:pPr>
        <w:pStyle w:val="BodyText"/>
        <w:spacing w:before="174" w:line="177" w:lineRule="auto"/>
        <w:ind w:left="3102"/>
        <w:rPr>
          <w:sz w:val="42"/>
          <w:szCs w:val="42"/>
        </w:rPr>
      </w:pPr>
      <w:r>
        <w:rPr>
          <w:color w:val="555557"/>
          <w:spacing w:val="-26"/>
          <w:w w:val="96"/>
          <w:sz w:val="42"/>
          <w:szCs w:val="42"/>
        </w:rPr>
        <w:t>年产600万套厨房用品项目</w:t>
      </w:r>
    </w:p>
    <w:p>
      <w:pPr>
        <w:pStyle w:val="BodyText"/>
        <w:spacing w:before="160" w:line="232" w:lineRule="auto"/>
        <w:ind w:left="650"/>
        <w:rPr>
          <w:sz w:val="41"/>
          <w:szCs w:val="41"/>
        </w:rPr>
      </w:pPr>
      <w:r>
        <w:rPr>
          <w:color w:val="5D5D5F"/>
          <w:spacing w:val="-9"/>
          <w:position w:val="1"/>
        </w:rPr>
        <w:t>建设单位(盖章</w:t>
      </w:r>
      <w:r>
        <w:rPr>
          <w:color w:val="5D5D5F"/>
          <w:spacing w:val="-22"/>
          <w:position w:val="1"/>
        </w:rPr>
        <w:t xml:space="preserve"> </w:t>
      </w:r>
      <w:r>
        <w:rPr>
          <w:color w:val="5D5D5F"/>
          <w:spacing w:val="37"/>
          <w:w w:val="131"/>
          <w:position w:val="1"/>
        </w:rPr>
        <w:t>):</w:t>
      </w:r>
      <w:r>
        <w:rPr>
          <w:color w:val="5D5D5F"/>
          <w:spacing w:val="57"/>
          <w:position w:val="1"/>
        </w:rPr>
        <w:t xml:space="preserve"> </w:t>
      </w:r>
      <w:r>
        <w:rPr>
          <w:color w:val="5D5D5F"/>
          <w:spacing w:val="37"/>
          <w:w w:val="131"/>
          <w:position w:val="1"/>
        </w:rPr>
        <w:t>_</w:t>
      </w:r>
      <w:r>
        <w:rPr>
          <w:color w:val="5D5D5F"/>
          <w:spacing w:val="79"/>
          <w:position w:val="1"/>
        </w:rPr>
        <w:t xml:space="preserve"> </w:t>
      </w:r>
      <w:r>
        <w:rPr>
          <w:color w:val="505052"/>
          <w:spacing w:val="-25"/>
          <w:w w:val="94"/>
          <w:position w:val="-1"/>
          <w:sz w:val="41"/>
          <w:szCs w:val="41"/>
        </w:rPr>
        <w:t>浙江托谱日用品有限公司</w:t>
      </w:r>
    </w:p>
    <w:p>
      <w:pPr>
        <w:pStyle w:val="BodyText"/>
        <w:spacing w:before="2" w:line="170" w:lineRule="auto"/>
        <w:ind w:left="643"/>
      </w:pPr>
      <w:r>
        <w:rPr>
          <w:color w:val="535355"/>
          <w:spacing w:val="-10"/>
          <w:sz w:val="38"/>
          <w:szCs w:val="38"/>
        </w:rPr>
        <w:t>编制</w:t>
      </w:r>
      <w:r>
        <w:rPr>
          <w:color w:val="535355"/>
          <w:spacing w:val="-10"/>
          <w:sz w:val="35"/>
          <w:szCs w:val="35"/>
        </w:rPr>
        <w:t>日</w:t>
      </w:r>
      <w:r>
        <w:rPr>
          <w:color w:val="535355"/>
          <w:spacing w:val="-10"/>
          <w:sz w:val="37"/>
          <w:szCs w:val="37"/>
        </w:rPr>
        <w:t>期</w:t>
      </w:r>
      <w:r>
        <w:rPr>
          <w:color w:val="535355"/>
          <w:spacing w:val="-10"/>
          <w:position w:val="-6"/>
          <w:sz w:val="37"/>
          <w:szCs w:val="37"/>
        </w:rPr>
        <w:t xml:space="preserve">：                   </w:t>
      </w:r>
      <w:r>
        <w:rPr>
          <w:color w:val="6C6B6C"/>
          <w:spacing w:val="-10"/>
        </w:rPr>
        <w:t>2021年6月</w:t>
      </w:r>
    </w:p>
    <w:p>
      <w:pPr>
        <w:spacing w:line="170" w:lineRule="auto"/>
        <w:sectPr>
          <w:pgSz w:w="11564" w:h="16489"/>
          <w:pgMar w:top="1401" w:right="1734" w:bottom="0" w:left="1399" w:header="0" w:footer="0" w:gutter="0"/>
          <w:cols w:space="708"/>
        </w:sectPr>
      </w:pPr>
    </w:p>
    <w:sdt>
      <w:sdtPr>
        <w:rPr>
          <w:rFonts w:ascii="Arial" w:eastAsia="Arial" w:hAnsi="Arial" w:cs="Arial"/>
          <w:sz w:val="21"/>
          <w:szCs w:val="21"/>
        </w:rPr>
        <w:id w:val="1372304222"/>
        <w:docPartObj>
          <w:docPartGallery w:val="Table of Contents"/>
          <w:docPartUnique/>
        </w:docPartObj>
      </w:sdtPr>
      <w:sdtEndPr>
        <w:rPr>
          <w:rFonts w:ascii="SimSun" w:eastAsia="SimSun" w:hAnsi="SimSun" w:cs="SimSun"/>
          <w:sz w:val="24"/>
          <w:szCs w:val="24"/>
        </w:rPr>
      </w:sdtEndPr>
      <w:sdtContent>
        <w:p>
          <w:pPr>
            <w:spacing w:before="341" w:line="216" w:lineRule="auto"/>
            <w:ind w:left="3921"/>
            <w:rPr>
              <w:rFonts w:ascii="SimSun" w:eastAsia="SimSun" w:hAnsi="SimSun" w:cs="SimSun"/>
              <w:sz w:val="47"/>
              <w:szCs w:val="47"/>
            </w:rPr>
          </w:pPr>
          <w:r>
            <w:rPr>
              <w:rFonts w:ascii="SimSun" w:eastAsia="SimSun" w:hAnsi="SimSun" w:cs="SimSun"/>
              <w:spacing w:val="-51"/>
              <w:sz w:val="47"/>
              <w:szCs w:val="47"/>
            </w:rPr>
            <w:t>目</w:t>
          </w:r>
          <w:r>
            <w:rPr>
              <w:rFonts w:ascii="SimSun" w:eastAsia="SimSun" w:hAnsi="SimSun" w:cs="SimSun"/>
              <w:spacing w:val="26"/>
              <w:sz w:val="47"/>
              <w:szCs w:val="47"/>
            </w:rPr>
            <w:t xml:space="preserve"> </w:t>
          </w:r>
          <w:r>
            <w:rPr>
              <w:rFonts w:ascii="SimSun" w:eastAsia="SimSun" w:hAnsi="SimSun" w:cs="SimSun"/>
              <w:spacing w:val="-51"/>
              <w:sz w:val="47"/>
              <w:szCs w:val="47"/>
            </w:rPr>
            <w:t>录</w:t>
          </w:r>
        </w:p>
        <w:p>
          <w:pPr>
            <w:tabs>
              <w:tab w:val="right" w:leader="dot" w:pos="8834"/>
            </w:tabs>
            <w:spacing w:before="35" w:line="185" w:lineRule="auto"/>
            <w:ind w:left="3"/>
            <w:rPr>
              <w:rFonts w:ascii="Times New Roman" w:eastAsia="Times New Roman" w:hAnsi="Times New Roman" w:cs="Times New Roman"/>
              <w:sz w:val="24"/>
              <w:szCs w:val="24"/>
            </w:rPr>
          </w:pPr>
          <w:hyperlink w:anchor="bookmark1" w:history="1">
            <w:r>
              <w:rPr>
                <w:rFonts w:ascii="SimSun" w:eastAsia="SimSun" w:hAnsi="SimSun" w:cs="SimSun"/>
                <w:spacing w:val="-2"/>
                <w:sz w:val="24"/>
                <w:szCs w:val="24"/>
              </w:rPr>
              <w:t>一、建设项目基本情况</w:t>
            </w:r>
            <w:r>
              <w:rPr>
                <w:rFonts w:ascii="SimSun" w:eastAsia="SimSun" w:hAnsi="SimSun" w:cs="SimSun"/>
                <w:sz w:val="24"/>
                <w:szCs w:val="24"/>
              </w:rPr>
              <w:tab/>
            </w:r>
            <w:r>
              <w:rPr>
                <w:rFonts w:ascii="Times New Roman" w:eastAsia="Times New Roman" w:hAnsi="Times New Roman" w:cs="Times New Roman"/>
                <w:spacing w:val="24"/>
                <w:sz w:val="24"/>
                <w:szCs w:val="24"/>
              </w:rPr>
              <w:t>1</w:t>
            </w:r>
          </w:hyperlink>
        </w:p>
        <w:p>
          <w:pPr>
            <w:tabs>
              <w:tab w:val="right" w:leader="dot" w:pos="8834"/>
            </w:tabs>
            <w:spacing w:before="227" w:line="185" w:lineRule="auto"/>
            <w:ind w:left="3"/>
            <w:rPr>
              <w:rFonts w:ascii="Times New Roman" w:eastAsia="Times New Roman" w:hAnsi="Times New Roman" w:cs="Times New Roman"/>
              <w:sz w:val="24"/>
              <w:szCs w:val="24"/>
            </w:rPr>
          </w:pPr>
          <w:hyperlink w:anchor="bookmark2" w:history="1">
            <w:r>
              <w:rPr>
                <w:rFonts w:ascii="SimSun" w:eastAsia="SimSun" w:hAnsi="SimSun" w:cs="SimSun"/>
                <w:spacing w:val="-2"/>
                <w:sz w:val="24"/>
                <w:szCs w:val="24"/>
              </w:rPr>
              <w:t>二、建设项目工程分析</w:t>
            </w:r>
            <w:r>
              <w:rPr>
                <w:rFonts w:ascii="SimSun" w:eastAsia="SimSun" w:hAnsi="SimSun" w:cs="SimSun"/>
                <w:sz w:val="24"/>
                <w:szCs w:val="24"/>
              </w:rPr>
              <w:tab/>
            </w:r>
            <w:r>
              <w:rPr>
                <w:rFonts w:ascii="Times New Roman" w:eastAsia="Times New Roman" w:hAnsi="Times New Roman" w:cs="Times New Roman"/>
                <w:spacing w:val="24"/>
                <w:sz w:val="24"/>
                <w:szCs w:val="24"/>
              </w:rPr>
              <w:t>4</w:t>
            </w:r>
          </w:hyperlink>
        </w:p>
        <w:p>
          <w:pPr>
            <w:tabs>
              <w:tab w:val="right" w:leader="dot" w:pos="8834"/>
            </w:tabs>
            <w:spacing w:before="225" w:line="185" w:lineRule="auto"/>
            <w:rPr>
              <w:rFonts w:ascii="Times New Roman" w:eastAsia="Times New Roman" w:hAnsi="Times New Roman" w:cs="Times New Roman"/>
              <w:sz w:val="24"/>
              <w:szCs w:val="24"/>
            </w:rPr>
          </w:pPr>
          <w:hyperlink w:anchor="bookmark3" w:history="1">
            <w:r>
              <w:rPr>
                <w:rFonts w:ascii="SimSun" w:eastAsia="SimSun" w:hAnsi="SimSun" w:cs="SimSun"/>
                <w:spacing w:val="-1"/>
                <w:sz w:val="24"/>
                <w:szCs w:val="24"/>
              </w:rPr>
              <w:t>三、区域环境质量现状、环境保护目标及评价标准</w:t>
            </w:r>
            <w:r>
              <w:rPr>
                <w:rFonts w:ascii="SimSun" w:eastAsia="SimSun" w:hAnsi="SimSun" w:cs="SimSun"/>
                <w:sz w:val="24"/>
                <w:szCs w:val="24"/>
              </w:rPr>
              <w:tab/>
            </w:r>
            <w:r>
              <w:rPr>
                <w:rFonts w:ascii="Times New Roman" w:eastAsia="Times New Roman" w:hAnsi="Times New Roman" w:cs="Times New Roman"/>
                <w:spacing w:val="12"/>
                <w:sz w:val="24"/>
                <w:szCs w:val="24"/>
              </w:rPr>
              <w:t>15</w:t>
            </w:r>
          </w:hyperlink>
        </w:p>
        <w:p>
          <w:pPr>
            <w:tabs>
              <w:tab w:val="right" w:leader="dot" w:pos="8834"/>
            </w:tabs>
            <w:spacing w:before="227" w:line="185" w:lineRule="auto"/>
            <w:ind w:left="22"/>
            <w:rPr>
              <w:rFonts w:ascii="Times New Roman" w:eastAsia="Times New Roman" w:hAnsi="Times New Roman" w:cs="Times New Roman"/>
              <w:sz w:val="24"/>
              <w:szCs w:val="24"/>
            </w:rPr>
          </w:pPr>
          <w:hyperlink w:anchor="bookmark4" w:history="1">
            <w:r>
              <w:rPr>
                <w:rFonts w:ascii="SimSun" w:eastAsia="SimSun" w:hAnsi="SimSun" w:cs="SimSun"/>
                <w:spacing w:val="-3"/>
                <w:sz w:val="24"/>
                <w:szCs w:val="24"/>
              </w:rPr>
              <w:t>四、主要环境影响和保护措施</w:t>
            </w:r>
            <w:r>
              <w:rPr>
                <w:rFonts w:ascii="SimSun" w:eastAsia="SimSun" w:hAnsi="SimSun" w:cs="SimSun"/>
                <w:sz w:val="24"/>
                <w:szCs w:val="24"/>
              </w:rPr>
              <w:tab/>
            </w:r>
            <w:r>
              <w:rPr>
                <w:rFonts w:ascii="Times New Roman" w:eastAsia="Times New Roman" w:hAnsi="Times New Roman" w:cs="Times New Roman"/>
                <w:spacing w:val="12"/>
                <w:sz w:val="24"/>
                <w:szCs w:val="24"/>
              </w:rPr>
              <w:t>22</w:t>
            </w:r>
          </w:hyperlink>
        </w:p>
        <w:p>
          <w:pPr>
            <w:tabs>
              <w:tab w:val="right" w:leader="dot" w:pos="8834"/>
            </w:tabs>
            <w:spacing w:before="228" w:line="184" w:lineRule="auto"/>
            <w:ind w:left="3"/>
            <w:rPr>
              <w:rFonts w:ascii="Times New Roman" w:eastAsia="Times New Roman" w:hAnsi="Times New Roman" w:cs="Times New Roman"/>
              <w:sz w:val="24"/>
              <w:szCs w:val="24"/>
            </w:rPr>
          </w:pPr>
          <w:hyperlink w:anchor="bookmark5" w:history="1">
            <w:r>
              <w:rPr>
                <w:rFonts w:ascii="SimSun" w:eastAsia="SimSun" w:hAnsi="SimSun" w:cs="SimSun"/>
                <w:spacing w:val="-1"/>
                <w:sz w:val="24"/>
                <w:szCs w:val="24"/>
              </w:rPr>
              <w:t>五、环境保护措施监督检查清单</w:t>
            </w:r>
            <w:r>
              <w:rPr>
                <w:rFonts w:ascii="SimSun" w:eastAsia="SimSun" w:hAnsi="SimSun" w:cs="SimSun"/>
                <w:sz w:val="24"/>
                <w:szCs w:val="24"/>
              </w:rPr>
              <w:tab/>
            </w:r>
            <w:r>
              <w:rPr>
                <w:rFonts w:ascii="Times New Roman" w:eastAsia="Times New Roman" w:hAnsi="Times New Roman" w:cs="Times New Roman"/>
                <w:spacing w:val="12"/>
                <w:sz w:val="24"/>
                <w:szCs w:val="24"/>
              </w:rPr>
              <w:t>37</w:t>
            </w:r>
          </w:hyperlink>
        </w:p>
        <w:p>
          <w:pPr>
            <w:tabs>
              <w:tab w:val="right" w:leader="dot" w:pos="8834"/>
            </w:tabs>
            <w:spacing w:before="225" w:line="221" w:lineRule="auto"/>
            <w:ind w:left="1"/>
            <w:rPr>
              <w:rFonts w:ascii="Times New Roman" w:eastAsia="Times New Roman" w:hAnsi="Times New Roman" w:cs="Times New Roman"/>
              <w:sz w:val="24"/>
              <w:szCs w:val="24"/>
            </w:rPr>
          </w:pPr>
          <w:hyperlink w:anchor="bookmark6" w:history="1">
            <w:r>
              <w:rPr>
                <w:rFonts w:ascii="SimSun" w:eastAsia="SimSun" w:hAnsi="SimSun" w:cs="SimSun"/>
                <w:spacing w:val="-3"/>
                <w:sz w:val="24"/>
                <w:szCs w:val="24"/>
              </w:rPr>
              <w:t>六、结论</w:t>
            </w:r>
            <w:r>
              <w:rPr>
                <w:rFonts w:ascii="SimSun" w:eastAsia="SimSun" w:hAnsi="SimSun" w:cs="SimSun"/>
                <w:sz w:val="24"/>
                <w:szCs w:val="24"/>
              </w:rPr>
              <w:tab/>
            </w:r>
            <w:r>
              <w:rPr>
                <w:rFonts w:ascii="Times New Roman" w:eastAsia="Times New Roman" w:hAnsi="Times New Roman" w:cs="Times New Roman"/>
                <w:spacing w:val="12"/>
                <w:sz w:val="24"/>
                <w:szCs w:val="24"/>
              </w:rPr>
              <w:t>39</w:t>
            </w:r>
          </w:hyperlink>
        </w:p>
        <w:p>
          <w:pPr>
            <w:spacing w:line="374" w:lineRule="auto"/>
            <w:rPr>
              <w:rFonts w:ascii="Arial"/>
              <w:sz w:val="21"/>
            </w:rPr>
          </w:pPr>
        </w:p>
        <w:p>
          <w:pPr>
            <w:spacing w:before="79" w:line="184" w:lineRule="auto"/>
            <w:ind w:left="18"/>
            <w:rPr>
              <w:rFonts w:ascii="SimSun" w:eastAsia="SimSun" w:hAnsi="SimSun" w:cs="SimSun"/>
              <w:sz w:val="24"/>
              <w:szCs w:val="24"/>
            </w:rPr>
          </w:pPr>
          <w:hyperlink w:anchor="bookmark7" w:history="1">
            <w:r>
              <w:rPr>
                <w:rFonts w:ascii="SimSun" w:eastAsia="SimSun" w:hAnsi="SimSun" w:cs="SimSun"/>
                <w:spacing w:val="-10"/>
                <w:sz w:val="24"/>
                <w:szCs w:val="24"/>
                <w14:textOutline w14:w="4358" w14:cap="sq">
                  <w14:solidFill>
                    <w14:srgbClr w14:val="000000"/>
                  </w14:solidFill>
                  <w14:prstDash w14:val="solid"/>
                  <w14:bevel/>
                </w14:textOutline>
              </w:rPr>
              <w:t>附表：</w:t>
            </w:r>
          </w:hyperlink>
        </w:p>
        <w:p>
          <w:pPr>
            <w:spacing w:before="36" w:line="356" w:lineRule="exact"/>
            <w:ind w:left="498"/>
            <w:rPr>
              <w:rFonts w:ascii="SimSun" w:eastAsia="SimSun" w:hAnsi="SimSun" w:cs="SimSun"/>
              <w:sz w:val="24"/>
              <w:szCs w:val="24"/>
            </w:rPr>
          </w:pPr>
          <w:r>
            <w:rPr>
              <w:rFonts w:ascii="SimSun" w:eastAsia="SimSun" w:hAnsi="SimSun" w:cs="SimSun"/>
              <w:spacing w:val="-2"/>
              <w:position w:val="2"/>
              <w:sz w:val="24"/>
              <w:szCs w:val="24"/>
            </w:rPr>
            <w:t>附表：</w:t>
          </w:r>
          <w:hyperlink w:anchor="bookmark8" w:history="1">
            <w:r>
              <w:rPr>
                <w:rFonts w:ascii="SimSun" w:eastAsia="SimSun" w:hAnsi="SimSun" w:cs="SimSun"/>
                <w:spacing w:val="-2"/>
                <w:position w:val="2"/>
                <w:sz w:val="24"/>
                <w:szCs w:val="24"/>
              </w:rPr>
              <w:t>建设项目污染物排放量汇总表</w:t>
            </w:r>
          </w:hyperlink>
        </w:p>
      </w:sdtContent>
    </w:sdt>
    <w:p>
      <w:pPr>
        <w:spacing w:line="249" w:lineRule="auto"/>
        <w:rPr>
          <w:rFonts w:ascii="Arial"/>
          <w:sz w:val="21"/>
        </w:rPr>
      </w:pPr>
    </w:p>
    <w:p>
      <w:pPr>
        <w:spacing w:line="249" w:lineRule="auto"/>
        <w:rPr>
          <w:rFonts w:ascii="Arial"/>
          <w:sz w:val="21"/>
        </w:rPr>
      </w:pPr>
    </w:p>
    <w:p>
      <w:pPr>
        <w:spacing w:before="79" w:line="219" w:lineRule="auto"/>
        <w:ind w:left="18"/>
        <w:rPr>
          <w:rFonts w:ascii="SimSun" w:eastAsia="SimSun" w:hAnsi="SimSun" w:cs="SimSun"/>
          <w:sz w:val="24"/>
          <w:szCs w:val="24"/>
        </w:rPr>
      </w:pPr>
      <w:r>
        <w:rPr>
          <w:rFonts w:ascii="SimSun" w:eastAsia="SimSun" w:hAnsi="SimSun" w:cs="SimSun"/>
          <w:spacing w:val="-10"/>
          <w:sz w:val="24"/>
          <w:szCs w:val="24"/>
          <w14:textOutline w14:w="4358" w14:cap="sq">
            <w14:solidFill>
              <w14:srgbClr w14:val="000000"/>
            </w14:solidFill>
            <w14:prstDash w14:val="solid"/>
            <w14:bevel/>
          </w14:textOutline>
        </w:rPr>
        <w:t>附图：</w:t>
      </w:r>
    </w:p>
    <w:p>
      <w:pPr>
        <w:spacing w:before="25" w:line="219" w:lineRule="auto"/>
        <w:ind w:left="498"/>
        <w:rPr>
          <w:rFonts w:ascii="SimSun" w:eastAsia="SimSun" w:hAnsi="SimSun" w:cs="SimSun"/>
          <w:sz w:val="24"/>
          <w:szCs w:val="24"/>
        </w:rPr>
      </w:pPr>
      <w:r>
        <w:rPr>
          <w:rFonts w:ascii="SimSun" w:eastAsia="SimSun" w:hAnsi="SimSun" w:cs="SimSun"/>
          <w:spacing w:val="-6"/>
          <w:sz w:val="24"/>
          <w:szCs w:val="24"/>
        </w:rPr>
        <w:t>附图</w:t>
      </w:r>
      <w:r>
        <w:rPr>
          <w:rFonts w:ascii="SimSun" w:eastAsia="SimSun" w:hAnsi="SimSun" w:cs="SimSun"/>
          <w:spacing w:val="-24"/>
          <w:sz w:val="24"/>
          <w:szCs w:val="24"/>
        </w:rPr>
        <w:t xml:space="preserve"> </w:t>
      </w:r>
      <w:r>
        <w:rPr>
          <w:rFonts w:ascii="Times New Roman" w:eastAsia="Times New Roman" w:hAnsi="Times New Roman" w:cs="Times New Roman"/>
          <w:spacing w:val="-6"/>
          <w:sz w:val="24"/>
          <w:szCs w:val="24"/>
        </w:rPr>
        <w:t>1</w:t>
      </w:r>
      <w:r>
        <w:rPr>
          <w:rFonts w:ascii="SimSun" w:eastAsia="SimSun" w:hAnsi="SimSun" w:cs="SimSun"/>
          <w:spacing w:val="-6"/>
          <w:sz w:val="24"/>
          <w:szCs w:val="24"/>
        </w:rPr>
        <w:t>：项目地理位置图</w:t>
      </w:r>
    </w:p>
    <w:p>
      <w:pPr>
        <w:spacing w:before="27" w:line="219" w:lineRule="auto"/>
        <w:ind w:left="498"/>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48"/>
          <w:sz w:val="24"/>
          <w:szCs w:val="24"/>
        </w:rPr>
        <w:t xml:space="preserve"> </w:t>
      </w:r>
      <w:r>
        <w:rPr>
          <w:rFonts w:ascii="Times New Roman" w:eastAsia="Times New Roman" w:hAnsi="Times New Roman" w:cs="Times New Roman"/>
          <w:spacing w:val="-3"/>
          <w:sz w:val="24"/>
          <w:szCs w:val="24"/>
        </w:rPr>
        <w:t>2</w:t>
      </w:r>
      <w:r>
        <w:rPr>
          <w:rFonts w:ascii="SimSun" w:eastAsia="SimSun" w:hAnsi="SimSun" w:cs="SimSun"/>
          <w:spacing w:val="-3"/>
          <w:sz w:val="24"/>
          <w:szCs w:val="24"/>
        </w:rPr>
        <w:t>：台州市生态保护红线图</w:t>
      </w:r>
    </w:p>
    <w:p>
      <w:pPr>
        <w:spacing w:before="27" w:line="219" w:lineRule="auto"/>
        <w:ind w:left="498"/>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39"/>
          <w:sz w:val="24"/>
          <w:szCs w:val="24"/>
        </w:rPr>
        <w:t xml:space="preserve"> </w:t>
      </w:r>
      <w:r>
        <w:rPr>
          <w:rFonts w:ascii="Times New Roman" w:eastAsia="Times New Roman" w:hAnsi="Times New Roman" w:cs="Times New Roman"/>
          <w:spacing w:val="-3"/>
          <w:sz w:val="24"/>
          <w:szCs w:val="24"/>
        </w:rPr>
        <w:t>3</w:t>
      </w:r>
      <w:r>
        <w:rPr>
          <w:rFonts w:ascii="SimSun" w:eastAsia="SimSun" w:hAnsi="SimSun" w:cs="SimSun"/>
          <w:spacing w:val="-3"/>
          <w:sz w:val="24"/>
          <w:szCs w:val="24"/>
        </w:rPr>
        <w:t>：台州市区环境管控单元分类图</w:t>
      </w:r>
    </w:p>
    <w:p>
      <w:pPr>
        <w:spacing w:before="25" w:line="219" w:lineRule="auto"/>
        <w:ind w:left="498"/>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45"/>
          <w:sz w:val="24"/>
          <w:szCs w:val="24"/>
        </w:rPr>
        <w:t xml:space="preserve"> </w:t>
      </w:r>
      <w:r>
        <w:rPr>
          <w:rFonts w:ascii="Times New Roman" w:eastAsia="Times New Roman" w:hAnsi="Times New Roman" w:cs="Times New Roman"/>
          <w:spacing w:val="-3"/>
          <w:sz w:val="24"/>
          <w:szCs w:val="24"/>
        </w:rPr>
        <w:t>4</w:t>
      </w:r>
      <w:r>
        <w:rPr>
          <w:rFonts w:ascii="SimSun" w:eastAsia="SimSun" w:hAnsi="SimSun" w:cs="SimSun"/>
          <w:spacing w:val="-3"/>
          <w:sz w:val="24"/>
          <w:szCs w:val="24"/>
        </w:rPr>
        <w:t>：台州市水环境功能区划图</w:t>
      </w:r>
    </w:p>
    <w:p>
      <w:pPr>
        <w:spacing w:before="27" w:line="219" w:lineRule="auto"/>
        <w:ind w:left="498"/>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45"/>
          <w:sz w:val="24"/>
          <w:szCs w:val="24"/>
        </w:rPr>
        <w:t xml:space="preserve"> </w:t>
      </w:r>
      <w:r>
        <w:rPr>
          <w:rFonts w:ascii="Times New Roman" w:eastAsia="Times New Roman" w:hAnsi="Times New Roman" w:cs="Times New Roman"/>
          <w:spacing w:val="-3"/>
          <w:sz w:val="24"/>
          <w:szCs w:val="24"/>
        </w:rPr>
        <w:t>5</w:t>
      </w:r>
      <w:r>
        <w:rPr>
          <w:rFonts w:ascii="SimSun" w:eastAsia="SimSun" w:hAnsi="SimSun" w:cs="SimSun"/>
          <w:spacing w:val="-3"/>
          <w:sz w:val="24"/>
          <w:szCs w:val="24"/>
        </w:rPr>
        <w:t>：椒江区声环境功能区划图</w:t>
      </w:r>
    </w:p>
    <w:p>
      <w:pPr>
        <w:spacing w:before="25" w:line="219" w:lineRule="auto"/>
        <w:ind w:left="498"/>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50"/>
          <w:sz w:val="24"/>
          <w:szCs w:val="24"/>
        </w:rPr>
        <w:t xml:space="preserve"> </w:t>
      </w:r>
      <w:r>
        <w:rPr>
          <w:rFonts w:ascii="Times New Roman" w:eastAsia="Times New Roman" w:hAnsi="Times New Roman" w:cs="Times New Roman"/>
          <w:spacing w:val="-3"/>
          <w:sz w:val="24"/>
          <w:szCs w:val="24"/>
        </w:rPr>
        <w:t>6</w:t>
      </w:r>
      <w:r>
        <w:rPr>
          <w:rFonts w:ascii="SimSun" w:eastAsia="SimSun" w:hAnsi="SimSun" w:cs="SimSun"/>
          <w:spacing w:val="-3"/>
          <w:sz w:val="24"/>
          <w:szCs w:val="24"/>
        </w:rPr>
        <w:t>：项目周边环境概况图</w:t>
      </w:r>
    </w:p>
    <w:p>
      <w:pPr>
        <w:spacing w:before="28" w:line="219" w:lineRule="auto"/>
        <w:ind w:left="498"/>
        <w:rPr>
          <w:rFonts w:ascii="SimSun" w:eastAsia="SimSun" w:hAnsi="SimSun" w:cs="SimSun"/>
          <w:sz w:val="24"/>
          <w:szCs w:val="24"/>
        </w:rPr>
      </w:pPr>
      <w:r>
        <w:rPr>
          <w:rFonts w:ascii="SimSun" w:eastAsia="SimSun" w:hAnsi="SimSun" w:cs="SimSun"/>
          <w:spacing w:val="-4"/>
          <w:sz w:val="24"/>
          <w:szCs w:val="24"/>
        </w:rPr>
        <w:t>附图</w:t>
      </w:r>
      <w:r>
        <w:rPr>
          <w:rFonts w:ascii="SimSun" w:eastAsia="SimSun" w:hAnsi="SimSun" w:cs="SimSun"/>
          <w:spacing w:val="-46"/>
          <w:sz w:val="24"/>
          <w:szCs w:val="24"/>
        </w:rPr>
        <w:t xml:space="preserve"> </w:t>
      </w:r>
      <w:r>
        <w:rPr>
          <w:rFonts w:ascii="Times New Roman" w:eastAsia="Times New Roman" w:hAnsi="Times New Roman" w:cs="Times New Roman"/>
          <w:spacing w:val="-4"/>
          <w:sz w:val="24"/>
          <w:szCs w:val="24"/>
        </w:rPr>
        <w:t>7</w:t>
      </w:r>
      <w:r>
        <w:rPr>
          <w:rFonts w:ascii="SimSun" w:eastAsia="SimSun" w:hAnsi="SimSun" w:cs="SimSun"/>
          <w:spacing w:val="-4"/>
          <w:sz w:val="24"/>
          <w:szCs w:val="24"/>
        </w:rPr>
        <w:t>：项目平面示意图</w:t>
      </w:r>
    </w:p>
    <w:p>
      <w:pPr>
        <w:spacing w:before="303" w:line="219" w:lineRule="auto"/>
        <w:ind w:left="18"/>
        <w:rPr>
          <w:rFonts w:ascii="Times New Roman" w:eastAsia="Times New Roman" w:hAnsi="Times New Roman" w:cs="Times New Roman"/>
          <w:sz w:val="24"/>
          <w:szCs w:val="24"/>
        </w:rPr>
      </w:pPr>
      <w:r>
        <w:rPr>
          <w:rFonts w:ascii="SimSun" w:eastAsia="SimSun" w:hAnsi="SimSun" w:cs="SimSun"/>
          <w:spacing w:val="-10"/>
          <w:sz w:val="24"/>
          <w:szCs w:val="24"/>
          <w14:textOutline w14:w="4358" w14:cap="sq">
            <w14:solidFill>
              <w14:srgbClr w14:val="000000"/>
            </w14:solidFill>
            <w14:prstDash w14:val="solid"/>
            <w14:bevel/>
          </w14:textOutline>
        </w:rPr>
        <w:t>附件</w:t>
      </w:r>
      <w:r>
        <w:rPr>
          <w:rFonts w:ascii="Times New Roman" w:eastAsia="Times New Roman" w:hAnsi="Times New Roman" w:cs="Times New Roman"/>
          <w:b/>
          <w:bCs/>
          <w:spacing w:val="-10"/>
          <w:sz w:val="24"/>
          <w:szCs w:val="24"/>
        </w:rPr>
        <w:t>:</w:t>
      </w:r>
    </w:p>
    <w:p>
      <w:pPr>
        <w:spacing w:before="27" w:line="219" w:lineRule="auto"/>
        <w:ind w:left="498"/>
        <w:rPr>
          <w:rFonts w:ascii="SimSun" w:eastAsia="SimSun" w:hAnsi="SimSun" w:cs="SimSun"/>
          <w:sz w:val="24"/>
          <w:szCs w:val="24"/>
        </w:rPr>
      </w:pPr>
      <w:r>
        <w:rPr>
          <w:rFonts w:ascii="SimSun" w:eastAsia="SimSun" w:hAnsi="SimSun" w:cs="SimSun"/>
          <w:spacing w:val="-8"/>
          <w:sz w:val="24"/>
          <w:szCs w:val="24"/>
        </w:rPr>
        <w:t>附件</w:t>
      </w:r>
      <w:r>
        <w:rPr>
          <w:rFonts w:ascii="SimSun" w:eastAsia="SimSun" w:hAnsi="SimSun" w:cs="SimSun"/>
          <w:spacing w:val="-26"/>
          <w:sz w:val="24"/>
          <w:szCs w:val="24"/>
        </w:rPr>
        <w:t xml:space="preserve"> </w:t>
      </w:r>
      <w:r>
        <w:rPr>
          <w:rFonts w:ascii="Times New Roman" w:eastAsia="Times New Roman" w:hAnsi="Times New Roman" w:cs="Times New Roman"/>
          <w:spacing w:val="-8"/>
          <w:sz w:val="24"/>
          <w:szCs w:val="24"/>
        </w:rPr>
        <w:t>1</w:t>
      </w:r>
      <w:r>
        <w:rPr>
          <w:rFonts w:ascii="SimSun" w:eastAsia="SimSun" w:hAnsi="SimSun" w:cs="SimSun"/>
          <w:spacing w:val="-8"/>
          <w:sz w:val="24"/>
          <w:szCs w:val="24"/>
        </w:rPr>
        <w:t>：营业执照</w:t>
      </w:r>
    </w:p>
    <w:p>
      <w:pPr>
        <w:spacing w:before="25" w:line="219" w:lineRule="auto"/>
        <w:ind w:left="498"/>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54"/>
          <w:sz w:val="24"/>
          <w:szCs w:val="24"/>
        </w:rPr>
        <w:t xml:space="preserve"> </w:t>
      </w:r>
      <w:r>
        <w:rPr>
          <w:rFonts w:ascii="Times New Roman" w:eastAsia="Times New Roman" w:hAnsi="Times New Roman" w:cs="Times New Roman"/>
          <w:spacing w:val="-4"/>
          <w:sz w:val="24"/>
          <w:szCs w:val="24"/>
        </w:rPr>
        <w:t>2</w:t>
      </w:r>
      <w:r>
        <w:rPr>
          <w:rFonts w:ascii="SimSun" w:eastAsia="SimSun" w:hAnsi="SimSun" w:cs="SimSun"/>
          <w:spacing w:val="-4"/>
          <w:sz w:val="24"/>
          <w:szCs w:val="24"/>
        </w:rPr>
        <w:t>：备案通知书</w:t>
      </w:r>
    </w:p>
    <w:p>
      <w:pPr>
        <w:spacing w:before="27" w:line="219" w:lineRule="auto"/>
        <w:ind w:left="498"/>
        <w:rPr>
          <w:rFonts w:ascii="SimSun" w:eastAsia="SimSun" w:hAnsi="SimSun" w:cs="SimSun"/>
          <w:sz w:val="24"/>
          <w:szCs w:val="24"/>
        </w:rPr>
      </w:pPr>
      <w:r>
        <w:rPr>
          <w:rFonts w:ascii="SimSun" w:eastAsia="SimSun" w:hAnsi="SimSun" w:cs="SimSun"/>
          <w:spacing w:val="-6"/>
          <w:sz w:val="24"/>
          <w:szCs w:val="24"/>
        </w:rPr>
        <w:t>附件</w:t>
      </w:r>
      <w:r>
        <w:rPr>
          <w:rFonts w:ascii="SimSun" w:eastAsia="SimSun" w:hAnsi="SimSun" w:cs="SimSun"/>
          <w:spacing w:val="-48"/>
          <w:sz w:val="24"/>
          <w:szCs w:val="24"/>
        </w:rPr>
        <w:t xml:space="preserve"> </w:t>
      </w:r>
      <w:r>
        <w:rPr>
          <w:rFonts w:ascii="Times New Roman" w:eastAsia="Times New Roman" w:hAnsi="Times New Roman" w:cs="Times New Roman"/>
          <w:spacing w:val="-6"/>
          <w:sz w:val="24"/>
          <w:szCs w:val="24"/>
        </w:rPr>
        <w:t>3</w:t>
      </w:r>
      <w:r>
        <w:rPr>
          <w:rFonts w:ascii="SimSun" w:eastAsia="SimSun" w:hAnsi="SimSun" w:cs="SimSun"/>
          <w:spacing w:val="-6"/>
          <w:sz w:val="24"/>
          <w:szCs w:val="24"/>
        </w:rPr>
        <w:t>：土地证</w:t>
      </w:r>
    </w:p>
    <w:p>
      <w:pPr>
        <w:spacing w:before="28" w:line="219" w:lineRule="auto"/>
        <w:ind w:left="498"/>
        <w:rPr>
          <w:rFonts w:ascii="SimSun" w:eastAsia="SimSun" w:hAnsi="SimSun" w:cs="SimSun"/>
          <w:sz w:val="24"/>
          <w:szCs w:val="24"/>
        </w:rPr>
      </w:pPr>
      <w:r>
        <w:rPr>
          <w:rFonts w:ascii="SimSun" w:eastAsia="SimSun" w:hAnsi="SimSun" w:cs="SimSun"/>
          <w:spacing w:val="-5"/>
          <w:sz w:val="24"/>
          <w:szCs w:val="24"/>
        </w:rPr>
        <w:t>附件</w:t>
      </w:r>
      <w:r>
        <w:rPr>
          <w:rFonts w:ascii="SimSun" w:eastAsia="SimSun" w:hAnsi="SimSun" w:cs="SimSun"/>
          <w:spacing w:val="-55"/>
          <w:sz w:val="24"/>
          <w:szCs w:val="24"/>
        </w:rPr>
        <w:t xml:space="preserve"> </w:t>
      </w:r>
      <w:r>
        <w:rPr>
          <w:rFonts w:ascii="Times New Roman" w:eastAsia="Times New Roman" w:hAnsi="Times New Roman" w:cs="Times New Roman"/>
          <w:spacing w:val="-5"/>
          <w:sz w:val="24"/>
          <w:szCs w:val="24"/>
        </w:rPr>
        <w:t>4</w:t>
      </w:r>
      <w:r>
        <w:rPr>
          <w:rFonts w:ascii="SimSun" w:eastAsia="SimSun" w:hAnsi="SimSun" w:cs="SimSun"/>
          <w:spacing w:val="-5"/>
          <w:sz w:val="24"/>
          <w:szCs w:val="24"/>
        </w:rPr>
        <w:t>：房产证</w:t>
      </w:r>
    </w:p>
    <w:p>
      <w:pPr>
        <w:spacing w:before="25" w:line="219" w:lineRule="auto"/>
        <w:ind w:left="498"/>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38"/>
          <w:sz w:val="24"/>
          <w:szCs w:val="24"/>
        </w:rPr>
        <w:t xml:space="preserve"> </w:t>
      </w:r>
      <w:r>
        <w:rPr>
          <w:rFonts w:ascii="Times New Roman" w:eastAsia="Times New Roman" w:hAnsi="Times New Roman" w:cs="Times New Roman"/>
          <w:spacing w:val="-4"/>
          <w:sz w:val="24"/>
          <w:szCs w:val="24"/>
        </w:rPr>
        <w:t>5</w:t>
      </w:r>
      <w:r>
        <w:rPr>
          <w:rFonts w:ascii="SimSun" w:eastAsia="SimSun" w:hAnsi="SimSun" w:cs="SimSun"/>
          <w:spacing w:val="-4"/>
          <w:sz w:val="24"/>
          <w:szCs w:val="24"/>
        </w:rPr>
        <w:t>：建设工程规划许可证</w:t>
      </w:r>
    </w:p>
    <w:p>
      <w:pPr>
        <w:spacing w:before="27" w:line="218" w:lineRule="auto"/>
        <w:ind w:left="498"/>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43"/>
          <w:sz w:val="24"/>
          <w:szCs w:val="24"/>
        </w:rPr>
        <w:t xml:space="preserve"> </w:t>
      </w:r>
      <w:r>
        <w:rPr>
          <w:rFonts w:ascii="Times New Roman" w:eastAsia="Times New Roman" w:hAnsi="Times New Roman" w:cs="Times New Roman"/>
          <w:spacing w:val="-4"/>
          <w:sz w:val="24"/>
          <w:szCs w:val="24"/>
        </w:rPr>
        <w:t>6</w:t>
      </w:r>
      <w:r>
        <w:rPr>
          <w:rFonts w:ascii="SimSun" w:eastAsia="SimSun" w:hAnsi="SimSun" w:cs="SimSun"/>
          <w:spacing w:val="-4"/>
          <w:sz w:val="24"/>
          <w:szCs w:val="24"/>
        </w:rPr>
        <w:t>：油墨</w:t>
      </w:r>
      <w:r>
        <w:rPr>
          <w:rFonts w:ascii="SimSun" w:eastAsia="SimSun" w:hAnsi="SimSun" w:cs="SimSun"/>
          <w:spacing w:val="-55"/>
          <w:sz w:val="24"/>
          <w:szCs w:val="24"/>
        </w:rPr>
        <w:t xml:space="preserve"> </w:t>
      </w:r>
      <w:r>
        <w:rPr>
          <w:rFonts w:ascii="Times New Roman" w:eastAsia="Times New Roman" w:hAnsi="Times New Roman" w:cs="Times New Roman"/>
          <w:spacing w:val="-4"/>
          <w:sz w:val="24"/>
          <w:szCs w:val="24"/>
        </w:rPr>
        <w:t xml:space="preserve">MSDS </w:t>
      </w:r>
      <w:r>
        <w:rPr>
          <w:rFonts w:ascii="SimSun" w:eastAsia="SimSun" w:hAnsi="SimSun" w:cs="SimSun"/>
          <w:spacing w:val="-4"/>
          <w:sz w:val="24"/>
          <w:szCs w:val="24"/>
        </w:rPr>
        <w:t>报告</w:t>
      </w:r>
    </w:p>
    <w:p>
      <w:pPr>
        <w:spacing w:before="28" w:line="219" w:lineRule="auto"/>
        <w:ind w:left="498"/>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42"/>
          <w:sz w:val="24"/>
          <w:szCs w:val="24"/>
        </w:rPr>
        <w:t xml:space="preserve"> </w:t>
      </w:r>
      <w:r>
        <w:rPr>
          <w:rFonts w:ascii="Times New Roman" w:eastAsia="Times New Roman" w:hAnsi="Times New Roman" w:cs="Times New Roman"/>
          <w:spacing w:val="-4"/>
          <w:sz w:val="24"/>
          <w:szCs w:val="24"/>
        </w:rPr>
        <w:t>7</w:t>
      </w:r>
      <w:r>
        <w:rPr>
          <w:rFonts w:ascii="SimSun" w:eastAsia="SimSun" w:hAnsi="SimSun" w:cs="SimSun"/>
          <w:spacing w:val="-4"/>
          <w:sz w:val="24"/>
          <w:szCs w:val="24"/>
        </w:rPr>
        <w:t>：企业名称变更情况</w:t>
      </w:r>
    </w:p>
    <w:p>
      <w:pPr>
        <w:spacing w:line="219" w:lineRule="auto"/>
        <w:rPr>
          <w:rFonts w:ascii="SimSun" w:eastAsia="SimSun" w:hAnsi="SimSun" w:cs="SimSun"/>
          <w:sz w:val="24"/>
          <w:szCs w:val="24"/>
        </w:rPr>
        <w:sectPr>
          <w:pgSz w:w="11906" w:h="16839"/>
          <w:pgMar w:top="1431" w:right="1530" w:bottom="0" w:left="1540" w:header="0" w:footer="0" w:gutter="0"/>
          <w:pgNumType w:start="2"/>
          <w:cols w:space="708"/>
        </w:sectPr>
      </w:pPr>
    </w:p>
    <w:p>
      <w:pPr>
        <w:spacing w:before="315" w:line="211" w:lineRule="auto"/>
        <w:ind w:left="3855"/>
        <w:outlineLvl w:val="0"/>
        <w:rPr>
          <w:rFonts w:ascii="SimHei" w:eastAsia="SimHei" w:hAnsi="SimHei" w:cs="SimHei"/>
          <w:sz w:val="30"/>
          <w:szCs w:val="30"/>
        </w:rPr>
      </w:pPr>
      <w:r>
        <w:pict>
          <v:shapetype id="_x0000_t202" coordsize="21600,21600" o:spt="202" path="m,l,21600r21600,l21600,xe">
            <v:stroke joinstyle="miter"/>
            <v:path gradientshapeok="t" o:connecttype="rect"/>
          </v:shapetype>
          <v:shape id="_x0000_s1025" type="#_x0000_t202" style="width:7.55pt;height:7.7pt;margin-top:23.75pt;margin-left:178.36pt;position:absolute;z-index:251658240" filled="f" stroked="f">
            <o:lock v:ext="edit" aspectratio="f"/>
            <v:textbox inset="0,0,0,0">
              <w:txbxContent>
                <w:p>
                  <w:pPr>
                    <w:spacing w:before="19" w:line="233" w:lineRule="auto"/>
                    <w:ind w:left="20"/>
                    <w:rPr>
                      <w:rFonts w:ascii="SimHei" w:eastAsia="SimHei" w:hAnsi="SimHei" w:cs="SimHei"/>
                      <w:sz w:val="9"/>
                      <w:szCs w:val="9"/>
                    </w:rPr>
                  </w:pPr>
                  <w:r>
                    <w:rPr>
                      <w:rFonts w:ascii="SimHei" w:eastAsia="SimHei" w:hAnsi="SimHei" w:cs="SimHei"/>
                      <w:spacing w:val="20"/>
                      <w:sz w:val="9"/>
                      <w:szCs w:val="9"/>
                    </w:rPr>
                    <w:t>、</w:t>
                  </w:r>
                </w:p>
              </w:txbxContent>
            </v:textbox>
          </v:shape>
        </w:pict>
      </w:r>
      <w:r>
        <w:drawing>
          <wp:anchor distT="0" distB="0" distL="0" distR="0" simplePos="0" relativeHeight="251659264" behindDoc="0" locked="0" layoutInCell="0" allowOverlap="1">
            <wp:simplePos x="0" y="0"/>
            <wp:positionH relativeFrom="page">
              <wp:posOffset>3027997</wp:posOffset>
            </wp:positionH>
            <wp:positionV relativeFrom="page">
              <wp:posOffset>1191641</wp:posOffset>
            </wp:positionV>
            <wp:extent cx="180022" cy="20573"/>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80022" cy="20573"/>
                    </a:xfrm>
                    <a:prstGeom prst="rect">
                      <a:avLst/>
                    </a:prstGeom>
                  </pic:spPr>
                </pic:pic>
              </a:graphicData>
            </a:graphic>
          </wp:anchor>
        </w:drawing>
      </w:r>
      <w:bookmarkStart w:id="0" w:name="bookmark1"/>
      <w:bookmarkEnd w:id="0"/>
      <w:r>
        <w:rPr>
          <w:rFonts w:ascii="SimHei" w:eastAsia="SimHei" w:hAnsi="SimHei" w:cs="SimHei"/>
          <w:spacing w:val="-2"/>
          <w:sz w:val="30"/>
          <w:szCs w:val="30"/>
        </w:rPr>
        <w:t>建设项目基本情况</w:t>
      </w:r>
    </w:p>
    <w:tbl>
      <w:tblPr>
        <w:tblStyle w:val="TableNormal0"/>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01"/>
        <w:gridCol w:w="2058"/>
        <w:gridCol w:w="1877"/>
        <w:gridCol w:w="2838"/>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2"/>
        </w:trPr>
        <w:tc>
          <w:tcPr>
            <w:tcW w:w="2101" w:type="dxa"/>
            <w:tcBorders>
              <w:top w:val="single" w:sz="6" w:space="0" w:color="000000"/>
              <w:left w:val="single" w:sz="6" w:space="0" w:color="000000"/>
            </w:tcBorders>
            <w:vAlign w:val="top"/>
          </w:tcPr>
          <w:p>
            <w:pPr>
              <w:pStyle w:val="TableText"/>
              <w:spacing w:before="149" w:line="220" w:lineRule="auto"/>
              <w:ind w:left="334"/>
            </w:pPr>
            <w:r>
              <w:rPr>
                <w:spacing w:val="-2"/>
                <w14:textOutline w14:w="4358" w14:cap="sq">
                  <w14:solidFill>
                    <w14:srgbClr w14:val="000000"/>
                  </w14:solidFill>
                  <w14:prstDash w14:val="solid"/>
                  <w14:bevel/>
                </w14:textOutline>
              </w:rPr>
              <w:t>建设项目名称</w:t>
            </w:r>
          </w:p>
        </w:tc>
        <w:tc>
          <w:tcPr>
            <w:tcW w:w="6773" w:type="dxa"/>
            <w:gridSpan w:val="3"/>
            <w:tcBorders>
              <w:top w:val="single" w:sz="6" w:space="0" w:color="000000"/>
              <w:right w:val="single" w:sz="6" w:space="0" w:color="000000"/>
            </w:tcBorders>
            <w:vAlign w:val="top"/>
          </w:tcPr>
          <w:p>
            <w:pPr>
              <w:pStyle w:val="TableText"/>
              <w:spacing w:before="150" w:line="219" w:lineRule="auto"/>
              <w:ind w:left="629"/>
            </w:pPr>
            <w:r>
              <w:rPr>
                <w:spacing w:val="-2"/>
              </w:rPr>
              <w:t>浙江托谱日用品有限公司年产</w:t>
            </w:r>
            <w:r>
              <w:rPr>
                <w:spacing w:val="-39"/>
              </w:rPr>
              <w:t xml:space="preserve"> </w:t>
            </w:r>
            <w:r>
              <w:rPr>
                <w:rFonts w:ascii="Times New Roman" w:eastAsia="Times New Roman" w:hAnsi="Times New Roman" w:cs="Times New Roman"/>
                <w:spacing w:val="-2"/>
              </w:rPr>
              <w:t>600</w:t>
            </w:r>
            <w:r>
              <w:rPr>
                <w:rFonts w:ascii="Times New Roman" w:eastAsia="Times New Roman" w:hAnsi="Times New Roman" w:cs="Times New Roman"/>
                <w:spacing w:val="15"/>
                <w:w w:val="101"/>
              </w:rPr>
              <w:t xml:space="preserve"> </w:t>
            </w:r>
            <w:r>
              <w:rPr>
                <w:spacing w:val="-2"/>
              </w:rPr>
              <w:t>万套厨房用品项目</w:t>
            </w:r>
          </w:p>
        </w:tc>
      </w:tr>
      <w:tr>
        <w:tblPrEx>
          <w:tblW w:w="8874" w:type="dxa"/>
          <w:tblInd w:w="7" w:type="dxa"/>
          <w:tblLayout w:type="fixed"/>
        </w:tblPrEx>
        <w:trPr>
          <w:trHeight w:val="517"/>
        </w:trPr>
        <w:tc>
          <w:tcPr>
            <w:tcW w:w="2101" w:type="dxa"/>
            <w:tcBorders>
              <w:left w:val="single" w:sz="6" w:space="0" w:color="000000"/>
            </w:tcBorders>
            <w:vAlign w:val="top"/>
          </w:tcPr>
          <w:p>
            <w:pPr>
              <w:pStyle w:val="TableText"/>
              <w:spacing w:before="144" w:line="219" w:lineRule="auto"/>
              <w:ind w:left="575"/>
            </w:pPr>
            <w:r>
              <w:rPr>
                <w:spacing w:val="-3"/>
                <w14:textOutline w14:w="4358" w14:cap="sq">
                  <w14:solidFill>
                    <w14:srgbClr w14:val="000000"/>
                  </w14:solidFill>
                  <w14:prstDash w14:val="solid"/>
                  <w14:bevel/>
                </w14:textOutline>
              </w:rPr>
              <w:t>项目代码</w:t>
            </w:r>
          </w:p>
        </w:tc>
        <w:tc>
          <w:tcPr>
            <w:tcW w:w="6773" w:type="dxa"/>
            <w:gridSpan w:val="3"/>
            <w:tcBorders>
              <w:right w:val="single" w:sz="6" w:space="0" w:color="000000"/>
            </w:tcBorders>
            <w:vAlign w:val="top"/>
          </w:tcPr>
          <w:p>
            <w:pPr>
              <w:spacing w:before="185" w:line="188" w:lineRule="auto"/>
              <w:ind w:left="202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2106-331052-04-02-300385</w:t>
            </w:r>
          </w:p>
        </w:tc>
      </w:tr>
      <w:tr>
        <w:tblPrEx>
          <w:tblW w:w="8874" w:type="dxa"/>
          <w:tblInd w:w="7" w:type="dxa"/>
          <w:tblLayout w:type="fixed"/>
        </w:tblPrEx>
        <w:trPr>
          <w:trHeight w:val="517"/>
        </w:trPr>
        <w:tc>
          <w:tcPr>
            <w:tcW w:w="2101" w:type="dxa"/>
            <w:tcBorders>
              <w:left w:val="single" w:sz="6" w:space="0" w:color="000000"/>
            </w:tcBorders>
            <w:vAlign w:val="top"/>
          </w:tcPr>
          <w:p>
            <w:pPr>
              <w:pStyle w:val="TableText"/>
              <w:spacing w:before="144" w:line="220" w:lineRule="auto"/>
              <w:ind w:left="214"/>
            </w:pPr>
            <w:r>
              <w:rPr>
                <w:spacing w:val="-2"/>
                <w14:textOutline w14:w="4358" w14:cap="sq">
                  <w14:solidFill>
                    <w14:srgbClr w14:val="000000"/>
                  </w14:solidFill>
                  <w14:prstDash w14:val="solid"/>
                  <w14:bevel/>
                </w14:textOutline>
              </w:rPr>
              <w:t>建设单位联系人</w:t>
            </w:r>
          </w:p>
        </w:tc>
        <w:tc>
          <w:tcPr>
            <w:tcW w:w="2058" w:type="dxa"/>
            <w:vAlign w:val="top"/>
          </w:tcPr>
          <w:p>
            <w:pPr>
              <w:spacing w:before="182" w:line="192" w:lineRule="auto"/>
              <w:ind w:left="921"/>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w:t>
            </w:r>
          </w:p>
        </w:tc>
        <w:tc>
          <w:tcPr>
            <w:tcW w:w="1877" w:type="dxa"/>
            <w:vAlign w:val="top"/>
          </w:tcPr>
          <w:p>
            <w:pPr>
              <w:pStyle w:val="TableText"/>
              <w:spacing w:before="144" w:line="221" w:lineRule="auto"/>
              <w:ind w:left="467"/>
            </w:pPr>
            <w:r>
              <w:rPr>
                <w:spacing w:val="-3"/>
              </w:rPr>
              <w:t>联系方式</w:t>
            </w:r>
          </w:p>
        </w:tc>
        <w:tc>
          <w:tcPr>
            <w:tcW w:w="2838" w:type="dxa"/>
            <w:tcBorders>
              <w:right w:val="single" w:sz="6" w:space="0" w:color="000000"/>
            </w:tcBorders>
            <w:vAlign w:val="top"/>
          </w:tcPr>
          <w:p>
            <w:pPr>
              <w:spacing w:before="182" w:line="192" w:lineRule="auto"/>
              <w:ind w:left="1251"/>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w:t>
            </w:r>
          </w:p>
        </w:tc>
      </w:tr>
      <w:tr>
        <w:tblPrEx>
          <w:tblW w:w="8874" w:type="dxa"/>
          <w:tblInd w:w="7" w:type="dxa"/>
          <w:tblLayout w:type="fixed"/>
        </w:tblPrEx>
        <w:trPr>
          <w:trHeight w:val="517"/>
        </w:trPr>
        <w:tc>
          <w:tcPr>
            <w:tcW w:w="2101" w:type="dxa"/>
            <w:tcBorders>
              <w:left w:val="single" w:sz="6" w:space="0" w:color="000000"/>
            </w:tcBorders>
            <w:vAlign w:val="top"/>
          </w:tcPr>
          <w:p>
            <w:pPr>
              <w:pStyle w:val="TableText"/>
              <w:spacing w:before="145" w:line="221" w:lineRule="auto"/>
              <w:ind w:left="574"/>
            </w:pPr>
            <w:r>
              <w:rPr>
                <w:spacing w:val="-3"/>
                <w14:textOutline w14:w="4358" w14:cap="sq">
                  <w14:solidFill>
                    <w14:srgbClr w14:val="000000"/>
                  </w14:solidFill>
                  <w14:prstDash w14:val="solid"/>
                  <w14:bevel/>
                </w14:textOutline>
              </w:rPr>
              <w:t>建设地点</w:t>
            </w:r>
          </w:p>
        </w:tc>
        <w:tc>
          <w:tcPr>
            <w:tcW w:w="6773" w:type="dxa"/>
            <w:gridSpan w:val="3"/>
            <w:tcBorders>
              <w:right w:val="single" w:sz="6" w:space="0" w:color="000000"/>
            </w:tcBorders>
            <w:vAlign w:val="top"/>
          </w:tcPr>
          <w:p>
            <w:pPr>
              <w:pStyle w:val="TableText"/>
              <w:spacing w:before="145" w:line="219" w:lineRule="auto"/>
              <w:ind w:left="1889"/>
            </w:pPr>
            <w:r>
              <w:rPr>
                <w:spacing w:val="-2"/>
              </w:rPr>
              <w:t>浙江省台州市海昌路</w:t>
            </w:r>
            <w:r>
              <w:rPr>
                <w:spacing w:val="-44"/>
              </w:rPr>
              <w:t xml:space="preserve"> </w:t>
            </w:r>
            <w:r>
              <w:rPr>
                <w:rFonts w:ascii="Times New Roman" w:eastAsia="Times New Roman" w:hAnsi="Times New Roman" w:cs="Times New Roman"/>
                <w:spacing w:val="-2"/>
              </w:rPr>
              <w:t>2710</w:t>
            </w:r>
            <w:r>
              <w:rPr>
                <w:rFonts w:ascii="Times New Roman" w:eastAsia="Times New Roman" w:hAnsi="Times New Roman" w:cs="Times New Roman"/>
                <w:spacing w:val="15"/>
                <w:w w:val="101"/>
              </w:rPr>
              <w:t xml:space="preserve"> </w:t>
            </w:r>
            <w:r>
              <w:rPr>
                <w:spacing w:val="-2"/>
              </w:rPr>
              <w:t>号</w:t>
            </w:r>
          </w:p>
        </w:tc>
      </w:tr>
      <w:tr>
        <w:tblPrEx>
          <w:tblW w:w="8874" w:type="dxa"/>
          <w:tblInd w:w="7" w:type="dxa"/>
          <w:tblLayout w:type="fixed"/>
        </w:tblPrEx>
        <w:trPr>
          <w:trHeight w:val="518"/>
        </w:trPr>
        <w:tc>
          <w:tcPr>
            <w:tcW w:w="2101" w:type="dxa"/>
            <w:tcBorders>
              <w:left w:val="single" w:sz="6" w:space="0" w:color="000000"/>
            </w:tcBorders>
            <w:vAlign w:val="top"/>
          </w:tcPr>
          <w:p>
            <w:pPr>
              <w:pStyle w:val="TableText"/>
              <w:spacing w:before="147" w:line="220" w:lineRule="auto"/>
              <w:ind w:left="571"/>
            </w:pPr>
            <w:r>
              <w:rPr>
                <w:spacing w:val="-2"/>
                <w14:textOutline w14:w="4358" w14:cap="sq">
                  <w14:solidFill>
                    <w14:srgbClr w14:val="000000"/>
                  </w14:solidFill>
                  <w14:prstDash w14:val="solid"/>
                  <w14:bevel/>
                </w14:textOutline>
              </w:rPr>
              <w:t>地理坐标</w:t>
            </w:r>
          </w:p>
        </w:tc>
        <w:tc>
          <w:tcPr>
            <w:tcW w:w="6773" w:type="dxa"/>
            <w:gridSpan w:val="3"/>
            <w:tcBorders>
              <w:right w:val="single" w:sz="6" w:space="0" w:color="000000"/>
            </w:tcBorders>
            <w:vAlign w:val="top"/>
          </w:tcPr>
          <w:p>
            <w:pPr>
              <w:pStyle w:val="TableText"/>
              <w:spacing w:before="147" w:line="219" w:lineRule="auto"/>
              <w:ind w:left="279"/>
            </w:pPr>
            <w:r>
              <w:rPr>
                <w:spacing w:val="-3"/>
              </w:rPr>
              <w:t>（东经</w:t>
            </w:r>
            <w:r>
              <w:rPr>
                <w:spacing w:val="-30"/>
              </w:rPr>
              <w:t xml:space="preserve"> </w:t>
            </w:r>
            <w:r>
              <w:rPr>
                <w:rFonts w:ascii="Times New Roman" w:eastAsia="Times New Roman" w:hAnsi="Times New Roman" w:cs="Times New Roman"/>
                <w:spacing w:val="-3"/>
              </w:rPr>
              <w:t xml:space="preserve">121 </w:t>
            </w:r>
            <w:r>
              <w:rPr>
                <w:spacing w:val="-3"/>
              </w:rPr>
              <w:t>度</w:t>
            </w:r>
            <w:r>
              <w:rPr>
                <w:spacing w:val="-50"/>
              </w:rPr>
              <w:t xml:space="preserve"> </w:t>
            </w:r>
            <w:r>
              <w:rPr>
                <w:rFonts w:ascii="Times New Roman" w:eastAsia="Times New Roman" w:hAnsi="Times New Roman" w:cs="Times New Roman"/>
                <w:spacing w:val="-3"/>
              </w:rPr>
              <w:t xml:space="preserve">30 </w:t>
            </w:r>
            <w:r>
              <w:rPr>
                <w:spacing w:val="-3"/>
              </w:rPr>
              <w:t>分</w:t>
            </w:r>
            <w:r>
              <w:rPr>
                <w:spacing w:val="-49"/>
              </w:rPr>
              <w:t xml:space="preserve"> </w:t>
            </w:r>
            <w:r>
              <w:rPr>
                <w:rFonts w:ascii="Times New Roman" w:eastAsia="Times New Roman" w:hAnsi="Times New Roman" w:cs="Times New Roman"/>
                <w:spacing w:val="-3"/>
              </w:rPr>
              <w:t xml:space="preserve">56.553 </w:t>
            </w:r>
            <w:r>
              <w:rPr>
                <w:spacing w:val="-3"/>
              </w:rPr>
              <w:t>秒，北纬</w:t>
            </w:r>
            <w:r>
              <w:rPr>
                <w:spacing w:val="-55"/>
              </w:rPr>
              <w:t xml:space="preserve"> </w:t>
            </w:r>
            <w:r>
              <w:rPr>
                <w:rFonts w:ascii="Times New Roman" w:eastAsia="Times New Roman" w:hAnsi="Times New Roman" w:cs="Times New Roman"/>
                <w:spacing w:val="-3"/>
              </w:rPr>
              <w:t xml:space="preserve">28 </w:t>
            </w:r>
            <w:r>
              <w:rPr>
                <w:spacing w:val="-3"/>
              </w:rPr>
              <w:t>度</w:t>
            </w:r>
            <w:r>
              <w:rPr>
                <w:spacing w:val="-50"/>
              </w:rPr>
              <w:t xml:space="preserve"> </w:t>
            </w:r>
            <w:r>
              <w:rPr>
                <w:rFonts w:ascii="Times New Roman" w:eastAsia="Times New Roman" w:hAnsi="Times New Roman" w:cs="Times New Roman"/>
                <w:spacing w:val="-3"/>
              </w:rPr>
              <w:t>36</w:t>
            </w:r>
            <w:r>
              <w:rPr>
                <w:rFonts w:ascii="Times New Roman" w:eastAsia="Times New Roman" w:hAnsi="Times New Roman" w:cs="Times New Roman"/>
                <w:spacing w:val="12"/>
              </w:rPr>
              <w:t xml:space="preserve"> </w:t>
            </w:r>
            <w:r>
              <w:rPr>
                <w:spacing w:val="-3"/>
              </w:rPr>
              <w:t>分</w:t>
            </w:r>
            <w:r>
              <w:rPr>
                <w:spacing w:val="-55"/>
              </w:rPr>
              <w:t xml:space="preserve"> </w:t>
            </w:r>
            <w:r>
              <w:rPr>
                <w:rFonts w:ascii="Times New Roman" w:eastAsia="Times New Roman" w:hAnsi="Times New Roman" w:cs="Times New Roman"/>
                <w:spacing w:val="-3"/>
              </w:rPr>
              <w:t>20.617</w:t>
            </w:r>
            <w:r>
              <w:rPr>
                <w:rFonts w:ascii="Times New Roman" w:eastAsia="Times New Roman" w:hAnsi="Times New Roman" w:cs="Times New Roman"/>
                <w:spacing w:val="9"/>
              </w:rPr>
              <w:t xml:space="preserve"> </w:t>
            </w:r>
            <w:r>
              <w:rPr>
                <w:spacing w:val="-3"/>
              </w:rPr>
              <w:t>秒）</w:t>
            </w:r>
          </w:p>
        </w:tc>
      </w:tr>
      <w:tr>
        <w:tblPrEx>
          <w:tblW w:w="8874" w:type="dxa"/>
          <w:tblInd w:w="7" w:type="dxa"/>
          <w:tblLayout w:type="fixed"/>
        </w:tblPrEx>
        <w:trPr>
          <w:trHeight w:val="1290"/>
        </w:trPr>
        <w:tc>
          <w:tcPr>
            <w:tcW w:w="2101" w:type="dxa"/>
            <w:tcBorders>
              <w:left w:val="single" w:sz="6" w:space="0" w:color="000000"/>
            </w:tcBorders>
            <w:vAlign w:val="top"/>
          </w:tcPr>
          <w:p>
            <w:pPr>
              <w:spacing w:line="298" w:lineRule="auto"/>
              <w:rPr>
                <w:rFonts w:ascii="Arial"/>
                <w:sz w:val="21"/>
              </w:rPr>
            </w:pPr>
          </w:p>
          <w:p>
            <w:pPr>
              <w:pStyle w:val="TableText"/>
              <w:spacing w:before="78"/>
              <w:ind w:left="595"/>
            </w:pPr>
            <w:r>
              <w:rPr>
                <w:spacing w:val="-8"/>
                <w14:textOutline w14:w="4358" w14:cap="sq">
                  <w14:solidFill>
                    <w14:srgbClr w14:val="000000"/>
                  </w14:solidFill>
                  <w14:prstDash w14:val="solid"/>
                  <w14:bevel/>
                </w14:textOutline>
              </w:rPr>
              <w:t>国民经济</w:t>
            </w:r>
          </w:p>
          <w:p>
            <w:pPr>
              <w:pStyle w:val="TableText"/>
              <w:spacing w:line="219" w:lineRule="auto"/>
              <w:ind w:left="575"/>
            </w:pPr>
            <w:r>
              <w:rPr>
                <w:spacing w:val="-3"/>
                <w14:textOutline w14:w="4358" w14:cap="sq">
                  <w14:solidFill>
                    <w14:srgbClr w14:val="000000"/>
                  </w14:solidFill>
                  <w14:prstDash w14:val="solid"/>
                  <w14:bevel/>
                </w14:textOutline>
              </w:rPr>
              <w:t>行业类别</w:t>
            </w:r>
          </w:p>
        </w:tc>
        <w:tc>
          <w:tcPr>
            <w:tcW w:w="2058" w:type="dxa"/>
            <w:vAlign w:val="top"/>
          </w:tcPr>
          <w:p>
            <w:pPr>
              <w:pStyle w:val="TableText"/>
              <w:spacing w:before="68" w:line="220" w:lineRule="auto"/>
              <w:ind w:left="54"/>
            </w:pPr>
            <w:r>
              <w:rPr>
                <w:rFonts w:ascii="Times New Roman" w:eastAsia="Times New Roman" w:hAnsi="Times New Roman" w:cs="Times New Roman"/>
                <w:spacing w:val="-6"/>
              </w:rPr>
              <w:t>C2927</w:t>
            </w:r>
            <w:r>
              <w:rPr>
                <w:rFonts w:ascii="Times New Roman" w:eastAsia="Times New Roman" w:hAnsi="Times New Roman" w:cs="Times New Roman"/>
                <w:spacing w:val="24"/>
              </w:rPr>
              <w:t xml:space="preserve">  </w:t>
            </w:r>
            <w:r>
              <w:rPr>
                <w:spacing w:val="-6"/>
              </w:rPr>
              <w:t>日用塑料制</w:t>
            </w:r>
          </w:p>
          <w:p>
            <w:pPr>
              <w:pStyle w:val="TableText"/>
              <w:spacing w:before="23" w:line="220" w:lineRule="auto"/>
              <w:ind w:left="693"/>
            </w:pPr>
            <w:r>
              <w:rPr>
                <w:spacing w:val="-10"/>
              </w:rPr>
              <w:t>品制造</w:t>
            </w:r>
          </w:p>
          <w:p>
            <w:pPr>
              <w:pStyle w:val="TableText"/>
              <w:spacing w:before="25" w:line="220" w:lineRule="auto"/>
              <w:ind w:left="54"/>
            </w:pPr>
            <w:r>
              <w:rPr>
                <w:rFonts w:ascii="Times New Roman" w:eastAsia="Times New Roman" w:hAnsi="Times New Roman" w:cs="Times New Roman"/>
                <w:spacing w:val="-1"/>
              </w:rPr>
              <w:t xml:space="preserve">C2319  </w:t>
            </w:r>
            <w:r>
              <w:rPr>
                <w:spacing w:val="-1"/>
              </w:rPr>
              <w:t>包装装潢及</w:t>
            </w:r>
          </w:p>
          <w:p>
            <w:pPr>
              <w:pStyle w:val="TableText"/>
              <w:spacing w:before="25" w:line="214" w:lineRule="auto"/>
              <w:ind w:left="554"/>
            </w:pPr>
            <w:r>
              <w:rPr>
                <w:spacing w:val="-3"/>
              </w:rPr>
              <w:t>其他印刷</w:t>
            </w:r>
          </w:p>
        </w:tc>
        <w:tc>
          <w:tcPr>
            <w:tcW w:w="1877" w:type="dxa"/>
            <w:vAlign w:val="top"/>
          </w:tcPr>
          <w:p>
            <w:pPr>
              <w:spacing w:line="298" w:lineRule="auto"/>
              <w:rPr>
                <w:rFonts w:ascii="Arial"/>
                <w:sz w:val="21"/>
              </w:rPr>
            </w:pPr>
          </w:p>
          <w:p>
            <w:pPr>
              <w:pStyle w:val="TableText"/>
              <w:spacing w:before="78"/>
              <w:ind w:left="469"/>
            </w:pPr>
            <w:r>
              <w:rPr>
                <w:spacing w:val="-3"/>
                <w14:textOutline w14:w="4358" w14:cap="sq">
                  <w14:solidFill>
                    <w14:srgbClr w14:val="000000"/>
                  </w14:solidFill>
                  <w14:prstDash w14:val="solid"/>
                  <w14:bevel/>
                </w14:textOutline>
              </w:rPr>
              <w:t>建设项目</w:t>
            </w:r>
          </w:p>
          <w:p>
            <w:pPr>
              <w:pStyle w:val="TableText"/>
              <w:spacing w:line="219" w:lineRule="auto"/>
              <w:ind w:left="470"/>
            </w:pPr>
            <w:r>
              <w:rPr>
                <w:spacing w:val="-3"/>
                <w14:textOutline w14:w="4358" w14:cap="sq">
                  <w14:solidFill>
                    <w14:srgbClr w14:val="000000"/>
                  </w14:solidFill>
                  <w14:prstDash w14:val="solid"/>
                  <w14:bevel/>
                </w14:textOutline>
              </w:rPr>
              <w:t>行业类别</w:t>
            </w:r>
          </w:p>
        </w:tc>
        <w:tc>
          <w:tcPr>
            <w:tcW w:w="2838" w:type="dxa"/>
            <w:tcBorders>
              <w:right w:val="single" w:sz="6" w:space="0" w:color="000000"/>
            </w:tcBorders>
            <w:vAlign w:val="top"/>
          </w:tcPr>
          <w:p>
            <w:pPr>
              <w:pStyle w:val="TableText"/>
              <w:spacing w:before="68" w:line="219" w:lineRule="auto"/>
              <w:ind w:left="18"/>
            </w:pPr>
            <w:r>
              <w:rPr>
                <w:spacing w:val="-7"/>
              </w:rPr>
              <w:t>二十六、橡胶和塑料制品业</w:t>
            </w:r>
          </w:p>
          <w:p>
            <w:pPr>
              <w:pStyle w:val="TableText"/>
              <w:spacing w:before="24" w:line="220" w:lineRule="auto"/>
              <w:ind w:left="159"/>
              <w:rPr>
                <w:rFonts w:ascii="Times New Roman" w:eastAsia="Times New Roman" w:hAnsi="Times New Roman" w:cs="Times New Roman"/>
              </w:rPr>
            </w:pPr>
            <w:r>
              <w:rPr>
                <w:rFonts w:ascii="Times New Roman" w:eastAsia="Times New Roman" w:hAnsi="Times New Roman" w:cs="Times New Roman"/>
                <w:spacing w:val="-1"/>
              </w:rPr>
              <w:t>29</w:t>
            </w:r>
            <w:r>
              <w:rPr>
                <w:spacing w:val="-1"/>
              </w:rPr>
              <w:t>—</w:t>
            </w:r>
            <w:r>
              <w:rPr>
                <w:rFonts w:ascii="Times New Roman" w:eastAsia="Times New Roman" w:hAnsi="Times New Roman" w:cs="Times New Roman"/>
                <w:spacing w:val="-1"/>
              </w:rPr>
              <w:t xml:space="preserve">53  </w:t>
            </w:r>
            <w:r>
              <w:rPr>
                <w:spacing w:val="-1"/>
              </w:rPr>
              <w:t xml:space="preserve">塑料制品业 </w:t>
            </w:r>
            <w:r>
              <w:rPr>
                <w:rFonts w:ascii="Times New Roman" w:eastAsia="Times New Roman" w:hAnsi="Times New Roman" w:cs="Times New Roman"/>
                <w:spacing w:val="-1"/>
              </w:rPr>
              <w:t>292</w:t>
            </w:r>
          </w:p>
          <w:p>
            <w:pPr>
              <w:pStyle w:val="TableText"/>
              <w:spacing w:before="25" w:line="219" w:lineRule="auto"/>
              <w:ind w:left="18"/>
            </w:pPr>
            <w:r>
              <w:rPr>
                <w:spacing w:val="-7"/>
              </w:rPr>
              <w:t>二十、印刷和记录媒介复制</w:t>
            </w:r>
          </w:p>
          <w:p>
            <w:pPr>
              <w:pStyle w:val="TableText"/>
              <w:spacing w:before="27" w:line="214" w:lineRule="auto"/>
              <w:ind w:left="374"/>
              <w:rPr>
                <w:rFonts w:ascii="Times New Roman" w:eastAsia="Times New Roman" w:hAnsi="Times New Roman" w:cs="Times New Roman"/>
              </w:rPr>
            </w:pPr>
            <w:r>
              <w:rPr>
                <w:spacing w:val="-4"/>
              </w:rPr>
              <w:t>业</w:t>
            </w:r>
            <w:r>
              <w:rPr>
                <w:spacing w:val="-50"/>
              </w:rPr>
              <w:t xml:space="preserve"> </w:t>
            </w:r>
            <w:r>
              <w:rPr>
                <w:rFonts w:ascii="Times New Roman" w:eastAsia="Times New Roman" w:hAnsi="Times New Roman" w:cs="Times New Roman"/>
                <w:spacing w:val="-4"/>
              </w:rPr>
              <w:t>23</w:t>
            </w:r>
            <w:r>
              <w:rPr>
                <w:spacing w:val="-4"/>
              </w:rPr>
              <w:t>—</w:t>
            </w:r>
            <w:r>
              <w:rPr>
                <w:rFonts w:ascii="Times New Roman" w:eastAsia="Times New Roman" w:hAnsi="Times New Roman" w:cs="Times New Roman"/>
                <w:spacing w:val="-4"/>
              </w:rPr>
              <w:t>39</w:t>
            </w:r>
            <w:r>
              <w:rPr>
                <w:rFonts w:ascii="Times New Roman" w:eastAsia="Times New Roman" w:hAnsi="Times New Roman" w:cs="Times New Roman"/>
                <w:spacing w:val="14"/>
              </w:rPr>
              <w:t xml:space="preserve">  </w:t>
            </w:r>
            <w:r>
              <w:rPr>
                <w:spacing w:val="-4"/>
              </w:rPr>
              <w:t xml:space="preserve">印刷 </w:t>
            </w:r>
            <w:r>
              <w:rPr>
                <w:rFonts w:ascii="Times New Roman" w:eastAsia="Times New Roman" w:hAnsi="Times New Roman" w:cs="Times New Roman"/>
                <w:spacing w:val="-4"/>
              </w:rPr>
              <w:t>231</w:t>
            </w:r>
          </w:p>
        </w:tc>
      </w:tr>
      <w:tr>
        <w:tblPrEx>
          <w:tblW w:w="8874" w:type="dxa"/>
          <w:tblInd w:w="7" w:type="dxa"/>
          <w:tblLayout w:type="fixed"/>
        </w:tblPrEx>
        <w:trPr>
          <w:trHeight w:val="1575"/>
        </w:trPr>
        <w:tc>
          <w:tcPr>
            <w:tcW w:w="2101" w:type="dxa"/>
            <w:tcBorders>
              <w:left w:val="single" w:sz="6" w:space="0" w:color="000000"/>
            </w:tcBorders>
            <w:vAlign w:val="top"/>
          </w:tcPr>
          <w:p>
            <w:pPr>
              <w:spacing w:line="298" w:lineRule="auto"/>
              <w:rPr>
                <w:rFonts w:ascii="Arial"/>
                <w:sz w:val="21"/>
              </w:rPr>
            </w:pPr>
          </w:p>
          <w:p>
            <w:pPr>
              <w:spacing w:line="299" w:lineRule="auto"/>
              <w:rPr>
                <w:rFonts w:ascii="Arial"/>
                <w:sz w:val="21"/>
              </w:rPr>
            </w:pPr>
          </w:p>
          <w:p>
            <w:pPr>
              <w:pStyle w:val="TableText"/>
              <w:spacing w:before="78" w:line="220" w:lineRule="auto"/>
              <w:ind w:left="574"/>
            </w:pPr>
            <w:r>
              <w:rPr>
                <w:spacing w:val="-3"/>
                <w14:textOutline w14:w="4358" w14:cap="sq">
                  <w14:solidFill>
                    <w14:srgbClr w14:val="000000"/>
                  </w14:solidFill>
                  <w14:prstDash w14:val="solid"/>
                  <w14:bevel/>
                </w14:textOutline>
              </w:rPr>
              <w:t>建设性质</w:t>
            </w:r>
          </w:p>
        </w:tc>
        <w:tc>
          <w:tcPr>
            <w:tcW w:w="2058" w:type="dxa"/>
            <w:vAlign w:val="top"/>
          </w:tcPr>
          <w:p>
            <w:pPr>
              <w:pStyle w:val="TableText"/>
              <w:spacing w:before="210"/>
              <w:ind w:left="17"/>
            </w:pPr>
            <w:r>
              <w:rPr>
                <w:position w:val="-5"/>
              </w:rPr>
              <w:drawing>
                <wp:inline distT="0" distB="0" distL="0" distR="0">
                  <wp:extent cx="118719" cy="16047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8719" cy="160477"/>
                          </a:xfrm>
                          <a:prstGeom prst="rect">
                            <a:avLst/>
                          </a:prstGeom>
                        </pic:spPr>
                      </pic:pic>
                    </a:graphicData>
                  </a:graphic>
                </wp:inline>
              </w:drawing>
            </w:r>
            <w:r>
              <w:rPr>
                <w:spacing w:val="1"/>
              </w:rPr>
              <w:t>新建（迁建）</w:t>
            </w:r>
          </w:p>
          <w:p>
            <w:pPr>
              <w:pStyle w:val="TableText"/>
              <w:spacing w:line="219" w:lineRule="auto"/>
              <w:ind w:left="31"/>
            </w:pPr>
            <w:r>
              <w:rPr>
                <w:spacing w:val="-12"/>
              </w:rPr>
              <w:t>□改建</w:t>
            </w:r>
          </w:p>
          <w:p>
            <w:pPr>
              <w:pStyle w:val="TableText"/>
              <w:spacing w:before="26" w:line="220" w:lineRule="auto"/>
              <w:ind w:left="31"/>
            </w:pPr>
            <w:r>
              <w:rPr>
                <w:spacing w:val="-12"/>
              </w:rPr>
              <w:t>□扩建</w:t>
            </w:r>
          </w:p>
          <w:p>
            <w:pPr>
              <w:pStyle w:val="TableText"/>
              <w:spacing w:before="24" w:line="219" w:lineRule="auto"/>
              <w:ind w:left="31"/>
            </w:pPr>
            <w:r>
              <w:rPr>
                <w:spacing w:val="-7"/>
              </w:rPr>
              <w:t>□技术改造</w:t>
            </w:r>
          </w:p>
        </w:tc>
        <w:tc>
          <w:tcPr>
            <w:tcW w:w="1877" w:type="dxa"/>
            <w:vAlign w:val="top"/>
          </w:tcPr>
          <w:p>
            <w:pPr>
              <w:spacing w:line="442" w:lineRule="auto"/>
              <w:rPr>
                <w:rFonts w:ascii="Arial"/>
                <w:sz w:val="21"/>
              </w:rPr>
            </w:pPr>
          </w:p>
          <w:p>
            <w:pPr>
              <w:pStyle w:val="TableText"/>
              <w:spacing w:before="78"/>
              <w:ind w:left="469"/>
            </w:pPr>
            <w:r>
              <w:rPr>
                <w:spacing w:val="-3"/>
                <w14:textOutline w14:w="4358" w14:cap="sq">
                  <w14:solidFill>
                    <w14:srgbClr w14:val="000000"/>
                  </w14:solidFill>
                  <w14:prstDash w14:val="solid"/>
                  <w14:bevel/>
                </w14:textOutline>
              </w:rPr>
              <w:t>建设项目</w:t>
            </w:r>
          </w:p>
          <w:p>
            <w:pPr>
              <w:pStyle w:val="TableText"/>
              <w:spacing w:line="219" w:lineRule="auto"/>
              <w:ind w:left="497"/>
            </w:pPr>
            <w:r>
              <w:rPr>
                <w:spacing w:val="-10"/>
                <w14:textOutline w14:w="4358" w14:cap="sq">
                  <w14:solidFill>
                    <w14:srgbClr w14:val="000000"/>
                  </w14:solidFill>
                  <w14:prstDash w14:val="solid"/>
                  <w14:bevel/>
                </w14:textOutline>
              </w:rPr>
              <w:t>申报情形</w:t>
            </w:r>
          </w:p>
        </w:tc>
        <w:tc>
          <w:tcPr>
            <w:tcW w:w="2838" w:type="dxa"/>
            <w:tcBorders>
              <w:right w:val="single" w:sz="6" w:space="0" w:color="000000"/>
            </w:tcBorders>
            <w:vAlign w:val="top"/>
          </w:tcPr>
          <w:p>
            <w:pPr>
              <w:pStyle w:val="TableText"/>
              <w:spacing w:before="57" w:line="218" w:lineRule="auto"/>
              <w:ind w:left="25"/>
            </w:pPr>
            <w:r>
              <w:rPr>
                <w:position w:val="-4"/>
              </w:rPr>
              <w:drawing>
                <wp:inline distT="0" distB="0" distL="0" distR="0">
                  <wp:extent cx="118719" cy="16047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118719" cy="160477"/>
                          </a:xfrm>
                          <a:prstGeom prst="rect">
                            <a:avLst/>
                          </a:prstGeom>
                        </pic:spPr>
                      </pic:pic>
                    </a:graphicData>
                  </a:graphic>
                </wp:inline>
              </w:drawing>
            </w:r>
            <w:r>
              <w:rPr>
                <w:spacing w:val="1"/>
              </w:rPr>
              <w:t>首次申报项目</w:t>
            </w:r>
          </w:p>
          <w:p>
            <w:pPr>
              <w:pStyle w:val="TableText"/>
              <w:spacing w:before="25" w:line="231" w:lineRule="auto"/>
              <w:ind w:left="60" w:right="182" w:hanging="21"/>
            </w:pPr>
            <w:r>
              <w:rPr>
                <w:spacing w:val="-4"/>
              </w:rPr>
              <w:t>□不予批准后再次申报项</w:t>
            </w:r>
            <w:r>
              <w:rPr>
                <w:spacing w:val="9"/>
              </w:rPr>
              <w:t xml:space="preserve"> </w:t>
            </w:r>
            <w:r>
              <w:t>目</w:t>
            </w:r>
          </w:p>
          <w:p>
            <w:pPr>
              <w:pStyle w:val="TableText"/>
              <w:spacing w:before="23" w:line="218" w:lineRule="auto"/>
              <w:ind w:left="25"/>
            </w:pPr>
            <w:r>
              <w:rPr>
                <w:position w:val="-4"/>
              </w:rPr>
              <w:drawing>
                <wp:inline distT="0" distB="0" distL="0" distR="0">
                  <wp:extent cx="110185" cy="16047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2"/>
              </w:rPr>
              <w:t>超五年重新审核项目</w:t>
            </w:r>
          </w:p>
          <w:p>
            <w:pPr>
              <w:pStyle w:val="TableText"/>
              <w:spacing w:before="28" w:line="202" w:lineRule="auto"/>
              <w:ind w:left="39"/>
            </w:pPr>
            <w:r>
              <w:rPr>
                <w:spacing w:val="-4"/>
              </w:rPr>
              <w:t>□重大变动重新报批项目</w:t>
            </w:r>
          </w:p>
        </w:tc>
      </w:tr>
      <w:tr>
        <w:tblPrEx>
          <w:tblW w:w="8874" w:type="dxa"/>
          <w:tblInd w:w="7" w:type="dxa"/>
          <w:tblLayout w:type="fixed"/>
        </w:tblPrEx>
        <w:trPr>
          <w:trHeight w:val="518"/>
        </w:trPr>
        <w:tc>
          <w:tcPr>
            <w:tcW w:w="2101" w:type="dxa"/>
            <w:tcBorders>
              <w:left w:val="single" w:sz="6" w:space="0" w:color="000000"/>
            </w:tcBorders>
            <w:vAlign w:val="top"/>
          </w:tcPr>
          <w:p>
            <w:pPr>
              <w:pStyle w:val="TableText"/>
              <w:spacing w:before="150" w:line="220" w:lineRule="auto"/>
              <w:ind w:left="218"/>
            </w:pPr>
            <w:r>
              <w:rPr>
                <w:spacing w:val="-2"/>
                <w14:textOutline w14:w="4358" w14:cap="sq">
                  <w14:solidFill>
                    <w14:srgbClr w14:val="000000"/>
                  </w14:solidFill>
                  <w14:prstDash w14:val="solid"/>
                  <w14:bevel/>
                </w14:textOutline>
              </w:rPr>
              <w:t>总投资（万元）</w:t>
            </w:r>
          </w:p>
        </w:tc>
        <w:tc>
          <w:tcPr>
            <w:tcW w:w="2058" w:type="dxa"/>
            <w:vAlign w:val="top"/>
          </w:tcPr>
          <w:p>
            <w:pPr>
              <w:spacing w:before="191" w:line="188" w:lineRule="auto"/>
              <w:ind w:left="78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2200</w:t>
            </w:r>
          </w:p>
        </w:tc>
        <w:tc>
          <w:tcPr>
            <w:tcW w:w="1877" w:type="dxa"/>
            <w:vAlign w:val="top"/>
          </w:tcPr>
          <w:p>
            <w:pPr>
              <w:pStyle w:val="TableText"/>
              <w:spacing w:before="150" w:line="220" w:lineRule="auto"/>
              <w:jc w:val="right"/>
            </w:pPr>
            <w:r>
              <w:rPr>
                <w:spacing w:val="-10"/>
                <w14:textOutline w14:w="4358" w14:cap="sq">
                  <w14:solidFill>
                    <w14:srgbClr w14:val="000000"/>
                  </w14:solidFill>
                  <w14:prstDash w14:val="solid"/>
                  <w14:bevel/>
                </w14:textOutline>
              </w:rPr>
              <w:t>环保投资（万元）</w:t>
            </w:r>
          </w:p>
        </w:tc>
        <w:tc>
          <w:tcPr>
            <w:tcW w:w="2838" w:type="dxa"/>
            <w:tcBorders>
              <w:right w:val="single" w:sz="6" w:space="0" w:color="000000"/>
            </w:tcBorders>
            <w:vAlign w:val="top"/>
          </w:tcPr>
          <w:p>
            <w:pPr>
              <w:spacing w:before="191" w:line="188" w:lineRule="auto"/>
              <w:ind w:left="1305"/>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50</w:t>
            </w:r>
          </w:p>
        </w:tc>
      </w:tr>
      <w:tr>
        <w:tblPrEx>
          <w:tblW w:w="8874" w:type="dxa"/>
          <w:tblInd w:w="7" w:type="dxa"/>
          <w:tblLayout w:type="fixed"/>
        </w:tblPrEx>
        <w:trPr>
          <w:trHeight w:val="517"/>
        </w:trPr>
        <w:tc>
          <w:tcPr>
            <w:tcW w:w="2101" w:type="dxa"/>
            <w:tcBorders>
              <w:left w:val="single" w:sz="6" w:space="0" w:color="000000"/>
            </w:tcBorders>
            <w:vAlign w:val="top"/>
          </w:tcPr>
          <w:p>
            <w:pPr>
              <w:pStyle w:val="TableText"/>
              <w:spacing w:before="150" w:line="220" w:lineRule="auto"/>
              <w:jc w:val="right"/>
            </w:pPr>
            <w:r>
              <w:rPr>
                <w:spacing w:val="-11"/>
                <w14:textOutline w14:w="4358" w14:cap="sq">
                  <w14:solidFill>
                    <w14:srgbClr w14:val="000000"/>
                  </w14:solidFill>
                  <w14:prstDash w14:val="solid"/>
                  <w14:bevel/>
                </w14:textOutline>
              </w:rPr>
              <w:t>环保投资占比（</w:t>
            </w:r>
            <w:r>
              <w:rPr>
                <w:rFonts w:ascii="Times New Roman" w:eastAsia="Times New Roman" w:hAnsi="Times New Roman" w:cs="Times New Roman"/>
                <w:b/>
                <w:bCs/>
                <w:spacing w:val="-11"/>
              </w:rPr>
              <w:t>%</w:t>
            </w:r>
            <w:r>
              <w:rPr>
                <w:spacing w:val="-11"/>
                <w14:textOutline w14:w="4358" w14:cap="sq">
                  <w14:solidFill>
                    <w14:srgbClr w14:val="000000"/>
                  </w14:solidFill>
                  <w14:prstDash w14:val="solid"/>
                  <w14:bevel/>
                </w14:textOutline>
              </w:rPr>
              <w:t>）</w:t>
            </w:r>
          </w:p>
        </w:tc>
        <w:tc>
          <w:tcPr>
            <w:tcW w:w="2058" w:type="dxa"/>
            <w:vAlign w:val="top"/>
          </w:tcPr>
          <w:p>
            <w:pPr>
              <w:spacing w:before="191" w:line="188" w:lineRule="auto"/>
              <w:ind w:left="87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2.3</w:t>
            </w:r>
          </w:p>
        </w:tc>
        <w:tc>
          <w:tcPr>
            <w:tcW w:w="1877" w:type="dxa"/>
            <w:vAlign w:val="top"/>
          </w:tcPr>
          <w:p>
            <w:pPr>
              <w:pStyle w:val="TableText"/>
              <w:spacing w:before="150" w:line="220" w:lineRule="auto"/>
              <w:ind w:left="465"/>
            </w:pPr>
            <w:r>
              <w:rPr>
                <w:spacing w:val="-2"/>
                <w14:textOutline w14:w="4358" w14:cap="sq">
                  <w14:solidFill>
                    <w14:srgbClr w14:val="000000"/>
                  </w14:solidFill>
                  <w14:prstDash w14:val="solid"/>
                  <w14:bevel/>
                </w14:textOutline>
              </w:rPr>
              <w:t>施工工期</w:t>
            </w:r>
          </w:p>
        </w:tc>
        <w:tc>
          <w:tcPr>
            <w:tcW w:w="2838" w:type="dxa"/>
            <w:tcBorders>
              <w:right w:val="single" w:sz="6" w:space="0" w:color="000000"/>
            </w:tcBorders>
            <w:vAlign w:val="top"/>
          </w:tcPr>
          <w:p>
            <w:pPr>
              <w:pStyle w:val="TableText"/>
              <w:spacing w:before="150" w:line="219" w:lineRule="auto"/>
              <w:ind w:left="1095"/>
            </w:pPr>
            <w:r>
              <w:rPr>
                <w:rFonts w:ascii="Times New Roman" w:eastAsia="Times New Roman" w:hAnsi="Times New Roman" w:cs="Times New Roman"/>
                <w:spacing w:val="-7"/>
              </w:rPr>
              <w:t>3</w:t>
            </w:r>
            <w:r>
              <w:rPr>
                <w:rFonts w:ascii="Times New Roman" w:eastAsia="Times New Roman" w:hAnsi="Times New Roman" w:cs="Times New Roman"/>
                <w:spacing w:val="10"/>
              </w:rPr>
              <w:t xml:space="preserve"> </w:t>
            </w:r>
            <w:r>
              <w:rPr>
                <w:spacing w:val="-7"/>
              </w:rPr>
              <w:t>个月</w:t>
            </w:r>
          </w:p>
        </w:tc>
      </w:tr>
      <w:tr>
        <w:tblPrEx>
          <w:tblW w:w="8874" w:type="dxa"/>
          <w:tblInd w:w="7" w:type="dxa"/>
          <w:tblLayout w:type="fixed"/>
        </w:tblPrEx>
        <w:trPr>
          <w:trHeight w:val="643"/>
        </w:trPr>
        <w:tc>
          <w:tcPr>
            <w:tcW w:w="2101" w:type="dxa"/>
            <w:tcBorders>
              <w:left w:val="single" w:sz="6" w:space="0" w:color="000000"/>
            </w:tcBorders>
            <w:vAlign w:val="top"/>
          </w:tcPr>
          <w:p>
            <w:pPr>
              <w:pStyle w:val="TableText"/>
              <w:spacing w:before="213" w:line="220" w:lineRule="auto"/>
              <w:ind w:left="335"/>
            </w:pPr>
            <w:r>
              <w:rPr>
                <w:spacing w:val="-2"/>
                <w14:textOutline w14:w="4358" w14:cap="sq">
                  <w14:solidFill>
                    <w14:srgbClr w14:val="000000"/>
                  </w14:solidFill>
                  <w14:prstDash w14:val="solid"/>
                  <w14:bevel/>
                </w14:textOutline>
              </w:rPr>
              <w:t>是否开工建设</w:t>
            </w:r>
          </w:p>
        </w:tc>
        <w:tc>
          <w:tcPr>
            <w:tcW w:w="2058" w:type="dxa"/>
            <w:vAlign w:val="top"/>
          </w:tcPr>
          <w:p>
            <w:pPr>
              <w:pStyle w:val="TableText"/>
              <w:spacing w:before="60" w:line="238" w:lineRule="auto"/>
              <w:ind w:left="17"/>
            </w:pPr>
            <w:r>
              <w:rPr>
                <w:position w:val="-4"/>
              </w:rPr>
              <w:drawing>
                <wp:inline distT="0" distB="0" distL="0" distR="0">
                  <wp:extent cx="118719" cy="16047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5"/>
                          <a:stretch>
                            <a:fillRect/>
                          </a:stretch>
                        </pic:blipFill>
                        <pic:spPr>
                          <a:xfrm>
                            <a:off x="0" y="0"/>
                            <a:ext cx="118719" cy="160477"/>
                          </a:xfrm>
                          <a:prstGeom prst="rect">
                            <a:avLst/>
                          </a:prstGeom>
                        </pic:spPr>
                      </pic:pic>
                    </a:graphicData>
                  </a:graphic>
                </wp:inline>
              </w:drawing>
            </w:r>
            <w:r>
              <w:rPr>
                <w:spacing w:val="6"/>
              </w:rPr>
              <w:t>否</w:t>
            </w:r>
          </w:p>
          <w:p>
            <w:pPr>
              <w:pStyle w:val="TableText"/>
              <w:spacing w:line="202" w:lineRule="auto"/>
              <w:ind w:left="17"/>
            </w:pPr>
            <w:r>
              <w:rPr>
                <w:position w:val="-5"/>
              </w:rPr>
              <w:drawing>
                <wp:inline distT="0" distB="0" distL="0" distR="0">
                  <wp:extent cx="110185" cy="16047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7"/>
                          <a:stretch>
                            <a:fillRect/>
                          </a:stretch>
                        </pic:blipFill>
                        <pic:spPr>
                          <a:xfrm>
                            <a:off x="0" y="0"/>
                            <a:ext cx="110185" cy="160477"/>
                          </a:xfrm>
                          <a:prstGeom prst="rect">
                            <a:avLst/>
                          </a:prstGeom>
                        </pic:spPr>
                      </pic:pic>
                    </a:graphicData>
                  </a:graphic>
                </wp:inline>
              </w:drawing>
            </w:r>
            <w:r>
              <w:rPr>
                <w:spacing w:val="9"/>
              </w:rPr>
              <w:t>是：</w:t>
            </w:r>
          </w:p>
        </w:tc>
        <w:tc>
          <w:tcPr>
            <w:tcW w:w="1877" w:type="dxa"/>
            <w:vAlign w:val="top"/>
          </w:tcPr>
          <w:p>
            <w:pPr>
              <w:pStyle w:val="TableText"/>
              <w:spacing w:before="60" w:line="220" w:lineRule="auto"/>
              <w:ind w:left="359" w:right="255" w:hanging="95"/>
            </w:pPr>
            <w:r>
              <w:rPr>
                <w:spacing w:val="-15"/>
                <w14:textOutline w14:w="4358" w14:cap="sq">
                  <w14:solidFill>
                    <w14:srgbClr w14:val="000000"/>
                  </w14:solidFill>
                  <w14:prstDash w14:val="solid"/>
                  <w14:bevel/>
                </w14:textOutline>
              </w:rPr>
              <w:t>用地（用海）</w:t>
            </w:r>
            <w:r>
              <w:rPr>
                <w:spacing w:val="1"/>
              </w:rPr>
              <w:t xml:space="preserve"> </w:t>
            </w:r>
            <w:r>
              <w:rPr>
                <w:spacing w:val="-8"/>
                <w14:textOutline w14:w="4358" w14:cap="sq">
                  <w14:solidFill>
                    <w14:srgbClr w14:val="000000"/>
                  </w14:solidFill>
                  <w14:prstDash w14:val="solid"/>
                  <w14:bevel/>
                </w14:textOutline>
              </w:rPr>
              <w:t>面积（</w:t>
            </w:r>
            <w:r>
              <w:rPr>
                <w:rFonts w:ascii="Times New Roman" w:eastAsia="Times New Roman" w:hAnsi="Times New Roman" w:cs="Times New Roman"/>
                <w:b/>
                <w:bCs/>
                <w:spacing w:val="-8"/>
              </w:rPr>
              <w:t>m</w:t>
            </w:r>
            <w:r>
              <w:rPr>
                <w:rFonts w:ascii="Times New Roman" w:eastAsia="Times New Roman" w:hAnsi="Times New Roman" w:cs="Times New Roman"/>
                <w:b/>
                <w:bCs/>
                <w:spacing w:val="-8"/>
                <w:position w:val="7"/>
                <w:sz w:val="15"/>
                <w:szCs w:val="15"/>
              </w:rPr>
              <w:t>2</w:t>
            </w:r>
            <w:r>
              <w:rPr>
                <w:spacing w:val="-8"/>
                <w14:textOutline w14:w="4358" w14:cap="sq">
                  <w14:solidFill>
                    <w14:srgbClr w14:val="000000"/>
                  </w14:solidFill>
                  <w14:prstDash w14:val="solid"/>
                  <w14:bevel/>
                </w14:textOutline>
              </w:rPr>
              <w:t>）</w:t>
            </w:r>
          </w:p>
        </w:tc>
        <w:tc>
          <w:tcPr>
            <w:tcW w:w="2838" w:type="dxa"/>
            <w:tcBorders>
              <w:right w:val="single" w:sz="6" w:space="0" w:color="000000"/>
            </w:tcBorders>
            <w:vAlign w:val="top"/>
          </w:tcPr>
          <w:p>
            <w:pPr>
              <w:spacing w:before="255" w:line="188" w:lineRule="auto"/>
              <w:ind w:left="111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26086</w:t>
            </w:r>
          </w:p>
        </w:tc>
      </w:tr>
      <w:tr>
        <w:tblPrEx>
          <w:tblW w:w="8874" w:type="dxa"/>
          <w:tblInd w:w="7" w:type="dxa"/>
          <w:tblLayout w:type="fixed"/>
        </w:tblPrEx>
        <w:trPr>
          <w:trHeight w:val="626"/>
        </w:trPr>
        <w:tc>
          <w:tcPr>
            <w:tcW w:w="2101" w:type="dxa"/>
            <w:tcBorders>
              <w:left w:val="single" w:sz="6" w:space="0" w:color="000000"/>
            </w:tcBorders>
            <w:vAlign w:val="top"/>
          </w:tcPr>
          <w:p>
            <w:pPr>
              <w:pStyle w:val="TableText"/>
              <w:spacing w:before="43" w:line="220" w:lineRule="auto"/>
              <w:ind w:left="932" w:right="204" w:hanging="720"/>
            </w:pPr>
            <w:r>
              <w:rPr>
                <w:spacing w:val="-1"/>
                <w14:textOutline w14:w="4358" w14:cap="sq">
                  <w14:solidFill>
                    <w14:srgbClr w14:val="000000"/>
                  </w14:solidFill>
                  <w14:prstDash w14:val="solid"/>
                  <w14:bevel/>
                </w14:textOutline>
              </w:rPr>
              <w:t>专项评价设置情</w:t>
            </w:r>
            <w:r>
              <w:t xml:space="preserve"> </w:t>
            </w:r>
            <w:r>
              <w:rPr>
                <w14:textOutline w14:w="4358" w14:cap="sq">
                  <w14:solidFill>
                    <w14:srgbClr w14:val="000000"/>
                  </w14:solidFill>
                  <w14:prstDash w14:val="solid"/>
                  <w14:bevel/>
                </w14:textOutline>
              </w:rPr>
              <w:t>况</w:t>
            </w:r>
          </w:p>
        </w:tc>
        <w:tc>
          <w:tcPr>
            <w:tcW w:w="6773" w:type="dxa"/>
            <w:gridSpan w:val="3"/>
            <w:tcBorders>
              <w:right w:val="single" w:sz="6" w:space="0" w:color="000000"/>
            </w:tcBorders>
            <w:vAlign w:val="top"/>
          </w:tcPr>
          <w:p>
            <w:pPr>
              <w:pStyle w:val="TableText"/>
              <w:spacing w:before="199" w:line="220" w:lineRule="auto"/>
              <w:ind w:left="3272"/>
            </w:pPr>
            <w:r>
              <w:t>无</w:t>
            </w:r>
          </w:p>
        </w:tc>
      </w:tr>
      <w:tr>
        <w:tblPrEx>
          <w:tblW w:w="8874" w:type="dxa"/>
          <w:tblInd w:w="7" w:type="dxa"/>
          <w:tblLayout w:type="fixed"/>
        </w:tblPrEx>
        <w:trPr>
          <w:trHeight w:val="319"/>
        </w:trPr>
        <w:tc>
          <w:tcPr>
            <w:tcW w:w="2101" w:type="dxa"/>
            <w:tcBorders>
              <w:left w:val="single" w:sz="6" w:space="0" w:color="000000"/>
            </w:tcBorders>
            <w:vAlign w:val="top"/>
          </w:tcPr>
          <w:p>
            <w:pPr>
              <w:pStyle w:val="TableText"/>
              <w:spacing w:before="46" w:line="202" w:lineRule="auto"/>
              <w:ind w:left="572"/>
            </w:pPr>
            <w:r>
              <w:rPr>
                <w:spacing w:val="-2"/>
                <w14:textOutline w14:w="4358" w14:cap="sq">
                  <w14:solidFill>
                    <w14:srgbClr w14:val="000000"/>
                  </w14:solidFill>
                  <w14:prstDash w14:val="solid"/>
                  <w14:bevel/>
                </w14:textOutline>
              </w:rPr>
              <w:t>规划情况</w:t>
            </w:r>
          </w:p>
        </w:tc>
        <w:tc>
          <w:tcPr>
            <w:tcW w:w="6773" w:type="dxa"/>
            <w:gridSpan w:val="3"/>
            <w:tcBorders>
              <w:right w:val="single" w:sz="6" w:space="0" w:color="000000"/>
            </w:tcBorders>
            <w:vAlign w:val="top"/>
          </w:tcPr>
          <w:p>
            <w:pPr>
              <w:pStyle w:val="TableText"/>
              <w:spacing w:before="46" w:line="202" w:lineRule="auto"/>
              <w:ind w:left="3272"/>
            </w:pPr>
            <w:r>
              <w:t>无</w:t>
            </w:r>
          </w:p>
        </w:tc>
      </w:tr>
      <w:tr>
        <w:tblPrEx>
          <w:tblW w:w="8874" w:type="dxa"/>
          <w:tblInd w:w="7" w:type="dxa"/>
          <w:tblLayout w:type="fixed"/>
        </w:tblPrEx>
        <w:trPr>
          <w:trHeight w:val="1404"/>
        </w:trPr>
        <w:tc>
          <w:tcPr>
            <w:tcW w:w="2101" w:type="dxa"/>
            <w:tcBorders>
              <w:left w:val="single" w:sz="6" w:space="0" w:color="000000"/>
            </w:tcBorders>
            <w:vAlign w:val="top"/>
          </w:tcPr>
          <w:p>
            <w:pPr>
              <w:spacing w:line="354" w:lineRule="auto"/>
              <w:rPr>
                <w:rFonts w:ascii="Arial"/>
                <w:sz w:val="21"/>
              </w:rPr>
            </w:pPr>
          </w:p>
          <w:p>
            <w:pPr>
              <w:pStyle w:val="TableText"/>
              <w:spacing w:before="78" w:line="228" w:lineRule="auto"/>
              <w:ind w:left="692" w:right="204" w:hanging="480"/>
            </w:pPr>
            <w:r>
              <w:rPr>
                <w:spacing w:val="-1"/>
                <w14:textOutline w14:w="4358" w14:cap="sq">
                  <w14:solidFill>
                    <w14:srgbClr w14:val="000000"/>
                  </w14:solidFill>
                  <w14:prstDash w14:val="solid"/>
                  <w14:bevel/>
                </w14:textOutline>
              </w:rPr>
              <w:t>规划环境影响评</w:t>
            </w:r>
            <w:r>
              <w:t xml:space="preserve"> </w:t>
            </w:r>
            <w:r>
              <w:rPr>
                <w:spacing w:val="-3"/>
                <w14:textOutline w14:w="4358" w14:cap="sq">
                  <w14:solidFill>
                    <w14:srgbClr w14:val="000000"/>
                  </w14:solidFill>
                  <w14:prstDash w14:val="solid"/>
                  <w14:bevel/>
                </w14:textOutline>
              </w:rPr>
              <w:t>价情况</w:t>
            </w:r>
          </w:p>
        </w:tc>
        <w:tc>
          <w:tcPr>
            <w:tcW w:w="6773" w:type="dxa"/>
            <w:gridSpan w:val="3"/>
            <w:tcBorders>
              <w:right w:val="single" w:sz="6" w:space="0" w:color="000000"/>
            </w:tcBorders>
            <w:vAlign w:val="top"/>
          </w:tcPr>
          <w:p>
            <w:pPr>
              <w:pStyle w:val="TableText"/>
              <w:spacing w:before="46" w:line="359" w:lineRule="auto"/>
              <w:ind w:left="113" w:right="103" w:firstLine="2"/>
              <w:jc w:val="both"/>
            </w:pPr>
            <w:r>
              <w:rPr>
                <w:spacing w:val="2"/>
              </w:rPr>
              <w:t>《浙江省台州经济开发区总体规划环境影响报告书》，原浙江</w:t>
            </w:r>
            <w:r>
              <w:rPr>
                <w:spacing w:val="8"/>
              </w:rPr>
              <w:t xml:space="preserve"> </w:t>
            </w:r>
            <w:r>
              <w:rPr>
                <w:spacing w:val="2"/>
              </w:rPr>
              <w:t>省环境保护厅，《关于印发浙江省台州市经济开发区总体规划</w:t>
            </w:r>
          </w:p>
          <w:p>
            <w:pPr>
              <w:pStyle w:val="TableText"/>
              <w:spacing w:line="210" w:lineRule="auto"/>
              <w:ind w:left="109"/>
              <w:rPr>
                <w:rFonts w:ascii="Times New Roman" w:eastAsia="Times New Roman" w:hAnsi="Times New Roman" w:cs="Times New Roman"/>
              </w:rPr>
            </w:pPr>
            <w:r>
              <w:rPr>
                <w:spacing w:val="-1"/>
              </w:rPr>
              <w:t>环境影响报告书环保意见的函》</w:t>
            </w:r>
            <w:r>
              <w:rPr>
                <w:rFonts w:ascii="Times New Roman" w:eastAsia="Times New Roman" w:hAnsi="Times New Roman" w:cs="Times New Roman"/>
                <w:spacing w:val="-1"/>
              </w:rPr>
              <w:t>(</w:t>
            </w:r>
            <w:r>
              <w:rPr>
                <w:spacing w:val="-1"/>
              </w:rPr>
              <w:t>浙环函</w:t>
            </w:r>
            <w:r>
              <w:rPr>
                <w:rFonts w:ascii="Times New Roman" w:eastAsia="Times New Roman" w:hAnsi="Times New Roman" w:cs="Times New Roman"/>
                <w:spacing w:val="-1"/>
              </w:rPr>
              <w:t>[2015]20</w:t>
            </w:r>
            <w:r>
              <w:rPr>
                <w:rFonts w:ascii="Times New Roman" w:eastAsia="Times New Roman" w:hAnsi="Times New Roman" w:cs="Times New Roman"/>
                <w:spacing w:val="17"/>
                <w:w w:val="101"/>
              </w:rPr>
              <w:t xml:space="preserve"> </w:t>
            </w:r>
            <w:r>
              <w:rPr>
                <w:spacing w:val="-1"/>
              </w:rPr>
              <w:t>号</w:t>
            </w:r>
            <w:r>
              <w:rPr>
                <w:rFonts w:ascii="Times New Roman" w:eastAsia="Times New Roman" w:hAnsi="Times New Roman" w:cs="Times New Roman"/>
                <w:spacing w:val="-1"/>
              </w:rPr>
              <w:t>)</w:t>
            </w:r>
          </w:p>
        </w:tc>
      </w:tr>
    </w:tbl>
    <w:p>
      <w:pPr>
        <w:sectPr>
          <w:footerReference w:type="default" r:id="rId8"/>
          <w:pgSz w:w="11906" w:h="16839"/>
          <w:pgMar w:top="1431" w:right="1508" w:bottom="1189" w:left="1508" w:header="0" w:footer="938" w:gutter="0"/>
          <w:pgNumType w:start="3"/>
          <w:cols w:space="708"/>
        </w:sectPr>
      </w:pPr>
    </w:p>
    <w:tbl>
      <w:tblPr>
        <w:tblStyle w:val="TableNormal1"/>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01"/>
        <w:gridCol w:w="6773"/>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82"/>
        </w:trPr>
        <w:tc>
          <w:tcPr>
            <w:tcW w:w="2101" w:type="dxa"/>
            <w:tcBorders>
              <w:left w:val="single" w:sz="6" w:space="0" w:color="000000"/>
              <w:bottom w:val="single" w:sz="6" w:space="0" w:color="000000"/>
            </w:tcBorders>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pStyle w:val="TableText"/>
              <w:spacing w:before="78" w:line="220" w:lineRule="auto"/>
              <w:ind w:left="212"/>
            </w:pPr>
            <w:r>
              <w:rPr>
                <w:spacing w:val="-1"/>
                <w14:textOutline w14:w="4358" w14:cap="sq">
                  <w14:solidFill>
                    <w14:srgbClr w14:val="000000"/>
                  </w14:solidFill>
                  <w14:prstDash w14:val="solid"/>
                  <w14:bevel/>
                </w14:textOutline>
              </w:rPr>
              <w:t>规划及规划环境</w:t>
            </w:r>
          </w:p>
          <w:p>
            <w:pPr>
              <w:pStyle w:val="TableText"/>
              <w:spacing w:before="23" w:line="218" w:lineRule="auto"/>
              <w:ind w:left="211"/>
            </w:pPr>
            <w:r>
              <w:rPr>
                <w:spacing w:val="-1"/>
                <w14:textOutline w14:w="4358" w14:cap="sq">
                  <w14:solidFill>
                    <w14:srgbClr w14:val="000000"/>
                  </w14:solidFill>
                  <w14:prstDash w14:val="solid"/>
                  <w14:bevel/>
                </w14:textOutline>
              </w:rPr>
              <w:t>影响评价符合性</w:t>
            </w:r>
          </w:p>
          <w:p>
            <w:pPr>
              <w:pStyle w:val="TableText"/>
              <w:spacing w:before="28" w:line="220" w:lineRule="auto"/>
              <w:ind w:left="814"/>
            </w:pPr>
            <w:r>
              <w:rPr>
                <w:spacing w:val="-7"/>
                <w14:textOutline w14:w="4358" w14:cap="sq">
                  <w14:solidFill>
                    <w14:srgbClr w14:val="000000"/>
                  </w14:solidFill>
                  <w14:prstDash w14:val="solid"/>
                  <w14:bevel/>
                </w14:textOutline>
              </w:rPr>
              <w:t>分析</w:t>
            </w:r>
          </w:p>
        </w:tc>
        <w:tc>
          <w:tcPr>
            <w:tcW w:w="6773" w:type="dxa"/>
            <w:tcBorders>
              <w:bottom w:val="single" w:sz="6" w:space="0" w:color="000000"/>
              <w:right w:val="single" w:sz="6" w:space="0" w:color="000000"/>
            </w:tcBorders>
            <w:vAlign w:val="top"/>
          </w:tcPr>
          <w:p>
            <w:pPr>
              <w:pStyle w:val="TableText"/>
              <w:spacing w:before="45" w:line="468" w:lineRule="exact"/>
              <w:ind w:left="593"/>
            </w:pPr>
            <w:r>
              <w:rPr>
                <w:spacing w:val="3"/>
                <w:position w:val="17"/>
                <w14:textOutline w14:w="4358" w14:cap="sq">
                  <w14:solidFill>
                    <w14:srgbClr w14:val="000000"/>
                  </w14:solidFill>
                  <w14:prstDash w14:val="solid"/>
                  <w14:bevel/>
                </w14:textOutline>
              </w:rPr>
              <w:t>一、《浙江省台州经济开发区总体规划环境影响报告书》</w:t>
            </w:r>
          </w:p>
          <w:p>
            <w:pPr>
              <w:pStyle w:val="TableText"/>
              <w:spacing w:line="219" w:lineRule="auto"/>
              <w:ind w:left="111"/>
            </w:pPr>
            <w:r>
              <w:rPr>
                <w:spacing w:val="-2"/>
                <w14:textOutline w14:w="4358" w14:cap="sq">
                  <w14:solidFill>
                    <w14:srgbClr w14:val="000000"/>
                  </w14:solidFill>
                  <w14:prstDash w14:val="solid"/>
                  <w14:bevel/>
                </w14:textOutline>
              </w:rPr>
              <w:t>符合性分析</w:t>
            </w:r>
          </w:p>
          <w:p>
            <w:pPr>
              <w:pStyle w:val="TableText"/>
              <w:spacing w:before="180" w:line="359" w:lineRule="auto"/>
              <w:ind w:left="109" w:right="100" w:firstLine="480"/>
            </w:pPr>
            <w:r>
              <w:rPr>
                <w:spacing w:val="-3"/>
              </w:rPr>
              <w:t>本项目位于台州市海昌路</w:t>
            </w:r>
            <w:r>
              <w:rPr>
                <w:spacing w:val="-44"/>
              </w:rPr>
              <w:t xml:space="preserve"> </w:t>
            </w:r>
            <w:r>
              <w:rPr>
                <w:rFonts w:ascii="Times New Roman" w:eastAsia="Times New Roman" w:hAnsi="Times New Roman" w:cs="Times New Roman"/>
                <w:spacing w:val="-3"/>
              </w:rPr>
              <w:t>2710</w:t>
            </w:r>
            <w:r>
              <w:rPr>
                <w:rFonts w:ascii="Times New Roman" w:eastAsia="Times New Roman" w:hAnsi="Times New Roman" w:cs="Times New Roman"/>
                <w:spacing w:val="15"/>
              </w:rPr>
              <w:t xml:space="preserve"> </w:t>
            </w:r>
            <w:r>
              <w:rPr>
                <w:spacing w:val="-3"/>
              </w:rPr>
              <w:t>号，属于南片开发区区块，</w:t>
            </w:r>
            <w:r>
              <w:t xml:space="preserve"> </w:t>
            </w:r>
            <w:r>
              <w:rPr>
                <w:spacing w:val="2"/>
              </w:rPr>
              <w:t>主要为厨房用品制造项目，属于塑料制品业及印刷业，主要工</w:t>
            </w:r>
            <w:r>
              <w:rPr>
                <w:spacing w:val="14"/>
              </w:rPr>
              <w:t xml:space="preserve"> </w:t>
            </w:r>
            <w:r>
              <w:rPr>
                <w:spacing w:val="2"/>
              </w:rPr>
              <w:t>艺为挤出、注塑、印刷等工艺，不属于环境准入条件清单中的</w:t>
            </w:r>
            <w:r>
              <w:rPr>
                <w:spacing w:val="14"/>
              </w:rPr>
              <w:t xml:space="preserve"> </w:t>
            </w:r>
            <w:r>
              <w:rPr>
                <w:spacing w:val="-6"/>
              </w:rPr>
              <w:t>禁止类和限制类，符合环境准入要求；项目实施后采取有效“三</w:t>
            </w:r>
          </w:p>
          <w:p>
            <w:pPr>
              <w:pStyle w:val="TableText"/>
              <w:spacing w:line="220" w:lineRule="auto"/>
              <w:ind w:left="108"/>
            </w:pPr>
            <w:r>
              <w:rPr>
                <w:spacing w:val="1"/>
              </w:rPr>
              <w:t>废</w:t>
            </w:r>
            <w:r>
              <w:rPr>
                <w:spacing w:val="-80"/>
              </w:rPr>
              <w:t xml:space="preserve"> </w:t>
            </w:r>
            <w:r>
              <w:rPr>
                <w:spacing w:val="1"/>
              </w:rPr>
              <w:t>”防治措施，确保污染物达标排放，对周边环境影响不大，</w:t>
            </w:r>
          </w:p>
        </w:tc>
      </w:tr>
    </w:tbl>
    <w:p>
      <w:pPr>
        <w:rPr>
          <w:rFonts w:ascii="Arial"/>
          <w:sz w:val="21"/>
        </w:rPr>
      </w:pPr>
    </w:p>
    <w:p>
      <w:pPr>
        <w:rPr>
          <w:rFonts w:ascii="Arial" w:eastAsia="Arial" w:hAnsi="Arial" w:cs="Arial"/>
          <w:sz w:val="21"/>
          <w:szCs w:val="21"/>
        </w:rPr>
        <w:sectPr>
          <w:footerReference w:type="default" r:id="rId9"/>
          <w:type w:val="nextPage"/>
          <w:pgSz w:w="11906" w:h="16839"/>
          <w:pgMar w:top="1431" w:right="1508" w:bottom="1189" w:left="1508" w:header="0" w:footer="938" w:gutter="0"/>
          <w:pgNumType w:start="4"/>
          <w:cols w:space="708"/>
          <w:titlePg w:val="0"/>
        </w:sectPr>
      </w:pPr>
    </w:p>
    <w:tbl>
      <w:tblPr>
        <w:tblStyle w:val="TableNormal2"/>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101"/>
        <w:gridCol w:w="6773"/>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33"/>
        </w:trPr>
        <w:tc>
          <w:tcPr>
            <w:tcW w:w="2101" w:type="dxa"/>
            <w:tcBorders>
              <w:bottom w:val="single" w:sz="2" w:space="0" w:color="000000"/>
              <w:right w:val="single" w:sz="2" w:space="0" w:color="000000"/>
            </w:tcBorders>
            <w:vAlign w:val="top"/>
          </w:tcPr>
          <w:p>
            <w:pPr>
              <w:rPr>
                <w:rFonts w:ascii="Arial"/>
                <w:sz w:val="21"/>
              </w:rPr>
            </w:pPr>
          </w:p>
        </w:tc>
        <w:tc>
          <w:tcPr>
            <w:tcW w:w="6773" w:type="dxa"/>
            <w:tcBorders>
              <w:left w:val="single" w:sz="2" w:space="0" w:color="000000"/>
              <w:bottom w:val="single" w:sz="2" w:space="0" w:color="000000"/>
            </w:tcBorders>
            <w:vAlign w:val="top"/>
          </w:tcPr>
          <w:p>
            <w:pPr>
              <w:pStyle w:val="TableText"/>
              <w:spacing w:before="30" w:line="465" w:lineRule="exact"/>
              <w:ind w:left="111"/>
            </w:pPr>
            <w:r>
              <w:rPr>
                <w:spacing w:val="2"/>
                <w:position w:val="17"/>
              </w:rPr>
              <w:t>符合管控措施要求和环境控制要求。综上，本项目符合《浙江</w:t>
            </w:r>
          </w:p>
          <w:p>
            <w:pPr>
              <w:pStyle w:val="TableText"/>
              <w:spacing w:before="1" w:line="217" w:lineRule="auto"/>
              <w:ind w:left="113"/>
            </w:pPr>
            <w:r>
              <w:rPr>
                <w:spacing w:val="-1"/>
              </w:rPr>
              <w:t>省台州经济开发区总体规划环境影响报告书》的相关要求。</w:t>
            </w:r>
          </w:p>
        </w:tc>
      </w:tr>
      <w:tr>
        <w:tblPrEx>
          <w:tblW w:w="8874" w:type="dxa"/>
          <w:tblInd w:w="7" w:type="dxa"/>
          <w:tblLayout w:type="fixed"/>
        </w:tblPrEx>
        <w:trPr>
          <w:trHeight w:val="12302"/>
        </w:trPr>
        <w:tc>
          <w:tcPr>
            <w:tcW w:w="2101" w:type="dxa"/>
            <w:tcBorders>
              <w:top w:val="single" w:sz="2" w:space="0" w:color="000000"/>
              <w:right w:val="single" w:sz="2" w:space="0" w:color="00000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78" w:line="219" w:lineRule="auto"/>
              <w:ind w:left="212"/>
              <w:outlineLvl w:val="0"/>
            </w:pPr>
            <w:r>
              <w:rPr>
                <w:spacing w:val="-1"/>
                <w14:textOutline w14:w="4358" w14:cap="sq">
                  <w14:solidFill>
                    <w14:srgbClr w14:val="000000"/>
                  </w14:solidFill>
                  <w14:prstDash w14:val="solid"/>
                  <w14:bevel/>
                </w14:textOutline>
              </w:rPr>
              <w:t>其他符合性分析</w:t>
            </w:r>
          </w:p>
        </w:tc>
        <w:tc>
          <w:tcPr>
            <w:tcW w:w="6773" w:type="dxa"/>
            <w:tcBorders>
              <w:top w:val="single" w:sz="2" w:space="0" w:color="000000"/>
              <w:left w:val="single" w:sz="2" w:space="0" w:color="000000"/>
            </w:tcBorders>
            <w:vAlign w:val="top"/>
          </w:tcPr>
          <w:p>
            <w:pPr>
              <w:pStyle w:val="TableText"/>
              <w:spacing w:before="35" w:line="465" w:lineRule="exact"/>
              <w:ind w:left="593"/>
            </w:pPr>
            <w:r>
              <w:rPr>
                <w:position w:val="17"/>
                <w14:textOutline w14:w="4358" w14:cap="sq">
                  <w14:solidFill>
                    <w14:srgbClr w14:val="000000"/>
                  </w14:solidFill>
                  <w14:prstDash w14:val="solid"/>
                  <w14:bevel/>
                </w14:textOutline>
              </w:rPr>
              <w:t>一、《台州湾新区建设项目环境准入指导意见》，台新办</w:t>
            </w:r>
          </w:p>
          <w:p>
            <w:pPr>
              <w:pStyle w:val="TableText"/>
              <w:spacing w:line="212" w:lineRule="auto"/>
              <w:ind w:left="125"/>
            </w:pPr>
            <w:r>
              <w:rPr>
                <w:rFonts w:ascii="Times New Roman" w:eastAsia="Times New Roman" w:hAnsi="Times New Roman" w:cs="Times New Roman"/>
                <w:b/>
                <w:bCs/>
                <w:spacing w:val="-4"/>
              </w:rPr>
              <w:t>[2020]9</w:t>
            </w:r>
            <w:r>
              <w:rPr>
                <w:spacing w:val="-4"/>
                <w14:textOutline w14:w="4358" w14:cap="sq">
                  <w14:solidFill>
                    <w14:srgbClr w14:val="000000"/>
                  </w14:solidFill>
                  <w14:prstDash w14:val="solid"/>
                  <w14:bevel/>
                </w14:textOutline>
              </w:rPr>
              <w:t>号</w:t>
            </w:r>
          </w:p>
          <w:p>
            <w:pPr>
              <w:pStyle w:val="TableText"/>
              <w:spacing w:before="192" w:line="359" w:lineRule="auto"/>
              <w:ind w:left="112" w:right="103" w:firstLine="480"/>
              <w:jc w:val="both"/>
            </w:pPr>
            <w:r>
              <w:rPr>
                <w:spacing w:val="-1"/>
              </w:rPr>
              <w:t>项目所在地位于台州市海昌路</w:t>
            </w:r>
            <w:r>
              <w:rPr>
                <w:rFonts w:ascii="Times New Roman" w:eastAsia="Times New Roman" w:hAnsi="Times New Roman" w:cs="Times New Roman"/>
                <w:spacing w:val="-1"/>
              </w:rPr>
              <w:t>2710</w:t>
            </w:r>
            <w:r>
              <w:rPr>
                <w:spacing w:val="-1"/>
              </w:rPr>
              <w:t>号，根据《台州湾新区</w:t>
            </w:r>
            <w:r>
              <w:rPr>
                <w:spacing w:val="12"/>
              </w:rPr>
              <w:t xml:space="preserve"> </w:t>
            </w:r>
            <w:r>
              <w:rPr>
                <w:spacing w:val="-3"/>
              </w:rPr>
              <w:t>建设项目环境准入指导意见》，本项目位于区块</w:t>
            </w:r>
            <w:r>
              <w:rPr>
                <w:rFonts w:ascii="Times New Roman" w:eastAsia="Times New Roman" w:hAnsi="Times New Roman" w:cs="Times New Roman"/>
                <w:spacing w:val="-3"/>
              </w:rPr>
              <w:t>3</w:t>
            </w:r>
            <w:r>
              <w:rPr>
                <w:rFonts w:ascii="Times New Roman" w:eastAsia="Times New Roman" w:hAnsi="Times New Roman" w:cs="Times New Roman"/>
                <w:spacing w:val="-31"/>
              </w:rPr>
              <w:t xml:space="preserve"> </w:t>
            </w:r>
            <w:r>
              <w:rPr>
                <w:spacing w:val="-3"/>
              </w:rPr>
              <w:t>，项目所在区</w:t>
            </w:r>
          </w:p>
          <w:p>
            <w:pPr>
              <w:pStyle w:val="TableText"/>
              <w:spacing w:line="219" w:lineRule="auto"/>
              <w:ind w:left="109"/>
            </w:pPr>
            <w:r>
              <w:rPr>
                <w:spacing w:val="-1"/>
              </w:rPr>
              <w:t>块环境准入条件清单见下表：</w:t>
            </w:r>
          </w:p>
          <w:p>
            <w:pPr>
              <w:spacing w:before="228" w:line="214" w:lineRule="auto"/>
              <w:ind w:left="1644"/>
              <w:rPr>
                <w:rFonts w:ascii="SimHei" w:eastAsia="SimHei" w:hAnsi="SimHei" w:cs="SimHei"/>
                <w:sz w:val="24"/>
                <w:szCs w:val="24"/>
              </w:rPr>
            </w:pPr>
            <w:r>
              <w:rPr>
                <w:rFonts w:ascii="SimHei" w:eastAsia="SimHei" w:hAnsi="SimHei" w:cs="SimHei"/>
                <w:spacing w:val="-7"/>
                <w:sz w:val="24"/>
                <w:szCs w:val="24"/>
              </w:rPr>
              <w:t>表</w:t>
            </w:r>
            <w:r>
              <w:rPr>
                <w:rFonts w:ascii="SimHei" w:eastAsia="SimHei" w:hAnsi="SimHei" w:cs="SimHei"/>
                <w:spacing w:val="-24"/>
                <w:sz w:val="24"/>
                <w:szCs w:val="24"/>
              </w:rPr>
              <w:t xml:space="preserve"> </w:t>
            </w:r>
            <w:r>
              <w:rPr>
                <w:rFonts w:ascii="Times New Roman" w:eastAsia="Times New Roman" w:hAnsi="Times New Roman" w:cs="Times New Roman"/>
                <w:spacing w:val="-7"/>
                <w:sz w:val="24"/>
                <w:szCs w:val="24"/>
              </w:rPr>
              <w:t>1-</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7"/>
                <w:sz w:val="24"/>
                <w:szCs w:val="24"/>
              </w:rPr>
              <w:t>1</w:t>
            </w:r>
            <w:r>
              <w:rPr>
                <w:rFonts w:ascii="Times New Roman" w:eastAsia="Times New Roman" w:hAnsi="Times New Roman" w:cs="Times New Roman"/>
                <w:spacing w:val="6"/>
                <w:sz w:val="24"/>
                <w:szCs w:val="24"/>
              </w:rPr>
              <w:t xml:space="preserve">    </w:t>
            </w:r>
            <w:r>
              <w:rPr>
                <w:rFonts w:ascii="SimHei" w:eastAsia="SimHei" w:hAnsi="SimHei" w:cs="SimHei"/>
                <w:spacing w:val="-7"/>
                <w:sz w:val="24"/>
                <w:szCs w:val="24"/>
              </w:rPr>
              <w:t>区块</w:t>
            </w:r>
            <w:r>
              <w:rPr>
                <w:rFonts w:ascii="SimHei" w:eastAsia="SimHei" w:hAnsi="SimHei" w:cs="SimHei"/>
                <w:spacing w:val="-50"/>
                <w:sz w:val="24"/>
                <w:szCs w:val="24"/>
              </w:rPr>
              <w:t xml:space="preserve"> </w:t>
            </w:r>
            <w:r>
              <w:rPr>
                <w:rFonts w:ascii="Times New Roman" w:eastAsia="Times New Roman" w:hAnsi="Times New Roman" w:cs="Times New Roman"/>
                <w:spacing w:val="-7"/>
                <w:sz w:val="24"/>
                <w:szCs w:val="24"/>
              </w:rPr>
              <w:t xml:space="preserve">3 </w:t>
            </w:r>
            <w:r>
              <w:rPr>
                <w:rFonts w:ascii="SimHei" w:eastAsia="SimHei" w:hAnsi="SimHei" w:cs="SimHei"/>
                <w:spacing w:val="-7"/>
                <w:sz w:val="24"/>
                <w:szCs w:val="24"/>
              </w:rPr>
              <w:t>环境准入条件清单</w:t>
            </w:r>
          </w:p>
          <w:tbl>
            <w:tblPr>
              <w:tblStyle w:val="TableNormal2"/>
              <w:tblW w:w="654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30"/>
              <w:gridCol w:w="744"/>
              <w:gridCol w:w="1216"/>
              <w:gridCol w:w="1132"/>
              <w:gridCol w:w="832"/>
              <w:gridCol w:w="450"/>
              <w:gridCol w:w="517"/>
              <w:gridCol w:w="1124"/>
            </w:tblGrid>
            <w:tr>
              <w:tblPrEx>
                <w:tblW w:w="6545"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9"/>
              </w:trPr>
              <w:tc>
                <w:tcPr>
                  <w:tcW w:w="530" w:type="dxa"/>
                  <w:vMerge w:val="restart"/>
                  <w:tcBorders>
                    <w:bottom w:val="nil"/>
                  </w:tcBorders>
                  <w:textDirection w:val="tbRlV"/>
                  <w:vAlign w:val="top"/>
                </w:tcPr>
                <w:p>
                  <w:pPr>
                    <w:pStyle w:val="TableText"/>
                    <w:spacing w:before="158" w:line="217" w:lineRule="auto"/>
                    <w:ind w:left="298"/>
                    <w:rPr>
                      <w:sz w:val="20"/>
                      <w:szCs w:val="20"/>
                    </w:rPr>
                  </w:pPr>
                  <w:r>
                    <w:rPr>
                      <w:spacing w:val="8"/>
                      <w:sz w:val="20"/>
                      <w:szCs w:val="20"/>
                    </w:rPr>
                    <w:t>区</w:t>
                  </w:r>
                  <w:r>
                    <w:rPr>
                      <w:spacing w:val="53"/>
                      <w:sz w:val="20"/>
                      <w:szCs w:val="20"/>
                    </w:rPr>
                    <w:t xml:space="preserve"> </w:t>
                  </w:r>
                  <w:r>
                    <w:rPr>
                      <w:spacing w:val="8"/>
                      <w:sz w:val="20"/>
                      <w:szCs w:val="20"/>
                    </w:rPr>
                    <w:t>块</w:t>
                  </w:r>
                  <w:r>
                    <w:rPr>
                      <w:spacing w:val="51"/>
                      <w:sz w:val="20"/>
                      <w:szCs w:val="20"/>
                    </w:rPr>
                    <w:t xml:space="preserve"> </w:t>
                  </w:r>
                  <w:r>
                    <w:rPr>
                      <w:spacing w:val="8"/>
                      <w:sz w:val="20"/>
                      <w:szCs w:val="20"/>
                    </w:rPr>
                    <w:t>名</w:t>
                  </w:r>
                  <w:r>
                    <w:rPr>
                      <w:spacing w:val="51"/>
                      <w:sz w:val="20"/>
                      <w:szCs w:val="20"/>
                    </w:rPr>
                    <w:t xml:space="preserve"> </w:t>
                  </w:r>
                  <w:r>
                    <w:rPr>
                      <w:spacing w:val="8"/>
                      <w:sz w:val="20"/>
                      <w:szCs w:val="20"/>
                    </w:rPr>
                    <w:t>称</w:t>
                  </w:r>
                </w:p>
              </w:tc>
              <w:tc>
                <w:tcPr>
                  <w:tcW w:w="1960" w:type="dxa"/>
                  <w:gridSpan w:val="2"/>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5" w:line="228" w:lineRule="auto"/>
                    <w:ind w:left="568"/>
                    <w:rPr>
                      <w:sz w:val="20"/>
                      <w:szCs w:val="20"/>
                    </w:rPr>
                  </w:pPr>
                  <w:r>
                    <w:rPr>
                      <w:spacing w:val="6"/>
                      <w:sz w:val="20"/>
                      <w:szCs w:val="20"/>
                    </w:rPr>
                    <w:t>行业清单</w:t>
                  </w:r>
                </w:p>
              </w:tc>
              <w:tc>
                <w:tcPr>
                  <w:tcW w:w="1964" w:type="dxa"/>
                  <w:gridSpan w:val="2"/>
                  <w:vAlign w:val="top"/>
                </w:tcPr>
                <w:p>
                  <w:pPr>
                    <w:pStyle w:val="TableText"/>
                    <w:spacing w:before="293" w:line="228" w:lineRule="auto"/>
                    <w:ind w:left="570"/>
                    <w:rPr>
                      <w:sz w:val="20"/>
                      <w:szCs w:val="20"/>
                    </w:rPr>
                  </w:pPr>
                  <w:r>
                    <w:rPr>
                      <w:spacing w:val="6"/>
                      <w:sz w:val="20"/>
                      <w:szCs w:val="20"/>
                    </w:rPr>
                    <w:t>工艺清单</w:t>
                  </w:r>
                </w:p>
              </w:tc>
              <w:tc>
                <w:tcPr>
                  <w:tcW w:w="967" w:type="dxa"/>
                  <w:gridSpan w:val="2"/>
                  <w:vAlign w:val="top"/>
                </w:tcPr>
                <w:p>
                  <w:pPr>
                    <w:pStyle w:val="TableText"/>
                    <w:spacing w:before="112" w:line="280" w:lineRule="auto"/>
                    <w:ind w:left="385" w:right="165" w:hanging="210"/>
                    <w:rPr>
                      <w:sz w:val="20"/>
                      <w:szCs w:val="20"/>
                    </w:rPr>
                  </w:pPr>
                  <w:r>
                    <w:rPr>
                      <w:spacing w:val="6"/>
                      <w:sz w:val="20"/>
                      <w:szCs w:val="20"/>
                    </w:rPr>
                    <w:t>产品清</w:t>
                  </w:r>
                  <w:r>
                    <w:rPr>
                      <w:spacing w:val="1"/>
                      <w:sz w:val="20"/>
                      <w:szCs w:val="20"/>
                    </w:rPr>
                    <w:t xml:space="preserve"> </w:t>
                  </w:r>
                  <w:r>
                    <w:rPr>
                      <w:sz w:val="20"/>
                      <w:szCs w:val="20"/>
                    </w:rPr>
                    <w:t>单</w:t>
                  </w:r>
                </w:p>
              </w:tc>
              <w:tc>
                <w:tcPr>
                  <w:tcW w:w="1124"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5" w:line="227" w:lineRule="auto"/>
                    <w:ind w:left="148"/>
                    <w:rPr>
                      <w:sz w:val="20"/>
                      <w:szCs w:val="20"/>
                    </w:rPr>
                  </w:pPr>
                  <w:r>
                    <w:rPr>
                      <w:spacing w:val="7"/>
                      <w:sz w:val="20"/>
                      <w:szCs w:val="20"/>
                    </w:rPr>
                    <w:t>制定依据</w:t>
                  </w:r>
                </w:p>
              </w:tc>
            </w:tr>
            <w:tr>
              <w:tblPrEx>
                <w:tblW w:w="6545" w:type="dxa"/>
                <w:tblInd w:w="108" w:type="dxa"/>
                <w:tblLayout w:type="fixed"/>
              </w:tblPrEx>
              <w:trPr>
                <w:trHeight w:val="1084"/>
              </w:trPr>
              <w:tc>
                <w:tcPr>
                  <w:tcW w:w="530" w:type="dxa"/>
                  <w:vMerge/>
                  <w:tcBorders>
                    <w:top w:val="nil"/>
                  </w:tcBorders>
                  <w:textDirection w:val="tbRlV"/>
                  <w:vAlign w:val="top"/>
                </w:tcPr>
                <w:p>
                  <w:pPr>
                    <w:rPr>
                      <w:rFonts w:ascii="Arial"/>
                      <w:sz w:val="21"/>
                    </w:rPr>
                  </w:pPr>
                </w:p>
              </w:tc>
              <w:tc>
                <w:tcPr>
                  <w:tcW w:w="1960" w:type="dxa"/>
                  <w:gridSpan w:val="2"/>
                  <w:vMerge/>
                  <w:tcBorders>
                    <w:top w:val="nil"/>
                  </w:tcBorders>
                  <w:vAlign w:val="top"/>
                </w:tcPr>
                <w:p>
                  <w:pPr>
                    <w:rPr>
                      <w:rFonts w:ascii="Arial"/>
                      <w:sz w:val="21"/>
                    </w:rPr>
                  </w:pPr>
                </w:p>
              </w:tc>
              <w:tc>
                <w:tcPr>
                  <w:tcW w:w="1132" w:type="dxa"/>
                  <w:vAlign w:val="top"/>
                </w:tcPr>
                <w:p>
                  <w:pPr>
                    <w:spacing w:line="401" w:lineRule="auto"/>
                    <w:rPr>
                      <w:rFonts w:ascii="Arial"/>
                      <w:sz w:val="21"/>
                    </w:rPr>
                  </w:pPr>
                </w:p>
                <w:p>
                  <w:pPr>
                    <w:pStyle w:val="TableText"/>
                    <w:spacing w:before="65" w:line="228" w:lineRule="auto"/>
                    <w:ind w:left="255"/>
                    <w:rPr>
                      <w:sz w:val="20"/>
                      <w:szCs w:val="20"/>
                    </w:rPr>
                  </w:pPr>
                  <w:r>
                    <w:rPr>
                      <w:spacing w:val="6"/>
                      <w:sz w:val="20"/>
                      <w:szCs w:val="20"/>
                    </w:rPr>
                    <w:t>禁止类</w:t>
                  </w:r>
                </w:p>
              </w:tc>
              <w:tc>
                <w:tcPr>
                  <w:tcW w:w="832" w:type="dxa"/>
                  <w:vAlign w:val="top"/>
                </w:tcPr>
                <w:p>
                  <w:pPr>
                    <w:pStyle w:val="TableText"/>
                    <w:spacing w:before="288" w:line="360" w:lineRule="exact"/>
                    <w:ind w:left="228"/>
                    <w:rPr>
                      <w:sz w:val="20"/>
                      <w:szCs w:val="20"/>
                    </w:rPr>
                  </w:pPr>
                  <w:r>
                    <w:rPr>
                      <w:spacing w:val="-3"/>
                      <w:position w:val="11"/>
                      <w:sz w:val="20"/>
                      <w:szCs w:val="20"/>
                    </w:rPr>
                    <w:t>限制</w:t>
                  </w:r>
                </w:p>
                <w:p>
                  <w:pPr>
                    <w:pStyle w:val="TableText"/>
                    <w:spacing w:line="227" w:lineRule="auto"/>
                    <w:ind w:left="316"/>
                    <w:rPr>
                      <w:sz w:val="20"/>
                      <w:szCs w:val="20"/>
                    </w:rPr>
                  </w:pPr>
                  <w:r>
                    <w:rPr>
                      <w:sz w:val="20"/>
                      <w:szCs w:val="20"/>
                    </w:rPr>
                    <w:t>类</w:t>
                  </w:r>
                </w:p>
              </w:tc>
              <w:tc>
                <w:tcPr>
                  <w:tcW w:w="450" w:type="dxa"/>
                  <w:textDirection w:val="tbRlV"/>
                  <w:vAlign w:val="top"/>
                </w:tcPr>
                <w:p>
                  <w:pPr>
                    <w:pStyle w:val="TableText"/>
                    <w:spacing w:before="115" w:line="216" w:lineRule="auto"/>
                    <w:ind w:left="108"/>
                    <w:rPr>
                      <w:sz w:val="20"/>
                      <w:szCs w:val="20"/>
                    </w:rPr>
                  </w:pPr>
                  <w:r>
                    <w:rPr>
                      <w:spacing w:val="8"/>
                      <w:sz w:val="20"/>
                      <w:szCs w:val="20"/>
                    </w:rPr>
                    <w:t>禁</w:t>
                  </w:r>
                  <w:r>
                    <w:rPr>
                      <w:spacing w:val="52"/>
                      <w:sz w:val="20"/>
                      <w:szCs w:val="20"/>
                    </w:rPr>
                    <w:t xml:space="preserve"> </w:t>
                  </w:r>
                  <w:r>
                    <w:rPr>
                      <w:spacing w:val="8"/>
                      <w:sz w:val="20"/>
                      <w:szCs w:val="20"/>
                    </w:rPr>
                    <w:t>止</w:t>
                  </w:r>
                  <w:r>
                    <w:rPr>
                      <w:spacing w:val="51"/>
                      <w:sz w:val="20"/>
                      <w:szCs w:val="20"/>
                    </w:rPr>
                    <w:t xml:space="preserve"> </w:t>
                  </w:r>
                  <w:r>
                    <w:rPr>
                      <w:spacing w:val="8"/>
                      <w:sz w:val="20"/>
                      <w:szCs w:val="20"/>
                    </w:rPr>
                    <w:t>类</w:t>
                  </w:r>
                </w:p>
              </w:tc>
              <w:tc>
                <w:tcPr>
                  <w:tcW w:w="517" w:type="dxa"/>
                  <w:textDirection w:val="tbRlV"/>
                  <w:vAlign w:val="top"/>
                </w:tcPr>
                <w:p>
                  <w:pPr>
                    <w:pStyle w:val="TableText"/>
                    <w:spacing w:before="150" w:line="216" w:lineRule="auto"/>
                    <w:ind w:left="108"/>
                    <w:rPr>
                      <w:sz w:val="20"/>
                      <w:szCs w:val="20"/>
                    </w:rPr>
                  </w:pPr>
                  <w:r>
                    <w:rPr>
                      <w:spacing w:val="8"/>
                      <w:sz w:val="20"/>
                      <w:szCs w:val="20"/>
                    </w:rPr>
                    <w:t>限</w:t>
                  </w:r>
                  <w:r>
                    <w:rPr>
                      <w:spacing w:val="52"/>
                      <w:sz w:val="20"/>
                      <w:szCs w:val="20"/>
                    </w:rPr>
                    <w:t xml:space="preserve"> </w:t>
                  </w:r>
                  <w:r>
                    <w:rPr>
                      <w:spacing w:val="8"/>
                      <w:sz w:val="20"/>
                      <w:szCs w:val="20"/>
                    </w:rPr>
                    <w:t>制</w:t>
                  </w:r>
                  <w:r>
                    <w:rPr>
                      <w:spacing w:val="51"/>
                      <w:sz w:val="20"/>
                      <w:szCs w:val="20"/>
                    </w:rPr>
                    <w:t xml:space="preserve"> </w:t>
                  </w:r>
                  <w:r>
                    <w:rPr>
                      <w:spacing w:val="8"/>
                      <w:sz w:val="20"/>
                      <w:szCs w:val="20"/>
                    </w:rPr>
                    <w:t>类</w:t>
                  </w:r>
                </w:p>
              </w:tc>
              <w:tc>
                <w:tcPr>
                  <w:tcW w:w="1124" w:type="dxa"/>
                  <w:vMerge/>
                  <w:tcBorders>
                    <w:top w:val="nil"/>
                  </w:tcBorders>
                  <w:vAlign w:val="top"/>
                </w:tcPr>
                <w:p>
                  <w:pPr>
                    <w:rPr>
                      <w:rFonts w:ascii="Arial"/>
                      <w:sz w:val="21"/>
                    </w:rPr>
                  </w:pPr>
                </w:p>
              </w:tc>
            </w:tr>
            <w:tr>
              <w:tblPrEx>
                <w:tblW w:w="6545" w:type="dxa"/>
                <w:tblInd w:w="108" w:type="dxa"/>
                <w:tblLayout w:type="fixed"/>
              </w:tblPrEx>
              <w:trPr>
                <w:trHeight w:val="2164"/>
              </w:trPr>
              <w:tc>
                <w:tcPr>
                  <w:tcW w:w="530"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65" w:line="360" w:lineRule="exact"/>
                    <w:ind w:left="181"/>
                    <w:rPr>
                      <w:sz w:val="20"/>
                      <w:szCs w:val="20"/>
                    </w:rPr>
                  </w:pPr>
                  <w:r>
                    <w:rPr>
                      <w:position w:val="11"/>
                      <w:sz w:val="20"/>
                      <w:szCs w:val="20"/>
                    </w:rPr>
                    <w:t>区</w:t>
                  </w:r>
                </w:p>
                <w:p>
                  <w:pPr>
                    <w:pStyle w:val="TableText"/>
                    <w:spacing w:line="228" w:lineRule="auto"/>
                    <w:ind w:left="192"/>
                    <w:rPr>
                      <w:sz w:val="20"/>
                      <w:szCs w:val="20"/>
                    </w:rPr>
                  </w:pPr>
                  <w:r>
                    <w:rPr>
                      <w:sz w:val="20"/>
                      <w:szCs w:val="20"/>
                    </w:rPr>
                    <w:t>块</w:t>
                  </w:r>
                </w:p>
                <w:p>
                  <w:pPr>
                    <w:spacing w:before="144" w:line="201" w:lineRule="auto"/>
                    <w:ind w:left="18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p>
                  <w:pPr>
                    <w:pStyle w:val="TableText"/>
                    <w:spacing w:before="135" w:line="228" w:lineRule="auto"/>
                    <w:ind w:left="165"/>
                    <w:rPr>
                      <w:sz w:val="20"/>
                      <w:szCs w:val="20"/>
                    </w:rPr>
                  </w:pPr>
                  <w:r>
                    <w:rPr>
                      <w:sz w:val="20"/>
                      <w:szCs w:val="20"/>
                    </w:rPr>
                    <w:t>产</w:t>
                  </w:r>
                </w:p>
                <w:p>
                  <w:pPr>
                    <w:pStyle w:val="TableText"/>
                    <w:spacing w:before="113"/>
                    <w:ind w:left="165"/>
                    <w:rPr>
                      <w:sz w:val="20"/>
                      <w:szCs w:val="20"/>
                    </w:rPr>
                  </w:pPr>
                  <w:r>
                    <w:rPr>
                      <w:spacing w:val="1"/>
                      <w:sz w:val="20"/>
                      <w:szCs w:val="20"/>
                    </w:rPr>
                    <w:t>业</w:t>
                  </w:r>
                </w:p>
                <w:p>
                  <w:pPr>
                    <w:pStyle w:val="TableText"/>
                    <w:spacing w:before="100" w:line="236" w:lineRule="auto"/>
                    <w:ind w:left="166"/>
                    <w:rPr>
                      <w:sz w:val="20"/>
                      <w:szCs w:val="20"/>
                    </w:rPr>
                  </w:pPr>
                  <w:r>
                    <w:rPr>
                      <w:sz w:val="20"/>
                      <w:szCs w:val="20"/>
                    </w:rPr>
                    <w:t>重</w:t>
                  </w:r>
                </w:p>
                <w:p>
                  <w:pPr>
                    <w:pStyle w:val="TableText"/>
                    <w:spacing w:before="104" w:line="232" w:lineRule="auto"/>
                    <w:ind w:left="176"/>
                    <w:rPr>
                      <w:sz w:val="20"/>
                      <w:szCs w:val="20"/>
                    </w:rPr>
                  </w:pPr>
                  <w:r>
                    <w:rPr>
                      <w:sz w:val="20"/>
                      <w:szCs w:val="20"/>
                    </w:rPr>
                    <w:t>点</w:t>
                  </w:r>
                </w:p>
                <w:p>
                  <w:pPr>
                    <w:pStyle w:val="TableText"/>
                    <w:spacing w:before="108" w:line="228" w:lineRule="auto"/>
                    <w:ind w:left="170"/>
                    <w:rPr>
                      <w:sz w:val="20"/>
                      <w:szCs w:val="20"/>
                    </w:rPr>
                  </w:pPr>
                  <w:r>
                    <w:rPr>
                      <w:sz w:val="20"/>
                      <w:szCs w:val="20"/>
                    </w:rPr>
                    <w:t>管</w:t>
                  </w:r>
                </w:p>
                <w:p>
                  <w:pPr>
                    <w:pStyle w:val="TableText"/>
                    <w:spacing w:before="114" w:line="228" w:lineRule="auto"/>
                    <w:ind w:left="165"/>
                    <w:rPr>
                      <w:sz w:val="20"/>
                      <w:szCs w:val="20"/>
                    </w:rPr>
                  </w:pPr>
                  <w:r>
                    <w:rPr>
                      <w:spacing w:val="1"/>
                      <w:sz w:val="20"/>
                      <w:szCs w:val="20"/>
                    </w:rPr>
                    <w:t>控</w:t>
                  </w:r>
                </w:p>
                <w:p>
                  <w:pPr>
                    <w:pStyle w:val="TableText"/>
                    <w:spacing w:before="113" w:line="228" w:lineRule="auto"/>
                    <w:ind w:left="167"/>
                    <w:rPr>
                      <w:sz w:val="20"/>
                      <w:szCs w:val="20"/>
                    </w:rPr>
                  </w:pPr>
                  <w:r>
                    <w:rPr>
                      <w:sz w:val="20"/>
                      <w:szCs w:val="20"/>
                    </w:rPr>
                    <w:t>单</w:t>
                  </w:r>
                </w:p>
                <w:p>
                  <w:pPr>
                    <w:pStyle w:val="TableText"/>
                    <w:spacing w:before="112" w:line="221" w:lineRule="auto"/>
                    <w:ind w:left="131"/>
                    <w:rPr>
                      <w:rFonts w:ascii="Times New Roman" w:eastAsia="Times New Roman" w:hAnsi="Times New Roman" w:cs="Times New Roman"/>
                      <w:sz w:val="20"/>
                      <w:szCs w:val="20"/>
                    </w:rPr>
                  </w:pPr>
                  <w:r>
                    <w:rPr>
                      <w:spacing w:val="2"/>
                      <w:sz w:val="20"/>
                      <w:szCs w:val="20"/>
                    </w:rPr>
                    <w:t>元</w:t>
                  </w:r>
                  <w:r>
                    <w:rPr>
                      <w:rFonts w:ascii="Times New Roman" w:eastAsia="Times New Roman" w:hAnsi="Times New Roman" w:cs="Times New Roman"/>
                      <w:spacing w:val="2"/>
                      <w:sz w:val="20"/>
                      <w:szCs w:val="20"/>
                    </w:rPr>
                    <w:t>)</w:t>
                  </w:r>
                </w:p>
              </w:tc>
              <w:tc>
                <w:tcPr>
                  <w:tcW w:w="744"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65" w:line="312" w:lineRule="auto"/>
                    <w:ind w:left="164" w:right="41" w:hanging="53"/>
                    <w:jc w:val="both"/>
                    <w:rPr>
                      <w:sz w:val="20"/>
                      <w:szCs w:val="20"/>
                    </w:rPr>
                  </w:pPr>
                  <w:r>
                    <w:rPr>
                      <w:spacing w:val="-5"/>
                      <w:sz w:val="20"/>
                      <w:szCs w:val="20"/>
                    </w:rPr>
                    <w:t>十八、</w:t>
                  </w:r>
                  <w:r>
                    <w:rPr>
                      <w:sz w:val="20"/>
                      <w:szCs w:val="20"/>
                    </w:rPr>
                    <w:t xml:space="preserve"> </w:t>
                  </w:r>
                  <w:r>
                    <w:rPr>
                      <w:spacing w:val="5"/>
                      <w:sz w:val="20"/>
                      <w:szCs w:val="20"/>
                    </w:rPr>
                    <w:t>橡胶</w:t>
                  </w:r>
                  <w:r>
                    <w:rPr>
                      <w:sz w:val="20"/>
                      <w:szCs w:val="20"/>
                    </w:rPr>
                    <w:t xml:space="preserve">  </w:t>
                  </w:r>
                  <w:r>
                    <w:rPr>
                      <w:spacing w:val="5"/>
                      <w:sz w:val="20"/>
                      <w:szCs w:val="20"/>
                    </w:rPr>
                    <w:t>和塑</w:t>
                  </w:r>
                  <w:r>
                    <w:rPr>
                      <w:sz w:val="20"/>
                      <w:szCs w:val="20"/>
                    </w:rPr>
                    <w:t xml:space="preserve">  </w:t>
                  </w:r>
                  <w:r>
                    <w:rPr>
                      <w:spacing w:val="5"/>
                      <w:sz w:val="20"/>
                      <w:szCs w:val="20"/>
                    </w:rPr>
                    <w:t>料制</w:t>
                  </w:r>
                  <w:r>
                    <w:rPr>
                      <w:sz w:val="20"/>
                      <w:szCs w:val="20"/>
                    </w:rPr>
                    <w:t xml:space="preserve">  </w:t>
                  </w:r>
                  <w:r>
                    <w:rPr>
                      <w:spacing w:val="5"/>
                      <w:sz w:val="20"/>
                      <w:szCs w:val="20"/>
                    </w:rPr>
                    <w:t>品业</w:t>
                  </w:r>
                </w:p>
              </w:tc>
              <w:tc>
                <w:tcPr>
                  <w:tcW w:w="1216" w:type="dxa"/>
                  <w:vAlign w:val="top"/>
                </w:tcPr>
                <w:p>
                  <w:pPr>
                    <w:pStyle w:val="TableText"/>
                    <w:spacing w:before="106" w:line="315" w:lineRule="auto"/>
                    <w:ind w:left="112" w:right="107" w:firstLine="48"/>
                    <w:jc w:val="both"/>
                    <w:rPr>
                      <w:sz w:val="20"/>
                      <w:szCs w:val="20"/>
                    </w:rPr>
                  </w:pPr>
                  <w:r>
                    <w:rPr>
                      <w:rFonts w:ascii="Times New Roman" w:eastAsia="Times New Roman" w:hAnsi="Times New Roman" w:cs="Times New Roman"/>
                      <w:spacing w:val="6"/>
                      <w:sz w:val="20"/>
                      <w:szCs w:val="20"/>
                    </w:rPr>
                    <w:t>46.</w:t>
                  </w:r>
                  <w:r>
                    <w:rPr>
                      <w:spacing w:val="6"/>
                      <w:sz w:val="20"/>
                      <w:szCs w:val="20"/>
                    </w:rPr>
                    <w:t>轮胎制</w:t>
                  </w:r>
                  <w:r>
                    <w:rPr>
                      <w:sz w:val="20"/>
                      <w:szCs w:val="20"/>
                    </w:rPr>
                    <w:t xml:space="preserve"> </w:t>
                  </w:r>
                  <w:r>
                    <w:rPr>
                      <w:spacing w:val="-2"/>
                      <w:sz w:val="20"/>
                      <w:szCs w:val="20"/>
                    </w:rPr>
                    <w:t>造、再生橡</w:t>
                  </w:r>
                  <w:r>
                    <w:rPr>
                      <w:sz w:val="20"/>
                      <w:szCs w:val="20"/>
                    </w:rPr>
                    <w:t xml:space="preserve"> </w:t>
                  </w:r>
                  <w:r>
                    <w:rPr>
                      <w:spacing w:val="-2"/>
                      <w:sz w:val="20"/>
                      <w:szCs w:val="20"/>
                    </w:rPr>
                    <w:t>胶制造、橡</w:t>
                  </w:r>
                  <w:r>
                    <w:rPr>
                      <w:sz w:val="20"/>
                      <w:szCs w:val="20"/>
                    </w:rPr>
                    <w:t xml:space="preserve"> </w:t>
                  </w:r>
                  <w:r>
                    <w:rPr>
                      <w:spacing w:val="-2"/>
                      <w:sz w:val="20"/>
                      <w:szCs w:val="20"/>
                    </w:rPr>
                    <w:t>胶加工、橡</w:t>
                  </w:r>
                  <w:r>
                    <w:rPr>
                      <w:sz w:val="20"/>
                      <w:szCs w:val="20"/>
                    </w:rPr>
                    <w:t xml:space="preserve"> </w:t>
                  </w:r>
                  <w:r>
                    <w:rPr>
                      <w:spacing w:val="27"/>
                      <w:sz w:val="20"/>
                      <w:szCs w:val="20"/>
                    </w:rPr>
                    <w:t>胶制品制</w:t>
                  </w:r>
                  <w:r>
                    <w:rPr>
                      <w:sz w:val="20"/>
                      <w:szCs w:val="20"/>
                    </w:rPr>
                    <w:t xml:space="preserve">  </w:t>
                  </w:r>
                  <w:r>
                    <w:rPr>
                      <w:spacing w:val="27"/>
                      <w:sz w:val="20"/>
                      <w:szCs w:val="20"/>
                    </w:rPr>
                    <w:t>造及翻新</w:t>
                  </w:r>
                </w:p>
              </w:tc>
              <w:tc>
                <w:tcPr>
                  <w:tcW w:w="1132" w:type="dxa"/>
                  <w:vMerge w:val="restart"/>
                  <w:tcBorders>
                    <w:bottom w:val="nil"/>
                  </w:tcBorders>
                  <w:vAlign w:val="top"/>
                </w:tcPr>
                <w:p>
                  <w:pPr>
                    <w:pStyle w:val="TableText"/>
                    <w:spacing w:before="109" w:line="228" w:lineRule="auto"/>
                    <w:ind w:left="154"/>
                    <w:rPr>
                      <w:sz w:val="20"/>
                      <w:szCs w:val="20"/>
                    </w:rPr>
                  </w:pPr>
                  <w:r>
                    <w:rPr>
                      <w:spacing w:val="6"/>
                      <w:sz w:val="20"/>
                      <w:szCs w:val="20"/>
                    </w:rPr>
                    <w:t>再生橡胶</w:t>
                  </w:r>
                </w:p>
                <w:p>
                  <w:pPr>
                    <w:pStyle w:val="TableText"/>
                    <w:spacing w:before="113" w:line="228" w:lineRule="auto"/>
                    <w:ind w:left="153"/>
                    <w:rPr>
                      <w:sz w:val="20"/>
                      <w:szCs w:val="20"/>
                    </w:rPr>
                  </w:pPr>
                  <w:r>
                    <w:rPr>
                      <w:spacing w:val="7"/>
                      <w:sz w:val="20"/>
                      <w:szCs w:val="20"/>
                    </w:rPr>
                    <w:t>制造、橡</w:t>
                  </w:r>
                </w:p>
                <w:p>
                  <w:pPr>
                    <w:pStyle w:val="TableText"/>
                    <w:spacing w:before="112" w:line="228" w:lineRule="auto"/>
                    <w:ind w:left="151"/>
                    <w:rPr>
                      <w:sz w:val="20"/>
                      <w:szCs w:val="20"/>
                    </w:rPr>
                  </w:pPr>
                  <w:r>
                    <w:rPr>
                      <w:spacing w:val="7"/>
                      <w:sz w:val="20"/>
                      <w:szCs w:val="20"/>
                    </w:rPr>
                    <w:t>胶制品翻</w:t>
                  </w:r>
                </w:p>
                <w:p>
                  <w:pPr>
                    <w:pStyle w:val="TableText"/>
                    <w:spacing w:before="113" w:line="227" w:lineRule="auto"/>
                    <w:ind w:left="153"/>
                    <w:rPr>
                      <w:sz w:val="20"/>
                      <w:szCs w:val="20"/>
                    </w:rPr>
                  </w:pPr>
                  <w:r>
                    <w:rPr>
                      <w:spacing w:val="-4"/>
                      <w:sz w:val="20"/>
                      <w:szCs w:val="20"/>
                    </w:rPr>
                    <w:t>新；</w:t>
                  </w:r>
                  <w:r>
                    <w:rPr>
                      <w:spacing w:val="-57"/>
                      <w:sz w:val="20"/>
                      <w:szCs w:val="20"/>
                    </w:rPr>
                    <w:t xml:space="preserve"> </w:t>
                  </w:r>
                  <w:r>
                    <w:rPr>
                      <w:spacing w:val="-4"/>
                      <w:sz w:val="20"/>
                      <w:szCs w:val="20"/>
                    </w:rPr>
                    <w:t>电镀</w:t>
                  </w:r>
                </w:p>
                <w:p>
                  <w:pPr>
                    <w:pStyle w:val="TableText"/>
                    <w:spacing w:before="113" w:line="228" w:lineRule="auto"/>
                    <w:ind w:left="155"/>
                    <w:rPr>
                      <w:sz w:val="20"/>
                      <w:szCs w:val="20"/>
                    </w:rPr>
                  </w:pPr>
                  <w:r>
                    <w:rPr>
                      <w:spacing w:val="9"/>
                      <w:sz w:val="20"/>
                      <w:szCs w:val="20"/>
                    </w:rPr>
                    <w:t>工艺；除</w:t>
                  </w:r>
                </w:p>
                <w:p>
                  <w:pPr>
                    <w:pStyle w:val="TableText"/>
                    <w:spacing w:before="113" w:line="228" w:lineRule="auto"/>
                    <w:ind w:left="152"/>
                    <w:rPr>
                      <w:sz w:val="20"/>
                      <w:szCs w:val="20"/>
                    </w:rPr>
                  </w:pPr>
                  <w:r>
                    <w:rPr>
                      <w:spacing w:val="7"/>
                      <w:sz w:val="20"/>
                      <w:szCs w:val="20"/>
                    </w:rPr>
                    <w:t>罩光工序</w:t>
                  </w:r>
                </w:p>
                <w:p>
                  <w:pPr>
                    <w:pStyle w:val="TableText"/>
                    <w:spacing w:before="113" w:line="228" w:lineRule="auto"/>
                    <w:ind w:left="156"/>
                    <w:rPr>
                      <w:sz w:val="20"/>
                      <w:szCs w:val="20"/>
                    </w:rPr>
                  </w:pPr>
                  <w:r>
                    <w:rPr>
                      <w:spacing w:val="6"/>
                      <w:sz w:val="20"/>
                      <w:szCs w:val="20"/>
                    </w:rPr>
                    <w:t>外的其他</w:t>
                  </w:r>
                </w:p>
                <w:p>
                  <w:pPr>
                    <w:pStyle w:val="TableText"/>
                    <w:spacing w:before="113" w:line="228" w:lineRule="auto"/>
                    <w:ind w:left="156"/>
                    <w:rPr>
                      <w:sz w:val="20"/>
                      <w:szCs w:val="20"/>
                    </w:rPr>
                  </w:pPr>
                  <w:r>
                    <w:rPr>
                      <w:spacing w:val="6"/>
                      <w:sz w:val="20"/>
                      <w:szCs w:val="20"/>
                    </w:rPr>
                    <w:t>油性漆喷</w:t>
                  </w:r>
                </w:p>
                <w:p>
                  <w:pPr>
                    <w:pStyle w:val="TableText"/>
                    <w:spacing w:before="113" w:line="225" w:lineRule="auto"/>
                    <w:ind w:left="258"/>
                    <w:rPr>
                      <w:sz w:val="20"/>
                      <w:szCs w:val="20"/>
                    </w:rPr>
                  </w:pPr>
                  <w:r>
                    <w:rPr>
                      <w:spacing w:val="6"/>
                      <w:sz w:val="20"/>
                      <w:szCs w:val="20"/>
                    </w:rPr>
                    <w:t>涂工艺</w:t>
                  </w:r>
                </w:p>
              </w:tc>
              <w:tc>
                <w:tcPr>
                  <w:tcW w:w="832"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65" w:line="313" w:lineRule="auto"/>
                    <w:ind w:left="211" w:right="125" w:hanging="95"/>
                    <w:jc w:val="both"/>
                    <w:rPr>
                      <w:sz w:val="20"/>
                      <w:szCs w:val="20"/>
                    </w:rPr>
                  </w:pPr>
                  <w:r>
                    <w:rPr>
                      <w:spacing w:val="-6"/>
                      <w:sz w:val="20"/>
                      <w:szCs w:val="20"/>
                    </w:rPr>
                    <w:t>炼化、</w:t>
                  </w:r>
                  <w:r>
                    <w:rPr>
                      <w:spacing w:val="1"/>
                      <w:sz w:val="20"/>
                      <w:szCs w:val="20"/>
                    </w:rPr>
                    <w:t xml:space="preserve"> </w:t>
                  </w:r>
                  <w:r>
                    <w:rPr>
                      <w:spacing w:val="5"/>
                      <w:sz w:val="20"/>
                      <w:szCs w:val="20"/>
                    </w:rPr>
                    <w:t>硫化</w:t>
                  </w:r>
                  <w:r>
                    <w:rPr>
                      <w:sz w:val="20"/>
                      <w:szCs w:val="20"/>
                    </w:rPr>
                    <w:t xml:space="preserve"> </w:t>
                  </w:r>
                  <w:r>
                    <w:rPr>
                      <w:spacing w:val="5"/>
                      <w:sz w:val="20"/>
                      <w:szCs w:val="20"/>
                    </w:rPr>
                    <w:t>等重</w:t>
                  </w:r>
                  <w:r>
                    <w:rPr>
                      <w:sz w:val="20"/>
                      <w:szCs w:val="20"/>
                    </w:rPr>
                    <w:t xml:space="preserve"> </w:t>
                  </w:r>
                  <w:r>
                    <w:rPr>
                      <w:spacing w:val="5"/>
                      <w:sz w:val="20"/>
                      <w:szCs w:val="20"/>
                    </w:rPr>
                    <w:t>污染</w:t>
                  </w:r>
                  <w:r>
                    <w:rPr>
                      <w:sz w:val="20"/>
                      <w:szCs w:val="20"/>
                    </w:rPr>
                    <w:t xml:space="preserve"> </w:t>
                  </w:r>
                  <w:r>
                    <w:rPr>
                      <w:spacing w:val="5"/>
                      <w:sz w:val="20"/>
                      <w:szCs w:val="20"/>
                    </w:rPr>
                    <w:t>工艺</w:t>
                  </w:r>
                </w:p>
              </w:tc>
              <w:tc>
                <w:tcPr>
                  <w:tcW w:w="450"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58" w:line="199" w:lineRule="auto"/>
                    <w:ind w:left="1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517"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58" w:line="199"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124" w:type="dxa"/>
                  <w:vMerge w:val="restart"/>
                  <w:tcBorders>
                    <w:bottom w:val="nil"/>
                  </w:tcBorders>
                  <w:vAlign w:val="top"/>
                </w:tcPr>
                <w:p>
                  <w:pPr>
                    <w:spacing w:line="293" w:lineRule="auto"/>
                    <w:rPr>
                      <w:rFonts w:ascii="Arial"/>
                      <w:sz w:val="21"/>
                    </w:rPr>
                  </w:pPr>
                </w:p>
                <w:p>
                  <w:pPr>
                    <w:spacing w:line="294" w:lineRule="auto"/>
                    <w:rPr>
                      <w:rFonts w:ascii="Arial"/>
                      <w:sz w:val="21"/>
                    </w:rPr>
                  </w:pPr>
                </w:p>
                <w:p>
                  <w:pPr>
                    <w:pStyle w:val="TableText"/>
                    <w:spacing w:before="65" w:line="306" w:lineRule="auto"/>
                    <w:ind w:left="137" w:right="139" w:firstLine="15"/>
                    <w:jc w:val="both"/>
                    <w:rPr>
                      <w:sz w:val="20"/>
                      <w:szCs w:val="20"/>
                    </w:rPr>
                  </w:pPr>
                  <w:r>
                    <w:rPr>
                      <w:spacing w:val="6"/>
                      <w:sz w:val="20"/>
                      <w:szCs w:val="20"/>
                    </w:rPr>
                    <w:t>《台州市</w:t>
                  </w:r>
                  <w:r>
                    <w:rPr>
                      <w:sz w:val="20"/>
                      <w:szCs w:val="20"/>
                    </w:rPr>
                    <w:t xml:space="preserve"> </w:t>
                  </w:r>
                  <w:r>
                    <w:rPr>
                      <w:spacing w:val="10"/>
                      <w:sz w:val="20"/>
                      <w:szCs w:val="20"/>
                    </w:rPr>
                    <w:t>“三线一</w:t>
                  </w:r>
                  <w:r>
                    <w:rPr>
                      <w:spacing w:val="1"/>
                      <w:sz w:val="20"/>
                      <w:szCs w:val="20"/>
                    </w:rPr>
                    <w:t xml:space="preserve"> </w:t>
                  </w:r>
                  <w:r>
                    <w:rPr>
                      <w:spacing w:val="2"/>
                      <w:sz w:val="20"/>
                      <w:szCs w:val="20"/>
                    </w:rPr>
                    <w:t>单</w:t>
                  </w:r>
                  <w:r>
                    <w:rPr>
                      <w:spacing w:val="-70"/>
                      <w:sz w:val="20"/>
                      <w:szCs w:val="20"/>
                    </w:rPr>
                    <w:t xml:space="preserve"> </w:t>
                  </w:r>
                  <w:r>
                    <w:rPr>
                      <w:spacing w:val="2"/>
                      <w:sz w:val="20"/>
                      <w:szCs w:val="20"/>
                    </w:rPr>
                    <w:t>”生态</w:t>
                  </w:r>
                  <w:r>
                    <w:rPr>
                      <w:sz w:val="20"/>
                      <w:szCs w:val="20"/>
                    </w:rPr>
                    <w:t xml:space="preserve"> </w:t>
                  </w:r>
                  <w:r>
                    <w:rPr>
                      <w:spacing w:val="9"/>
                      <w:sz w:val="20"/>
                      <w:szCs w:val="20"/>
                    </w:rPr>
                    <w:t>环境分区</w:t>
                  </w:r>
                </w:p>
                <w:p>
                  <w:pPr>
                    <w:pStyle w:val="TableText"/>
                    <w:spacing w:before="115" w:line="319" w:lineRule="auto"/>
                    <w:ind w:left="117" w:right="108" w:firstLine="140"/>
                    <w:rPr>
                      <w:sz w:val="20"/>
                      <w:szCs w:val="20"/>
                    </w:rPr>
                  </w:pPr>
                  <w:r>
                    <w:rPr>
                      <w:spacing w:val="5"/>
                      <w:sz w:val="20"/>
                      <w:szCs w:val="20"/>
                    </w:rPr>
                    <w:t>管控方</w:t>
                  </w:r>
                  <w:r>
                    <w:rPr>
                      <w:sz w:val="20"/>
                      <w:szCs w:val="20"/>
                    </w:rPr>
                    <w:t xml:space="preserve">  </w:t>
                  </w:r>
                  <w:r>
                    <w:rPr>
                      <w:spacing w:val="-22"/>
                      <w:sz w:val="20"/>
                      <w:szCs w:val="20"/>
                    </w:rPr>
                    <w:t>案》、《浙</w:t>
                  </w:r>
                  <w:r>
                    <w:rPr>
                      <w:spacing w:val="1"/>
                      <w:sz w:val="20"/>
                      <w:szCs w:val="20"/>
                    </w:rPr>
                    <w:t xml:space="preserve"> </w:t>
                  </w:r>
                  <w:r>
                    <w:rPr>
                      <w:spacing w:val="14"/>
                      <w:sz w:val="20"/>
                      <w:szCs w:val="20"/>
                    </w:rPr>
                    <w:t>江省台州</w:t>
                  </w:r>
                  <w:r>
                    <w:rPr>
                      <w:spacing w:val="2"/>
                      <w:sz w:val="20"/>
                      <w:szCs w:val="20"/>
                    </w:rPr>
                    <w:t xml:space="preserve"> </w:t>
                  </w:r>
                  <w:r>
                    <w:rPr>
                      <w:spacing w:val="14"/>
                      <w:sz w:val="20"/>
                      <w:szCs w:val="20"/>
                    </w:rPr>
                    <w:t>经济开发</w:t>
                  </w:r>
                  <w:r>
                    <w:rPr>
                      <w:spacing w:val="2"/>
                      <w:sz w:val="20"/>
                      <w:szCs w:val="20"/>
                    </w:rPr>
                    <w:t xml:space="preserve"> </w:t>
                  </w:r>
                  <w:r>
                    <w:rPr>
                      <w:spacing w:val="14"/>
                      <w:sz w:val="20"/>
                      <w:szCs w:val="20"/>
                    </w:rPr>
                    <w:t>区总体规</w:t>
                  </w:r>
                  <w:r>
                    <w:rPr>
                      <w:spacing w:val="2"/>
                      <w:sz w:val="20"/>
                      <w:szCs w:val="20"/>
                    </w:rPr>
                    <w:t xml:space="preserve"> </w:t>
                  </w:r>
                  <w:r>
                    <w:rPr>
                      <w:spacing w:val="14"/>
                      <w:sz w:val="20"/>
                      <w:szCs w:val="20"/>
                    </w:rPr>
                    <w:t>划环境影</w:t>
                  </w:r>
                  <w:r>
                    <w:rPr>
                      <w:spacing w:val="2"/>
                      <w:sz w:val="20"/>
                      <w:szCs w:val="20"/>
                    </w:rPr>
                    <w:t xml:space="preserve"> </w:t>
                  </w:r>
                  <w:r>
                    <w:rPr>
                      <w:spacing w:val="14"/>
                      <w:sz w:val="20"/>
                      <w:szCs w:val="20"/>
                    </w:rPr>
                    <w:t>响评价结</w:t>
                  </w:r>
                  <w:r>
                    <w:rPr>
                      <w:spacing w:val="2"/>
                      <w:sz w:val="20"/>
                      <w:szCs w:val="20"/>
                    </w:rPr>
                    <w:t xml:space="preserve"> </w:t>
                  </w:r>
                  <w:r>
                    <w:rPr>
                      <w:spacing w:val="12"/>
                      <w:sz w:val="20"/>
                      <w:szCs w:val="20"/>
                    </w:rPr>
                    <w:t>论清单》</w:t>
                  </w:r>
                </w:p>
              </w:tc>
            </w:tr>
            <w:tr>
              <w:tblPrEx>
                <w:tblW w:w="6545" w:type="dxa"/>
                <w:tblInd w:w="108" w:type="dxa"/>
                <w:tblLayout w:type="fixed"/>
              </w:tblPrEx>
              <w:trPr>
                <w:trHeight w:val="1074"/>
              </w:trPr>
              <w:tc>
                <w:tcPr>
                  <w:tcW w:w="530" w:type="dxa"/>
                  <w:vMerge/>
                  <w:tcBorders>
                    <w:top w:val="nil"/>
                    <w:bottom w:val="nil"/>
                  </w:tcBorders>
                  <w:vAlign w:val="top"/>
                </w:tcPr>
                <w:p>
                  <w:pPr>
                    <w:rPr>
                      <w:rFonts w:ascii="Arial"/>
                      <w:sz w:val="21"/>
                    </w:rPr>
                  </w:pPr>
                </w:p>
              </w:tc>
              <w:tc>
                <w:tcPr>
                  <w:tcW w:w="744" w:type="dxa"/>
                  <w:vMerge/>
                  <w:tcBorders>
                    <w:top w:val="nil"/>
                  </w:tcBorders>
                  <w:vAlign w:val="top"/>
                </w:tcPr>
                <w:p>
                  <w:pPr>
                    <w:rPr>
                      <w:rFonts w:ascii="Arial"/>
                      <w:sz w:val="21"/>
                    </w:rPr>
                  </w:pPr>
                </w:p>
              </w:tc>
              <w:tc>
                <w:tcPr>
                  <w:tcW w:w="1216" w:type="dxa"/>
                  <w:vAlign w:val="top"/>
                </w:tcPr>
                <w:p>
                  <w:pPr>
                    <w:pStyle w:val="TableText"/>
                    <w:spacing w:before="285" w:line="280" w:lineRule="auto"/>
                    <w:ind w:left="314" w:right="162" w:hanging="153"/>
                    <w:rPr>
                      <w:sz w:val="20"/>
                      <w:szCs w:val="20"/>
                    </w:rPr>
                  </w:pPr>
                  <w:r>
                    <w:rPr>
                      <w:rFonts w:ascii="Times New Roman" w:eastAsia="Times New Roman" w:hAnsi="Times New Roman" w:cs="Times New Roman"/>
                      <w:spacing w:val="6"/>
                      <w:sz w:val="20"/>
                      <w:szCs w:val="20"/>
                    </w:rPr>
                    <w:t>47.</w:t>
                  </w:r>
                  <w:r>
                    <w:rPr>
                      <w:spacing w:val="6"/>
                      <w:sz w:val="20"/>
                      <w:szCs w:val="20"/>
                    </w:rPr>
                    <w:t>塑料制</w:t>
                  </w:r>
                  <w:r>
                    <w:rPr>
                      <w:sz w:val="20"/>
                      <w:szCs w:val="20"/>
                    </w:rPr>
                    <w:t xml:space="preserve"> </w:t>
                  </w:r>
                  <w:r>
                    <w:rPr>
                      <w:spacing w:val="1"/>
                      <w:sz w:val="20"/>
                      <w:szCs w:val="20"/>
                    </w:rPr>
                    <w:t>品制造</w:t>
                  </w:r>
                </w:p>
              </w:tc>
              <w:tc>
                <w:tcPr>
                  <w:tcW w:w="1132" w:type="dxa"/>
                  <w:vMerge/>
                  <w:tcBorders>
                    <w:top w:val="nil"/>
                  </w:tcBorders>
                  <w:vAlign w:val="top"/>
                </w:tcPr>
                <w:p>
                  <w:pPr>
                    <w:rPr>
                      <w:rFonts w:ascii="Arial"/>
                      <w:sz w:val="21"/>
                    </w:rPr>
                  </w:pPr>
                </w:p>
              </w:tc>
              <w:tc>
                <w:tcPr>
                  <w:tcW w:w="832" w:type="dxa"/>
                  <w:vMerge/>
                  <w:tcBorders>
                    <w:top w:val="nil"/>
                  </w:tcBorders>
                  <w:vAlign w:val="top"/>
                </w:tcPr>
                <w:p>
                  <w:pPr>
                    <w:rPr>
                      <w:rFonts w:ascii="Arial"/>
                      <w:sz w:val="21"/>
                    </w:rPr>
                  </w:pPr>
                </w:p>
              </w:tc>
              <w:tc>
                <w:tcPr>
                  <w:tcW w:w="450" w:type="dxa"/>
                  <w:vMerge/>
                  <w:tcBorders>
                    <w:top w:val="nil"/>
                  </w:tcBorders>
                  <w:vAlign w:val="top"/>
                </w:tcPr>
                <w:p>
                  <w:pPr>
                    <w:rPr>
                      <w:rFonts w:ascii="Arial"/>
                      <w:sz w:val="21"/>
                    </w:rPr>
                  </w:pPr>
                </w:p>
              </w:tc>
              <w:tc>
                <w:tcPr>
                  <w:tcW w:w="517" w:type="dxa"/>
                  <w:vMerge/>
                  <w:tcBorders>
                    <w:top w:val="nil"/>
                  </w:tcBorders>
                  <w:vAlign w:val="top"/>
                </w:tcPr>
                <w:p>
                  <w:pPr>
                    <w:rPr>
                      <w:rFonts w:ascii="Arial"/>
                      <w:sz w:val="21"/>
                    </w:rPr>
                  </w:pPr>
                </w:p>
              </w:tc>
              <w:tc>
                <w:tcPr>
                  <w:tcW w:w="1124" w:type="dxa"/>
                  <w:vMerge/>
                  <w:tcBorders>
                    <w:top w:val="nil"/>
                    <w:bottom w:val="nil"/>
                  </w:tcBorders>
                  <w:vAlign w:val="top"/>
                </w:tcPr>
                <w:p>
                  <w:pPr>
                    <w:rPr>
                      <w:rFonts w:ascii="Arial"/>
                      <w:sz w:val="21"/>
                    </w:rPr>
                  </w:pPr>
                </w:p>
              </w:tc>
            </w:tr>
            <w:tr>
              <w:tblPrEx>
                <w:tblW w:w="6545" w:type="dxa"/>
                <w:tblInd w:w="108" w:type="dxa"/>
                <w:tblLayout w:type="fixed"/>
              </w:tblPrEx>
              <w:trPr>
                <w:trHeight w:val="2168"/>
              </w:trPr>
              <w:tc>
                <w:tcPr>
                  <w:tcW w:w="530" w:type="dxa"/>
                  <w:vMerge/>
                  <w:tcBorders>
                    <w:top w:val="nil"/>
                  </w:tcBorders>
                  <w:vAlign w:val="top"/>
                </w:tcPr>
                <w:p>
                  <w:pPr>
                    <w:rPr>
                      <w:rFonts w:ascii="Arial"/>
                      <w:sz w:val="21"/>
                    </w:rPr>
                  </w:pPr>
                </w:p>
              </w:tc>
              <w:tc>
                <w:tcPr>
                  <w:tcW w:w="744" w:type="dxa"/>
                  <w:vAlign w:val="top"/>
                </w:tcPr>
                <w:p>
                  <w:pPr>
                    <w:pStyle w:val="TableText"/>
                    <w:spacing w:before="110" w:line="315" w:lineRule="auto"/>
                    <w:ind w:left="165" w:right="41" w:hanging="54"/>
                    <w:jc w:val="both"/>
                    <w:rPr>
                      <w:sz w:val="20"/>
                      <w:szCs w:val="20"/>
                    </w:rPr>
                  </w:pPr>
                  <w:r>
                    <w:rPr>
                      <w:spacing w:val="-5"/>
                      <w:sz w:val="20"/>
                      <w:szCs w:val="20"/>
                    </w:rPr>
                    <w:t>十二、</w:t>
                  </w:r>
                  <w:r>
                    <w:rPr>
                      <w:sz w:val="20"/>
                      <w:szCs w:val="20"/>
                    </w:rPr>
                    <w:t xml:space="preserve"> </w:t>
                  </w:r>
                  <w:r>
                    <w:rPr>
                      <w:spacing w:val="4"/>
                      <w:sz w:val="20"/>
                      <w:szCs w:val="20"/>
                    </w:rPr>
                    <w:t>印刷</w:t>
                  </w:r>
                  <w:r>
                    <w:rPr>
                      <w:sz w:val="20"/>
                      <w:szCs w:val="20"/>
                    </w:rPr>
                    <w:t xml:space="preserve">  </w:t>
                  </w:r>
                  <w:r>
                    <w:rPr>
                      <w:spacing w:val="4"/>
                      <w:sz w:val="20"/>
                      <w:szCs w:val="20"/>
                    </w:rPr>
                    <w:t>和记</w:t>
                  </w:r>
                  <w:r>
                    <w:rPr>
                      <w:sz w:val="20"/>
                      <w:szCs w:val="20"/>
                    </w:rPr>
                    <w:t xml:space="preserve">  </w:t>
                  </w:r>
                  <w:r>
                    <w:rPr>
                      <w:spacing w:val="4"/>
                      <w:sz w:val="20"/>
                      <w:szCs w:val="20"/>
                    </w:rPr>
                    <w:t>录媒</w:t>
                  </w:r>
                  <w:r>
                    <w:rPr>
                      <w:sz w:val="20"/>
                      <w:szCs w:val="20"/>
                    </w:rPr>
                    <w:t xml:space="preserve">  </w:t>
                  </w:r>
                  <w:r>
                    <w:rPr>
                      <w:spacing w:val="4"/>
                      <w:sz w:val="20"/>
                      <w:szCs w:val="20"/>
                    </w:rPr>
                    <w:t>介复</w:t>
                  </w:r>
                  <w:r>
                    <w:rPr>
                      <w:sz w:val="20"/>
                      <w:szCs w:val="20"/>
                    </w:rPr>
                    <w:t xml:space="preserve">  </w:t>
                  </w:r>
                  <w:r>
                    <w:rPr>
                      <w:spacing w:val="4"/>
                      <w:sz w:val="20"/>
                      <w:szCs w:val="20"/>
                    </w:rPr>
                    <w:t>制业</w:t>
                  </w:r>
                </w:p>
              </w:tc>
              <w:tc>
                <w:tcPr>
                  <w:tcW w:w="1216" w:type="dxa"/>
                  <w:vAlign w:val="top"/>
                </w:tcPr>
                <w:p>
                  <w:pPr>
                    <w:spacing w:line="292" w:lineRule="auto"/>
                    <w:rPr>
                      <w:rFonts w:ascii="Arial"/>
                      <w:sz w:val="21"/>
                    </w:rPr>
                  </w:pPr>
                </w:p>
                <w:p>
                  <w:pPr>
                    <w:spacing w:line="292" w:lineRule="auto"/>
                    <w:rPr>
                      <w:rFonts w:ascii="Arial"/>
                      <w:sz w:val="21"/>
                    </w:rPr>
                  </w:pPr>
                </w:p>
                <w:p>
                  <w:pPr>
                    <w:pStyle w:val="TableText"/>
                    <w:spacing w:before="65" w:line="228" w:lineRule="auto"/>
                    <w:ind w:right="15"/>
                    <w:jc w:val="right"/>
                    <w:rPr>
                      <w:sz w:val="20"/>
                      <w:szCs w:val="20"/>
                    </w:rPr>
                  </w:pPr>
                  <w:r>
                    <w:rPr>
                      <w:rFonts w:ascii="Times New Roman" w:eastAsia="Times New Roman" w:hAnsi="Times New Roman" w:cs="Times New Roman"/>
                      <w:spacing w:val="1"/>
                      <w:sz w:val="20"/>
                      <w:szCs w:val="20"/>
                    </w:rPr>
                    <w:t>30.</w:t>
                  </w:r>
                  <w:r>
                    <w:rPr>
                      <w:rFonts w:ascii="Times New Roman" w:eastAsia="Times New Roman" w:hAnsi="Times New Roman" w:cs="Times New Roman"/>
                      <w:spacing w:val="-27"/>
                      <w:sz w:val="20"/>
                      <w:szCs w:val="20"/>
                    </w:rPr>
                    <w:t xml:space="preserve"> </w:t>
                  </w:r>
                  <w:r>
                    <w:rPr>
                      <w:spacing w:val="1"/>
                      <w:sz w:val="20"/>
                      <w:szCs w:val="20"/>
                    </w:rPr>
                    <w:t>印刷厂；</w:t>
                  </w:r>
                </w:p>
                <w:p>
                  <w:pPr>
                    <w:pStyle w:val="TableText"/>
                    <w:spacing w:before="113" w:line="227" w:lineRule="auto"/>
                    <w:ind w:left="192"/>
                    <w:rPr>
                      <w:sz w:val="20"/>
                      <w:szCs w:val="20"/>
                    </w:rPr>
                  </w:pPr>
                  <w:r>
                    <w:rPr>
                      <w:spacing w:val="7"/>
                      <w:sz w:val="20"/>
                      <w:szCs w:val="20"/>
                    </w:rPr>
                    <w:t>磁材料制</w:t>
                  </w:r>
                </w:p>
                <w:p>
                  <w:pPr>
                    <w:pStyle w:val="TableText"/>
                    <w:spacing w:before="114" w:line="232" w:lineRule="auto"/>
                    <w:ind w:left="524"/>
                    <w:rPr>
                      <w:sz w:val="20"/>
                      <w:szCs w:val="20"/>
                    </w:rPr>
                  </w:pPr>
                  <w:r>
                    <w:rPr>
                      <w:sz w:val="20"/>
                      <w:szCs w:val="20"/>
                    </w:rPr>
                    <w:t>品</w:t>
                  </w:r>
                </w:p>
              </w:tc>
              <w:tc>
                <w:tcPr>
                  <w:tcW w:w="1132" w:type="dxa"/>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57" w:line="199" w:lineRule="auto"/>
                    <w:ind w:left="5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832" w:type="dxa"/>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57" w:line="199" w:lineRule="auto"/>
                    <w:ind w:left="38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450" w:type="dxa"/>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57" w:line="199" w:lineRule="auto"/>
                    <w:ind w:left="1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517" w:type="dxa"/>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57" w:line="199"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124" w:type="dxa"/>
                  <w:vMerge/>
                  <w:tcBorders>
                    <w:top w:val="nil"/>
                  </w:tcBorders>
                  <w:vAlign w:val="top"/>
                </w:tcPr>
                <w:p>
                  <w:pPr>
                    <w:rPr>
                      <w:rFonts w:ascii="Arial"/>
                      <w:sz w:val="21"/>
                    </w:rPr>
                  </w:pPr>
                </w:p>
              </w:tc>
            </w:tr>
          </w:tbl>
          <w:p>
            <w:pPr>
              <w:pStyle w:val="TableText"/>
              <w:spacing w:before="36" w:line="219" w:lineRule="auto"/>
              <w:ind w:left="591"/>
              <w:outlineLvl w:val="0"/>
            </w:pPr>
            <w:r>
              <w:rPr>
                <w:spacing w:val="3"/>
                <w14:textOutline w14:w="4358" w14:cap="sq">
                  <w14:solidFill>
                    <w14:srgbClr w14:val="000000"/>
                  </w14:solidFill>
                  <w14:prstDash w14:val="solid"/>
                  <w14:bevel/>
                </w14:textOutline>
              </w:rPr>
              <w:t>符合性分析：</w:t>
            </w:r>
            <w:r>
              <w:rPr>
                <w:spacing w:val="3"/>
              </w:rPr>
              <w:t>本项目主要生产厨房用品，属于塑料制</w:t>
            </w:r>
            <w:r>
              <w:rPr>
                <w:spacing w:val="2"/>
              </w:rPr>
              <w:t>品业</w:t>
            </w:r>
          </w:p>
          <w:p>
            <w:pPr>
              <w:pStyle w:val="TableText"/>
              <w:spacing w:before="181" w:after="0" w:line="359" w:lineRule="auto"/>
              <w:ind w:left="108" w:right="100"/>
              <w:jc w:val="both"/>
            </w:pPr>
            <w:r>
              <w:rPr>
                <w:spacing w:val="2"/>
              </w:rPr>
              <w:t>及印刷业，主要工艺为挤出、注塑、印刷等，不涉及电镀、喷</w:t>
            </w:r>
            <w:r>
              <w:rPr>
                <w:spacing w:val="18"/>
              </w:rPr>
              <w:t xml:space="preserve"> </w:t>
            </w:r>
          </w:p>
        </w:tc>
      </w:tr>
    </w:tbl>
    <w:p>
      <w:pPr>
        <w:sectPr>
          <w:footerReference w:type="default" r:id="rId10"/>
          <w:pgSz w:w="11906" w:h="16839"/>
          <w:pgMar w:top="1431" w:right="1508" w:bottom="1189" w:left="1508" w:header="0" w:footer="938" w:gutter="0"/>
          <w:pgNumType w:start="5"/>
          <w:cols w:space="708"/>
        </w:sectPr>
      </w:pPr>
    </w:p>
    <w:tbl>
      <w:tblPr>
        <w:tblStyle w:val="TableNormal3"/>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101"/>
        <w:gridCol w:w="6773"/>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302"/>
        </w:trPr>
        <w:tc>
          <w:tcPr>
            <w:tcW w:w="2101" w:type="dxa"/>
            <w:tcBorders>
              <w:top w:val="single" w:sz="2" w:space="0" w:color="000000"/>
              <w:right w:val="single" w:sz="2" w:space="0" w:color="000000"/>
            </w:tcBorders>
            <w:vAlign w:val="top"/>
          </w:tcPr>
          <w:p/>
        </w:tc>
        <w:tc>
          <w:tcPr>
            <w:tcW w:w="6773" w:type="dxa"/>
            <w:tcBorders>
              <w:top w:val="single" w:sz="2" w:space="0" w:color="000000"/>
              <w:left w:val="single" w:sz="2" w:space="0" w:color="000000"/>
            </w:tcBorders>
            <w:vAlign w:val="top"/>
          </w:tcPr>
          <w:p>
            <w:pPr>
              <w:pStyle w:val="TableText"/>
              <w:spacing w:before="0" w:line="359" w:lineRule="auto"/>
              <w:ind w:left="108" w:right="100"/>
              <w:jc w:val="both"/>
            </w:pPr>
            <w:r>
              <w:rPr>
                <w:spacing w:val="2"/>
              </w:rPr>
              <w:t>涂、炼化、硫化等重污染工艺，不属于环境准入条件清单中的</w:t>
            </w:r>
            <w:r>
              <w:rPr>
                <w:spacing w:val="14"/>
              </w:rPr>
              <w:t xml:space="preserve"> </w:t>
            </w:r>
            <w:r>
              <w:rPr>
                <w:spacing w:val="2"/>
              </w:rPr>
              <w:t>禁止类和限制类，本项目符合《台州湾新区建设项目环境准入</w:t>
            </w:r>
          </w:p>
          <w:p>
            <w:pPr>
              <w:pStyle w:val="TableText"/>
              <w:spacing w:line="219" w:lineRule="auto"/>
              <w:ind w:left="112"/>
            </w:pPr>
            <w:r>
              <w:rPr>
                <w:spacing w:val="-2"/>
              </w:rPr>
              <w:t>指导意见》要求。</w:t>
            </w:r>
          </w:p>
        </w:tc>
      </w:tr>
    </w:tbl>
    <w:p>
      <w:pPr>
        <w:rPr>
          <w:rFonts w:ascii="Arial"/>
          <w:sz w:val="21"/>
        </w:rPr>
      </w:pPr>
    </w:p>
    <w:p>
      <w:pPr>
        <w:rPr>
          <w:rFonts w:ascii="Arial" w:eastAsia="Arial" w:hAnsi="Arial" w:cs="Arial"/>
          <w:sz w:val="21"/>
          <w:szCs w:val="21"/>
        </w:rPr>
        <w:sectPr>
          <w:footerReference w:type="default" r:id="rId11"/>
          <w:type w:val="nextPage"/>
          <w:pgSz w:w="11906" w:h="16839"/>
          <w:pgMar w:top="1431" w:right="1508" w:bottom="1189" w:left="1508" w:header="0" w:footer="938" w:gutter="0"/>
          <w:pgNumType w:start="6"/>
          <w:cols w:space="708"/>
          <w:titlePg w:val="0"/>
        </w:sectPr>
      </w:pPr>
    </w:p>
    <w:p>
      <w:pPr>
        <w:spacing w:before="28"/>
      </w:pPr>
    </w:p>
    <w:tbl>
      <w:tblPr>
        <w:tblStyle w:val="TableNormal4"/>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101"/>
        <w:gridCol w:w="6773"/>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68"/>
        </w:trPr>
        <w:tc>
          <w:tcPr>
            <w:tcW w:w="2101" w:type="dxa"/>
            <w:tcBorders>
              <w:right w:val="single" w:sz="2" w:space="0" w:color="000000"/>
            </w:tcBorders>
            <w:vAlign w:val="top"/>
          </w:tcPr>
          <w:p>
            <w:pPr>
              <w:rPr>
                <w:rFonts w:ascii="Arial"/>
                <w:sz w:val="21"/>
              </w:rPr>
            </w:pPr>
          </w:p>
        </w:tc>
        <w:tc>
          <w:tcPr>
            <w:tcW w:w="6773" w:type="dxa"/>
            <w:tcBorders>
              <w:left w:val="single" w:sz="2" w:space="0" w:color="000000"/>
            </w:tcBorders>
            <w:vAlign w:val="top"/>
          </w:tcPr>
          <w:p>
            <w:pPr>
              <w:pStyle w:val="TableText"/>
              <w:spacing w:before="30" w:line="465" w:lineRule="exact"/>
              <w:ind w:left="593"/>
            </w:pPr>
            <w:r>
              <w:rPr>
                <w:spacing w:val="-1"/>
                <w:position w:val="17"/>
                <w14:textOutline w14:w="4358" w14:cap="sq">
                  <w14:solidFill>
                    <w14:srgbClr w14:val="000000"/>
                  </w14:solidFill>
                  <w14:prstDash w14:val="solid"/>
                  <w14:bevel/>
                </w14:textOutline>
              </w:rPr>
              <w:t>二、与《台州市“三线一单</w:t>
            </w:r>
            <w:r>
              <w:rPr>
                <w:spacing w:val="-86"/>
                <w:position w:val="17"/>
              </w:rPr>
              <w:t xml:space="preserve"> </w:t>
            </w:r>
            <w:r>
              <w:rPr>
                <w:spacing w:val="-1"/>
                <w:position w:val="17"/>
                <w14:textOutline w14:w="4358" w14:cap="sq">
                  <w14:solidFill>
                    <w14:srgbClr w14:val="000000"/>
                  </w14:solidFill>
                  <w14:prstDash w14:val="solid"/>
                  <w14:bevel/>
                </w14:textOutline>
              </w:rPr>
              <w:t>”生态环境分区管控方案</w:t>
            </w:r>
            <w:r>
              <w:rPr>
                <w:spacing w:val="-2"/>
                <w:position w:val="17"/>
                <w14:textOutline w14:w="4358" w14:cap="sq">
                  <w14:solidFill>
                    <w14:srgbClr w14:val="000000"/>
                  </w14:solidFill>
                  <w14:prstDash w14:val="solid"/>
                  <w14:bevel/>
                </w14:textOutline>
              </w:rPr>
              <w:t>》符</w:t>
            </w:r>
          </w:p>
          <w:p>
            <w:pPr>
              <w:pStyle w:val="TableText"/>
              <w:spacing w:line="220" w:lineRule="auto"/>
              <w:ind w:left="110"/>
            </w:pPr>
            <w:r>
              <w:rPr>
                <w:spacing w:val="-2"/>
                <w14:textOutline w14:w="4358" w14:cap="sq">
                  <w14:solidFill>
                    <w14:srgbClr w14:val="000000"/>
                  </w14:solidFill>
                  <w14:prstDash w14:val="solid"/>
                  <w14:bevel/>
                </w14:textOutline>
              </w:rPr>
              <w:t>合性分析</w:t>
            </w:r>
          </w:p>
          <w:p>
            <w:pPr>
              <w:pStyle w:val="TableText"/>
              <w:spacing w:before="182" w:line="359" w:lineRule="auto"/>
              <w:ind w:left="98" w:right="103" w:firstLine="492"/>
            </w:pPr>
            <w:r>
              <w:rPr>
                <w:spacing w:val="-1"/>
              </w:rPr>
              <w:t>本项目位于浙江省台州市海昌路</w:t>
            </w:r>
            <w:r>
              <w:rPr>
                <w:rFonts w:ascii="Times New Roman" w:eastAsia="Times New Roman" w:hAnsi="Times New Roman" w:cs="Times New Roman"/>
                <w:spacing w:val="-1"/>
              </w:rPr>
              <w:t>2710</w:t>
            </w:r>
            <w:r>
              <w:rPr>
                <w:spacing w:val="-1"/>
              </w:rPr>
              <w:t>号，不涉及生态保护</w:t>
            </w:r>
            <w:r>
              <w:rPr>
                <w:spacing w:val="15"/>
              </w:rPr>
              <w:t xml:space="preserve"> </w:t>
            </w:r>
            <w:r>
              <w:t>红线，满足环境质量底线、资源利用上线要求。根据《台州市</w:t>
            </w:r>
            <w:r>
              <w:rPr>
                <w:spacing w:val="1"/>
              </w:rPr>
              <w:t xml:space="preserve"> </w:t>
            </w:r>
            <w:r>
              <w:rPr>
                <w:spacing w:val="-3"/>
              </w:rPr>
              <w:t>“三线一单</w:t>
            </w:r>
            <w:r>
              <w:rPr>
                <w:spacing w:val="-84"/>
              </w:rPr>
              <w:t xml:space="preserve"> </w:t>
            </w:r>
            <w:r>
              <w:rPr>
                <w:spacing w:val="-3"/>
              </w:rPr>
              <w:t>”生态环境分区管控方案》，属于“</w:t>
            </w:r>
            <w:r>
              <w:rPr>
                <w:spacing w:val="-92"/>
              </w:rPr>
              <w:t xml:space="preserve"> </w:t>
            </w:r>
            <w:r>
              <w:rPr>
                <w:spacing w:val="-3"/>
              </w:rPr>
              <w:t xml:space="preserve">台州湾循环经 </w:t>
            </w:r>
            <w:r>
              <w:rPr>
                <w:spacing w:val="-2"/>
              </w:rPr>
              <w:t>济产业集聚重点管控单元</w:t>
            </w:r>
            <w:r>
              <w:rPr>
                <w:rFonts w:ascii="Times New Roman" w:eastAsia="Times New Roman" w:hAnsi="Times New Roman" w:cs="Times New Roman"/>
                <w:spacing w:val="-2"/>
              </w:rPr>
              <w:t>(ZH33100221003)</w:t>
            </w:r>
            <w:r>
              <w:rPr>
                <w:rFonts w:ascii="Times New Roman" w:eastAsia="Times New Roman" w:hAnsi="Times New Roman" w:cs="Times New Roman"/>
                <w:spacing w:val="-27"/>
              </w:rPr>
              <w:t xml:space="preserve"> </w:t>
            </w:r>
            <w:r>
              <w:rPr>
                <w:spacing w:val="-2"/>
              </w:rPr>
              <w:t>”。本项目生</w:t>
            </w:r>
            <w:r>
              <w:rPr>
                <w:spacing w:val="-3"/>
              </w:rPr>
              <w:t>产厨房</w:t>
            </w:r>
            <w:r>
              <w:t xml:space="preserve"> </w:t>
            </w:r>
            <w:r>
              <w:t>用品，主要生产工艺为挤出、注塑、印刷等，属于二类工业项</w:t>
            </w:r>
            <w:r>
              <w:rPr>
                <w:spacing w:val="1"/>
              </w:rPr>
              <w:t xml:space="preserve"> </w:t>
            </w:r>
            <w:r>
              <w:t>目。本项目厂区实现雨污分流，废水经预处理达标后纳管进入</w:t>
            </w:r>
            <w:r>
              <w:rPr>
                <w:spacing w:val="1"/>
              </w:rPr>
              <w:t xml:space="preserve"> </w:t>
            </w:r>
            <w:r>
              <w:t>台州市水处理发展有限公司处理达标后排放，废气经收集处理</w:t>
            </w:r>
            <w:r>
              <w:rPr>
                <w:spacing w:val="1"/>
              </w:rPr>
              <w:t xml:space="preserve"> </w:t>
            </w:r>
            <w:r>
              <w:t>后达标排放，固废经分类收集、暂存后，妥善处置，污染物排</w:t>
            </w:r>
            <w:r>
              <w:rPr>
                <w:spacing w:val="1"/>
              </w:rPr>
              <w:t xml:space="preserve"> </w:t>
            </w:r>
            <w:r>
              <w:t>放水平可达到同行业国内先进水平。因此，项目的建设符合台</w:t>
            </w:r>
            <w:r>
              <w:rPr>
                <w:spacing w:val="1"/>
              </w:rPr>
              <w:t xml:space="preserve"> </w:t>
            </w:r>
            <w:r>
              <w:t>州湾循环经济产业集聚重点管控单元</w:t>
            </w:r>
            <w:r>
              <w:rPr>
                <w:rFonts w:ascii="Times New Roman" w:eastAsia="Times New Roman" w:hAnsi="Times New Roman" w:cs="Times New Roman"/>
              </w:rPr>
              <w:t>(ZH33100221003)</w:t>
            </w:r>
            <w:r>
              <w:t>的环境</w:t>
            </w:r>
          </w:p>
          <w:p>
            <w:pPr>
              <w:pStyle w:val="TableText"/>
              <w:spacing w:line="220" w:lineRule="auto"/>
              <w:ind w:left="111"/>
            </w:pPr>
            <w:r>
              <w:rPr>
                <w:spacing w:val="-2"/>
              </w:rPr>
              <w:t>准入清单要求。</w:t>
            </w:r>
          </w:p>
          <w:p>
            <w:pPr>
              <w:pStyle w:val="TableText"/>
              <w:spacing w:before="182" w:line="219" w:lineRule="auto"/>
              <w:ind w:left="589"/>
            </w:pPr>
            <w:r>
              <w:rPr>
                <w14:textOutline w14:w="4358" w14:cap="sq">
                  <w14:solidFill>
                    <w14:srgbClr w14:val="000000"/>
                  </w14:solidFill>
                  <w14:prstDash w14:val="solid"/>
                  <w14:bevel/>
                </w14:textOutline>
              </w:rPr>
              <w:t>三、其他行业相关符合性分析</w:t>
            </w:r>
          </w:p>
          <w:p>
            <w:pPr>
              <w:pStyle w:val="TableText"/>
              <w:spacing w:before="182" w:line="359" w:lineRule="auto"/>
              <w:ind w:left="110" w:right="142" w:firstLine="482"/>
              <w:jc w:val="both"/>
              <w:rPr>
                <w:sz w:val="22"/>
                <w:szCs w:val="22"/>
              </w:rPr>
            </w:pPr>
            <w:r>
              <w:rPr>
                <w:spacing w:val="-1"/>
              </w:rPr>
              <w:t>建设单位按本环评要求做好各项废气收集和处理措施，完</w:t>
            </w:r>
            <w:r>
              <w:rPr>
                <w:spacing w:val="11"/>
              </w:rPr>
              <w:t xml:space="preserve"> </w:t>
            </w:r>
            <w:r>
              <w:rPr>
                <w:spacing w:val="-1"/>
              </w:rPr>
              <w:t>善各项环境管理制度，则本项目的建设可符合《浙江省挥发性</w:t>
            </w:r>
            <w:r>
              <w:rPr>
                <w:spacing w:val="16"/>
              </w:rPr>
              <w:t xml:space="preserve"> </w:t>
            </w:r>
            <w:r>
              <w:rPr>
                <w:spacing w:val="-1"/>
              </w:rPr>
              <w:t>有机物污染整治方案》、《台州市塑料行业挥发性有机物污染</w:t>
            </w:r>
            <w:r>
              <w:rPr>
                <w:spacing w:val="16"/>
              </w:rPr>
              <w:t xml:space="preserve"> </w:t>
            </w:r>
            <w:r>
              <w:rPr>
                <w:spacing w:val="-1"/>
              </w:rPr>
              <w:t>整治规范》、《台州市挥发性有机物深化治理与减排工作方案</w:t>
            </w:r>
            <w:r>
              <w:rPr>
                <w:spacing w:val="16"/>
              </w:rPr>
              <w:t xml:space="preserve"> </w:t>
            </w:r>
            <w:r>
              <w:rPr>
                <w:rFonts w:ascii="Times New Roman" w:eastAsia="Times New Roman" w:hAnsi="Times New Roman" w:cs="Times New Roman"/>
                <w:spacing w:val="6"/>
              </w:rPr>
              <w:t>(2018-2020</w:t>
            </w:r>
            <w:r>
              <w:rPr>
                <w:spacing w:val="6"/>
              </w:rPr>
              <w:t>年</w:t>
            </w:r>
            <w:r>
              <w:rPr>
                <w:rFonts w:ascii="Times New Roman" w:eastAsia="Times New Roman" w:hAnsi="Times New Roman" w:cs="Times New Roman"/>
                <w:spacing w:val="6"/>
              </w:rPr>
              <w:t>)</w:t>
            </w:r>
            <w:r>
              <w:rPr>
                <w:spacing w:val="6"/>
              </w:rPr>
              <w:t>》、</w:t>
            </w:r>
            <w:r>
              <w:rPr>
                <w:spacing w:val="6"/>
                <w:sz w:val="22"/>
                <w:szCs w:val="22"/>
              </w:rPr>
              <w:t>《浙江省印</w:t>
            </w:r>
            <w:r>
              <w:rPr>
                <w:spacing w:val="5"/>
                <w:sz w:val="22"/>
                <w:szCs w:val="22"/>
              </w:rPr>
              <w:t>刷和包装行业挥发性有机物污染整</w:t>
            </w:r>
          </w:p>
          <w:p>
            <w:pPr>
              <w:pStyle w:val="TableText"/>
              <w:spacing w:line="220" w:lineRule="auto"/>
              <w:ind w:left="115"/>
            </w:pPr>
            <w:r>
              <w:rPr>
                <w:spacing w:val="2"/>
                <w:sz w:val="22"/>
                <w:szCs w:val="22"/>
              </w:rPr>
              <w:t>治规范》</w:t>
            </w:r>
            <w:r>
              <w:rPr>
                <w:spacing w:val="2"/>
              </w:rPr>
              <w:t>中的相关要求。</w:t>
            </w:r>
          </w:p>
        </w:tc>
      </w:tr>
    </w:tbl>
    <w:p>
      <w:pPr>
        <w:rPr>
          <w:rFonts w:ascii="Arial"/>
          <w:sz w:val="21"/>
        </w:rPr>
      </w:pPr>
    </w:p>
    <w:p>
      <w:pPr>
        <w:rPr>
          <w:rFonts w:ascii="Arial" w:eastAsia="Arial" w:hAnsi="Arial" w:cs="Arial"/>
          <w:sz w:val="21"/>
          <w:szCs w:val="21"/>
        </w:rPr>
        <w:sectPr>
          <w:footerReference w:type="default" r:id="rId12"/>
          <w:pgSz w:w="11906" w:h="16839"/>
          <w:pgMar w:top="1431" w:right="1508" w:bottom="1189" w:left="1508" w:header="0" w:footer="938" w:gutter="0"/>
          <w:pgNumType w:start="7"/>
          <w:cols w:space="708"/>
        </w:sectPr>
      </w:pPr>
    </w:p>
    <w:p>
      <w:pPr>
        <w:spacing w:before="315" w:line="211" w:lineRule="auto"/>
        <w:ind w:left="3950"/>
        <w:outlineLvl w:val="0"/>
        <w:rPr>
          <w:rFonts w:ascii="SimHei" w:eastAsia="SimHei" w:hAnsi="SimHei" w:cs="SimHei"/>
          <w:sz w:val="30"/>
          <w:szCs w:val="30"/>
        </w:rPr>
      </w:pPr>
      <w:r>
        <w:pict>
          <v:shape id="_x0000_s1026" type="#_x0000_t202" style="width:28.9pt;height:16.35pt;margin-top:17.69pt;margin-left:166.76pt;position:absolute;z-index:251661312" filled="f" stroked="f">
            <o:lock v:ext="edit" aspectratio="f"/>
            <v:textbox inset="0,0,0,0">
              <w:txbxContent>
                <w:p>
                  <w:pPr>
                    <w:spacing w:before="20" w:line="176" w:lineRule="auto"/>
                    <w:jc w:val="right"/>
                    <w:rPr>
                      <w:rFonts w:ascii="SimHei" w:eastAsia="SimHei" w:hAnsi="SimHei" w:cs="SimHei"/>
                      <w:sz w:val="30"/>
                      <w:szCs w:val="30"/>
                    </w:rPr>
                  </w:pPr>
                  <w:bookmarkStart w:id="1" w:name="bookmark2"/>
                  <w:bookmarkEnd w:id="1"/>
                  <w:r>
                    <w:rPr>
                      <w:rFonts w:ascii="SimHei" w:eastAsia="SimHei" w:hAnsi="SimHei" w:cs="SimHei"/>
                      <w:spacing w:val="-32"/>
                      <w:sz w:val="30"/>
                      <w:szCs w:val="30"/>
                    </w:rPr>
                    <w:t>二、</w:t>
                  </w:r>
                </w:p>
              </w:txbxContent>
            </v:textbox>
          </v:shape>
        </w:pict>
      </w:r>
      <w:r>
        <w:rPr>
          <w:rFonts w:ascii="SimHei" w:eastAsia="SimHei" w:hAnsi="SimHei" w:cs="SimHei"/>
          <w:spacing w:val="-2"/>
          <w:sz w:val="30"/>
          <w:szCs w:val="30"/>
        </w:rPr>
        <w:t>建设项目工程分析</w:t>
      </w:r>
    </w:p>
    <w:tbl>
      <w:tblPr>
        <w:tblStyle w:val="TableNormal5"/>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1"/>
        <w:gridCol w:w="8333"/>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274"/>
        </w:trPr>
        <w:tc>
          <w:tcPr>
            <w:tcW w:w="731" w:type="dxa"/>
            <w:tcBorders>
              <w:bottom w:val="single" w:sz="2" w:space="0" w:color="000000"/>
              <w:right w:val="single" w:sz="2" w:space="0" w:color="000000"/>
            </w:tcBorders>
            <w:vAlign w:val="top"/>
          </w:tcPr>
          <w:p>
            <w:pPr>
              <w:pStyle w:val="TableText"/>
              <w:spacing w:before="42" w:line="359" w:lineRule="auto"/>
              <w:ind w:left="124" w:right="126" w:firstLine="4"/>
              <w:jc w:val="both"/>
            </w:pPr>
            <w:r>
              <w:rPr>
                <w:spacing w:val="-8"/>
                <w14:textOutline w14:w="4358" w14:cap="sq">
                  <w14:solidFill>
                    <w14:srgbClr w14:val="000000"/>
                  </w14:solidFill>
                  <w14:prstDash w14:val="solid"/>
                  <w14:bevel/>
                </w14:textOutline>
              </w:rPr>
              <w:t>与项</w:t>
            </w:r>
            <w:r>
              <w:t xml:space="preserve"> </w:t>
            </w:r>
            <w:r>
              <w:rPr>
                <w:spacing w:val="-5"/>
                <w14:textOutline w14:w="4358" w14:cap="sq">
                  <w14:solidFill>
                    <w14:srgbClr w14:val="000000"/>
                  </w14:solidFill>
                  <w14:prstDash w14:val="solid"/>
                  <w14:bevel/>
                </w14:textOutline>
              </w:rPr>
              <w:t>目有</w:t>
            </w:r>
            <w:r>
              <w:t xml:space="preserve"> </w:t>
            </w:r>
            <w:r>
              <w:rPr>
                <w:spacing w:val="-5"/>
                <w14:textOutline w14:w="4358" w14:cap="sq">
                  <w14:solidFill>
                    <w14:srgbClr w14:val="000000"/>
                  </w14:solidFill>
                  <w14:prstDash w14:val="solid"/>
                  <w14:bevel/>
                </w14:textOutline>
              </w:rPr>
              <w:t>关的</w:t>
            </w:r>
            <w:r>
              <w:t xml:space="preserve"> </w:t>
            </w:r>
            <w:r>
              <w:rPr>
                <w:spacing w:val="-5"/>
                <w14:textOutline w14:w="4358" w14:cap="sq">
                  <w14:solidFill>
                    <w14:srgbClr w14:val="000000"/>
                  </w14:solidFill>
                  <w14:prstDash w14:val="solid"/>
                  <w14:bevel/>
                </w14:textOutline>
              </w:rPr>
              <w:t>原有</w:t>
            </w:r>
            <w:r>
              <w:t xml:space="preserve"> </w:t>
            </w:r>
            <w:r>
              <w:rPr>
                <w:spacing w:val="-5"/>
                <w14:textOutline w14:w="4358" w14:cap="sq">
                  <w14:solidFill>
                    <w14:srgbClr w14:val="000000"/>
                  </w14:solidFill>
                  <w14:prstDash w14:val="solid"/>
                  <w14:bevel/>
                </w14:textOutline>
              </w:rPr>
              <w:t>环境</w:t>
            </w:r>
            <w:r>
              <w:t xml:space="preserve"> </w:t>
            </w:r>
            <w:r>
              <w:rPr>
                <w:spacing w:val="-5"/>
                <w14:textOutline w14:w="4358" w14:cap="sq">
                  <w14:solidFill>
                    <w14:srgbClr w14:val="000000"/>
                  </w14:solidFill>
                  <w14:prstDash w14:val="solid"/>
                  <w14:bevel/>
                </w14:textOutline>
              </w:rPr>
              <w:t>污染</w:t>
            </w:r>
          </w:p>
          <w:p>
            <w:pPr>
              <w:pStyle w:val="TableText"/>
              <w:spacing w:line="221" w:lineRule="auto"/>
              <w:ind w:left="151"/>
            </w:pPr>
            <w:r>
              <w:rPr>
                <w:spacing w:val="-19"/>
                <w14:textOutline w14:w="4358" w14:cap="sq">
                  <w14:solidFill>
                    <w14:srgbClr w14:val="000000"/>
                  </w14:solidFill>
                  <w14:prstDash w14:val="solid"/>
                  <w14:bevel/>
                </w14:textOutline>
              </w:rPr>
              <w:t>问题</w:t>
            </w:r>
          </w:p>
        </w:tc>
        <w:tc>
          <w:tcPr>
            <w:tcW w:w="8333" w:type="dxa"/>
            <w:tcBorders>
              <w:left w:val="single" w:sz="2" w:space="0" w:color="000000"/>
              <w:bottom w:val="single" w:sz="2" w:space="0" w:color="000000"/>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TableText"/>
              <w:spacing w:before="78" w:line="219" w:lineRule="auto"/>
              <w:ind w:left="589"/>
            </w:pPr>
            <w:r>
              <w:rPr>
                <w:spacing w:val="-1"/>
              </w:rPr>
              <w:t>本项目为新建项目，不存在原有环境污染问题。</w:t>
            </w:r>
          </w:p>
        </w:tc>
      </w:tr>
      <w:tr>
        <w:tblPrEx>
          <w:tblW w:w="9064" w:type="dxa"/>
          <w:tblInd w:w="7" w:type="dxa"/>
          <w:tblLayout w:type="fixed"/>
        </w:tblPrEx>
        <w:trPr>
          <w:trHeight w:val="9308"/>
        </w:trPr>
        <w:tc>
          <w:tcPr>
            <w:tcW w:w="731" w:type="dxa"/>
            <w:tcBorders>
              <w:top w:val="single" w:sz="2" w:space="0" w:color="000000"/>
              <w:right w:val="single" w:sz="2" w:space="0" w:color="00000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8" w:line="359" w:lineRule="auto"/>
              <w:ind w:left="122" w:right="126" w:firstLine="5"/>
              <w:jc w:val="both"/>
            </w:pPr>
            <w:r>
              <w:rPr>
                <w:spacing w:val="-7"/>
                <w14:textOutline w14:w="4358" w14:cap="sq">
                  <w14:solidFill>
                    <w14:srgbClr w14:val="000000"/>
                  </w14:solidFill>
                  <w14:prstDash w14:val="solid"/>
                  <w14:bevel/>
                </w14:textOutline>
              </w:rPr>
              <w:t>项目</w:t>
            </w:r>
            <w:r>
              <w:t xml:space="preserve"> </w:t>
            </w:r>
            <w:r>
              <w:rPr>
                <w:spacing w:val="-4"/>
                <w14:textOutline w14:w="4358" w14:cap="sq">
                  <w14:solidFill>
                    <w14:srgbClr w14:val="000000"/>
                  </w14:solidFill>
                  <w14:prstDash w14:val="solid"/>
                  <w14:bevel/>
                </w14:textOutline>
              </w:rPr>
              <w:t>报告</w:t>
            </w:r>
            <w:r>
              <w:t xml:space="preserve"> </w:t>
            </w:r>
            <w:r>
              <w:rPr>
                <w:spacing w:val="-4"/>
                <w14:textOutline w14:w="4358" w14:cap="sq">
                  <w14:solidFill>
                    <w14:srgbClr w14:val="000000"/>
                  </w14:solidFill>
                  <w14:prstDash w14:val="solid"/>
                  <w14:bevel/>
                </w14:textOutline>
              </w:rPr>
              <w:t>编制</w:t>
            </w:r>
            <w:r>
              <w:t xml:space="preserve"> </w:t>
            </w:r>
            <w:r>
              <w:rPr>
                <w:spacing w:val="-4"/>
                <w14:textOutline w14:w="4358" w14:cap="sq">
                  <w14:solidFill>
                    <w14:srgbClr w14:val="000000"/>
                  </w14:solidFill>
                  <w14:prstDash w14:val="solid"/>
                  <w14:bevel/>
                </w14:textOutline>
              </w:rPr>
              <w:t>类别</w:t>
            </w:r>
          </w:p>
          <w:p>
            <w:pPr>
              <w:pStyle w:val="TableText"/>
              <w:spacing w:line="220" w:lineRule="auto"/>
              <w:ind w:left="124"/>
            </w:pPr>
            <w:r>
              <w:rPr>
                <w:spacing w:val="-5"/>
                <w14:textOutline w14:w="4358" w14:cap="sq">
                  <w14:solidFill>
                    <w14:srgbClr w14:val="000000"/>
                  </w14:solidFill>
                  <w14:prstDash w14:val="solid"/>
                  <w14:bevel/>
                </w14:textOutline>
              </w:rPr>
              <w:t>确定</w:t>
            </w:r>
          </w:p>
        </w:tc>
        <w:tc>
          <w:tcPr>
            <w:tcW w:w="8333" w:type="dxa"/>
            <w:tcBorders>
              <w:top w:val="single" w:sz="2" w:space="0" w:color="000000"/>
              <w:left w:val="single" w:sz="2" w:space="0" w:color="000000"/>
            </w:tcBorders>
            <w:vAlign w:val="top"/>
          </w:tcPr>
          <w:p>
            <w:pPr>
              <w:pStyle w:val="TableText"/>
              <w:spacing w:before="39" w:line="359" w:lineRule="auto"/>
              <w:ind w:left="110" w:right="35" w:firstLine="479"/>
              <w:jc w:val="both"/>
            </w:pPr>
            <w:r>
              <w:rPr>
                <w:spacing w:val="-2"/>
              </w:rPr>
              <w:t>本项目主要生产厨房用品，采用新料注塑、印刷、挤出等工艺，属于《国</w:t>
            </w:r>
            <w:r>
              <w:rPr>
                <w:spacing w:val="14"/>
              </w:rPr>
              <w:t xml:space="preserve"> </w:t>
            </w:r>
            <w:r>
              <w:rPr>
                <w:spacing w:val="-3"/>
              </w:rPr>
              <w:t>民经济行业分类》</w:t>
            </w:r>
            <w:r>
              <w:rPr>
                <w:rFonts w:ascii="Times New Roman" w:eastAsia="Times New Roman" w:hAnsi="Times New Roman" w:cs="Times New Roman"/>
                <w:spacing w:val="-3"/>
              </w:rPr>
              <w:t>(GB/T4754-2017</w:t>
            </w:r>
            <w:r>
              <w:rPr>
                <w:rFonts w:ascii="Times New Roman" w:eastAsia="Times New Roman" w:hAnsi="Times New Roman" w:cs="Times New Roman"/>
                <w:spacing w:val="-15"/>
              </w:rPr>
              <w:t xml:space="preserve"> </w:t>
            </w:r>
            <w:r>
              <w:rPr>
                <w:spacing w:val="-3"/>
              </w:rPr>
              <w:t>，</w:t>
            </w:r>
            <w:r>
              <w:rPr>
                <w:rFonts w:ascii="Times New Roman" w:eastAsia="Times New Roman" w:hAnsi="Times New Roman" w:cs="Times New Roman"/>
                <w:spacing w:val="-3"/>
              </w:rPr>
              <w:t xml:space="preserve">2019 </w:t>
            </w:r>
            <w:r>
              <w:rPr>
                <w:spacing w:val="-3"/>
              </w:rPr>
              <w:t>年修订</w:t>
            </w:r>
            <w:r>
              <w:rPr>
                <w:rFonts w:ascii="Times New Roman" w:eastAsia="Times New Roman" w:hAnsi="Times New Roman" w:cs="Times New Roman"/>
                <w:spacing w:val="-3"/>
              </w:rPr>
              <w:t>)</w:t>
            </w:r>
            <w:r>
              <w:rPr>
                <w:spacing w:val="-3"/>
              </w:rPr>
              <w:t>及其注释中规定的</w:t>
            </w:r>
            <w:r>
              <w:rPr>
                <w:spacing w:val="-51"/>
              </w:rPr>
              <w:t xml:space="preserve"> </w:t>
            </w:r>
            <w:r>
              <w:rPr>
                <w:rFonts w:ascii="Times New Roman" w:eastAsia="Times New Roman" w:hAnsi="Times New Roman" w:cs="Times New Roman"/>
                <w:spacing w:val="-3"/>
              </w:rPr>
              <w:t xml:space="preserve">C2927   </w:t>
            </w:r>
            <w:r>
              <w:rPr>
                <w:spacing w:val="-3"/>
              </w:rPr>
              <w:t>日</w:t>
            </w:r>
            <w:r>
              <w:t xml:space="preserve"> </w:t>
            </w:r>
            <w:r>
              <w:rPr>
                <w:spacing w:val="-2"/>
              </w:rPr>
              <w:t>用塑料制品制造、</w:t>
            </w:r>
            <w:r>
              <w:rPr>
                <w:rFonts w:ascii="Times New Roman" w:eastAsia="Times New Roman" w:hAnsi="Times New Roman" w:cs="Times New Roman"/>
                <w:spacing w:val="-2"/>
              </w:rPr>
              <w:t xml:space="preserve">C2319  </w:t>
            </w:r>
            <w:r>
              <w:rPr>
                <w:spacing w:val="-2"/>
              </w:rPr>
              <w:t>包装装潢及其他印</w:t>
            </w:r>
            <w:r>
              <w:rPr>
                <w:spacing w:val="-3"/>
              </w:rPr>
              <w:t>刷。根据《建设项目环境影响评价</w:t>
            </w:r>
            <w:r>
              <w:t xml:space="preserve"> </w:t>
            </w:r>
            <w:r>
              <w:rPr>
                <w:spacing w:val="-7"/>
              </w:rPr>
              <w:t>分类管理名录</w:t>
            </w:r>
            <w:r>
              <w:rPr>
                <w:rFonts w:ascii="Times New Roman" w:eastAsia="Times New Roman" w:hAnsi="Times New Roman" w:cs="Times New Roman"/>
                <w:spacing w:val="-7"/>
              </w:rPr>
              <w:t xml:space="preserve">(2021 </w:t>
            </w:r>
            <w:r>
              <w:rPr>
                <w:spacing w:val="-7"/>
              </w:rPr>
              <w:t>年版</w:t>
            </w:r>
            <w:r>
              <w:rPr>
                <w:rFonts w:ascii="Times New Roman" w:eastAsia="Times New Roman" w:hAnsi="Times New Roman" w:cs="Times New Roman"/>
                <w:spacing w:val="-7"/>
              </w:rPr>
              <w:t>)</w:t>
            </w:r>
            <w:r>
              <w:rPr>
                <w:spacing w:val="-7"/>
              </w:rPr>
              <w:t>》</w:t>
            </w:r>
            <w:r>
              <w:rPr>
                <w:rFonts w:ascii="Times New Roman" w:eastAsia="Times New Roman" w:hAnsi="Times New Roman" w:cs="Times New Roman"/>
                <w:spacing w:val="-7"/>
              </w:rPr>
              <w:t>(</w:t>
            </w:r>
            <w:r>
              <w:rPr>
                <w:spacing w:val="-7"/>
              </w:rPr>
              <w:t>生态环境部令第</w:t>
            </w:r>
            <w:r>
              <w:rPr>
                <w:spacing w:val="-30"/>
              </w:rPr>
              <w:t xml:space="preserve"> </w:t>
            </w:r>
            <w:r>
              <w:rPr>
                <w:rFonts w:ascii="Times New Roman" w:eastAsia="Times New Roman" w:hAnsi="Times New Roman" w:cs="Times New Roman"/>
                <w:spacing w:val="-7"/>
              </w:rPr>
              <w:t>16</w:t>
            </w:r>
            <w:r>
              <w:rPr>
                <w:rFonts w:ascii="Times New Roman" w:eastAsia="Times New Roman" w:hAnsi="Times New Roman" w:cs="Times New Roman"/>
                <w:spacing w:val="15"/>
                <w:w w:val="101"/>
              </w:rPr>
              <w:t xml:space="preserve"> </w:t>
            </w:r>
            <w:r>
              <w:rPr>
                <w:spacing w:val="-7"/>
              </w:rPr>
              <w:t>号</w:t>
            </w:r>
            <w:r>
              <w:rPr>
                <w:rFonts w:ascii="Times New Roman" w:eastAsia="Times New Roman" w:hAnsi="Times New Roman" w:cs="Times New Roman"/>
                <w:spacing w:val="-7"/>
              </w:rPr>
              <w:t>)</w:t>
            </w:r>
            <w:r>
              <w:rPr>
                <w:spacing w:val="-7"/>
              </w:rPr>
              <w:t>，本项目环评类别为报</w:t>
            </w:r>
            <w:r>
              <w:rPr>
                <w:spacing w:val="-8"/>
              </w:rPr>
              <w:t>告表，</w:t>
            </w:r>
          </w:p>
          <w:p>
            <w:pPr>
              <w:pStyle w:val="TableText"/>
              <w:spacing w:line="219" w:lineRule="auto"/>
              <w:ind w:left="113"/>
            </w:pPr>
            <w:r>
              <w:rPr>
                <w:spacing w:val="-6"/>
              </w:rPr>
              <w:t>具体见表</w:t>
            </w:r>
            <w:r>
              <w:rPr>
                <w:spacing w:val="-55"/>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1</w:t>
            </w:r>
            <w:r>
              <w:rPr>
                <w:spacing w:val="-6"/>
              </w:rPr>
              <w:t>。</w:t>
            </w:r>
          </w:p>
          <w:p>
            <w:pPr>
              <w:spacing w:before="229" w:line="209" w:lineRule="auto"/>
              <w:ind w:left="2543"/>
              <w:rPr>
                <w:rFonts w:ascii="SimHei" w:eastAsia="SimHei" w:hAnsi="SimHei" w:cs="SimHei"/>
                <w:sz w:val="24"/>
                <w:szCs w:val="24"/>
              </w:rPr>
            </w:pPr>
            <w:r>
              <w:rPr>
                <w:rFonts w:ascii="SimHei" w:eastAsia="SimHei" w:hAnsi="SimHei" w:cs="SimHei"/>
                <w:spacing w:val="-3"/>
                <w:sz w:val="24"/>
                <w:szCs w:val="24"/>
              </w:rPr>
              <w:t>表</w:t>
            </w:r>
            <w:r>
              <w:rPr>
                <w:rFonts w:ascii="SimHei" w:eastAsia="SimHei" w:hAnsi="SimHei" w:cs="SimHei"/>
                <w:spacing w:val="-49"/>
                <w:sz w:val="24"/>
                <w:szCs w:val="24"/>
              </w:rPr>
              <w:t xml:space="preserve"> </w:t>
            </w:r>
            <w:r>
              <w:rPr>
                <w:rFonts w:ascii="Times New Roman" w:eastAsia="Times New Roman" w:hAnsi="Times New Roman" w:cs="Times New Roman"/>
                <w:spacing w:val="-3"/>
                <w:sz w:val="24"/>
                <w:szCs w:val="24"/>
              </w:rPr>
              <w:t>2-</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3"/>
                <w:sz w:val="24"/>
                <w:szCs w:val="24"/>
              </w:rPr>
              <w:t xml:space="preserve">1    </w:t>
            </w:r>
            <w:r>
              <w:rPr>
                <w:rFonts w:ascii="SimHei" w:eastAsia="SimHei" w:hAnsi="SimHei" w:cs="SimHei"/>
                <w:spacing w:val="-3"/>
                <w:sz w:val="24"/>
                <w:szCs w:val="24"/>
              </w:rPr>
              <w:t>本项目环评类别统计表</w:t>
            </w:r>
          </w:p>
          <w:tbl>
            <w:tblPr>
              <w:tblStyle w:val="TableNormal5"/>
              <w:tblW w:w="8120"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9"/>
              <w:gridCol w:w="1516"/>
              <w:gridCol w:w="3652"/>
              <w:gridCol w:w="1605"/>
              <w:gridCol w:w="868"/>
            </w:tblGrid>
            <w:tr>
              <w:tblPrEx>
                <w:tblW w:w="8120" w:type="dxa"/>
                <w:tblInd w:w="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35"/>
              </w:trPr>
              <w:tc>
                <w:tcPr>
                  <w:tcW w:w="1995" w:type="dxa"/>
                  <w:gridSpan w:val="2"/>
                  <w:vAlign w:val="top"/>
                </w:tcPr>
                <w:p>
                  <w:pPr>
                    <w:pStyle w:val="TableText"/>
                    <w:spacing w:before="118" w:line="280" w:lineRule="auto"/>
                    <w:ind w:left="128" w:right="204" w:firstLine="827"/>
                    <w:rPr>
                      <w:sz w:val="20"/>
                      <w:szCs w:val="20"/>
                    </w:rPr>
                  </w:pPr>
                  <w:r>
                    <w:drawing>
                      <wp:anchor distT="0" distB="0" distL="0" distR="0" simplePos="0" relativeHeight="251660288" behindDoc="1" locked="0" layoutInCell="1" allowOverlap="1">
                        <wp:simplePos x="0" y="0"/>
                        <wp:positionH relativeFrom="column">
                          <wp:posOffset>-3175</wp:posOffset>
                        </wp:positionH>
                        <wp:positionV relativeFrom="paragraph">
                          <wp:posOffset>-3578</wp:posOffset>
                        </wp:positionV>
                        <wp:extent cx="1434312" cy="486562"/>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3"/>
                                <a:stretch>
                                  <a:fillRect/>
                                </a:stretch>
                              </pic:blipFill>
                              <pic:spPr>
                                <a:xfrm>
                                  <a:off x="0" y="0"/>
                                  <a:ext cx="1434312" cy="486562"/>
                                </a:xfrm>
                                <a:prstGeom prst="rect">
                                  <a:avLst/>
                                </a:prstGeom>
                              </pic:spPr>
                            </pic:pic>
                          </a:graphicData>
                        </a:graphic>
                      </wp:anchor>
                    </w:drawing>
                  </w:r>
                  <w:r>
                    <w:rPr>
                      <w:spacing w:val="7"/>
                      <w:sz w:val="20"/>
                      <w:szCs w:val="20"/>
                    </w:rPr>
                    <w:t>环评类别</w:t>
                  </w:r>
                  <w:r>
                    <w:rPr>
                      <w:sz w:val="20"/>
                      <w:szCs w:val="20"/>
                    </w:rPr>
                    <w:t xml:space="preserve"> </w:t>
                  </w:r>
                  <w:r>
                    <w:rPr>
                      <w:spacing w:val="6"/>
                      <w:sz w:val="20"/>
                      <w:szCs w:val="20"/>
                    </w:rPr>
                    <w:t>项目类别</w:t>
                  </w:r>
                </w:p>
              </w:tc>
              <w:tc>
                <w:tcPr>
                  <w:tcW w:w="3652" w:type="dxa"/>
                  <w:vAlign w:val="top"/>
                </w:tcPr>
                <w:p>
                  <w:pPr>
                    <w:pStyle w:val="TableText"/>
                    <w:spacing w:before="299" w:line="226" w:lineRule="auto"/>
                    <w:ind w:left="1515"/>
                    <w:rPr>
                      <w:sz w:val="20"/>
                      <w:szCs w:val="20"/>
                    </w:rPr>
                  </w:pPr>
                  <w:r>
                    <w:rPr>
                      <w:spacing w:val="7"/>
                      <w:sz w:val="20"/>
                      <w:szCs w:val="20"/>
                    </w:rPr>
                    <w:t>报告书</w:t>
                  </w:r>
                </w:p>
              </w:tc>
              <w:tc>
                <w:tcPr>
                  <w:tcW w:w="1605" w:type="dxa"/>
                  <w:vAlign w:val="top"/>
                </w:tcPr>
                <w:p>
                  <w:pPr>
                    <w:pStyle w:val="TableText"/>
                    <w:spacing w:before="299" w:line="226" w:lineRule="auto"/>
                    <w:ind w:left="493"/>
                    <w:rPr>
                      <w:sz w:val="20"/>
                      <w:szCs w:val="20"/>
                    </w:rPr>
                  </w:pPr>
                  <w:r>
                    <w:rPr>
                      <w:spacing w:val="7"/>
                      <w:sz w:val="20"/>
                      <w:szCs w:val="20"/>
                    </w:rPr>
                    <w:t>报告表</w:t>
                  </w:r>
                </w:p>
              </w:tc>
              <w:tc>
                <w:tcPr>
                  <w:tcW w:w="868" w:type="dxa"/>
                  <w:vAlign w:val="top"/>
                </w:tcPr>
                <w:p>
                  <w:pPr>
                    <w:pStyle w:val="TableText"/>
                    <w:spacing w:before="299" w:line="229" w:lineRule="auto"/>
                    <w:ind w:left="127"/>
                    <w:rPr>
                      <w:sz w:val="20"/>
                      <w:szCs w:val="20"/>
                    </w:rPr>
                  </w:pPr>
                  <w:r>
                    <w:rPr>
                      <w:spacing w:val="5"/>
                      <w:sz w:val="20"/>
                      <w:szCs w:val="20"/>
                    </w:rPr>
                    <w:t>登记表</w:t>
                  </w:r>
                </w:p>
              </w:tc>
            </w:tr>
            <w:tr>
              <w:tblPrEx>
                <w:tblW w:w="8120" w:type="dxa"/>
                <w:tblInd w:w="94" w:type="dxa"/>
                <w:tblLayout w:type="fixed"/>
              </w:tblPrEx>
              <w:trPr>
                <w:trHeight w:val="364"/>
              </w:trPr>
              <w:tc>
                <w:tcPr>
                  <w:tcW w:w="8120" w:type="dxa"/>
                  <w:gridSpan w:val="5"/>
                  <w:vAlign w:val="top"/>
                </w:tcPr>
                <w:p>
                  <w:pPr>
                    <w:pStyle w:val="TableText"/>
                    <w:spacing w:before="108" w:line="227" w:lineRule="auto"/>
                    <w:ind w:left="128"/>
                    <w:rPr>
                      <w:rFonts w:ascii="Times New Roman" w:eastAsia="Times New Roman" w:hAnsi="Times New Roman" w:cs="Times New Roman"/>
                      <w:sz w:val="20"/>
                      <w:szCs w:val="20"/>
                    </w:rPr>
                  </w:pPr>
                  <w:r>
                    <w:rPr>
                      <w:spacing w:val="8"/>
                      <w:sz w:val="20"/>
                      <w:szCs w:val="20"/>
                    </w:rPr>
                    <w:t xml:space="preserve">二十六、橡胶和塑料制品业 </w:t>
                  </w:r>
                  <w:r>
                    <w:rPr>
                      <w:rFonts w:ascii="Times New Roman" w:eastAsia="Times New Roman" w:hAnsi="Times New Roman" w:cs="Times New Roman"/>
                      <w:spacing w:val="8"/>
                      <w:sz w:val="20"/>
                      <w:szCs w:val="20"/>
                    </w:rPr>
                    <w:t>29</w:t>
                  </w:r>
                </w:p>
              </w:tc>
            </w:tr>
            <w:tr>
              <w:tblPrEx>
                <w:tblW w:w="8120" w:type="dxa"/>
                <w:tblInd w:w="94" w:type="dxa"/>
                <w:tblLayout w:type="fixed"/>
              </w:tblPrEx>
              <w:trPr>
                <w:trHeight w:val="1443"/>
              </w:trPr>
              <w:tc>
                <w:tcPr>
                  <w:tcW w:w="479" w:type="dxa"/>
                  <w:vAlign w:val="top"/>
                </w:tcPr>
                <w:p>
                  <w:pPr>
                    <w:spacing w:line="313" w:lineRule="auto"/>
                    <w:rPr>
                      <w:rFonts w:ascii="Arial"/>
                      <w:sz w:val="21"/>
                    </w:rPr>
                  </w:pPr>
                </w:p>
                <w:p>
                  <w:pPr>
                    <w:spacing w:line="313" w:lineRule="auto"/>
                    <w:rPr>
                      <w:rFonts w:ascii="Arial"/>
                      <w:sz w:val="21"/>
                    </w:rPr>
                  </w:pPr>
                </w:p>
                <w:p>
                  <w:pPr>
                    <w:spacing w:before="57" w:line="195" w:lineRule="auto"/>
                    <w:ind w:left="146"/>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p>
              </w:tc>
              <w:tc>
                <w:tcPr>
                  <w:tcW w:w="1516" w:type="dxa"/>
                  <w:vAlign w:val="top"/>
                </w:tcPr>
                <w:p>
                  <w:pPr>
                    <w:spacing w:line="404" w:lineRule="auto"/>
                    <w:rPr>
                      <w:rFonts w:ascii="Arial"/>
                      <w:sz w:val="21"/>
                    </w:rPr>
                  </w:pPr>
                </w:p>
                <w:p>
                  <w:pPr>
                    <w:pStyle w:val="TableText"/>
                    <w:spacing w:before="65" w:line="396" w:lineRule="exact"/>
                    <w:ind w:left="240"/>
                    <w:rPr>
                      <w:sz w:val="20"/>
                      <w:szCs w:val="20"/>
                    </w:rPr>
                  </w:pPr>
                  <w:r>
                    <w:rPr>
                      <w:spacing w:val="7"/>
                      <w:position w:val="14"/>
                      <w:sz w:val="20"/>
                      <w:szCs w:val="20"/>
                    </w:rPr>
                    <w:t>塑料制品业</w:t>
                  </w:r>
                </w:p>
                <w:p>
                  <w:pPr>
                    <w:spacing w:line="194" w:lineRule="auto"/>
                    <w:ind w:left="6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292</w:t>
                  </w:r>
                </w:p>
              </w:tc>
              <w:tc>
                <w:tcPr>
                  <w:tcW w:w="3652" w:type="dxa"/>
                  <w:vAlign w:val="top"/>
                </w:tcPr>
                <w:p>
                  <w:pPr>
                    <w:pStyle w:val="TableText"/>
                    <w:spacing w:before="111" w:line="227" w:lineRule="auto"/>
                    <w:ind w:left="174"/>
                    <w:rPr>
                      <w:sz w:val="20"/>
                      <w:szCs w:val="20"/>
                    </w:rPr>
                  </w:pPr>
                  <w:r>
                    <w:rPr>
                      <w:spacing w:val="7"/>
                      <w:sz w:val="20"/>
                      <w:szCs w:val="20"/>
                    </w:rPr>
                    <w:t>以再生塑料为原料生产的；有电镀工</w:t>
                  </w:r>
                </w:p>
                <w:p>
                  <w:pPr>
                    <w:pStyle w:val="TableText"/>
                    <w:spacing w:before="114" w:line="227" w:lineRule="auto"/>
                    <w:ind w:left="117"/>
                    <w:rPr>
                      <w:sz w:val="20"/>
                      <w:szCs w:val="20"/>
                    </w:rPr>
                  </w:pPr>
                  <w:r>
                    <w:rPr>
                      <w:spacing w:val="4"/>
                      <w:sz w:val="20"/>
                      <w:szCs w:val="20"/>
                    </w:rPr>
                    <w:t>艺的；年用溶剂型胶粘剂</w:t>
                  </w:r>
                  <w:r>
                    <w:rPr>
                      <w:spacing w:val="-18"/>
                      <w:sz w:val="20"/>
                      <w:szCs w:val="20"/>
                    </w:rPr>
                    <w:t xml:space="preserve"> </w:t>
                  </w:r>
                  <w:r>
                    <w:rPr>
                      <w:rFonts w:ascii="Times New Roman" w:eastAsia="Times New Roman" w:hAnsi="Times New Roman" w:cs="Times New Roman"/>
                      <w:spacing w:val="4"/>
                      <w:sz w:val="20"/>
                      <w:szCs w:val="20"/>
                    </w:rPr>
                    <w:t>10</w:t>
                  </w:r>
                  <w:r>
                    <w:rPr>
                      <w:rFonts w:ascii="Times New Roman" w:eastAsia="Times New Roman" w:hAnsi="Times New Roman" w:cs="Times New Roman"/>
                      <w:spacing w:val="20"/>
                      <w:sz w:val="20"/>
                      <w:szCs w:val="20"/>
                    </w:rPr>
                    <w:t xml:space="preserve"> </w:t>
                  </w:r>
                  <w:r>
                    <w:rPr>
                      <w:spacing w:val="4"/>
                      <w:sz w:val="20"/>
                      <w:szCs w:val="20"/>
                    </w:rPr>
                    <w:t>吨及以上</w:t>
                  </w:r>
                </w:p>
                <w:p>
                  <w:pPr>
                    <w:pStyle w:val="TableText"/>
                    <w:spacing w:before="114" w:line="221" w:lineRule="auto"/>
                    <w:ind w:left="177"/>
                    <w:rPr>
                      <w:sz w:val="20"/>
                      <w:szCs w:val="20"/>
                    </w:rPr>
                  </w:pPr>
                  <w:r>
                    <w:rPr>
                      <w:spacing w:val="6"/>
                      <w:sz w:val="20"/>
                      <w:szCs w:val="20"/>
                    </w:rPr>
                    <w:t>的；年用溶剂型涂料</w:t>
                  </w:r>
                  <w:r>
                    <w:rPr>
                      <w:rFonts w:ascii="Times New Roman" w:eastAsia="Times New Roman" w:hAnsi="Times New Roman" w:cs="Times New Roman"/>
                      <w:spacing w:val="6"/>
                      <w:sz w:val="20"/>
                      <w:szCs w:val="20"/>
                    </w:rPr>
                    <w:t>(</w:t>
                  </w:r>
                  <w:r>
                    <w:rPr>
                      <w:spacing w:val="6"/>
                      <w:sz w:val="20"/>
                      <w:szCs w:val="20"/>
                    </w:rPr>
                    <w:t>含稀释剂</w:t>
                  </w:r>
                  <w:r>
                    <w:rPr>
                      <w:rFonts w:ascii="Times New Roman" w:eastAsia="Times New Roman" w:hAnsi="Times New Roman" w:cs="Times New Roman"/>
                      <w:spacing w:val="6"/>
                      <w:sz w:val="20"/>
                      <w:szCs w:val="20"/>
                    </w:rPr>
                    <w:t>)10</w:t>
                  </w:r>
                  <w:r>
                    <w:rPr>
                      <w:rFonts w:ascii="Times New Roman" w:eastAsia="Times New Roman" w:hAnsi="Times New Roman" w:cs="Times New Roman"/>
                      <w:spacing w:val="32"/>
                      <w:sz w:val="20"/>
                      <w:szCs w:val="20"/>
                    </w:rPr>
                    <w:t xml:space="preserve"> </w:t>
                  </w:r>
                  <w:r>
                    <w:rPr>
                      <w:spacing w:val="6"/>
                      <w:sz w:val="20"/>
                      <w:szCs w:val="20"/>
                    </w:rPr>
                    <w:t>吨</w:t>
                  </w:r>
                </w:p>
                <w:p>
                  <w:pPr>
                    <w:pStyle w:val="TableText"/>
                    <w:spacing w:before="120" w:line="223" w:lineRule="auto"/>
                    <w:ind w:left="1410"/>
                    <w:rPr>
                      <w:sz w:val="20"/>
                      <w:szCs w:val="20"/>
                    </w:rPr>
                  </w:pPr>
                  <w:r>
                    <w:rPr>
                      <w:spacing w:val="7"/>
                      <w:sz w:val="20"/>
                      <w:szCs w:val="20"/>
                    </w:rPr>
                    <w:t>及以上的</w:t>
                  </w:r>
                </w:p>
              </w:tc>
              <w:tc>
                <w:tcPr>
                  <w:tcW w:w="1605" w:type="dxa"/>
                  <w:vAlign w:val="top"/>
                </w:tcPr>
                <w:p>
                  <w:pPr>
                    <w:pStyle w:val="TableText"/>
                    <w:spacing w:before="111" w:line="305" w:lineRule="auto"/>
                    <w:ind w:left="127" w:right="104" w:hanging="13"/>
                    <w:jc w:val="both"/>
                    <w:rPr>
                      <w:sz w:val="20"/>
                      <w:szCs w:val="20"/>
                    </w:rPr>
                  </w:pPr>
                  <w:r>
                    <w:rPr>
                      <w:spacing w:val="-3"/>
                      <w:sz w:val="20"/>
                      <w:szCs w:val="20"/>
                    </w:rPr>
                    <w:t>其他（年用非溶</w:t>
                  </w:r>
                  <w:r>
                    <w:rPr>
                      <w:sz w:val="20"/>
                      <w:szCs w:val="20"/>
                    </w:rPr>
                    <w:t xml:space="preserve"> </w:t>
                  </w:r>
                  <w:r>
                    <w:rPr>
                      <w:spacing w:val="40"/>
                      <w:sz w:val="20"/>
                      <w:szCs w:val="20"/>
                    </w:rPr>
                    <w:t>剂型低</w:t>
                  </w:r>
                  <w:r>
                    <w:rPr>
                      <w:spacing w:val="-46"/>
                      <w:sz w:val="20"/>
                      <w:szCs w:val="20"/>
                    </w:rPr>
                    <w:t xml:space="preserve"> </w:t>
                  </w:r>
                  <w:r>
                    <w:rPr>
                      <w:rFonts w:ascii="Times New Roman" w:eastAsia="Times New Roman" w:hAnsi="Times New Roman" w:cs="Times New Roman"/>
                      <w:sz w:val="20"/>
                      <w:szCs w:val="20"/>
                    </w:rPr>
                    <w:t xml:space="preserve">VOCs   </w:t>
                  </w:r>
                  <w:r>
                    <w:rPr>
                      <w:sz w:val="20"/>
                      <w:szCs w:val="20"/>
                    </w:rPr>
                    <w:t>含量涂料</w:t>
                  </w:r>
                  <w:r>
                    <w:rPr>
                      <w:spacing w:val="-18"/>
                      <w:sz w:val="20"/>
                      <w:szCs w:val="20"/>
                    </w:rPr>
                    <w:t xml:space="preserve"> </w:t>
                  </w:r>
                  <w:r>
                    <w:rPr>
                      <w:rFonts w:ascii="Times New Roman" w:eastAsia="Times New Roman" w:hAnsi="Times New Roman" w:cs="Times New Roman"/>
                      <w:sz w:val="20"/>
                      <w:szCs w:val="20"/>
                    </w:rPr>
                    <w:t>10</w:t>
                  </w:r>
                  <w:r>
                    <w:rPr>
                      <w:rFonts w:ascii="Times New Roman" w:eastAsia="Times New Roman" w:hAnsi="Times New Roman" w:cs="Times New Roman"/>
                      <w:spacing w:val="22"/>
                      <w:sz w:val="20"/>
                      <w:szCs w:val="20"/>
                    </w:rPr>
                    <w:t xml:space="preserve"> </w:t>
                  </w:r>
                  <w:r>
                    <w:rPr>
                      <w:sz w:val="20"/>
                      <w:szCs w:val="20"/>
                    </w:rPr>
                    <w:t xml:space="preserve">吨 </w:t>
                  </w:r>
                  <w:r>
                    <w:rPr>
                      <w:spacing w:val="15"/>
                      <w:sz w:val="20"/>
                      <w:szCs w:val="20"/>
                    </w:rPr>
                    <w:t>以下的除外）</w:t>
                  </w:r>
                </w:p>
              </w:tc>
              <w:tc>
                <w:tcPr>
                  <w:tcW w:w="868" w:type="dxa"/>
                  <w:vAlign w:val="top"/>
                </w:tcPr>
                <w:p>
                  <w:pPr>
                    <w:spacing w:line="311" w:lineRule="auto"/>
                    <w:rPr>
                      <w:rFonts w:ascii="Arial"/>
                      <w:sz w:val="21"/>
                    </w:rPr>
                  </w:pPr>
                </w:p>
                <w:p>
                  <w:pPr>
                    <w:spacing w:line="311" w:lineRule="auto"/>
                    <w:rPr>
                      <w:rFonts w:ascii="Arial"/>
                      <w:sz w:val="21"/>
                    </w:rPr>
                  </w:pPr>
                </w:p>
                <w:p>
                  <w:pPr>
                    <w:spacing w:before="57" w:line="199" w:lineRule="auto"/>
                    <w:ind w:left="4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120" w:type="dxa"/>
                <w:tblInd w:w="94" w:type="dxa"/>
                <w:tblLayout w:type="fixed"/>
              </w:tblPrEx>
              <w:trPr>
                <w:trHeight w:val="365"/>
              </w:trPr>
              <w:tc>
                <w:tcPr>
                  <w:tcW w:w="8120" w:type="dxa"/>
                  <w:gridSpan w:val="5"/>
                  <w:vAlign w:val="top"/>
                </w:tcPr>
                <w:p>
                  <w:pPr>
                    <w:pStyle w:val="TableText"/>
                    <w:spacing w:before="113" w:line="223" w:lineRule="auto"/>
                    <w:ind w:left="128"/>
                    <w:rPr>
                      <w:rFonts w:ascii="Times New Roman" w:eastAsia="Times New Roman" w:hAnsi="Times New Roman" w:cs="Times New Roman"/>
                      <w:sz w:val="20"/>
                      <w:szCs w:val="20"/>
                    </w:rPr>
                  </w:pPr>
                  <w:r>
                    <w:rPr>
                      <w:spacing w:val="8"/>
                      <w:sz w:val="20"/>
                      <w:szCs w:val="20"/>
                    </w:rPr>
                    <w:t xml:space="preserve">二十、印刷和记录媒介复制业 </w:t>
                  </w:r>
                  <w:r>
                    <w:rPr>
                      <w:rFonts w:ascii="Times New Roman" w:eastAsia="Times New Roman" w:hAnsi="Times New Roman" w:cs="Times New Roman"/>
                      <w:spacing w:val="8"/>
                      <w:sz w:val="20"/>
                      <w:szCs w:val="20"/>
                    </w:rPr>
                    <w:t>23</w:t>
                  </w:r>
                </w:p>
              </w:tc>
            </w:tr>
            <w:tr>
              <w:tblPrEx>
                <w:tblW w:w="8120" w:type="dxa"/>
                <w:tblInd w:w="94" w:type="dxa"/>
                <w:tblLayout w:type="fixed"/>
              </w:tblPrEx>
              <w:trPr>
                <w:trHeight w:val="1808"/>
              </w:trPr>
              <w:tc>
                <w:tcPr>
                  <w:tcW w:w="479" w:type="dxa"/>
                  <w:vAlign w:val="top"/>
                </w:tcPr>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before="57" w:line="195" w:lineRule="auto"/>
                    <w:ind w:left="144"/>
                    <w:rPr>
                      <w:rFonts w:ascii="Times New Roman" w:eastAsia="Times New Roman" w:hAnsi="Times New Roman" w:cs="Times New Roman"/>
                      <w:sz w:val="20"/>
                      <w:szCs w:val="20"/>
                    </w:rPr>
                  </w:pPr>
                  <w:r>
                    <w:rPr>
                      <w:rFonts w:ascii="Times New Roman" w:eastAsia="Times New Roman" w:hAnsi="Times New Roman" w:cs="Times New Roman"/>
                      <w:sz w:val="20"/>
                      <w:szCs w:val="20"/>
                    </w:rPr>
                    <w:t>39</w:t>
                  </w:r>
                </w:p>
              </w:tc>
              <w:tc>
                <w:tcPr>
                  <w:tcW w:w="1516"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65" w:line="228" w:lineRule="auto"/>
                    <w:ind w:left="358"/>
                    <w:rPr>
                      <w:rFonts w:ascii="Times New Roman" w:eastAsia="Times New Roman" w:hAnsi="Times New Roman" w:cs="Times New Roman"/>
                      <w:sz w:val="20"/>
                      <w:szCs w:val="20"/>
                    </w:rPr>
                  </w:pPr>
                  <w:r>
                    <w:rPr>
                      <w:sz w:val="20"/>
                      <w:szCs w:val="20"/>
                    </w:rPr>
                    <w:t>印刷</w:t>
                  </w:r>
                  <w:r>
                    <w:rPr>
                      <w:spacing w:val="13"/>
                      <w:sz w:val="20"/>
                      <w:szCs w:val="20"/>
                    </w:rPr>
                    <w:t xml:space="preserve"> </w:t>
                  </w:r>
                  <w:r>
                    <w:rPr>
                      <w:rFonts w:ascii="Times New Roman" w:eastAsia="Times New Roman" w:hAnsi="Times New Roman" w:cs="Times New Roman"/>
                      <w:sz w:val="20"/>
                      <w:szCs w:val="20"/>
                    </w:rPr>
                    <w:t>231</w:t>
                  </w:r>
                </w:p>
              </w:tc>
              <w:tc>
                <w:tcPr>
                  <w:tcW w:w="3652"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65" w:line="227" w:lineRule="auto"/>
                    <w:ind w:left="519"/>
                    <w:rPr>
                      <w:sz w:val="20"/>
                      <w:szCs w:val="20"/>
                    </w:rPr>
                  </w:pPr>
                  <w:r>
                    <w:rPr>
                      <w:spacing w:val="5"/>
                      <w:sz w:val="20"/>
                      <w:szCs w:val="20"/>
                    </w:rPr>
                    <w:t>年用溶剂油墨</w:t>
                  </w:r>
                  <w:r>
                    <w:rPr>
                      <w:spacing w:val="-21"/>
                      <w:sz w:val="20"/>
                      <w:szCs w:val="20"/>
                    </w:rPr>
                    <w:t xml:space="preserve"> </w:t>
                  </w:r>
                  <w:r>
                    <w:rPr>
                      <w:rFonts w:ascii="Times New Roman" w:eastAsia="Times New Roman" w:hAnsi="Times New Roman" w:cs="Times New Roman"/>
                      <w:spacing w:val="5"/>
                      <w:sz w:val="20"/>
                      <w:szCs w:val="20"/>
                    </w:rPr>
                    <w:t>10</w:t>
                  </w:r>
                  <w:r>
                    <w:rPr>
                      <w:rFonts w:ascii="Times New Roman" w:eastAsia="Times New Roman" w:hAnsi="Times New Roman" w:cs="Times New Roman"/>
                      <w:spacing w:val="21"/>
                      <w:w w:val="101"/>
                      <w:sz w:val="20"/>
                      <w:szCs w:val="20"/>
                    </w:rPr>
                    <w:t xml:space="preserve"> </w:t>
                  </w:r>
                  <w:r>
                    <w:rPr>
                      <w:spacing w:val="5"/>
                      <w:sz w:val="20"/>
                      <w:szCs w:val="20"/>
                    </w:rPr>
                    <w:t>吨及以上的</w:t>
                  </w:r>
                </w:p>
              </w:tc>
              <w:tc>
                <w:tcPr>
                  <w:tcW w:w="1605" w:type="dxa"/>
                  <w:vAlign w:val="top"/>
                </w:tcPr>
                <w:p>
                  <w:pPr>
                    <w:pStyle w:val="TableText"/>
                    <w:spacing w:before="112" w:line="221" w:lineRule="auto"/>
                    <w:ind w:left="145"/>
                    <w:rPr>
                      <w:sz w:val="20"/>
                      <w:szCs w:val="20"/>
                    </w:rPr>
                  </w:pPr>
                  <w:r>
                    <w:rPr>
                      <w:spacing w:val="7"/>
                      <w:sz w:val="20"/>
                      <w:szCs w:val="20"/>
                    </w:rPr>
                    <w:t>其他</w:t>
                  </w:r>
                  <w:r>
                    <w:rPr>
                      <w:rFonts w:ascii="Times New Roman" w:eastAsia="Times New Roman" w:hAnsi="Times New Roman" w:cs="Times New Roman"/>
                      <w:spacing w:val="7"/>
                      <w:sz w:val="20"/>
                      <w:szCs w:val="20"/>
                    </w:rPr>
                    <w:t>(</w:t>
                  </w:r>
                  <w:r>
                    <w:rPr>
                      <w:spacing w:val="7"/>
                      <w:sz w:val="20"/>
                      <w:szCs w:val="20"/>
                    </w:rPr>
                    <w:t>激光印刷</w:t>
                  </w:r>
                </w:p>
                <w:p>
                  <w:pPr>
                    <w:pStyle w:val="TableText"/>
                    <w:spacing w:before="120" w:line="228" w:lineRule="auto"/>
                    <w:ind w:left="190"/>
                    <w:rPr>
                      <w:sz w:val="20"/>
                      <w:szCs w:val="20"/>
                    </w:rPr>
                  </w:pPr>
                  <w:r>
                    <w:rPr>
                      <w:spacing w:val="6"/>
                      <w:sz w:val="20"/>
                      <w:szCs w:val="20"/>
                    </w:rPr>
                    <w:t>除外；年用低</w:t>
                  </w:r>
                </w:p>
                <w:p>
                  <w:pPr>
                    <w:pStyle w:val="TableText"/>
                    <w:spacing w:before="112" w:line="228" w:lineRule="auto"/>
                    <w:ind w:left="200"/>
                    <w:rPr>
                      <w:sz w:val="20"/>
                      <w:szCs w:val="20"/>
                    </w:rPr>
                  </w:pPr>
                  <w:r>
                    <w:rPr>
                      <w:rFonts w:ascii="Times New Roman" w:eastAsia="Times New Roman" w:hAnsi="Times New Roman" w:cs="Times New Roman"/>
                      <w:sz w:val="20"/>
                      <w:szCs w:val="20"/>
                    </w:rPr>
                    <w:t>VOCs</w:t>
                  </w:r>
                  <w:r>
                    <w:rPr>
                      <w:rFonts w:ascii="Times New Roman" w:eastAsia="Times New Roman" w:hAnsi="Times New Roman" w:cs="Times New Roman"/>
                      <w:spacing w:val="13"/>
                      <w:sz w:val="20"/>
                      <w:szCs w:val="20"/>
                    </w:rPr>
                    <w:t xml:space="preserve"> </w:t>
                  </w:r>
                  <w:r>
                    <w:rPr>
                      <w:spacing w:val="13"/>
                      <w:sz w:val="20"/>
                      <w:szCs w:val="20"/>
                    </w:rPr>
                    <w:t>含量油</w:t>
                  </w:r>
                </w:p>
                <w:p>
                  <w:pPr>
                    <w:pStyle w:val="TableText"/>
                    <w:spacing w:before="113" w:line="229" w:lineRule="auto"/>
                    <w:ind w:left="133"/>
                    <w:rPr>
                      <w:sz w:val="20"/>
                      <w:szCs w:val="20"/>
                    </w:rPr>
                  </w:pPr>
                  <w:r>
                    <w:rPr>
                      <w:sz w:val="20"/>
                      <w:szCs w:val="20"/>
                    </w:rPr>
                    <w:t>墨</w:t>
                  </w:r>
                  <w:r>
                    <w:rPr>
                      <w:spacing w:val="-23"/>
                      <w:sz w:val="20"/>
                      <w:szCs w:val="20"/>
                    </w:rPr>
                    <w:t xml:space="preserve"> </w:t>
                  </w:r>
                  <w:r>
                    <w:rPr>
                      <w:rFonts w:ascii="Times New Roman" w:eastAsia="Times New Roman" w:hAnsi="Times New Roman" w:cs="Times New Roman"/>
                      <w:sz w:val="20"/>
                      <w:szCs w:val="20"/>
                    </w:rPr>
                    <w:t>10</w:t>
                  </w:r>
                  <w:r>
                    <w:rPr>
                      <w:rFonts w:ascii="Times New Roman" w:eastAsia="Times New Roman" w:hAnsi="Times New Roman" w:cs="Times New Roman"/>
                      <w:spacing w:val="21"/>
                      <w:w w:val="101"/>
                      <w:sz w:val="20"/>
                      <w:szCs w:val="20"/>
                    </w:rPr>
                    <w:t xml:space="preserve"> </w:t>
                  </w:r>
                  <w:r>
                    <w:rPr>
                      <w:sz w:val="20"/>
                      <w:szCs w:val="20"/>
                    </w:rPr>
                    <w:t>吨以下的</w:t>
                  </w:r>
                </w:p>
                <w:p>
                  <w:pPr>
                    <w:pStyle w:val="TableText"/>
                    <w:spacing w:before="112" w:line="221" w:lineRule="auto"/>
                    <w:ind w:left="369"/>
                    <w:rPr>
                      <w:rFonts w:ascii="Times New Roman" w:eastAsia="Times New Roman" w:hAnsi="Times New Roman" w:cs="Times New Roman"/>
                      <w:sz w:val="20"/>
                      <w:szCs w:val="20"/>
                    </w:rPr>
                  </w:pPr>
                  <w:r>
                    <w:rPr>
                      <w:spacing w:val="3"/>
                      <w:sz w:val="20"/>
                      <w:szCs w:val="20"/>
                    </w:rPr>
                    <w:t>印刷除外</w:t>
                  </w:r>
                  <w:r>
                    <w:rPr>
                      <w:rFonts w:ascii="Times New Roman" w:eastAsia="Times New Roman" w:hAnsi="Times New Roman" w:cs="Times New Roman"/>
                      <w:spacing w:val="3"/>
                      <w:sz w:val="20"/>
                      <w:szCs w:val="20"/>
                    </w:rPr>
                    <w:t>)</w:t>
                  </w:r>
                </w:p>
              </w:tc>
              <w:tc>
                <w:tcPr>
                  <w:tcW w:w="868" w:type="dxa"/>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before="57" w:line="199" w:lineRule="auto"/>
                    <w:ind w:left="4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spacing w:before="37" w:after="0" w:line="359" w:lineRule="auto"/>
              <w:ind w:left="109" w:firstLine="478"/>
              <w:jc w:val="both"/>
            </w:pPr>
            <w:r>
              <w:rPr>
                <w:spacing w:val="-2"/>
              </w:rPr>
              <w:t>根据浙政办发</w:t>
            </w:r>
            <w:r>
              <w:rPr>
                <w:rFonts w:ascii="Times New Roman" w:eastAsia="Times New Roman" w:hAnsi="Times New Roman" w:cs="Times New Roman"/>
                <w:spacing w:val="-2"/>
              </w:rPr>
              <w:t>(2017)57</w:t>
            </w:r>
            <w:r>
              <w:rPr>
                <w:rFonts w:ascii="Times New Roman" w:eastAsia="Times New Roman" w:hAnsi="Times New Roman" w:cs="Times New Roman"/>
                <w:spacing w:val="18"/>
              </w:rPr>
              <w:t xml:space="preserve"> </w:t>
            </w:r>
            <w:r>
              <w:rPr>
                <w:spacing w:val="-2"/>
              </w:rPr>
              <w:t>号文件《浙江省人民政府办公厅关于全</w:t>
            </w:r>
            <w:r>
              <w:rPr>
                <w:spacing w:val="-3"/>
              </w:rPr>
              <w:t>面推行“</w:t>
            </w:r>
            <w:r>
              <w:rPr>
                <w:spacing w:val="-93"/>
              </w:rPr>
              <w:t xml:space="preserve"> </w:t>
            </w:r>
            <w:r>
              <w:rPr>
                <w:spacing w:val="-3"/>
              </w:rPr>
              <w:t>区</w:t>
            </w:r>
            <w:r>
              <w:t xml:space="preserve">  </w:t>
            </w:r>
            <w:r>
              <w:t>域环评</w:t>
            </w:r>
            <w:r>
              <w:rPr>
                <w:rFonts w:ascii="Times New Roman" w:eastAsia="Times New Roman" w:hAnsi="Times New Roman" w:cs="Times New Roman"/>
              </w:rPr>
              <w:t>+</w:t>
            </w:r>
            <w:r>
              <w:t>环境标准</w:t>
            </w:r>
            <w:r>
              <w:rPr>
                <w:spacing w:val="-72"/>
              </w:rPr>
              <w:t xml:space="preserve"> </w:t>
            </w:r>
            <w:r>
              <w:t xml:space="preserve">”改革的指导意见》和浙江省台州经济开发区管理委员会关  </w:t>
            </w:r>
          </w:p>
        </w:tc>
      </w:tr>
    </w:tbl>
    <w:p>
      <w:pPr>
        <w:sectPr>
          <w:footerReference w:type="default" r:id="rId14"/>
          <w:pgSz w:w="11906" w:h="16839"/>
          <w:pgMar w:top="1431" w:right="1413" w:bottom="1189" w:left="1413" w:header="0" w:footer="938" w:gutter="0"/>
          <w:pgNumType w:start="8"/>
          <w:cols w:space="708"/>
        </w:sectPr>
      </w:pPr>
    </w:p>
    <w:tbl>
      <w:tblPr>
        <w:tblStyle w:val="TableNormal6"/>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1"/>
        <w:gridCol w:w="8333"/>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308"/>
        </w:trPr>
        <w:tc>
          <w:tcPr>
            <w:tcW w:w="731" w:type="dxa"/>
            <w:tcBorders>
              <w:top w:val="single" w:sz="2" w:space="0" w:color="000000"/>
              <w:right w:val="single" w:sz="2" w:space="0" w:color="000000"/>
            </w:tcBorders>
            <w:vAlign w:val="top"/>
          </w:tcPr>
          <w:p/>
        </w:tc>
        <w:tc>
          <w:tcPr>
            <w:tcW w:w="8333" w:type="dxa"/>
            <w:tcBorders>
              <w:top w:val="single" w:sz="2" w:space="0" w:color="000000"/>
              <w:left w:val="single" w:sz="2" w:space="0" w:color="000000"/>
            </w:tcBorders>
            <w:vAlign w:val="top"/>
          </w:tcPr>
          <w:p>
            <w:pPr>
              <w:pStyle w:val="TableText"/>
              <w:spacing w:before="0" w:line="359" w:lineRule="auto"/>
              <w:ind w:left="109" w:firstLine="478"/>
              <w:jc w:val="both"/>
            </w:pPr>
            <w:r>
              <w:rPr>
                <w:spacing w:val="-10"/>
              </w:rPr>
              <w:t>于印发《浙江省台州经济开发区“区域环评</w:t>
            </w:r>
            <w:r>
              <w:rPr>
                <w:rFonts w:ascii="Times New Roman" w:eastAsia="Times New Roman" w:hAnsi="Times New Roman" w:cs="Times New Roman"/>
                <w:spacing w:val="-10"/>
              </w:rPr>
              <w:t>+</w:t>
            </w:r>
            <w:r>
              <w:rPr>
                <w:spacing w:val="-10"/>
              </w:rPr>
              <w:t>环境标准</w:t>
            </w:r>
            <w:r>
              <w:rPr>
                <w:spacing w:val="-83"/>
              </w:rPr>
              <w:t xml:space="preserve"> </w:t>
            </w:r>
            <w:r>
              <w:rPr>
                <w:spacing w:val="-10"/>
              </w:rPr>
              <w:t>”改革实施方案（试行）》</w:t>
            </w:r>
          </w:p>
          <w:p>
            <w:pPr>
              <w:pStyle w:val="TableText"/>
              <w:spacing w:line="210" w:lineRule="auto"/>
              <w:ind w:left="128"/>
            </w:pPr>
            <w:r>
              <w:rPr>
                <w:spacing w:val="-3"/>
              </w:rPr>
              <w:t>的通知</w:t>
            </w:r>
            <w:r>
              <w:rPr>
                <w:rFonts w:ascii="Times New Roman" w:eastAsia="Times New Roman" w:hAnsi="Times New Roman" w:cs="Times New Roman"/>
                <w:spacing w:val="-3"/>
              </w:rPr>
              <w:t>(</w:t>
            </w:r>
            <w:r>
              <w:rPr>
                <w:spacing w:val="-3"/>
              </w:rPr>
              <w:t>台开</w:t>
            </w:r>
            <w:r>
              <w:rPr>
                <w:rFonts w:ascii="Times New Roman" w:eastAsia="Times New Roman" w:hAnsi="Times New Roman" w:cs="Times New Roman"/>
                <w:spacing w:val="-3"/>
              </w:rPr>
              <w:t>[2018]71</w:t>
            </w:r>
            <w:r>
              <w:rPr>
                <w:rFonts w:ascii="Times New Roman" w:eastAsia="Times New Roman" w:hAnsi="Times New Roman" w:cs="Times New Roman"/>
                <w:spacing w:val="15"/>
                <w:w w:val="101"/>
              </w:rPr>
              <w:t xml:space="preserve"> </w:t>
            </w:r>
            <w:r>
              <w:rPr>
                <w:spacing w:val="-3"/>
              </w:rPr>
              <w:t>号</w:t>
            </w:r>
            <w:r>
              <w:rPr>
                <w:rFonts w:ascii="Times New Roman" w:eastAsia="Times New Roman" w:hAnsi="Times New Roman" w:cs="Times New Roman"/>
                <w:spacing w:val="-3"/>
              </w:rPr>
              <w:t>)</w:t>
            </w:r>
            <w:r>
              <w:rPr>
                <w:spacing w:val="-3"/>
              </w:rPr>
              <w:t>，本项目在浙江省台州经济开发区“区域环评</w:t>
            </w:r>
            <w:r>
              <w:rPr>
                <w:rFonts w:ascii="Times New Roman" w:eastAsia="Times New Roman" w:hAnsi="Times New Roman" w:cs="Times New Roman"/>
                <w:spacing w:val="-3"/>
              </w:rPr>
              <w:t>+</w:t>
            </w:r>
            <w:r>
              <w:rPr>
                <w:spacing w:val="-3"/>
              </w:rPr>
              <w:t>环境标</w:t>
            </w:r>
          </w:p>
        </w:tc>
      </w:tr>
    </w:tbl>
    <w:p>
      <w:pPr>
        <w:rPr>
          <w:rFonts w:ascii="Arial"/>
          <w:sz w:val="21"/>
        </w:rPr>
      </w:pPr>
    </w:p>
    <w:p>
      <w:pPr>
        <w:rPr>
          <w:rFonts w:ascii="Arial" w:eastAsia="Arial" w:hAnsi="Arial" w:cs="Arial"/>
          <w:sz w:val="21"/>
          <w:szCs w:val="21"/>
        </w:rPr>
        <w:sectPr>
          <w:footerReference w:type="default" r:id="rId15"/>
          <w:type w:val="nextPage"/>
          <w:pgSz w:w="11906" w:h="16839"/>
          <w:pgMar w:top="1431" w:right="1413" w:bottom="1189" w:left="1413" w:header="0" w:footer="938" w:gutter="0"/>
          <w:pgNumType w:start="9"/>
          <w:cols w:space="708"/>
          <w:titlePg w:val="0"/>
        </w:sectPr>
      </w:pPr>
    </w:p>
    <w:p>
      <w:pPr>
        <w:spacing w:before="28"/>
      </w:pPr>
      <w:r>
        <w:pict>
          <v:rect id="_x0000_s1027" style="width:0.5pt;height:669.95pt;margin-top:86.01pt;margin-left:107.06pt;mso-position-horizontal-relative:page;mso-position-vertical-relative:page;position:absolute;z-index:251662336" o:allowincell="f" filled="t" fillcolor="black" stroked="f"/>
        </w:pict>
      </w:r>
    </w:p>
    <w:tbl>
      <w:tblPr>
        <w:tblStyle w:val="TableNormal7"/>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65"/>
        <w:gridCol w:w="8399"/>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33"/>
        </w:trPr>
        <w:tc>
          <w:tcPr>
            <w:tcW w:w="9064" w:type="dxa"/>
            <w:gridSpan w:val="2"/>
            <w:tcBorders>
              <w:bottom w:val="single" w:sz="2" w:space="0" w:color="000000"/>
            </w:tcBorders>
            <w:vAlign w:val="top"/>
          </w:tcPr>
          <w:p>
            <w:pPr>
              <w:pStyle w:val="TableText"/>
              <w:spacing w:before="30" w:line="465" w:lineRule="exact"/>
              <w:ind w:left="836"/>
            </w:pPr>
            <w:r>
              <w:rPr>
                <w:spacing w:val="-2"/>
                <w:position w:val="17"/>
              </w:rPr>
              <w:t>准</w:t>
            </w:r>
            <w:r>
              <w:rPr>
                <w:spacing w:val="-88"/>
                <w:position w:val="17"/>
              </w:rPr>
              <w:t xml:space="preserve"> </w:t>
            </w:r>
            <w:r>
              <w:rPr>
                <w:spacing w:val="-2"/>
                <w:position w:val="17"/>
              </w:rPr>
              <w:t>”改革负面清单外且符合环境准入标准，</w:t>
            </w:r>
            <w:r>
              <w:rPr>
                <w:spacing w:val="-3"/>
                <w:position w:val="17"/>
              </w:rPr>
              <w:t>故环评报告类型可由报告表降级为</w:t>
            </w:r>
          </w:p>
          <w:p>
            <w:pPr>
              <w:pStyle w:val="TableText"/>
              <w:spacing w:before="1" w:line="220" w:lineRule="auto"/>
              <w:ind w:left="839"/>
            </w:pPr>
            <w:r>
              <w:rPr>
                <w:spacing w:val="-4"/>
              </w:rPr>
              <w:t>登记表。</w:t>
            </w:r>
          </w:p>
        </w:tc>
      </w:tr>
      <w:tr>
        <w:tblPrEx>
          <w:tblW w:w="9064" w:type="dxa"/>
          <w:tblInd w:w="7" w:type="dxa"/>
          <w:tblLayout w:type="fixed"/>
        </w:tblPrEx>
        <w:trPr>
          <w:trHeight w:val="12469"/>
        </w:trPr>
        <w:tc>
          <w:tcPr>
            <w:tcW w:w="665" w:type="dxa"/>
            <w:tcBorders>
              <w:top w:val="single" w:sz="2" w:space="0" w:color="000000"/>
              <w:right w:val="nil"/>
            </w:tcBorders>
            <w:textDirection w:val="tbRlV"/>
            <w:vAlign w:val="top"/>
          </w:tcPr>
          <w:p>
            <w:pPr>
              <w:pStyle w:val="TableText"/>
              <w:spacing w:before="182" w:line="198" w:lineRule="auto"/>
              <w:ind w:left="4235"/>
            </w:pPr>
            <w:r>
              <w:rPr>
                <w:spacing w:val="-1"/>
                <w14:textOutline w14:w="4358" w14:cap="sq">
                  <w14:solidFill>
                    <w14:srgbClr w14:val="000000"/>
                  </w14:solidFill>
                  <w14:prstDash w14:val="solid"/>
                  <w14:bevel/>
                </w14:textOutline>
              </w:rPr>
              <w:t>项</w:t>
            </w:r>
            <w:r>
              <w:rPr>
                <w:spacing w:val="112"/>
              </w:rPr>
              <w:t xml:space="preserve"> </w:t>
            </w:r>
            <w:r>
              <w:rPr>
                <w:spacing w:val="-1"/>
                <w:position w:val="1"/>
                <w14:textOutline w14:w="4358" w14:cap="sq">
                  <w14:solidFill>
                    <w14:srgbClr w14:val="000000"/>
                  </w14:solidFill>
                  <w14:prstDash w14:val="solid"/>
                  <w14:bevel/>
                </w14:textOutline>
              </w:rPr>
              <w:t>目</w:t>
            </w:r>
            <w:r>
              <w:rPr>
                <w:spacing w:val="105"/>
                <w:position w:val="1"/>
              </w:rPr>
              <w:t xml:space="preserve"> </w:t>
            </w:r>
            <w:r>
              <w:rPr>
                <w:spacing w:val="-1"/>
                <w14:textOutline w14:w="4358" w14:cap="sq">
                  <w14:solidFill>
                    <w14:srgbClr w14:val="000000"/>
                  </w14:solidFill>
                  <w14:prstDash w14:val="solid"/>
                  <w14:bevel/>
                </w14:textOutline>
              </w:rPr>
              <w:t>建</w:t>
            </w:r>
            <w:r>
              <w:rPr>
                <w:spacing w:val="109"/>
              </w:rPr>
              <w:t xml:space="preserve"> </w:t>
            </w:r>
            <w:r>
              <w:rPr>
                <w:spacing w:val="-1"/>
                <w14:textOutline w14:w="4358" w14:cap="sq">
                  <w14:solidFill>
                    <w14:srgbClr w14:val="000000"/>
                  </w14:solidFill>
                  <w14:prstDash w14:val="solid"/>
                  <w14:bevel/>
                </w14:textOutline>
              </w:rPr>
              <w:t>设</w:t>
            </w:r>
            <w:r>
              <w:rPr>
                <w:spacing w:val="108"/>
              </w:rPr>
              <w:t xml:space="preserve"> </w:t>
            </w:r>
            <w:r>
              <w:rPr>
                <w:spacing w:val="-1"/>
                <w14:textOutline w14:w="4358" w14:cap="sq">
                  <w14:solidFill>
                    <w14:srgbClr w14:val="000000"/>
                  </w14:solidFill>
                  <w14:prstDash w14:val="solid"/>
                  <w14:bevel/>
                </w14:textOutline>
              </w:rPr>
              <w:t>内</w:t>
            </w:r>
            <w:r>
              <w:rPr>
                <w:spacing w:val="106"/>
              </w:rPr>
              <w:t xml:space="preserve"> </w:t>
            </w:r>
            <w:r>
              <w:rPr>
                <w:spacing w:val="-1"/>
                <w14:textOutline w14:w="4358" w14:cap="sq">
                  <w14:solidFill>
                    <w14:srgbClr w14:val="000000"/>
                  </w14:solidFill>
                  <w14:prstDash w14:val="solid"/>
                  <w14:bevel/>
                </w14:textOutline>
              </w:rPr>
              <w:t>容</w:t>
            </w:r>
          </w:p>
        </w:tc>
        <w:tc>
          <w:tcPr>
            <w:tcW w:w="8399" w:type="dxa"/>
            <w:tcBorders>
              <w:top w:val="single" w:sz="2" w:space="0" w:color="000000"/>
              <w:left w:val="nil"/>
            </w:tcBorders>
            <w:vAlign w:val="top"/>
          </w:tcPr>
          <w:p>
            <w:pPr>
              <w:pStyle w:val="TableText"/>
              <w:spacing w:before="35" w:line="219" w:lineRule="auto"/>
              <w:ind w:left="660"/>
            </w:pPr>
            <w:r>
              <w:rPr>
                <w:spacing w:val="-2"/>
                <w14:textOutline w14:w="4358" w14:cap="sq">
                  <w14:solidFill>
                    <w14:srgbClr w14:val="000000"/>
                  </w14:solidFill>
                  <w14:prstDash w14:val="solid"/>
                  <w14:bevel/>
                </w14:textOutline>
              </w:rPr>
              <w:t>一、工程内容</w:t>
            </w:r>
          </w:p>
          <w:p>
            <w:pPr>
              <w:pStyle w:val="TableText"/>
              <w:spacing w:before="180" w:line="360" w:lineRule="auto"/>
              <w:ind w:left="177" w:right="102" w:firstLine="480"/>
              <w:jc w:val="both"/>
            </w:pPr>
            <w:r>
              <w:rPr>
                <w:spacing w:val="1"/>
              </w:rPr>
              <w:t>浙江托谱日用品有限公司位于浙江省台州市海昌路</w:t>
            </w:r>
            <w:r>
              <w:rPr>
                <w:spacing w:val="-43"/>
              </w:rPr>
              <w:t xml:space="preserve"> </w:t>
            </w:r>
            <w:r>
              <w:rPr>
                <w:rFonts w:ascii="Times New Roman" w:eastAsia="Times New Roman" w:hAnsi="Times New Roman" w:cs="Times New Roman"/>
                <w:spacing w:val="1"/>
              </w:rPr>
              <w:t>2710</w:t>
            </w:r>
            <w:r>
              <w:rPr>
                <w:rFonts w:ascii="Times New Roman" w:eastAsia="Times New Roman" w:hAnsi="Times New Roman" w:cs="Times New Roman"/>
                <w:spacing w:val="17"/>
                <w:w w:val="101"/>
              </w:rPr>
              <w:t xml:space="preserve"> </w:t>
            </w:r>
            <w:r>
              <w:rPr>
                <w:spacing w:val="1"/>
              </w:rPr>
              <w:t>号，总占地面积</w:t>
            </w:r>
            <w:r>
              <w:t xml:space="preserve"> </w:t>
            </w:r>
            <w:r>
              <w:rPr>
                <w:rFonts w:ascii="Times New Roman" w:eastAsia="Times New Roman" w:hAnsi="Times New Roman" w:cs="Times New Roman"/>
                <w:spacing w:val="-4"/>
              </w:rPr>
              <w:t>39.</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 xml:space="preserve">13 </w:t>
            </w:r>
            <w:r>
              <w:rPr>
                <w:spacing w:val="-4"/>
              </w:rPr>
              <w:t>亩，产品规模为年产</w:t>
            </w:r>
            <w:r>
              <w:rPr>
                <w:spacing w:val="-49"/>
              </w:rPr>
              <w:t xml:space="preserve"> </w:t>
            </w:r>
            <w:r>
              <w:rPr>
                <w:rFonts w:ascii="Times New Roman" w:eastAsia="Times New Roman" w:hAnsi="Times New Roman" w:cs="Times New Roman"/>
                <w:spacing w:val="-4"/>
              </w:rPr>
              <w:t>600</w:t>
            </w:r>
            <w:r>
              <w:rPr>
                <w:rFonts w:ascii="Times New Roman" w:eastAsia="Times New Roman" w:hAnsi="Times New Roman" w:cs="Times New Roman"/>
                <w:spacing w:val="15"/>
              </w:rPr>
              <w:t xml:space="preserve"> </w:t>
            </w:r>
            <w:r>
              <w:rPr>
                <w:spacing w:val="-4"/>
              </w:rPr>
              <w:t>万套厨房用品，项目组成详见表</w:t>
            </w:r>
            <w:r>
              <w:rPr>
                <w:spacing w:val="-55"/>
              </w:rPr>
              <w:t xml:space="preserve"> </w:t>
            </w:r>
            <w:r>
              <w:rPr>
                <w:rFonts w:ascii="Times New Roman" w:eastAsia="Times New Roman" w:hAnsi="Times New Roman" w:cs="Times New Roman"/>
                <w:spacing w:val="-4"/>
              </w:rPr>
              <w:t>2-2</w:t>
            </w:r>
            <w:r>
              <w:rPr>
                <w:rFonts w:ascii="Times New Roman" w:eastAsia="Times New Roman" w:hAnsi="Times New Roman" w:cs="Times New Roman"/>
                <w:spacing w:val="-29"/>
              </w:rPr>
              <w:t xml:space="preserve"> </w:t>
            </w:r>
            <w:r>
              <w:rPr>
                <w:spacing w:val="-4"/>
              </w:rPr>
              <w:t>，总平面布</w:t>
            </w:r>
          </w:p>
          <w:p>
            <w:pPr>
              <w:pStyle w:val="TableText"/>
              <w:spacing w:line="218" w:lineRule="auto"/>
              <w:ind w:left="175"/>
            </w:pPr>
            <w:r>
              <w:rPr>
                <w:spacing w:val="-3"/>
              </w:rPr>
              <w:t>置详见附图</w:t>
            </w:r>
            <w:r>
              <w:rPr>
                <w:spacing w:val="-48"/>
              </w:rPr>
              <w:t xml:space="preserve"> </w:t>
            </w:r>
            <w:r>
              <w:rPr>
                <w:rFonts w:ascii="Times New Roman" w:eastAsia="Times New Roman" w:hAnsi="Times New Roman" w:cs="Times New Roman"/>
                <w:spacing w:val="-3"/>
              </w:rPr>
              <w:t>7</w:t>
            </w:r>
            <w:r>
              <w:rPr>
                <w:spacing w:val="-3"/>
              </w:rPr>
              <w:t>。</w:t>
            </w:r>
          </w:p>
          <w:p>
            <w:pPr>
              <w:spacing w:before="228" w:line="214" w:lineRule="auto"/>
              <w:ind w:left="2732"/>
              <w:rPr>
                <w:rFonts w:ascii="SimHei" w:eastAsia="SimHei" w:hAnsi="SimHei" w:cs="SimHei"/>
                <w:sz w:val="24"/>
                <w:szCs w:val="24"/>
              </w:rPr>
            </w:pPr>
            <w:r>
              <w:rPr>
                <w:rFonts w:ascii="SimHei" w:eastAsia="SimHei" w:hAnsi="SimHei" w:cs="SimHei"/>
                <w:spacing w:val="-2"/>
                <w:sz w:val="24"/>
                <w:szCs w:val="24"/>
              </w:rPr>
              <w:t>表</w:t>
            </w:r>
            <w:r>
              <w:rPr>
                <w:rFonts w:ascii="SimHei" w:eastAsia="SimHei" w:hAnsi="SimHei" w:cs="SimHei"/>
                <w:spacing w:val="-41"/>
                <w:sz w:val="24"/>
                <w:szCs w:val="24"/>
              </w:rPr>
              <w:t xml:space="preserve"> </w:t>
            </w:r>
            <w:r>
              <w:rPr>
                <w:rFonts w:ascii="Times New Roman" w:eastAsia="Times New Roman" w:hAnsi="Times New Roman" w:cs="Times New Roman"/>
                <w:spacing w:val="-2"/>
                <w:sz w:val="24"/>
                <w:szCs w:val="24"/>
              </w:rPr>
              <w:t xml:space="preserve">2-2    </w:t>
            </w:r>
            <w:r>
              <w:rPr>
                <w:rFonts w:ascii="SimHei" w:eastAsia="SimHei" w:hAnsi="SimHei" w:cs="SimHei"/>
                <w:spacing w:val="-2"/>
                <w:sz w:val="24"/>
                <w:szCs w:val="24"/>
              </w:rPr>
              <w:t>项目工程组成一览表</w:t>
            </w:r>
          </w:p>
          <w:tbl>
            <w:tblPr>
              <w:tblStyle w:val="TableNormal7"/>
              <w:tblW w:w="8112" w:type="dxa"/>
              <w:tblInd w:w="1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749"/>
              <w:gridCol w:w="854"/>
              <w:gridCol w:w="5415"/>
            </w:tblGrid>
            <w:tr>
              <w:tblPrEx>
                <w:tblW w:w="8112" w:type="dxa"/>
                <w:tblInd w:w="1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9"/>
              </w:trPr>
              <w:tc>
                <w:tcPr>
                  <w:tcW w:w="1094" w:type="dxa"/>
                  <w:vAlign w:val="top"/>
                </w:tcPr>
                <w:p>
                  <w:pPr>
                    <w:pStyle w:val="TableText"/>
                    <w:spacing w:before="115" w:line="228" w:lineRule="auto"/>
                    <w:ind w:left="136"/>
                    <w:rPr>
                      <w:sz w:val="20"/>
                      <w:szCs w:val="20"/>
                    </w:rPr>
                  </w:pPr>
                  <w:r>
                    <w:rPr>
                      <w:spacing w:val="6"/>
                      <w:sz w:val="20"/>
                      <w:szCs w:val="20"/>
                    </w:rPr>
                    <w:t>工程类别</w:t>
                  </w:r>
                </w:p>
              </w:tc>
              <w:tc>
                <w:tcPr>
                  <w:tcW w:w="1603" w:type="dxa"/>
                  <w:gridSpan w:val="2"/>
                  <w:vAlign w:val="top"/>
                </w:tcPr>
                <w:p>
                  <w:pPr>
                    <w:pStyle w:val="TableText"/>
                    <w:spacing w:before="115" w:line="228" w:lineRule="auto"/>
                    <w:ind w:left="388"/>
                    <w:rPr>
                      <w:sz w:val="20"/>
                      <w:szCs w:val="20"/>
                    </w:rPr>
                  </w:pPr>
                  <w:r>
                    <w:rPr>
                      <w:spacing w:val="6"/>
                      <w:sz w:val="20"/>
                      <w:szCs w:val="20"/>
                    </w:rPr>
                    <w:t>工程内容</w:t>
                  </w:r>
                </w:p>
              </w:tc>
              <w:tc>
                <w:tcPr>
                  <w:tcW w:w="5415" w:type="dxa"/>
                  <w:vAlign w:val="top"/>
                </w:tcPr>
                <w:p>
                  <w:pPr>
                    <w:pStyle w:val="TableText"/>
                    <w:spacing w:before="115" w:line="228" w:lineRule="auto"/>
                    <w:ind w:left="2186"/>
                    <w:rPr>
                      <w:sz w:val="20"/>
                      <w:szCs w:val="20"/>
                    </w:rPr>
                  </w:pPr>
                  <w:r>
                    <w:rPr>
                      <w:spacing w:val="7"/>
                      <w:sz w:val="20"/>
                      <w:szCs w:val="20"/>
                    </w:rPr>
                    <w:t>规模及功能</w:t>
                  </w:r>
                </w:p>
              </w:tc>
            </w:tr>
            <w:tr>
              <w:tblPrEx>
                <w:tblW w:w="8112" w:type="dxa"/>
                <w:tblInd w:w="171" w:type="dxa"/>
                <w:tblLayout w:type="fixed"/>
              </w:tblPrEx>
              <w:trPr>
                <w:trHeight w:val="1085"/>
              </w:trPr>
              <w:tc>
                <w:tcPr>
                  <w:tcW w:w="1094"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65" w:line="228" w:lineRule="auto"/>
                    <w:ind w:left="135"/>
                    <w:rPr>
                      <w:sz w:val="20"/>
                      <w:szCs w:val="20"/>
                    </w:rPr>
                  </w:pPr>
                  <w:r>
                    <w:rPr>
                      <w:spacing w:val="6"/>
                      <w:sz w:val="20"/>
                      <w:szCs w:val="20"/>
                    </w:rPr>
                    <w:t>主体工程</w:t>
                  </w:r>
                </w:p>
              </w:tc>
              <w:tc>
                <w:tcPr>
                  <w:tcW w:w="749" w:type="dxa"/>
                  <w:vMerge w:val="restart"/>
                  <w:tcBorders>
                    <w:bottom w:val="nil"/>
                  </w:tcBorders>
                  <w:vAlign w:val="top"/>
                </w:tcPr>
                <w:p>
                  <w:pPr>
                    <w:spacing w:line="291" w:lineRule="auto"/>
                    <w:rPr>
                      <w:rFonts w:ascii="Arial"/>
                      <w:sz w:val="21"/>
                    </w:rPr>
                  </w:pPr>
                </w:p>
                <w:p>
                  <w:pPr>
                    <w:spacing w:line="291" w:lineRule="auto"/>
                    <w:rPr>
                      <w:rFonts w:ascii="Arial"/>
                      <w:sz w:val="21"/>
                    </w:rPr>
                  </w:pPr>
                </w:p>
                <w:p>
                  <w:pPr>
                    <w:pStyle w:val="TableText"/>
                    <w:spacing w:before="65" w:line="360" w:lineRule="exact"/>
                    <w:ind w:left="169"/>
                    <w:rPr>
                      <w:sz w:val="20"/>
                      <w:szCs w:val="20"/>
                    </w:rPr>
                  </w:pPr>
                  <w:r>
                    <w:rPr>
                      <w:spacing w:val="3"/>
                      <w:position w:val="11"/>
                      <w:sz w:val="20"/>
                      <w:szCs w:val="20"/>
                    </w:rPr>
                    <w:t>生产</w:t>
                  </w:r>
                </w:p>
                <w:p>
                  <w:pPr>
                    <w:pStyle w:val="TableText"/>
                    <w:spacing w:line="227" w:lineRule="auto"/>
                    <w:ind w:left="169"/>
                    <w:rPr>
                      <w:sz w:val="20"/>
                      <w:szCs w:val="20"/>
                    </w:rPr>
                  </w:pPr>
                  <w:r>
                    <w:rPr>
                      <w:spacing w:val="3"/>
                      <w:sz w:val="20"/>
                      <w:szCs w:val="20"/>
                    </w:rPr>
                    <w:t>车间</w:t>
                  </w:r>
                </w:p>
              </w:tc>
              <w:tc>
                <w:tcPr>
                  <w:tcW w:w="854" w:type="dxa"/>
                  <w:vAlign w:val="top"/>
                </w:tcPr>
                <w:p>
                  <w:pPr>
                    <w:spacing w:line="398" w:lineRule="auto"/>
                    <w:rPr>
                      <w:rFonts w:ascii="Arial"/>
                      <w:sz w:val="21"/>
                    </w:rPr>
                  </w:pPr>
                </w:p>
                <w:p>
                  <w:pPr>
                    <w:pStyle w:val="TableText"/>
                    <w:spacing w:before="65" w:line="228" w:lineRule="auto"/>
                    <w:ind w:left="222"/>
                    <w:rPr>
                      <w:sz w:val="20"/>
                      <w:szCs w:val="20"/>
                    </w:rPr>
                  </w:pPr>
                  <w:r>
                    <w:rPr>
                      <w:rFonts w:ascii="Times New Roman" w:eastAsia="Times New Roman" w:hAnsi="Times New Roman" w:cs="Times New Roman"/>
                      <w:spacing w:val="3"/>
                      <w:sz w:val="20"/>
                      <w:szCs w:val="20"/>
                    </w:rPr>
                    <w:t>5#</w:t>
                  </w:r>
                  <w:r>
                    <w:rPr>
                      <w:spacing w:val="3"/>
                      <w:sz w:val="20"/>
                      <w:szCs w:val="20"/>
                    </w:rPr>
                    <w:t>楼</w:t>
                  </w:r>
                </w:p>
              </w:tc>
              <w:tc>
                <w:tcPr>
                  <w:tcW w:w="5415" w:type="dxa"/>
                  <w:vAlign w:val="top"/>
                </w:tcPr>
                <w:p>
                  <w:pPr>
                    <w:pStyle w:val="TableText"/>
                    <w:spacing w:before="106" w:line="228" w:lineRule="auto"/>
                    <w:ind w:left="114"/>
                    <w:rPr>
                      <w:sz w:val="20"/>
                      <w:szCs w:val="20"/>
                    </w:rPr>
                  </w:pPr>
                  <w:r>
                    <w:rPr>
                      <w:spacing w:val="6"/>
                      <w:sz w:val="20"/>
                      <w:szCs w:val="20"/>
                    </w:rPr>
                    <w:t>共</w:t>
                  </w:r>
                  <w:r>
                    <w:rPr>
                      <w:spacing w:val="-44"/>
                      <w:sz w:val="20"/>
                      <w:szCs w:val="20"/>
                    </w:rPr>
                    <w:t xml:space="preserve"> </w:t>
                  </w:r>
                  <w:r>
                    <w:rPr>
                      <w:rFonts w:ascii="Times New Roman" w:eastAsia="Times New Roman" w:hAnsi="Times New Roman" w:cs="Times New Roman"/>
                      <w:spacing w:val="6"/>
                      <w:sz w:val="20"/>
                      <w:szCs w:val="20"/>
                    </w:rPr>
                    <w:t xml:space="preserve">4 </w:t>
                  </w:r>
                  <w:r>
                    <w:rPr>
                      <w:spacing w:val="6"/>
                      <w:sz w:val="20"/>
                      <w:szCs w:val="20"/>
                    </w:rPr>
                    <w:t>层，其中</w:t>
                  </w:r>
                  <w:r>
                    <w:rPr>
                      <w:spacing w:val="-21"/>
                      <w:sz w:val="20"/>
                      <w:szCs w:val="20"/>
                    </w:rPr>
                    <w:t xml:space="preserve"> </w:t>
                  </w:r>
                  <w:r>
                    <w:rPr>
                      <w:rFonts w:ascii="Times New Roman" w:eastAsia="Times New Roman" w:hAnsi="Times New Roman" w:cs="Times New Roman"/>
                      <w:spacing w:val="6"/>
                      <w:sz w:val="20"/>
                      <w:szCs w:val="20"/>
                    </w:rPr>
                    <w:t xml:space="preserve">1F </w:t>
                  </w:r>
                  <w:r>
                    <w:rPr>
                      <w:spacing w:val="6"/>
                      <w:sz w:val="20"/>
                      <w:szCs w:val="20"/>
                    </w:rPr>
                    <w:t>主要为注塑、破碎生产车间；</w:t>
                  </w:r>
                  <w:r>
                    <w:rPr>
                      <w:rFonts w:ascii="Times New Roman" w:eastAsia="Times New Roman" w:hAnsi="Times New Roman" w:cs="Times New Roman"/>
                      <w:spacing w:val="6"/>
                      <w:sz w:val="20"/>
                      <w:szCs w:val="20"/>
                    </w:rPr>
                    <w:t>3</w:t>
                  </w:r>
                  <w:r>
                    <w:rPr>
                      <w:rFonts w:ascii="Times New Roman" w:eastAsia="Times New Roman" w:hAnsi="Times New Roman" w:cs="Times New Roman"/>
                      <w:spacing w:val="5"/>
                      <w:sz w:val="20"/>
                      <w:szCs w:val="20"/>
                    </w:rPr>
                    <w:t>F</w:t>
                  </w:r>
                  <w:r>
                    <w:rPr>
                      <w:rFonts w:ascii="Times New Roman" w:eastAsia="Times New Roman" w:hAnsi="Times New Roman" w:cs="Times New Roman"/>
                      <w:spacing w:val="16"/>
                      <w:sz w:val="20"/>
                      <w:szCs w:val="20"/>
                    </w:rPr>
                    <w:t xml:space="preserve"> </w:t>
                  </w:r>
                  <w:r>
                    <w:rPr>
                      <w:spacing w:val="5"/>
                      <w:sz w:val="20"/>
                      <w:szCs w:val="20"/>
                    </w:rPr>
                    <w:t>设有装</w:t>
                  </w:r>
                </w:p>
                <w:p>
                  <w:pPr>
                    <w:pStyle w:val="TableText"/>
                    <w:spacing w:before="113" w:line="228" w:lineRule="auto"/>
                    <w:ind w:left="153"/>
                    <w:rPr>
                      <w:sz w:val="20"/>
                      <w:szCs w:val="20"/>
                    </w:rPr>
                  </w:pPr>
                  <w:r>
                    <w:rPr>
                      <w:spacing w:val="8"/>
                      <w:sz w:val="20"/>
                      <w:szCs w:val="20"/>
                    </w:rPr>
                    <w:t>配流水线，印刷、纸箱装订、预组装车间；</w:t>
                  </w:r>
                  <w:r>
                    <w:rPr>
                      <w:rFonts w:ascii="Times New Roman" w:eastAsia="Times New Roman" w:hAnsi="Times New Roman" w:cs="Times New Roman"/>
                      <w:spacing w:val="8"/>
                      <w:sz w:val="20"/>
                      <w:szCs w:val="20"/>
                    </w:rPr>
                    <w:t>2F</w:t>
                  </w:r>
                  <w:r>
                    <w:rPr>
                      <w:rFonts w:ascii="Times New Roman" w:eastAsia="Times New Roman" w:hAnsi="Times New Roman" w:cs="Times New Roman"/>
                      <w:spacing w:val="-29"/>
                      <w:sz w:val="20"/>
                      <w:szCs w:val="20"/>
                    </w:rPr>
                    <w:t xml:space="preserve"> </w:t>
                  </w:r>
                  <w:r>
                    <w:rPr>
                      <w:spacing w:val="8"/>
                      <w:sz w:val="20"/>
                      <w:szCs w:val="20"/>
                    </w:rPr>
                    <w:t>、</w:t>
                  </w:r>
                  <w:r>
                    <w:rPr>
                      <w:rFonts w:ascii="Times New Roman" w:eastAsia="Times New Roman" w:hAnsi="Times New Roman" w:cs="Times New Roman"/>
                      <w:spacing w:val="7"/>
                      <w:sz w:val="20"/>
                      <w:szCs w:val="20"/>
                    </w:rPr>
                    <w:t xml:space="preserve">4F </w:t>
                  </w:r>
                  <w:r>
                    <w:rPr>
                      <w:spacing w:val="7"/>
                      <w:sz w:val="20"/>
                      <w:szCs w:val="20"/>
                    </w:rPr>
                    <w:t>为集</w:t>
                  </w:r>
                </w:p>
                <w:p>
                  <w:pPr>
                    <w:pStyle w:val="TableText"/>
                    <w:spacing w:before="113" w:line="228" w:lineRule="auto"/>
                    <w:ind w:left="2311"/>
                    <w:rPr>
                      <w:sz w:val="20"/>
                      <w:szCs w:val="20"/>
                    </w:rPr>
                  </w:pPr>
                  <w:r>
                    <w:rPr>
                      <w:spacing w:val="2"/>
                      <w:sz w:val="20"/>
                      <w:szCs w:val="20"/>
                    </w:rPr>
                    <w:t>中式仓库</w:t>
                  </w:r>
                </w:p>
              </w:tc>
            </w:tr>
            <w:tr>
              <w:tblPrEx>
                <w:tblW w:w="8112" w:type="dxa"/>
                <w:tblInd w:w="171" w:type="dxa"/>
                <w:tblLayout w:type="fixed"/>
              </w:tblPrEx>
              <w:trPr>
                <w:trHeight w:val="725"/>
              </w:trPr>
              <w:tc>
                <w:tcPr>
                  <w:tcW w:w="1094" w:type="dxa"/>
                  <w:vMerge/>
                  <w:tcBorders>
                    <w:top w:val="nil"/>
                  </w:tcBorders>
                  <w:vAlign w:val="top"/>
                </w:tcPr>
                <w:p>
                  <w:pPr>
                    <w:rPr>
                      <w:rFonts w:ascii="Arial"/>
                      <w:sz w:val="21"/>
                    </w:rPr>
                  </w:pPr>
                </w:p>
              </w:tc>
              <w:tc>
                <w:tcPr>
                  <w:tcW w:w="749" w:type="dxa"/>
                  <w:vMerge/>
                  <w:tcBorders>
                    <w:top w:val="nil"/>
                  </w:tcBorders>
                  <w:vAlign w:val="top"/>
                </w:tcPr>
                <w:p>
                  <w:pPr>
                    <w:rPr>
                      <w:rFonts w:ascii="Arial"/>
                      <w:sz w:val="21"/>
                    </w:rPr>
                  </w:pPr>
                </w:p>
              </w:tc>
              <w:tc>
                <w:tcPr>
                  <w:tcW w:w="854" w:type="dxa"/>
                  <w:vAlign w:val="top"/>
                </w:tcPr>
                <w:p>
                  <w:pPr>
                    <w:pStyle w:val="TableText"/>
                    <w:spacing w:before="288" w:line="228" w:lineRule="auto"/>
                    <w:ind w:left="220"/>
                    <w:rPr>
                      <w:sz w:val="20"/>
                      <w:szCs w:val="20"/>
                    </w:rPr>
                  </w:pPr>
                  <w:r>
                    <w:rPr>
                      <w:rFonts w:ascii="Times New Roman" w:eastAsia="Times New Roman" w:hAnsi="Times New Roman" w:cs="Times New Roman"/>
                      <w:spacing w:val="3"/>
                      <w:sz w:val="20"/>
                      <w:szCs w:val="20"/>
                    </w:rPr>
                    <w:t>6#</w:t>
                  </w:r>
                  <w:r>
                    <w:rPr>
                      <w:spacing w:val="3"/>
                      <w:sz w:val="20"/>
                      <w:szCs w:val="20"/>
                    </w:rPr>
                    <w:t>楼</w:t>
                  </w:r>
                </w:p>
              </w:tc>
              <w:tc>
                <w:tcPr>
                  <w:tcW w:w="5415" w:type="dxa"/>
                  <w:vAlign w:val="top"/>
                </w:tcPr>
                <w:p>
                  <w:pPr>
                    <w:pStyle w:val="TableText"/>
                    <w:spacing w:before="108" w:line="280" w:lineRule="auto"/>
                    <w:ind w:left="1146" w:right="109" w:hanging="1032"/>
                    <w:rPr>
                      <w:sz w:val="20"/>
                      <w:szCs w:val="20"/>
                    </w:rPr>
                  </w:pPr>
                  <w:r>
                    <w:rPr>
                      <w:spacing w:val="6"/>
                      <w:sz w:val="20"/>
                      <w:szCs w:val="20"/>
                    </w:rPr>
                    <w:t>共</w:t>
                  </w:r>
                  <w:r>
                    <w:rPr>
                      <w:spacing w:val="-41"/>
                      <w:sz w:val="20"/>
                      <w:szCs w:val="20"/>
                    </w:rPr>
                    <w:t xml:space="preserve"> </w:t>
                  </w:r>
                  <w:r>
                    <w:rPr>
                      <w:rFonts w:ascii="Times New Roman" w:eastAsia="Times New Roman" w:hAnsi="Times New Roman" w:cs="Times New Roman"/>
                      <w:spacing w:val="6"/>
                      <w:sz w:val="20"/>
                      <w:szCs w:val="20"/>
                    </w:rPr>
                    <w:t xml:space="preserve">4 </w:t>
                  </w:r>
                  <w:r>
                    <w:rPr>
                      <w:spacing w:val="6"/>
                      <w:sz w:val="20"/>
                      <w:szCs w:val="20"/>
                    </w:rPr>
                    <w:t>层，其中</w:t>
                  </w:r>
                  <w:r>
                    <w:rPr>
                      <w:spacing w:val="-20"/>
                      <w:sz w:val="20"/>
                      <w:szCs w:val="20"/>
                    </w:rPr>
                    <w:t xml:space="preserve"> </w:t>
                  </w:r>
                  <w:r>
                    <w:rPr>
                      <w:rFonts w:ascii="Times New Roman" w:eastAsia="Times New Roman" w:hAnsi="Times New Roman" w:cs="Times New Roman"/>
                      <w:spacing w:val="6"/>
                      <w:sz w:val="20"/>
                      <w:szCs w:val="20"/>
                    </w:rPr>
                    <w:t xml:space="preserve">1F </w:t>
                  </w:r>
                  <w:r>
                    <w:rPr>
                      <w:spacing w:val="6"/>
                      <w:sz w:val="20"/>
                      <w:szCs w:val="20"/>
                    </w:rPr>
                    <w:t>设说明书制造、模具维修车间，</w:t>
                  </w:r>
                  <w:r>
                    <w:rPr>
                      <w:rFonts w:ascii="Times New Roman" w:eastAsia="Times New Roman" w:hAnsi="Times New Roman" w:cs="Times New Roman"/>
                      <w:spacing w:val="6"/>
                      <w:sz w:val="20"/>
                      <w:szCs w:val="20"/>
                    </w:rPr>
                    <w:t xml:space="preserve">4F </w:t>
                  </w:r>
                  <w:r>
                    <w:rPr>
                      <w:spacing w:val="6"/>
                      <w:sz w:val="20"/>
                      <w:szCs w:val="20"/>
                    </w:rPr>
                    <w:t>设色</w:t>
                  </w:r>
                  <w:r>
                    <w:rPr>
                      <w:sz w:val="20"/>
                      <w:szCs w:val="20"/>
                    </w:rPr>
                    <w:t xml:space="preserve"> </w:t>
                  </w:r>
                  <w:r>
                    <w:rPr>
                      <w:spacing w:val="7"/>
                      <w:sz w:val="20"/>
                      <w:szCs w:val="20"/>
                    </w:rPr>
                    <w:t>母制造车间，</w:t>
                  </w:r>
                  <w:r>
                    <w:rPr>
                      <w:rFonts w:ascii="Times New Roman" w:eastAsia="Times New Roman" w:hAnsi="Times New Roman" w:cs="Times New Roman"/>
                      <w:spacing w:val="7"/>
                      <w:sz w:val="20"/>
                      <w:szCs w:val="20"/>
                    </w:rPr>
                    <w:t xml:space="preserve">2F~3F </w:t>
                  </w:r>
                  <w:r>
                    <w:rPr>
                      <w:spacing w:val="7"/>
                      <w:sz w:val="20"/>
                      <w:szCs w:val="20"/>
                    </w:rPr>
                    <w:t>为集中式仓库</w:t>
                  </w:r>
                </w:p>
              </w:tc>
            </w:tr>
            <w:tr>
              <w:tblPrEx>
                <w:tblW w:w="8112" w:type="dxa"/>
                <w:tblInd w:w="171" w:type="dxa"/>
                <w:tblLayout w:type="fixed"/>
              </w:tblPrEx>
              <w:trPr>
                <w:trHeight w:val="365"/>
              </w:trPr>
              <w:tc>
                <w:tcPr>
                  <w:tcW w:w="1094" w:type="dxa"/>
                  <w:vMerge w:val="restart"/>
                  <w:tcBorders>
                    <w:bottom w:val="nil"/>
                  </w:tcBorders>
                  <w:vAlign w:val="top"/>
                </w:tcPr>
                <w:p>
                  <w:pPr>
                    <w:pStyle w:val="TableText"/>
                    <w:spacing w:before="293" w:line="228" w:lineRule="auto"/>
                    <w:ind w:left="135"/>
                    <w:rPr>
                      <w:sz w:val="20"/>
                      <w:szCs w:val="20"/>
                    </w:rPr>
                  </w:pPr>
                  <w:r>
                    <w:rPr>
                      <w:spacing w:val="6"/>
                      <w:sz w:val="20"/>
                      <w:szCs w:val="20"/>
                    </w:rPr>
                    <w:t>辅助工程</w:t>
                  </w:r>
                </w:p>
              </w:tc>
              <w:tc>
                <w:tcPr>
                  <w:tcW w:w="1603" w:type="dxa"/>
                  <w:gridSpan w:val="2"/>
                  <w:vAlign w:val="top"/>
                </w:tcPr>
                <w:p>
                  <w:pPr>
                    <w:pStyle w:val="TableText"/>
                    <w:spacing w:before="107" w:line="228" w:lineRule="auto"/>
                    <w:ind w:left="593"/>
                    <w:rPr>
                      <w:sz w:val="20"/>
                      <w:szCs w:val="20"/>
                    </w:rPr>
                  </w:pPr>
                  <w:r>
                    <w:rPr>
                      <w:spacing w:val="5"/>
                      <w:sz w:val="20"/>
                      <w:szCs w:val="20"/>
                    </w:rPr>
                    <w:t>仓库</w:t>
                  </w:r>
                </w:p>
              </w:tc>
              <w:tc>
                <w:tcPr>
                  <w:tcW w:w="5415" w:type="dxa"/>
                  <w:vAlign w:val="top"/>
                </w:tcPr>
                <w:p>
                  <w:pPr>
                    <w:pStyle w:val="TableText"/>
                    <w:spacing w:before="107" w:line="228" w:lineRule="auto"/>
                    <w:ind w:left="1830"/>
                    <w:rPr>
                      <w:sz w:val="20"/>
                      <w:szCs w:val="20"/>
                    </w:rPr>
                  </w:pPr>
                  <w:r>
                    <w:rPr>
                      <w:rFonts w:ascii="Times New Roman" w:eastAsia="Times New Roman" w:hAnsi="Times New Roman" w:cs="Times New Roman"/>
                      <w:spacing w:val="5"/>
                      <w:sz w:val="20"/>
                      <w:szCs w:val="20"/>
                    </w:rPr>
                    <w:t>1#</w:t>
                  </w:r>
                  <w:r>
                    <w:rPr>
                      <w:spacing w:val="5"/>
                      <w:sz w:val="20"/>
                      <w:szCs w:val="20"/>
                    </w:rPr>
                    <w:t>楼</w:t>
                  </w:r>
                  <w:r>
                    <w:rPr>
                      <w:rFonts w:ascii="Times New Roman" w:eastAsia="Times New Roman" w:hAnsi="Times New Roman" w:cs="Times New Roman"/>
                      <w:spacing w:val="5"/>
                      <w:sz w:val="20"/>
                      <w:szCs w:val="20"/>
                    </w:rPr>
                    <w:t>~4#</w:t>
                  </w:r>
                  <w:r>
                    <w:rPr>
                      <w:spacing w:val="5"/>
                      <w:sz w:val="20"/>
                      <w:szCs w:val="20"/>
                    </w:rPr>
                    <w:t>楼作为仓库</w:t>
                  </w:r>
                </w:p>
              </w:tc>
            </w:tr>
            <w:tr>
              <w:tblPrEx>
                <w:tblW w:w="8112" w:type="dxa"/>
                <w:tblInd w:w="171" w:type="dxa"/>
                <w:tblLayout w:type="fixed"/>
              </w:tblPrEx>
              <w:trPr>
                <w:trHeight w:val="365"/>
              </w:trPr>
              <w:tc>
                <w:tcPr>
                  <w:tcW w:w="1094" w:type="dxa"/>
                  <w:vMerge/>
                  <w:tcBorders>
                    <w:top w:val="nil"/>
                  </w:tcBorders>
                  <w:vAlign w:val="top"/>
                </w:tcPr>
                <w:p>
                  <w:pPr>
                    <w:rPr>
                      <w:rFonts w:ascii="Arial"/>
                      <w:sz w:val="21"/>
                    </w:rPr>
                  </w:pPr>
                </w:p>
              </w:tc>
              <w:tc>
                <w:tcPr>
                  <w:tcW w:w="1603" w:type="dxa"/>
                  <w:gridSpan w:val="2"/>
                  <w:vAlign w:val="top"/>
                </w:tcPr>
                <w:p>
                  <w:pPr>
                    <w:pStyle w:val="TableText"/>
                    <w:spacing w:before="107" w:line="228" w:lineRule="auto"/>
                    <w:ind w:left="495"/>
                    <w:rPr>
                      <w:sz w:val="20"/>
                      <w:szCs w:val="20"/>
                    </w:rPr>
                  </w:pPr>
                  <w:r>
                    <w:rPr>
                      <w:spacing w:val="5"/>
                      <w:sz w:val="20"/>
                      <w:szCs w:val="20"/>
                    </w:rPr>
                    <w:t>办公室</w:t>
                  </w:r>
                </w:p>
              </w:tc>
              <w:tc>
                <w:tcPr>
                  <w:tcW w:w="5415" w:type="dxa"/>
                  <w:vAlign w:val="top"/>
                </w:tcPr>
                <w:p>
                  <w:pPr>
                    <w:pStyle w:val="TableText"/>
                    <w:spacing w:before="107" w:line="228" w:lineRule="auto"/>
                    <w:ind w:left="1345"/>
                    <w:rPr>
                      <w:sz w:val="20"/>
                      <w:szCs w:val="20"/>
                    </w:rPr>
                  </w:pPr>
                  <w:r>
                    <w:rPr>
                      <w:rFonts w:ascii="Times New Roman" w:eastAsia="Times New Roman" w:hAnsi="Times New Roman" w:cs="Times New Roman"/>
                      <w:spacing w:val="8"/>
                      <w:sz w:val="20"/>
                      <w:szCs w:val="20"/>
                    </w:rPr>
                    <w:t>7#</w:t>
                  </w:r>
                  <w:r>
                    <w:rPr>
                      <w:spacing w:val="8"/>
                      <w:sz w:val="20"/>
                      <w:szCs w:val="20"/>
                    </w:rPr>
                    <w:t>楼作为办公楼，并设有食堂</w:t>
                  </w:r>
                </w:p>
              </w:tc>
            </w:tr>
            <w:tr>
              <w:tblPrEx>
                <w:tblW w:w="8112" w:type="dxa"/>
                <w:tblInd w:w="171" w:type="dxa"/>
                <w:tblLayout w:type="fixed"/>
              </w:tblPrEx>
              <w:trPr>
                <w:trHeight w:val="365"/>
              </w:trPr>
              <w:tc>
                <w:tcPr>
                  <w:tcW w:w="1094" w:type="dxa"/>
                  <w:vMerge w:val="restart"/>
                  <w:tcBorders>
                    <w:bottom w:val="nil"/>
                  </w:tcBorders>
                  <w:vAlign w:val="top"/>
                </w:tcPr>
                <w:p>
                  <w:pPr>
                    <w:spacing w:line="296" w:lineRule="auto"/>
                    <w:rPr>
                      <w:rFonts w:ascii="Arial"/>
                      <w:sz w:val="21"/>
                    </w:rPr>
                  </w:pPr>
                </w:p>
                <w:p>
                  <w:pPr>
                    <w:spacing w:line="297" w:lineRule="auto"/>
                    <w:rPr>
                      <w:rFonts w:ascii="Arial"/>
                      <w:sz w:val="21"/>
                    </w:rPr>
                  </w:pPr>
                </w:p>
                <w:p>
                  <w:pPr>
                    <w:pStyle w:val="TableText"/>
                    <w:spacing w:before="65" w:line="228" w:lineRule="auto"/>
                    <w:ind w:left="140"/>
                    <w:rPr>
                      <w:sz w:val="20"/>
                      <w:szCs w:val="20"/>
                    </w:rPr>
                  </w:pPr>
                  <w:r>
                    <w:rPr>
                      <w:spacing w:val="5"/>
                      <w:sz w:val="20"/>
                      <w:szCs w:val="20"/>
                    </w:rPr>
                    <w:t>公用工程</w:t>
                  </w:r>
                </w:p>
              </w:tc>
              <w:tc>
                <w:tcPr>
                  <w:tcW w:w="1603" w:type="dxa"/>
                  <w:gridSpan w:val="2"/>
                  <w:vAlign w:val="top"/>
                </w:tcPr>
                <w:p>
                  <w:pPr>
                    <w:pStyle w:val="TableText"/>
                    <w:spacing w:before="106" w:line="228" w:lineRule="auto"/>
                    <w:ind w:left="386"/>
                    <w:rPr>
                      <w:sz w:val="20"/>
                      <w:szCs w:val="20"/>
                    </w:rPr>
                  </w:pPr>
                  <w:r>
                    <w:rPr>
                      <w:spacing w:val="7"/>
                      <w:sz w:val="20"/>
                      <w:szCs w:val="20"/>
                    </w:rPr>
                    <w:t>给水系统</w:t>
                  </w:r>
                </w:p>
              </w:tc>
              <w:tc>
                <w:tcPr>
                  <w:tcW w:w="5415" w:type="dxa"/>
                  <w:vAlign w:val="top"/>
                </w:tcPr>
                <w:p>
                  <w:pPr>
                    <w:pStyle w:val="TableText"/>
                    <w:spacing w:before="107" w:line="227" w:lineRule="auto"/>
                    <w:ind w:left="1559"/>
                    <w:rPr>
                      <w:sz w:val="20"/>
                      <w:szCs w:val="20"/>
                    </w:rPr>
                  </w:pPr>
                  <w:r>
                    <w:rPr>
                      <w:spacing w:val="9"/>
                      <w:sz w:val="20"/>
                      <w:szCs w:val="20"/>
                    </w:rPr>
                    <w:t>用水由当地给水管网供给</w:t>
                  </w:r>
                </w:p>
              </w:tc>
            </w:tr>
            <w:tr>
              <w:tblPrEx>
                <w:tblW w:w="8112" w:type="dxa"/>
                <w:tblInd w:w="171" w:type="dxa"/>
                <w:tblLayout w:type="fixed"/>
              </w:tblPrEx>
              <w:trPr>
                <w:trHeight w:val="365"/>
              </w:trPr>
              <w:tc>
                <w:tcPr>
                  <w:tcW w:w="1094" w:type="dxa"/>
                  <w:vMerge/>
                  <w:tcBorders>
                    <w:top w:val="nil"/>
                    <w:bottom w:val="nil"/>
                  </w:tcBorders>
                  <w:vAlign w:val="top"/>
                </w:tcPr>
                <w:p>
                  <w:pPr>
                    <w:rPr>
                      <w:rFonts w:ascii="Arial"/>
                      <w:sz w:val="21"/>
                    </w:rPr>
                  </w:pPr>
                </w:p>
              </w:tc>
              <w:tc>
                <w:tcPr>
                  <w:tcW w:w="1603" w:type="dxa"/>
                  <w:gridSpan w:val="2"/>
                  <w:vAlign w:val="top"/>
                </w:tcPr>
                <w:p>
                  <w:pPr>
                    <w:pStyle w:val="TableText"/>
                    <w:spacing w:before="106" w:line="228" w:lineRule="auto"/>
                    <w:ind w:left="385"/>
                    <w:rPr>
                      <w:sz w:val="20"/>
                      <w:szCs w:val="20"/>
                    </w:rPr>
                  </w:pPr>
                  <w:r>
                    <w:rPr>
                      <w:spacing w:val="7"/>
                      <w:sz w:val="20"/>
                      <w:szCs w:val="20"/>
                    </w:rPr>
                    <w:t>排水系统</w:t>
                  </w:r>
                </w:p>
              </w:tc>
              <w:tc>
                <w:tcPr>
                  <w:tcW w:w="5415" w:type="dxa"/>
                  <w:vAlign w:val="top"/>
                </w:tcPr>
                <w:p>
                  <w:pPr>
                    <w:pStyle w:val="TableText"/>
                    <w:spacing w:before="106" w:line="227" w:lineRule="auto"/>
                    <w:ind w:left="926"/>
                    <w:rPr>
                      <w:sz w:val="20"/>
                      <w:szCs w:val="20"/>
                    </w:rPr>
                  </w:pPr>
                  <w:r>
                    <w:rPr>
                      <w:spacing w:val="9"/>
                      <w:sz w:val="20"/>
                      <w:szCs w:val="20"/>
                    </w:rPr>
                    <w:t>排水系统采用分流制，即雨、污水分流</w:t>
                  </w:r>
                </w:p>
              </w:tc>
            </w:tr>
            <w:tr>
              <w:tblPrEx>
                <w:tblW w:w="8112" w:type="dxa"/>
                <w:tblInd w:w="171" w:type="dxa"/>
                <w:tblLayout w:type="fixed"/>
              </w:tblPrEx>
              <w:trPr>
                <w:trHeight w:val="365"/>
              </w:trPr>
              <w:tc>
                <w:tcPr>
                  <w:tcW w:w="1094" w:type="dxa"/>
                  <w:vMerge/>
                  <w:tcBorders>
                    <w:top w:val="nil"/>
                    <w:bottom w:val="nil"/>
                  </w:tcBorders>
                  <w:vAlign w:val="top"/>
                </w:tcPr>
                <w:p>
                  <w:pPr>
                    <w:rPr>
                      <w:rFonts w:ascii="Arial"/>
                      <w:sz w:val="21"/>
                    </w:rPr>
                  </w:pPr>
                </w:p>
              </w:tc>
              <w:tc>
                <w:tcPr>
                  <w:tcW w:w="1603" w:type="dxa"/>
                  <w:gridSpan w:val="2"/>
                  <w:vAlign w:val="top"/>
                </w:tcPr>
                <w:p>
                  <w:pPr>
                    <w:pStyle w:val="TableText"/>
                    <w:spacing w:before="106" w:line="227" w:lineRule="auto"/>
                    <w:ind w:left="385"/>
                    <w:rPr>
                      <w:sz w:val="20"/>
                      <w:szCs w:val="20"/>
                    </w:rPr>
                  </w:pPr>
                  <w:r>
                    <w:rPr>
                      <w:spacing w:val="7"/>
                      <w:sz w:val="20"/>
                      <w:szCs w:val="20"/>
                    </w:rPr>
                    <w:t>供电系统</w:t>
                  </w:r>
                </w:p>
              </w:tc>
              <w:tc>
                <w:tcPr>
                  <w:tcW w:w="5415" w:type="dxa"/>
                  <w:vAlign w:val="top"/>
                </w:tcPr>
                <w:p>
                  <w:pPr>
                    <w:pStyle w:val="TableText"/>
                    <w:spacing w:before="106" w:line="227" w:lineRule="auto"/>
                    <w:ind w:left="2002"/>
                    <w:rPr>
                      <w:sz w:val="20"/>
                      <w:szCs w:val="20"/>
                    </w:rPr>
                  </w:pPr>
                  <w:r>
                    <w:rPr>
                      <w:spacing w:val="4"/>
                      <w:sz w:val="20"/>
                      <w:szCs w:val="20"/>
                    </w:rPr>
                    <w:t>由市政电网供给</w:t>
                  </w:r>
                </w:p>
              </w:tc>
            </w:tr>
            <w:tr>
              <w:tblPrEx>
                <w:tblW w:w="8112" w:type="dxa"/>
                <w:tblInd w:w="171" w:type="dxa"/>
                <w:tblLayout w:type="fixed"/>
              </w:tblPrEx>
              <w:trPr>
                <w:trHeight w:val="365"/>
              </w:trPr>
              <w:tc>
                <w:tcPr>
                  <w:tcW w:w="1094" w:type="dxa"/>
                  <w:vMerge/>
                  <w:tcBorders>
                    <w:top w:val="nil"/>
                  </w:tcBorders>
                  <w:vAlign w:val="top"/>
                </w:tcPr>
                <w:p>
                  <w:pPr>
                    <w:rPr>
                      <w:rFonts w:ascii="Arial"/>
                      <w:sz w:val="21"/>
                    </w:rPr>
                  </w:pPr>
                </w:p>
              </w:tc>
              <w:tc>
                <w:tcPr>
                  <w:tcW w:w="1603" w:type="dxa"/>
                  <w:gridSpan w:val="2"/>
                  <w:vAlign w:val="top"/>
                </w:tcPr>
                <w:p>
                  <w:pPr>
                    <w:pStyle w:val="TableText"/>
                    <w:spacing w:before="108" w:line="227" w:lineRule="auto"/>
                    <w:ind w:left="385"/>
                    <w:rPr>
                      <w:sz w:val="20"/>
                      <w:szCs w:val="20"/>
                    </w:rPr>
                  </w:pPr>
                  <w:r>
                    <w:rPr>
                      <w:spacing w:val="7"/>
                      <w:sz w:val="20"/>
                      <w:szCs w:val="20"/>
                    </w:rPr>
                    <w:t>供热系统</w:t>
                  </w:r>
                </w:p>
              </w:tc>
              <w:tc>
                <w:tcPr>
                  <w:tcW w:w="5415" w:type="dxa"/>
                  <w:vAlign w:val="top"/>
                </w:tcPr>
                <w:p>
                  <w:pPr>
                    <w:pStyle w:val="TableText"/>
                    <w:spacing w:before="108" w:line="227" w:lineRule="auto"/>
                    <w:ind w:left="1346"/>
                    <w:rPr>
                      <w:sz w:val="20"/>
                      <w:szCs w:val="20"/>
                    </w:rPr>
                  </w:pPr>
                  <w:r>
                    <w:rPr>
                      <w:spacing w:val="9"/>
                      <w:sz w:val="20"/>
                      <w:szCs w:val="20"/>
                    </w:rPr>
                    <w:t>本项目所有热源均采用电加热</w:t>
                  </w:r>
                </w:p>
              </w:tc>
            </w:tr>
            <w:tr>
              <w:tblPrEx>
                <w:tblW w:w="8112" w:type="dxa"/>
                <w:tblInd w:w="171" w:type="dxa"/>
                <w:tblLayout w:type="fixed"/>
              </w:tblPrEx>
              <w:trPr>
                <w:trHeight w:val="365"/>
              </w:trPr>
              <w:tc>
                <w:tcPr>
                  <w:tcW w:w="1094" w:type="dxa"/>
                  <w:vMerge w:val="restart"/>
                  <w:tcBorders>
                    <w:bottom w:val="nil"/>
                  </w:tcBorders>
                  <w:vAlign w:val="top"/>
                </w:tcPr>
                <w:p>
                  <w:pPr>
                    <w:spacing w:line="405" w:lineRule="auto"/>
                    <w:rPr>
                      <w:rFonts w:ascii="Arial"/>
                      <w:sz w:val="21"/>
                    </w:rPr>
                  </w:pPr>
                </w:p>
                <w:p>
                  <w:pPr>
                    <w:pStyle w:val="TableText"/>
                    <w:spacing w:before="65" w:line="228" w:lineRule="auto"/>
                    <w:ind w:left="132"/>
                    <w:rPr>
                      <w:sz w:val="20"/>
                      <w:szCs w:val="20"/>
                    </w:rPr>
                  </w:pPr>
                  <w:r>
                    <w:rPr>
                      <w:spacing w:val="7"/>
                      <w:sz w:val="20"/>
                      <w:szCs w:val="20"/>
                    </w:rPr>
                    <w:t>储运工程</w:t>
                  </w:r>
                </w:p>
              </w:tc>
              <w:tc>
                <w:tcPr>
                  <w:tcW w:w="1603" w:type="dxa"/>
                  <w:gridSpan w:val="2"/>
                  <w:vAlign w:val="top"/>
                </w:tcPr>
                <w:p>
                  <w:pPr>
                    <w:pStyle w:val="TableText"/>
                    <w:spacing w:before="107" w:line="228" w:lineRule="auto"/>
                    <w:ind w:left="593"/>
                    <w:rPr>
                      <w:sz w:val="20"/>
                      <w:szCs w:val="20"/>
                    </w:rPr>
                  </w:pPr>
                  <w:r>
                    <w:rPr>
                      <w:spacing w:val="5"/>
                      <w:sz w:val="20"/>
                      <w:szCs w:val="20"/>
                    </w:rPr>
                    <w:t>储存</w:t>
                  </w:r>
                </w:p>
              </w:tc>
              <w:tc>
                <w:tcPr>
                  <w:tcW w:w="5415" w:type="dxa"/>
                  <w:vAlign w:val="top"/>
                </w:tcPr>
                <w:p>
                  <w:pPr>
                    <w:pStyle w:val="TableText"/>
                    <w:spacing w:before="107" w:line="228" w:lineRule="auto"/>
                    <w:ind w:left="1140"/>
                    <w:rPr>
                      <w:sz w:val="20"/>
                      <w:szCs w:val="20"/>
                    </w:rPr>
                  </w:pPr>
                  <w:r>
                    <w:rPr>
                      <w:spacing w:val="9"/>
                      <w:sz w:val="20"/>
                      <w:szCs w:val="20"/>
                    </w:rPr>
                    <w:t>企业建设有原料仓库以及产品仓库</w:t>
                  </w:r>
                </w:p>
              </w:tc>
            </w:tr>
            <w:tr>
              <w:tblPrEx>
                <w:tblW w:w="8112" w:type="dxa"/>
                <w:tblInd w:w="171" w:type="dxa"/>
                <w:tblLayout w:type="fixed"/>
              </w:tblPrEx>
              <w:trPr>
                <w:trHeight w:val="725"/>
              </w:trPr>
              <w:tc>
                <w:tcPr>
                  <w:tcW w:w="1094" w:type="dxa"/>
                  <w:vMerge/>
                  <w:tcBorders>
                    <w:top w:val="nil"/>
                  </w:tcBorders>
                  <w:vAlign w:val="top"/>
                </w:tcPr>
                <w:p>
                  <w:pPr>
                    <w:rPr>
                      <w:rFonts w:ascii="Arial"/>
                      <w:sz w:val="21"/>
                    </w:rPr>
                  </w:pPr>
                </w:p>
              </w:tc>
              <w:tc>
                <w:tcPr>
                  <w:tcW w:w="1603" w:type="dxa"/>
                  <w:gridSpan w:val="2"/>
                  <w:vAlign w:val="top"/>
                </w:tcPr>
                <w:p>
                  <w:pPr>
                    <w:pStyle w:val="TableText"/>
                    <w:spacing w:before="287" w:line="228" w:lineRule="auto"/>
                    <w:ind w:left="594"/>
                    <w:rPr>
                      <w:sz w:val="20"/>
                      <w:szCs w:val="20"/>
                    </w:rPr>
                  </w:pPr>
                  <w:r>
                    <w:rPr>
                      <w:spacing w:val="4"/>
                      <w:sz w:val="20"/>
                      <w:szCs w:val="20"/>
                    </w:rPr>
                    <w:t>运输</w:t>
                  </w:r>
                </w:p>
              </w:tc>
              <w:tc>
                <w:tcPr>
                  <w:tcW w:w="5415" w:type="dxa"/>
                  <w:vAlign w:val="top"/>
                </w:tcPr>
                <w:p>
                  <w:pPr>
                    <w:pStyle w:val="TableText"/>
                    <w:spacing w:before="107" w:line="280" w:lineRule="auto"/>
                    <w:ind w:left="1683" w:right="186" w:hanging="1489"/>
                    <w:rPr>
                      <w:sz w:val="20"/>
                      <w:szCs w:val="20"/>
                    </w:rPr>
                  </w:pPr>
                  <w:r>
                    <w:rPr>
                      <w:spacing w:val="9"/>
                      <w:sz w:val="20"/>
                      <w:szCs w:val="20"/>
                    </w:rPr>
                    <w:t>厂区内原辅材料采用人工和叉车运输，装卸过程均为密</w:t>
                  </w:r>
                  <w:r>
                    <w:rPr>
                      <w:spacing w:val="12"/>
                      <w:sz w:val="20"/>
                      <w:szCs w:val="20"/>
                    </w:rPr>
                    <w:t xml:space="preserve"> </w:t>
                  </w:r>
                  <w:r>
                    <w:rPr>
                      <w:spacing w:val="6"/>
                      <w:sz w:val="20"/>
                      <w:szCs w:val="20"/>
                    </w:rPr>
                    <w:t>闭，仅在使用过程打开</w:t>
                  </w:r>
                </w:p>
              </w:tc>
            </w:tr>
            <w:tr>
              <w:tblPrEx>
                <w:tblW w:w="8112" w:type="dxa"/>
                <w:tblInd w:w="171" w:type="dxa"/>
                <w:tblLayout w:type="fixed"/>
              </w:tblPrEx>
              <w:trPr>
                <w:trHeight w:val="365"/>
              </w:trPr>
              <w:tc>
                <w:tcPr>
                  <w:tcW w:w="1094" w:type="dxa"/>
                  <w:tcBorders>
                    <w:bottom w:val="nil"/>
                  </w:tcBorders>
                  <w:vAlign w:val="top"/>
                </w:tcPr>
                <w:p>
                  <w:pPr>
                    <w:spacing w:line="243" w:lineRule="auto"/>
                    <w:rPr>
                      <w:rFonts w:ascii="Arial"/>
                      <w:sz w:val="21"/>
                    </w:rPr>
                  </w:pPr>
                </w:p>
              </w:tc>
              <w:tc>
                <w:tcPr>
                  <w:tcW w:w="1603" w:type="dxa"/>
                  <w:gridSpan w:val="2"/>
                  <w:vAlign w:val="top"/>
                </w:tcPr>
                <w:p>
                  <w:pPr>
                    <w:pStyle w:val="TableText"/>
                    <w:spacing w:before="106" w:line="228" w:lineRule="auto"/>
                    <w:ind w:left="173"/>
                    <w:rPr>
                      <w:sz w:val="20"/>
                      <w:szCs w:val="20"/>
                    </w:rPr>
                  </w:pPr>
                  <w:r>
                    <w:rPr>
                      <w:spacing w:val="8"/>
                      <w:sz w:val="20"/>
                      <w:szCs w:val="20"/>
                    </w:rPr>
                    <w:t>废水处理设施</w:t>
                  </w:r>
                </w:p>
              </w:tc>
              <w:tc>
                <w:tcPr>
                  <w:tcW w:w="5415" w:type="dxa"/>
                  <w:vAlign w:val="top"/>
                </w:tcPr>
                <w:p>
                  <w:pPr>
                    <w:pStyle w:val="TableText"/>
                    <w:spacing w:before="107" w:line="227" w:lineRule="auto"/>
                    <w:ind w:left="299"/>
                    <w:rPr>
                      <w:sz w:val="20"/>
                      <w:szCs w:val="20"/>
                    </w:rPr>
                  </w:pPr>
                  <w:r>
                    <w:rPr>
                      <w:spacing w:val="9"/>
                      <w:sz w:val="20"/>
                      <w:szCs w:val="20"/>
                    </w:rPr>
                    <w:t>生活污水依托原有化粪池预处理后纳入市政污水管网</w:t>
                  </w:r>
                </w:p>
              </w:tc>
            </w:tr>
          </w:tbl>
          <w:p/>
        </w:tc>
      </w:tr>
    </w:tbl>
    <w:p>
      <w:pPr>
        <w:sectPr>
          <w:footerReference w:type="default" r:id="rId16"/>
          <w:pgSz w:w="11906" w:h="16839"/>
          <w:pgMar w:top="1431" w:right="1413" w:bottom="1185" w:left="1413" w:header="0" w:footer="938" w:gutter="0"/>
          <w:pgNumType w:start="10"/>
          <w:cols w:space="708"/>
        </w:sectPr>
      </w:pPr>
    </w:p>
    <w:tbl>
      <w:tblPr>
        <w:tblStyle w:val="TableNormal8"/>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65"/>
        <w:gridCol w:w="8399"/>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469"/>
        </w:trPr>
        <w:tc>
          <w:tcPr>
            <w:tcW w:w="665" w:type="dxa"/>
            <w:tcBorders>
              <w:top w:val="single" w:sz="2" w:space="0" w:color="000000"/>
              <w:right w:val="nil"/>
            </w:tcBorders>
            <w:textDirection w:val="tbRlV"/>
            <w:vAlign w:val="top"/>
          </w:tcPr>
          <w:p/>
        </w:tc>
        <w:tc>
          <w:tcPr>
            <w:tcW w:w="8399" w:type="dxa"/>
            <w:tcBorders>
              <w:top w:val="single" w:sz="2" w:space="0" w:color="000000"/>
              <w:left w:val="nil"/>
            </w:tcBorders>
            <w:vAlign w:val="top"/>
          </w:tcPr>
          <w:tbl>
            <w:tblPr>
              <w:tblStyle w:val="TableNormal8"/>
              <w:tblW w:w="8112" w:type="dxa"/>
              <w:tblInd w:w="1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4"/>
              <w:gridCol w:w="1603"/>
              <w:gridCol w:w="5415"/>
            </w:tblGrid>
            <w:tr>
              <w:tblPrEx>
                <w:tblW w:w="8112" w:type="dxa"/>
                <w:tblInd w:w="1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5"/>
              </w:trPr>
              <w:tc>
                <w:tcPr>
                  <w:tcW w:w="1094"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5" w:line="228" w:lineRule="auto"/>
                    <w:ind w:left="133"/>
                    <w:rPr>
                      <w:sz w:val="20"/>
                      <w:szCs w:val="20"/>
                    </w:rPr>
                  </w:pPr>
                  <w:r>
                    <w:rPr>
                      <w:spacing w:val="7"/>
                      <w:sz w:val="20"/>
                      <w:szCs w:val="20"/>
                    </w:rPr>
                    <w:t>环保工程</w:t>
                  </w:r>
                </w:p>
              </w:tc>
              <w:tc>
                <w:tcPr>
                  <w:tcW w:w="1603" w:type="dxa"/>
                  <w:vAlign w:val="top"/>
                </w:tcPr>
                <w:p/>
              </w:tc>
              <w:tc>
                <w:tcPr>
                  <w:tcW w:w="5415" w:type="dxa"/>
                  <w:vAlign w:val="top"/>
                </w:tcPr>
                <w:p/>
              </w:tc>
            </w:tr>
            <w:tr>
              <w:tblPrEx>
                <w:tblW w:w="8112" w:type="dxa"/>
                <w:tblInd w:w="171" w:type="dxa"/>
                <w:tblLayout w:type="fixed"/>
              </w:tblPrEx>
              <w:trPr>
                <w:trHeight w:val="4327"/>
              </w:trPr>
              <w:tc>
                <w:tcPr>
                  <w:tcW w:w="1094" w:type="dxa"/>
                  <w:vMerge/>
                  <w:tcBorders>
                    <w:top w:val="nil"/>
                    <w:bottom w:val="nil"/>
                  </w:tcBorders>
                  <w:vAlign w:val="top"/>
                </w:tcPr>
                <w:p>
                  <w:pPr>
                    <w:rPr>
                      <w:rFonts w:ascii="Arial"/>
                      <w:sz w:val="21"/>
                    </w:rPr>
                  </w:pPr>
                </w:p>
              </w:tc>
              <w:tc>
                <w:tcPr>
                  <w:tcW w:w="1603" w:type="dxa"/>
                  <w:tcBorders>
                    <w:bottom w:val="nil"/>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65" w:line="360" w:lineRule="exact"/>
                    <w:ind w:left="385"/>
                    <w:rPr>
                      <w:sz w:val="20"/>
                      <w:szCs w:val="20"/>
                    </w:rPr>
                  </w:pPr>
                  <w:r>
                    <w:rPr>
                      <w:spacing w:val="7"/>
                      <w:position w:val="11"/>
                      <w:sz w:val="20"/>
                      <w:szCs w:val="20"/>
                    </w:rPr>
                    <w:t>废气处理</w:t>
                  </w:r>
                </w:p>
                <w:p>
                  <w:pPr>
                    <w:pStyle w:val="TableText"/>
                    <w:spacing w:line="229" w:lineRule="auto"/>
                    <w:ind w:left="598"/>
                    <w:rPr>
                      <w:sz w:val="20"/>
                      <w:szCs w:val="20"/>
                    </w:rPr>
                  </w:pPr>
                  <w:r>
                    <w:rPr>
                      <w:spacing w:val="3"/>
                      <w:sz w:val="20"/>
                      <w:szCs w:val="20"/>
                    </w:rPr>
                    <w:t>设施</w:t>
                  </w:r>
                </w:p>
              </w:tc>
              <w:tc>
                <w:tcPr>
                  <w:tcW w:w="5415" w:type="dxa"/>
                  <w:tcBorders>
                    <w:bottom w:val="nil"/>
                  </w:tcBorders>
                  <w:vAlign w:val="top"/>
                </w:tcPr>
                <w:p>
                  <w:pPr>
                    <w:pStyle w:val="TableText"/>
                    <w:spacing w:before="107" w:line="295" w:lineRule="auto"/>
                    <w:ind w:left="111" w:right="109"/>
                    <w:rPr>
                      <w:sz w:val="20"/>
                      <w:szCs w:val="20"/>
                    </w:rPr>
                  </w:pPr>
                  <w:r>
                    <w:rPr>
                      <w:spacing w:val="7"/>
                      <w:sz w:val="20"/>
                      <w:szCs w:val="20"/>
                    </w:rPr>
                    <w:t>①挤出废气：在造粒生产线上方设置集气罩收集，烘箱上</w:t>
                  </w:r>
                  <w:r>
                    <w:rPr>
                      <w:spacing w:val="12"/>
                      <w:sz w:val="20"/>
                      <w:szCs w:val="20"/>
                    </w:rPr>
                    <w:t xml:space="preserve"> </w:t>
                  </w:r>
                  <w:r>
                    <w:rPr>
                      <w:spacing w:val="6"/>
                      <w:sz w:val="20"/>
                      <w:szCs w:val="20"/>
                    </w:rPr>
                    <w:t>方设置集气管收集，废气收集后经“活性炭吸附</w:t>
                  </w:r>
                  <w:r>
                    <w:rPr>
                      <w:spacing w:val="-63"/>
                      <w:sz w:val="20"/>
                      <w:szCs w:val="20"/>
                    </w:rPr>
                    <w:t xml:space="preserve"> </w:t>
                  </w:r>
                  <w:r>
                    <w:rPr>
                      <w:spacing w:val="6"/>
                      <w:sz w:val="20"/>
                      <w:szCs w:val="20"/>
                    </w:rPr>
                    <w:t>”处理后</w:t>
                  </w:r>
                  <w:r>
                    <w:rPr>
                      <w:sz w:val="20"/>
                      <w:szCs w:val="20"/>
                    </w:rPr>
                    <w:t xml:space="preserve"> </w:t>
                  </w:r>
                  <w:r>
                    <w:rPr>
                      <w:spacing w:val="6"/>
                      <w:sz w:val="20"/>
                      <w:szCs w:val="20"/>
                    </w:rPr>
                    <w:t>通过不低于</w:t>
                  </w:r>
                  <w:r>
                    <w:rPr>
                      <w:spacing w:val="-16"/>
                      <w:sz w:val="20"/>
                      <w:szCs w:val="20"/>
                    </w:rPr>
                    <w:t xml:space="preserve"> </w:t>
                  </w:r>
                  <w:r>
                    <w:rPr>
                      <w:rFonts w:ascii="Times New Roman" w:eastAsia="Times New Roman" w:hAnsi="Times New Roman" w:cs="Times New Roman"/>
                      <w:spacing w:val="6"/>
                      <w:sz w:val="20"/>
                      <w:szCs w:val="20"/>
                    </w:rPr>
                    <w:t xml:space="preserve">15m </w:t>
                  </w:r>
                  <w:r>
                    <w:rPr>
                      <w:spacing w:val="6"/>
                      <w:sz w:val="20"/>
                      <w:szCs w:val="20"/>
                    </w:rPr>
                    <w:t>排气筒</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DA</w:t>
                  </w:r>
                  <w:r>
                    <w:rPr>
                      <w:rFonts w:ascii="Times New Roman" w:eastAsia="Times New Roman" w:hAnsi="Times New Roman" w:cs="Times New Roman"/>
                      <w:spacing w:val="6"/>
                      <w:sz w:val="20"/>
                      <w:szCs w:val="20"/>
                    </w:rPr>
                    <w:t>001)</w:t>
                  </w:r>
                  <w:r>
                    <w:rPr>
                      <w:spacing w:val="6"/>
                      <w:sz w:val="20"/>
                      <w:szCs w:val="20"/>
                    </w:rPr>
                    <w:t>高空排放；</w:t>
                  </w:r>
                </w:p>
                <w:p>
                  <w:pPr>
                    <w:pStyle w:val="TableText"/>
                    <w:spacing w:before="121" w:line="295" w:lineRule="auto"/>
                    <w:ind w:left="112" w:right="109" w:hanging="2"/>
                    <w:rPr>
                      <w:sz w:val="20"/>
                      <w:szCs w:val="20"/>
                    </w:rPr>
                  </w:pPr>
                  <w:r>
                    <w:rPr>
                      <w:spacing w:val="7"/>
                      <w:sz w:val="20"/>
                      <w:szCs w:val="20"/>
                    </w:rPr>
                    <w:t>②注塑废气：在注塑机上方设置集气罩收集，干燥机上方</w:t>
                  </w:r>
                  <w:r>
                    <w:rPr>
                      <w:spacing w:val="13"/>
                      <w:sz w:val="20"/>
                      <w:szCs w:val="20"/>
                    </w:rPr>
                    <w:t xml:space="preserve"> </w:t>
                  </w:r>
                  <w:r>
                    <w:rPr>
                      <w:spacing w:val="6"/>
                      <w:sz w:val="20"/>
                      <w:szCs w:val="20"/>
                    </w:rPr>
                    <w:t>设置集气管收集，废气收集后经“活性炭吸附</w:t>
                  </w:r>
                  <w:r>
                    <w:rPr>
                      <w:spacing w:val="-64"/>
                      <w:sz w:val="20"/>
                      <w:szCs w:val="20"/>
                    </w:rPr>
                    <w:t xml:space="preserve"> </w:t>
                  </w:r>
                  <w:r>
                    <w:rPr>
                      <w:spacing w:val="6"/>
                      <w:sz w:val="20"/>
                      <w:szCs w:val="20"/>
                    </w:rPr>
                    <w:t>”处理后通</w:t>
                  </w:r>
                  <w:r>
                    <w:rPr>
                      <w:sz w:val="20"/>
                      <w:szCs w:val="20"/>
                    </w:rPr>
                    <w:t xml:space="preserve"> </w:t>
                  </w:r>
                  <w:r>
                    <w:rPr>
                      <w:spacing w:val="8"/>
                      <w:sz w:val="20"/>
                      <w:szCs w:val="20"/>
                    </w:rPr>
                    <w:t>过不低于</w:t>
                  </w:r>
                  <w:r>
                    <w:rPr>
                      <w:spacing w:val="-3"/>
                      <w:sz w:val="20"/>
                      <w:szCs w:val="20"/>
                    </w:rPr>
                    <w:t xml:space="preserve"> </w:t>
                  </w:r>
                  <w:r>
                    <w:rPr>
                      <w:rFonts w:ascii="Times New Roman" w:eastAsia="Times New Roman" w:hAnsi="Times New Roman" w:cs="Times New Roman"/>
                      <w:spacing w:val="8"/>
                      <w:sz w:val="20"/>
                      <w:szCs w:val="20"/>
                    </w:rPr>
                    <w:t>15m</w:t>
                  </w:r>
                  <w:r>
                    <w:rPr>
                      <w:spacing w:val="8"/>
                      <w:sz w:val="20"/>
                      <w:szCs w:val="20"/>
                    </w:rPr>
                    <w:t>排气筒</w:t>
                  </w:r>
                  <w:r>
                    <w:rPr>
                      <w:rFonts w:ascii="Times New Roman" w:eastAsia="Times New Roman" w:hAnsi="Times New Roman" w:cs="Times New Roman"/>
                      <w:spacing w:val="8"/>
                      <w:sz w:val="20"/>
                      <w:szCs w:val="20"/>
                    </w:rPr>
                    <w:t>(</w:t>
                  </w:r>
                  <w:r>
                    <w:rPr>
                      <w:rFonts w:ascii="Times New Roman" w:eastAsia="Times New Roman" w:hAnsi="Times New Roman" w:cs="Times New Roman"/>
                      <w:sz w:val="20"/>
                      <w:szCs w:val="20"/>
                    </w:rPr>
                    <w:t>DA</w:t>
                  </w:r>
                  <w:r>
                    <w:rPr>
                      <w:rFonts w:ascii="Times New Roman" w:eastAsia="Times New Roman" w:hAnsi="Times New Roman" w:cs="Times New Roman"/>
                      <w:spacing w:val="8"/>
                      <w:sz w:val="20"/>
                      <w:szCs w:val="20"/>
                    </w:rPr>
                    <w:t>002)</w:t>
                  </w:r>
                  <w:r>
                    <w:rPr>
                      <w:spacing w:val="8"/>
                      <w:sz w:val="20"/>
                      <w:szCs w:val="20"/>
                    </w:rPr>
                    <w:t>高空排放；</w:t>
                  </w:r>
                </w:p>
                <w:p>
                  <w:pPr>
                    <w:pStyle w:val="TableText"/>
                    <w:spacing w:before="121" w:line="295" w:lineRule="auto"/>
                    <w:ind w:left="112" w:right="109" w:hanging="2"/>
                    <w:rPr>
                      <w:sz w:val="20"/>
                      <w:szCs w:val="20"/>
                    </w:rPr>
                  </w:pPr>
                  <w:r>
                    <w:rPr>
                      <w:spacing w:val="7"/>
                      <w:sz w:val="20"/>
                      <w:szCs w:val="20"/>
                    </w:rPr>
                    <w:t>③水性油墨印刷废气：在印刷开槽机、丝印机、移印机上</w:t>
                  </w:r>
                  <w:r>
                    <w:rPr>
                      <w:spacing w:val="13"/>
                      <w:sz w:val="20"/>
                      <w:szCs w:val="20"/>
                    </w:rPr>
                    <w:t xml:space="preserve"> </w:t>
                  </w:r>
                  <w:r>
                    <w:rPr>
                      <w:spacing w:val="6"/>
                      <w:sz w:val="20"/>
                      <w:szCs w:val="20"/>
                    </w:rPr>
                    <w:t>方设置集气罩，废气收集后经“等离子一体机</w:t>
                  </w:r>
                  <w:r>
                    <w:rPr>
                      <w:spacing w:val="-64"/>
                      <w:sz w:val="20"/>
                      <w:szCs w:val="20"/>
                    </w:rPr>
                    <w:t xml:space="preserve"> </w:t>
                  </w:r>
                  <w:r>
                    <w:rPr>
                      <w:spacing w:val="6"/>
                      <w:sz w:val="20"/>
                      <w:szCs w:val="20"/>
                    </w:rPr>
                    <w:t>”处理后通</w:t>
                  </w:r>
                  <w:r>
                    <w:rPr>
                      <w:sz w:val="20"/>
                      <w:szCs w:val="20"/>
                    </w:rPr>
                    <w:t xml:space="preserve"> </w:t>
                  </w:r>
                  <w:r>
                    <w:rPr>
                      <w:spacing w:val="6"/>
                      <w:sz w:val="20"/>
                      <w:szCs w:val="20"/>
                    </w:rPr>
                    <w:t>过不低于</w:t>
                  </w:r>
                  <w:r>
                    <w:rPr>
                      <w:spacing w:val="-19"/>
                      <w:sz w:val="20"/>
                      <w:szCs w:val="20"/>
                    </w:rPr>
                    <w:t xml:space="preserve"> </w:t>
                  </w:r>
                  <w:r>
                    <w:rPr>
                      <w:rFonts w:ascii="Times New Roman" w:eastAsia="Times New Roman" w:hAnsi="Times New Roman" w:cs="Times New Roman"/>
                      <w:spacing w:val="6"/>
                      <w:sz w:val="20"/>
                      <w:szCs w:val="20"/>
                    </w:rPr>
                    <w:t xml:space="preserve">15m </w:t>
                  </w:r>
                  <w:r>
                    <w:rPr>
                      <w:spacing w:val="6"/>
                      <w:sz w:val="20"/>
                      <w:szCs w:val="20"/>
                    </w:rPr>
                    <w:t>排气筒</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DA</w:t>
                  </w:r>
                  <w:r>
                    <w:rPr>
                      <w:rFonts w:ascii="Times New Roman" w:eastAsia="Times New Roman" w:hAnsi="Times New Roman" w:cs="Times New Roman"/>
                      <w:spacing w:val="6"/>
                      <w:sz w:val="20"/>
                      <w:szCs w:val="20"/>
                    </w:rPr>
                    <w:t>003)</w:t>
                  </w:r>
                  <w:r>
                    <w:rPr>
                      <w:spacing w:val="6"/>
                      <w:sz w:val="20"/>
                      <w:szCs w:val="20"/>
                    </w:rPr>
                    <w:t>高空排放；</w:t>
                  </w:r>
                </w:p>
                <w:p>
                  <w:pPr>
                    <w:pStyle w:val="TableText"/>
                    <w:spacing w:before="120" w:line="298" w:lineRule="auto"/>
                    <w:ind w:left="111" w:right="109" w:hanging="1"/>
                    <w:rPr>
                      <w:sz w:val="20"/>
                      <w:szCs w:val="20"/>
                    </w:rPr>
                  </w:pPr>
                  <w:r>
                    <w:rPr>
                      <w:spacing w:val="-1"/>
                      <w:sz w:val="20"/>
                      <w:szCs w:val="20"/>
                    </w:rPr>
                    <w:t>④胶印废气：在印刷机上方设置集气罩，废气收集后经“等</w:t>
                  </w:r>
                  <w:r>
                    <w:rPr>
                      <w:spacing w:val="14"/>
                      <w:sz w:val="20"/>
                      <w:szCs w:val="20"/>
                    </w:rPr>
                    <w:t xml:space="preserve"> </w:t>
                  </w:r>
                  <w:r>
                    <w:rPr>
                      <w:spacing w:val="7"/>
                      <w:sz w:val="20"/>
                      <w:szCs w:val="20"/>
                    </w:rPr>
                    <w:t>离子一体机</w:t>
                  </w:r>
                  <w:r>
                    <w:rPr>
                      <w:spacing w:val="-60"/>
                      <w:sz w:val="20"/>
                      <w:szCs w:val="20"/>
                    </w:rPr>
                    <w:t xml:space="preserve"> </w:t>
                  </w:r>
                  <w:r>
                    <w:rPr>
                      <w:spacing w:val="7"/>
                      <w:sz w:val="20"/>
                      <w:szCs w:val="20"/>
                    </w:rPr>
                    <w:t>”处理后通过不低于</w:t>
                  </w:r>
                  <w:r>
                    <w:rPr>
                      <w:spacing w:val="-20"/>
                      <w:sz w:val="20"/>
                      <w:szCs w:val="20"/>
                    </w:rPr>
                    <w:t xml:space="preserve"> </w:t>
                  </w:r>
                  <w:r>
                    <w:rPr>
                      <w:rFonts w:ascii="Times New Roman" w:eastAsia="Times New Roman" w:hAnsi="Times New Roman" w:cs="Times New Roman"/>
                      <w:spacing w:val="7"/>
                      <w:sz w:val="20"/>
                      <w:szCs w:val="20"/>
                    </w:rPr>
                    <w:t>15m</w:t>
                  </w:r>
                  <w:r>
                    <w:rPr>
                      <w:spacing w:val="7"/>
                      <w:sz w:val="20"/>
                      <w:szCs w:val="20"/>
                    </w:rPr>
                    <w:t>排气筒</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DA</w:t>
                  </w:r>
                  <w:r>
                    <w:rPr>
                      <w:rFonts w:ascii="Times New Roman" w:eastAsia="Times New Roman" w:hAnsi="Times New Roman" w:cs="Times New Roman"/>
                      <w:spacing w:val="7"/>
                      <w:sz w:val="20"/>
                      <w:szCs w:val="20"/>
                    </w:rPr>
                    <w:t>004)</w:t>
                  </w:r>
                  <w:r>
                    <w:rPr>
                      <w:spacing w:val="7"/>
                      <w:sz w:val="20"/>
                      <w:szCs w:val="20"/>
                    </w:rPr>
                    <w:t>高空</w:t>
                  </w:r>
                  <w:r>
                    <w:rPr>
                      <w:sz w:val="20"/>
                      <w:szCs w:val="20"/>
                    </w:rPr>
                    <w:t xml:space="preserve"> </w:t>
                  </w:r>
                  <w:r>
                    <w:rPr>
                      <w:spacing w:val="3"/>
                      <w:sz w:val="20"/>
                      <w:szCs w:val="20"/>
                    </w:rPr>
                    <w:t>排放；</w:t>
                  </w:r>
                </w:p>
              </w:tc>
            </w:tr>
          </w:tbl>
          <w:p>
            <w:pPr>
              <w:spacing w:line="46" w:lineRule="auto"/>
              <w:rPr>
                <w:rFonts w:ascii="Arial"/>
                <w:sz w:val="2"/>
              </w:rPr>
            </w:pPr>
          </w:p>
        </w:tc>
      </w:tr>
    </w:tbl>
    <w:p>
      <w:pPr>
        <w:rPr>
          <w:rFonts w:ascii="Arial"/>
          <w:sz w:val="21"/>
        </w:rPr>
      </w:pPr>
    </w:p>
    <w:p>
      <w:pPr>
        <w:rPr>
          <w:rFonts w:ascii="Arial" w:eastAsia="Arial" w:hAnsi="Arial" w:cs="Arial"/>
          <w:sz w:val="21"/>
          <w:szCs w:val="21"/>
        </w:rPr>
        <w:sectPr>
          <w:footerReference w:type="default" r:id="rId17"/>
          <w:type w:val="nextPage"/>
          <w:pgSz w:w="11906" w:h="16839"/>
          <w:pgMar w:top="1431" w:right="1413" w:bottom="1185" w:left="1413" w:header="0" w:footer="938" w:gutter="0"/>
          <w:pgNumType w:start="11"/>
          <w:cols w:space="708"/>
          <w:titlePg w:val="0"/>
        </w:sectPr>
      </w:pPr>
    </w:p>
    <w:p>
      <w:pPr>
        <w:spacing w:before="28"/>
      </w:pPr>
      <w:r>
        <w:pict>
          <v:rect id="_x0000_s1028" style="width:0.5pt;height:405.95pt;margin-top:344.43pt;margin-left:518.16pt;mso-position-horizontal-relative:page;mso-position-vertical-relative:page;position:absolute;z-index:251665408" o:allowincell="f" filled="t" fillcolor="black" stroked="f"/>
        </w:pict>
      </w:r>
      <w:r>
        <w:pict>
          <v:rect id="_x0000_s1029" style="width:0.5pt;height:55pt;margin-top:223.75pt;margin-left:518.16pt;mso-position-horizontal-relative:page;mso-position-vertical-relative:page;position:absolute;z-index:251664384" o:allowincell="f" filled="t" fillcolor="black" stroked="f"/>
        </w:pict>
      </w:r>
      <w:r>
        <w:pict>
          <v:rect id="_x0000_s1030" style="width:0.5pt;height:73pt;margin-top:86.03pt;margin-left:518.16pt;mso-position-horizontal-relative:page;mso-position-vertical-relative:page;position:absolute;z-index:251663360" o:allowincell="f" filled="t" fillcolor="black" stroked="f"/>
        </w:pict>
      </w:r>
    </w:p>
    <w:tbl>
      <w:tblPr>
        <w:tblStyle w:val="TableNormal9"/>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1"/>
        <w:gridCol w:w="114"/>
        <w:gridCol w:w="639"/>
        <w:gridCol w:w="449"/>
        <w:gridCol w:w="728"/>
        <w:gridCol w:w="224"/>
        <w:gridCol w:w="650"/>
        <w:gridCol w:w="272"/>
        <w:gridCol w:w="1117"/>
        <w:gridCol w:w="2196"/>
        <w:gridCol w:w="1944"/>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731" w:type="dxa"/>
            <w:vMerge w:val="restart"/>
            <w:tcBorders>
              <w:top w:val="single" w:sz="6" w:space="0" w:color="000000"/>
              <w:left w:val="single" w:sz="6" w:space="0" w:color="000000"/>
              <w:bottom w:val="nil"/>
            </w:tcBorders>
            <w:vAlign w:val="top"/>
          </w:tcPr>
          <w:p>
            <w:pPr>
              <w:rPr>
                <w:rFonts w:ascii="Arial"/>
                <w:sz w:val="21"/>
              </w:rPr>
            </w:pPr>
          </w:p>
        </w:tc>
        <w:tc>
          <w:tcPr>
            <w:tcW w:w="114" w:type="dxa"/>
            <w:vMerge w:val="restart"/>
            <w:tcBorders>
              <w:top w:val="single" w:sz="6" w:space="0" w:color="000000"/>
              <w:bottom w:val="nil"/>
            </w:tcBorders>
            <w:vAlign w:val="top"/>
          </w:tcPr>
          <w:p>
            <w:pPr>
              <w:rPr>
                <w:rFonts w:ascii="Arial"/>
                <w:sz w:val="21"/>
              </w:rPr>
            </w:pPr>
          </w:p>
        </w:tc>
        <w:tc>
          <w:tcPr>
            <w:tcW w:w="1088" w:type="dxa"/>
            <w:gridSpan w:val="2"/>
            <w:vMerge w:val="restart"/>
            <w:tcBorders>
              <w:top w:val="single" w:sz="6" w:space="0" w:color="000000"/>
              <w:bottom w:val="nil"/>
            </w:tcBorders>
            <w:vAlign w:val="top"/>
          </w:tcPr>
          <w:p>
            <w:pPr>
              <w:rPr>
                <w:rFonts w:ascii="Arial"/>
                <w:sz w:val="21"/>
              </w:rPr>
            </w:pPr>
          </w:p>
        </w:tc>
        <w:tc>
          <w:tcPr>
            <w:tcW w:w="1602" w:type="dxa"/>
            <w:gridSpan w:val="3"/>
            <w:tcBorders>
              <w:top w:val="single" w:sz="6" w:space="0" w:color="000000"/>
            </w:tcBorders>
            <w:vAlign w:val="top"/>
          </w:tcPr>
          <w:p>
            <w:pPr>
              <w:rPr>
                <w:rFonts w:ascii="Arial"/>
                <w:sz w:val="21"/>
              </w:rPr>
            </w:pPr>
          </w:p>
        </w:tc>
        <w:tc>
          <w:tcPr>
            <w:tcW w:w="5529" w:type="dxa"/>
            <w:gridSpan w:val="4"/>
            <w:tcBorders>
              <w:top w:val="single" w:sz="6" w:space="0" w:color="000000"/>
              <w:right w:val="single" w:sz="6" w:space="0" w:color="000000"/>
            </w:tcBorders>
            <w:vAlign w:val="top"/>
          </w:tcPr>
          <w:p>
            <w:pPr>
              <w:pStyle w:val="TableText"/>
              <w:spacing w:before="114" w:line="225" w:lineRule="auto"/>
              <w:ind w:left="109"/>
              <w:rPr>
                <w:sz w:val="20"/>
                <w:szCs w:val="20"/>
              </w:rPr>
            </w:pPr>
            <w:r>
              <w:rPr>
                <w:spacing w:val="9"/>
                <w:sz w:val="20"/>
                <w:szCs w:val="20"/>
              </w:rPr>
              <w:t>⑤食堂油烟：经油烟净化器处理后高空排放。</w:t>
            </w:r>
          </w:p>
        </w:tc>
      </w:tr>
      <w:tr>
        <w:tblPrEx>
          <w:tblW w:w="9064" w:type="dxa"/>
          <w:tblInd w:w="7" w:type="dxa"/>
          <w:tblLayout w:type="fixed"/>
        </w:tblPrEx>
        <w:trPr>
          <w:trHeight w:val="108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1088" w:type="dxa"/>
            <w:gridSpan w:val="2"/>
            <w:vMerge/>
            <w:tcBorders>
              <w:top w:val="nil"/>
            </w:tcBorders>
            <w:vAlign w:val="top"/>
          </w:tcPr>
          <w:p>
            <w:pPr>
              <w:rPr>
                <w:rFonts w:ascii="Arial"/>
                <w:sz w:val="21"/>
              </w:rPr>
            </w:pPr>
          </w:p>
        </w:tc>
        <w:tc>
          <w:tcPr>
            <w:tcW w:w="1602" w:type="dxa"/>
            <w:gridSpan w:val="3"/>
            <w:vAlign w:val="top"/>
          </w:tcPr>
          <w:p>
            <w:pPr>
              <w:spacing w:line="401" w:lineRule="auto"/>
              <w:rPr>
                <w:rFonts w:ascii="Arial"/>
                <w:sz w:val="21"/>
              </w:rPr>
            </w:pPr>
          </w:p>
          <w:p>
            <w:pPr>
              <w:pStyle w:val="TableText"/>
              <w:spacing w:before="66" w:line="228" w:lineRule="auto"/>
              <w:ind w:left="401"/>
              <w:rPr>
                <w:sz w:val="20"/>
                <w:szCs w:val="20"/>
              </w:rPr>
            </w:pPr>
            <w:r>
              <w:rPr>
                <w:spacing w:val="2"/>
                <w:sz w:val="20"/>
                <w:szCs w:val="20"/>
              </w:rPr>
              <w:t>固废暂存</w:t>
            </w:r>
          </w:p>
        </w:tc>
        <w:tc>
          <w:tcPr>
            <w:tcW w:w="5529" w:type="dxa"/>
            <w:gridSpan w:val="4"/>
            <w:tcBorders>
              <w:right w:val="single" w:sz="6" w:space="0" w:color="000000"/>
            </w:tcBorders>
            <w:vAlign w:val="top"/>
          </w:tcPr>
          <w:p>
            <w:pPr>
              <w:pStyle w:val="TableText"/>
              <w:spacing w:before="108" w:line="297" w:lineRule="auto"/>
              <w:ind w:left="112" w:right="219" w:firstLine="2"/>
              <w:jc w:val="both"/>
              <w:rPr>
                <w:sz w:val="20"/>
                <w:szCs w:val="20"/>
              </w:rPr>
            </w:pPr>
            <w:r>
              <w:rPr>
                <w:spacing w:val="7"/>
                <w:sz w:val="20"/>
                <w:szCs w:val="20"/>
              </w:rPr>
              <w:t>设置规范的满足要求的固废堆场，做到防晒、防雨淋、防</w:t>
            </w:r>
            <w:r>
              <w:rPr>
                <w:spacing w:val="8"/>
                <w:sz w:val="20"/>
                <w:szCs w:val="20"/>
              </w:rPr>
              <w:t xml:space="preserve"> </w:t>
            </w:r>
            <w:r>
              <w:rPr>
                <w:spacing w:val="7"/>
                <w:sz w:val="20"/>
                <w:szCs w:val="20"/>
              </w:rPr>
              <w:t>渗漏、防流失，各类固废分类收集堆放。危险废物委托有</w:t>
            </w:r>
            <w:r>
              <w:rPr>
                <w:spacing w:val="11"/>
                <w:sz w:val="20"/>
                <w:szCs w:val="20"/>
              </w:rPr>
              <w:t xml:space="preserve"> </w:t>
            </w:r>
            <w:r>
              <w:rPr>
                <w:spacing w:val="8"/>
                <w:sz w:val="20"/>
                <w:szCs w:val="20"/>
              </w:rPr>
              <w:t>资质单位进行安全处置。</w:t>
            </w:r>
          </w:p>
        </w:tc>
      </w:tr>
      <w:tr>
        <w:tblPrEx>
          <w:tblW w:w="9064" w:type="dxa"/>
          <w:tblInd w:w="7" w:type="dxa"/>
          <w:tblLayout w:type="fixed"/>
        </w:tblPrEx>
        <w:trPr>
          <w:trHeight w:val="1297"/>
        </w:trPr>
        <w:tc>
          <w:tcPr>
            <w:tcW w:w="731" w:type="dxa"/>
            <w:vMerge/>
            <w:tcBorders>
              <w:top w:val="nil"/>
              <w:left w:val="single" w:sz="6" w:space="0" w:color="000000"/>
              <w:bottom w:val="nil"/>
            </w:tcBorders>
            <w:vAlign w:val="top"/>
          </w:tcPr>
          <w:p>
            <w:pPr>
              <w:rPr>
                <w:rFonts w:ascii="Arial"/>
                <w:sz w:val="21"/>
              </w:rPr>
            </w:pPr>
          </w:p>
        </w:tc>
        <w:tc>
          <w:tcPr>
            <w:tcW w:w="8333" w:type="dxa"/>
            <w:gridSpan w:val="10"/>
            <w:tcBorders>
              <w:right w:val="single" w:sz="6" w:space="0" w:color="000000"/>
            </w:tcBorders>
            <w:vAlign w:val="top"/>
          </w:tcPr>
          <w:p>
            <w:pPr>
              <w:pStyle w:val="TableText"/>
              <w:spacing w:before="38" w:line="219" w:lineRule="auto"/>
              <w:ind w:left="592"/>
            </w:pPr>
            <w:r>
              <w:rPr>
                <w:spacing w:val="-2"/>
                <w14:textOutline w14:w="4358" w14:cap="sq">
                  <w14:solidFill>
                    <w14:srgbClr w14:val="000000"/>
                  </w14:solidFill>
                  <w14:prstDash w14:val="solid"/>
                  <w14:bevel/>
                </w14:textOutline>
              </w:rPr>
              <w:t>二、产品方案</w:t>
            </w:r>
          </w:p>
          <w:p>
            <w:pPr>
              <w:pStyle w:val="TableText"/>
              <w:spacing w:before="179" w:line="219" w:lineRule="auto"/>
              <w:ind w:left="589"/>
            </w:pPr>
            <w:r>
              <w:rPr>
                <w:spacing w:val="-2"/>
              </w:rPr>
              <w:t>本项目产品方案详见表</w:t>
            </w:r>
            <w:r>
              <w:rPr>
                <w:spacing w:val="-45"/>
              </w:rPr>
              <w:t xml:space="preserve"> </w:t>
            </w:r>
            <w:r>
              <w:rPr>
                <w:rFonts w:ascii="Times New Roman" w:eastAsia="Times New Roman" w:hAnsi="Times New Roman" w:cs="Times New Roman"/>
                <w:spacing w:val="-2"/>
              </w:rPr>
              <w:t>2-3</w:t>
            </w:r>
            <w:r>
              <w:rPr>
                <w:spacing w:val="-2"/>
              </w:rPr>
              <w:t>。</w:t>
            </w:r>
          </w:p>
          <w:p>
            <w:pPr>
              <w:spacing w:before="229" w:line="207" w:lineRule="auto"/>
              <w:ind w:left="2303"/>
              <w:rPr>
                <w:rFonts w:ascii="SimHei" w:eastAsia="SimHei" w:hAnsi="SimHei" w:cs="SimHei"/>
                <w:sz w:val="24"/>
                <w:szCs w:val="24"/>
              </w:rPr>
            </w:pPr>
            <w:r>
              <w:rPr>
                <w:rFonts w:ascii="SimHei" w:eastAsia="SimHei" w:hAnsi="SimHei" w:cs="SimHei"/>
                <w:spacing w:val="-1"/>
                <w:sz w:val="24"/>
                <w:szCs w:val="24"/>
              </w:rPr>
              <w:t>表</w:t>
            </w:r>
            <w:r>
              <w:rPr>
                <w:rFonts w:ascii="SimHei" w:eastAsia="SimHei" w:hAnsi="SimHei" w:cs="SimHei"/>
                <w:spacing w:val="-55"/>
                <w:sz w:val="24"/>
                <w:szCs w:val="24"/>
              </w:rPr>
              <w:t xml:space="preserve"> </w:t>
            </w:r>
            <w:r>
              <w:rPr>
                <w:rFonts w:ascii="Times New Roman" w:eastAsia="Times New Roman" w:hAnsi="Times New Roman" w:cs="Times New Roman"/>
                <w:spacing w:val="-1"/>
                <w:sz w:val="24"/>
                <w:szCs w:val="24"/>
              </w:rPr>
              <w:t xml:space="preserve">2-3    </w:t>
            </w:r>
            <w:r>
              <w:rPr>
                <w:rFonts w:ascii="SimHei" w:eastAsia="SimHei" w:hAnsi="SimHei" w:cs="SimHei"/>
                <w:spacing w:val="-1"/>
                <w:sz w:val="24"/>
                <w:szCs w:val="24"/>
              </w:rPr>
              <w:t>企业的生产产品方案一览表</w:t>
            </w: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val="restart"/>
            <w:tcBorders>
              <w:top w:val="nil"/>
              <w:bottom w:val="nil"/>
            </w:tcBorders>
            <w:vAlign w:val="top"/>
          </w:tcPr>
          <w:p>
            <w:pPr>
              <w:rPr>
                <w:rFonts w:ascii="Arial"/>
                <w:sz w:val="21"/>
              </w:rPr>
            </w:pPr>
          </w:p>
        </w:tc>
        <w:tc>
          <w:tcPr>
            <w:tcW w:w="639" w:type="dxa"/>
            <w:vAlign w:val="top"/>
          </w:tcPr>
          <w:p>
            <w:pPr>
              <w:pStyle w:val="TableText"/>
              <w:spacing w:before="111" w:line="224" w:lineRule="auto"/>
              <w:ind w:left="138"/>
              <w:rPr>
                <w:sz w:val="20"/>
                <w:szCs w:val="20"/>
              </w:rPr>
            </w:pPr>
            <w:r>
              <w:rPr>
                <w:spacing w:val="5"/>
                <w:sz w:val="20"/>
                <w:szCs w:val="20"/>
              </w:rPr>
              <w:t>序号</w:t>
            </w:r>
          </w:p>
        </w:tc>
        <w:tc>
          <w:tcPr>
            <w:tcW w:w="1177" w:type="dxa"/>
            <w:gridSpan w:val="2"/>
            <w:vAlign w:val="top"/>
          </w:tcPr>
          <w:p>
            <w:pPr>
              <w:pStyle w:val="TableText"/>
              <w:spacing w:before="111" w:line="224" w:lineRule="auto"/>
              <w:ind w:left="230"/>
              <w:rPr>
                <w:sz w:val="20"/>
                <w:szCs w:val="20"/>
              </w:rPr>
            </w:pPr>
            <w:r>
              <w:rPr>
                <w:spacing w:val="7"/>
                <w:sz w:val="20"/>
                <w:szCs w:val="20"/>
              </w:rPr>
              <w:t>产品名称</w:t>
            </w:r>
          </w:p>
        </w:tc>
        <w:tc>
          <w:tcPr>
            <w:tcW w:w="2263" w:type="dxa"/>
            <w:gridSpan w:val="4"/>
            <w:vAlign w:val="top"/>
          </w:tcPr>
          <w:p>
            <w:pPr>
              <w:pStyle w:val="TableText"/>
              <w:spacing w:before="111" w:line="224" w:lineRule="auto"/>
              <w:ind w:left="178"/>
              <w:rPr>
                <w:sz w:val="20"/>
                <w:szCs w:val="20"/>
              </w:rPr>
            </w:pPr>
            <w:r>
              <w:rPr>
                <w:spacing w:val="6"/>
                <w:sz w:val="20"/>
                <w:szCs w:val="20"/>
              </w:rPr>
              <w:t>生产规模量（万套</w:t>
            </w:r>
            <w:r>
              <w:rPr>
                <w:rFonts w:ascii="Times New Roman" w:eastAsia="Times New Roman" w:hAnsi="Times New Roman" w:cs="Times New Roman"/>
                <w:spacing w:val="6"/>
                <w:sz w:val="20"/>
                <w:szCs w:val="20"/>
              </w:rPr>
              <w:t>/a</w:t>
            </w:r>
            <w:r>
              <w:rPr>
                <w:spacing w:val="6"/>
                <w:sz w:val="20"/>
                <w:szCs w:val="20"/>
              </w:rPr>
              <w:t>）</w:t>
            </w:r>
          </w:p>
        </w:tc>
        <w:tc>
          <w:tcPr>
            <w:tcW w:w="4140" w:type="dxa"/>
            <w:gridSpan w:val="2"/>
            <w:tcBorders>
              <w:right w:val="single" w:sz="6" w:space="0" w:color="000000"/>
            </w:tcBorders>
            <w:vAlign w:val="top"/>
          </w:tcPr>
          <w:p>
            <w:pPr>
              <w:pStyle w:val="TableText"/>
              <w:spacing w:before="111" w:line="224" w:lineRule="auto"/>
              <w:ind w:left="1840"/>
              <w:rPr>
                <w:sz w:val="20"/>
                <w:szCs w:val="20"/>
              </w:rPr>
            </w:pPr>
            <w:r>
              <w:rPr>
                <w:spacing w:val="3"/>
                <w:sz w:val="20"/>
                <w:szCs w:val="20"/>
              </w:rPr>
              <w:t>备注</w:t>
            </w:r>
          </w:p>
        </w:tc>
      </w:tr>
      <w:tr>
        <w:tblPrEx>
          <w:tblW w:w="9064" w:type="dxa"/>
          <w:tblInd w:w="7" w:type="dxa"/>
          <w:tblLayout w:type="fixed"/>
        </w:tblPrEx>
        <w:trPr>
          <w:trHeight w:val="72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line="269" w:lineRule="auto"/>
              <w:rPr>
                <w:rFonts w:ascii="Arial"/>
                <w:sz w:val="21"/>
              </w:rPr>
            </w:pPr>
          </w:p>
          <w:p>
            <w:pPr>
              <w:spacing w:before="57" w:line="195" w:lineRule="auto"/>
              <w:ind w:left="31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77" w:type="dxa"/>
            <w:gridSpan w:val="2"/>
            <w:vAlign w:val="top"/>
          </w:tcPr>
          <w:p>
            <w:pPr>
              <w:pStyle w:val="TableText"/>
              <w:spacing w:before="292" w:line="228" w:lineRule="auto"/>
              <w:ind w:left="234"/>
              <w:rPr>
                <w:sz w:val="20"/>
                <w:szCs w:val="20"/>
              </w:rPr>
            </w:pPr>
            <w:r>
              <w:rPr>
                <w:spacing w:val="6"/>
                <w:sz w:val="20"/>
                <w:szCs w:val="20"/>
              </w:rPr>
              <w:t>厨房用品</w:t>
            </w:r>
          </w:p>
        </w:tc>
        <w:tc>
          <w:tcPr>
            <w:tcW w:w="2263" w:type="dxa"/>
            <w:gridSpan w:val="4"/>
            <w:vAlign w:val="top"/>
          </w:tcPr>
          <w:p>
            <w:pPr>
              <w:spacing w:line="269" w:lineRule="auto"/>
              <w:rPr>
                <w:rFonts w:ascii="Arial"/>
                <w:sz w:val="21"/>
              </w:rPr>
            </w:pPr>
          </w:p>
          <w:p>
            <w:pPr>
              <w:spacing w:before="57" w:line="195" w:lineRule="auto"/>
              <w:ind w:left="103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w:t>
            </w:r>
          </w:p>
        </w:tc>
        <w:tc>
          <w:tcPr>
            <w:tcW w:w="4140" w:type="dxa"/>
            <w:gridSpan w:val="2"/>
            <w:tcBorders>
              <w:right w:val="single" w:sz="6" w:space="0" w:color="000000"/>
            </w:tcBorders>
            <w:vAlign w:val="top"/>
          </w:tcPr>
          <w:p>
            <w:pPr>
              <w:pStyle w:val="TableText"/>
              <w:spacing w:before="111" w:line="278" w:lineRule="auto"/>
              <w:ind w:left="263" w:right="306" w:firstLine="2"/>
              <w:rPr>
                <w:sz w:val="20"/>
                <w:szCs w:val="20"/>
              </w:rPr>
            </w:pPr>
            <w:r>
              <w:rPr>
                <w:spacing w:val="9"/>
                <w:sz w:val="20"/>
                <w:szCs w:val="20"/>
              </w:rPr>
              <w:t>部分与产品配套的原辅材料由企业自行</w:t>
            </w:r>
            <w:r>
              <w:rPr>
                <w:spacing w:val="4"/>
                <w:sz w:val="20"/>
                <w:szCs w:val="20"/>
              </w:rPr>
              <w:t xml:space="preserve"> </w:t>
            </w:r>
            <w:r>
              <w:rPr>
                <w:spacing w:val="8"/>
                <w:sz w:val="20"/>
                <w:szCs w:val="20"/>
              </w:rPr>
              <w:t>加工生产，如：色母、纸箱、说明书。</w:t>
            </w:r>
          </w:p>
        </w:tc>
      </w:tr>
      <w:tr>
        <w:tblPrEx>
          <w:tblW w:w="9064" w:type="dxa"/>
          <w:tblInd w:w="7" w:type="dxa"/>
          <w:tblLayout w:type="fixed"/>
        </w:tblPrEx>
        <w:trPr>
          <w:trHeight w:val="1297"/>
        </w:trPr>
        <w:tc>
          <w:tcPr>
            <w:tcW w:w="731" w:type="dxa"/>
            <w:vMerge/>
            <w:tcBorders>
              <w:top w:val="nil"/>
              <w:left w:val="single" w:sz="6" w:space="0" w:color="000000"/>
              <w:bottom w:val="nil"/>
            </w:tcBorders>
            <w:vAlign w:val="top"/>
          </w:tcPr>
          <w:p>
            <w:pPr>
              <w:rPr>
                <w:rFonts w:ascii="Arial"/>
                <w:sz w:val="21"/>
              </w:rPr>
            </w:pPr>
          </w:p>
        </w:tc>
        <w:tc>
          <w:tcPr>
            <w:tcW w:w="8333" w:type="dxa"/>
            <w:gridSpan w:val="10"/>
            <w:tcBorders>
              <w:right w:val="single" w:sz="6" w:space="0" w:color="000000"/>
            </w:tcBorders>
            <w:vAlign w:val="top"/>
          </w:tcPr>
          <w:p>
            <w:pPr>
              <w:pStyle w:val="TableText"/>
              <w:spacing w:before="41" w:line="219" w:lineRule="auto"/>
              <w:ind w:left="588"/>
            </w:pPr>
            <w:r>
              <w:rPr>
                <w:spacing w:val="-1"/>
                <w14:textOutline w14:w="4358" w14:cap="sq">
                  <w14:solidFill>
                    <w14:srgbClr w14:val="000000"/>
                  </w14:solidFill>
                  <w14:prstDash w14:val="solid"/>
                  <w14:bevel/>
                </w14:textOutline>
              </w:rPr>
              <w:t>三、主要生产设备</w:t>
            </w:r>
          </w:p>
          <w:p>
            <w:pPr>
              <w:pStyle w:val="TableText"/>
              <w:spacing w:before="182" w:line="219" w:lineRule="auto"/>
              <w:ind w:left="589"/>
            </w:pPr>
            <w:r>
              <w:rPr>
                <w:spacing w:val="-1"/>
              </w:rPr>
              <w:t>本项目主要生产设备清单详见下表。</w:t>
            </w:r>
          </w:p>
          <w:p>
            <w:pPr>
              <w:spacing w:before="228" w:line="204" w:lineRule="auto"/>
              <w:ind w:left="2063"/>
              <w:rPr>
                <w:rFonts w:ascii="SimHei" w:eastAsia="SimHei" w:hAnsi="SimHei" w:cs="SimHei"/>
                <w:sz w:val="24"/>
                <w:szCs w:val="24"/>
              </w:rPr>
            </w:pPr>
            <w:r>
              <w:rPr>
                <w:rFonts w:ascii="SimHei" w:eastAsia="SimHei" w:hAnsi="SimHei" w:cs="SimHei"/>
                <w:spacing w:val="-1"/>
                <w:sz w:val="24"/>
                <w:szCs w:val="24"/>
              </w:rPr>
              <w:t>表</w:t>
            </w:r>
            <w:r>
              <w:rPr>
                <w:rFonts w:ascii="SimHei" w:eastAsia="SimHei" w:hAnsi="SimHei" w:cs="SimHei"/>
                <w:spacing w:val="-53"/>
                <w:sz w:val="24"/>
                <w:szCs w:val="24"/>
              </w:rPr>
              <w:t xml:space="preserve"> </w:t>
            </w:r>
            <w:r>
              <w:rPr>
                <w:rFonts w:ascii="Times New Roman" w:eastAsia="Times New Roman" w:hAnsi="Times New Roman" w:cs="Times New Roman"/>
                <w:spacing w:val="-1"/>
                <w:sz w:val="24"/>
                <w:szCs w:val="24"/>
              </w:rPr>
              <w:t xml:space="preserve">2-4    </w:t>
            </w:r>
            <w:r>
              <w:rPr>
                <w:rFonts w:ascii="SimHei" w:eastAsia="SimHei" w:hAnsi="SimHei" w:cs="SimHei"/>
                <w:spacing w:val="-1"/>
                <w:sz w:val="24"/>
                <w:szCs w:val="24"/>
              </w:rPr>
              <w:t>本项目主要生产设备清单一览表</w:t>
            </w:r>
          </w:p>
        </w:tc>
      </w:tr>
      <w:tr>
        <w:tblPrEx>
          <w:tblW w:w="9064" w:type="dxa"/>
          <w:tblInd w:w="7" w:type="dxa"/>
          <w:tblLayout w:type="fixed"/>
        </w:tblPrEx>
        <w:trPr>
          <w:trHeight w:val="724"/>
        </w:trPr>
        <w:tc>
          <w:tcPr>
            <w:tcW w:w="731" w:type="dxa"/>
            <w:vMerge/>
            <w:tcBorders>
              <w:top w:val="nil"/>
              <w:left w:val="single" w:sz="6" w:space="0" w:color="000000"/>
              <w:bottom w:val="nil"/>
            </w:tcBorders>
            <w:vAlign w:val="top"/>
          </w:tcPr>
          <w:p>
            <w:pPr>
              <w:rPr>
                <w:rFonts w:ascii="Arial"/>
                <w:sz w:val="21"/>
              </w:rPr>
            </w:pPr>
          </w:p>
        </w:tc>
        <w:tc>
          <w:tcPr>
            <w:tcW w:w="114" w:type="dxa"/>
            <w:vMerge w:val="restart"/>
            <w:tcBorders>
              <w:top w:val="nil"/>
              <w:bottom w:val="nil"/>
            </w:tcBorders>
            <w:vAlign w:val="top"/>
          </w:tcPr>
          <w:p>
            <w:pPr>
              <w:rPr>
                <w:rFonts w:ascii="Arial"/>
                <w:sz w:val="21"/>
              </w:rPr>
            </w:pPr>
          </w:p>
        </w:tc>
        <w:tc>
          <w:tcPr>
            <w:tcW w:w="639" w:type="dxa"/>
            <w:textDirection w:val="tbRlV"/>
            <w:vAlign w:val="top"/>
          </w:tcPr>
          <w:p>
            <w:pPr>
              <w:pStyle w:val="TableText"/>
              <w:spacing w:before="221" w:line="218" w:lineRule="auto"/>
              <w:ind w:left="116"/>
              <w:rPr>
                <w:sz w:val="20"/>
                <w:szCs w:val="20"/>
              </w:rPr>
            </w:pPr>
            <w:r>
              <w:rPr>
                <w:spacing w:val="8"/>
                <w:sz w:val="20"/>
                <w:szCs w:val="20"/>
              </w:rPr>
              <w:t>序</w:t>
            </w:r>
            <w:r>
              <w:rPr>
                <w:spacing w:val="51"/>
                <w:sz w:val="20"/>
                <w:szCs w:val="20"/>
              </w:rPr>
              <w:t xml:space="preserve"> </w:t>
            </w:r>
            <w:r>
              <w:rPr>
                <w:spacing w:val="8"/>
                <w:sz w:val="20"/>
                <w:szCs w:val="20"/>
              </w:rPr>
              <w:t>号</w:t>
            </w:r>
          </w:p>
        </w:tc>
        <w:tc>
          <w:tcPr>
            <w:tcW w:w="1401" w:type="dxa"/>
            <w:gridSpan w:val="3"/>
            <w:vAlign w:val="top"/>
          </w:tcPr>
          <w:p>
            <w:pPr>
              <w:pStyle w:val="TableText"/>
              <w:spacing w:before="296" w:line="229" w:lineRule="auto"/>
              <w:ind w:left="279"/>
              <w:rPr>
                <w:sz w:val="20"/>
                <w:szCs w:val="20"/>
              </w:rPr>
            </w:pPr>
            <w:r>
              <w:rPr>
                <w:spacing w:val="6"/>
                <w:sz w:val="20"/>
                <w:szCs w:val="20"/>
              </w:rPr>
              <w:t>设备名称</w:t>
            </w:r>
          </w:p>
        </w:tc>
        <w:tc>
          <w:tcPr>
            <w:tcW w:w="922" w:type="dxa"/>
            <w:gridSpan w:val="2"/>
            <w:vAlign w:val="top"/>
          </w:tcPr>
          <w:p>
            <w:pPr>
              <w:pStyle w:val="TableText"/>
              <w:spacing w:before="296" w:line="228" w:lineRule="auto"/>
              <w:ind w:left="249"/>
              <w:rPr>
                <w:sz w:val="20"/>
                <w:szCs w:val="20"/>
              </w:rPr>
            </w:pPr>
            <w:r>
              <w:rPr>
                <w:spacing w:val="3"/>
                <w:sz w:val="20"/>
                <w:szCs w:val="20"/>
              </w:rPr>
              <w:t>数量</w:t>
            </w:r>
          </w:p>
        </w:tc>
        <w:tc>
          <w:tcPr>
            <w:tcW w:w="5257" w:type="dxa"/>
            <w:gridSpan w:val="3"/>
            <w:tcBorders>
              <w:right w:val="single" w:sz="6" w:space="0" w:color="000000"/>
            </w:tcBorders>
            <w:vAlign w:val="top"/>
          </w:tcPr>
          <w:p>
            <w:pPr>
              <w:pStyle w:val="TableText"/>
              <w:spacing w:before="296" w:line="229" w:lineRule="auto"/>
              <w:ind w:left="2364"/>
              <w:rPr>
                <w:sz w:val="20"/>
                <w:szCs w:val="20"/>
              </w:rPr>
            </w:pPr>
            <w:r>
              <w:rPr>
                <w:spacing w:val="3"/>
                <w:sz w:val="20"/>
                <w:szCs w:val="20"/>
              </w:rPr>
              <w:t>备注</w:t>
            </w:r>
          </w:p>
        </w:tc>
      </w:tr>
      <w:tr>
        <w:tblPrEx>
          <w:tblW w:w="9064" w:type="dxa"/>
          <w:tblInd w:w="7" w:type="dxa"/>
          <w:tblLayout w:type="fixed"/>
        </w:tblPrEx>
        <w:trPr>
          <w:trHeight w:val="72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line="273" w:lineRule="auto"/>
              <w:rPr>
                <w:rFonts w:ascii="Arial"/>
                <w:sz w:val="21"/>
              </w:rPr>
            </w:pPr>
          </w:p>
          <w:p>
            <w:pPr>
              <w:spacing w:before="58" w:line="195" w:lineRule="auto"/>
              <w:ind w:left="28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01" w:type="dxa"/>
            <w:gridSpan w:val="3"/>
            <w:vAlign w:val="top"/>
          </w:tcPr>
          <w:p>
            <w:pPr>
              <w:pStyle w:val="TableText"/>
              <w:spacing w:before="296" w:line="227" w:lineRule="auto"/>
              <w:ind w:left="381"/>
              <w:rPr>
                <w:sz w:val="20"/>
                <w:szCs w:val="20"/>
              </w:rPr>
            </w:pPr>
            <w:r>
              <w:rPr>
                <w:spacing w:val="6"/>
                <w:sz w:val="20"/>
                <w:szCs w:val="20"/>
              </w:rPr>
              <w:t>注塑机</w:t>
            </w:r>
          </w:p>
        </w:tc>
        <w:tc>
          <w:tcPr>
            <w:tcW w:w="922" w:type="dxa"/>
            <w:gridSpan w:val="2"/>
            <w:vAlign w:val="top"/>
          </w:tcPr>
          <w:p>
            <w:pPr>
              <w:pStyle w:val="TableText"/>
              <w:spacing w:before="296" w:line="230" w:lineRule="auto"/>
              <w:ind w:left="220"/>
              <w:rPr>
                <w:sz w:val="20"/>
                <w:szCs w:val="20"/>
              </w:rPr>
            </w:pPr>
            <w:r>
              <w:rPr>
                <w:rFonts w:ascii="Times New Roman" w:eastAsia="Times New Roman" w:hAnsi="Times New Roman" w:cs="Times New Roman"/>
                <w:sz w:val="20"/>
                <w:szCs w:val="20"/>
              </w:rPr>
              <w:t>74</w:t>
            </w:r>
            <w:r>
              <w:rPr>
                <w:rFonts w:ascii="Times New Roman" w:eastAsia="Times New Roman" w:hAnsi="Times New Roman" w:cs="Times New Roman"/>
                <w:spacing w:val="27"/>
                <w:sz w:val="20"/>
                <w:szCs w:val="20"/>
              </w:rPr>
              <w:t xml:space="preserve"> </w:t>
            </w:r>
            <w:r>
              <w:rPr>
                <w:sz w:val="20"/>
                <w:szCs w:val="20"/>
              </w:rPr>
              <w:t>台</w:t>
            </w:r>
          </w:p>
        </w:tc>
        <w:tc>
          <w:tcPr>
            <w:tcW w:w="3313" w:type="dxa"/>
            <w:gridSpan w:val="2"/>
            <w:vAlign w:val="top"/>
          </w:tcPr>
          <w:p>
            <w:pPr>
              <w:pStyle w:val="TableText"/>
              <w:spacing w:before="116" w:line="276" w:lineRule="auto"/>
              <w:ind w:left="1033" w:right="109" w:hanging="926"/>
              <w:rPr>
                <w:sz w:val="20"/>
                <w:szCs w:val="20"/>
              </w:rPr>
            </w:pPr>
            <w:r>
              <w:rPr>
                <w:spacing w:val="6"/>
                <w:sz w:val="20"/>
                <w:szCs w:val="20"/>
              </w:rPr>
              <w:t>用于注塑工序，配套机械手以及小</w:t>
            </w:r>
            <w:r>
              <w:rPr>
                <w:sz w:val="20"/>
                <w:szCs w:val="20"/>
              </w:rPr>
              <w:t xml:space="preserve"> </w:t>
            </w:r>
            <w:r>
              <w:rPr>
                <w:spacing w:val="7"/>
                <w:sz w:val="20"/>
                <w:szCs w:val="20"/>
              </w:rPr>
              <w:t>型机边破碎机</w:t>
            </w:r>
          </w:p>
        </w:tc>
        <w:tc>
          <w:tcPr>
            <w:tcW w:w="1944" w:type="dxa"/>
            <w:vMerge w:val="restart"/>
            <w:tcBorders>
              <w:bottom w:val="nil"/>
              <w:right w:val="single" w:sz="6" w:space="0" w:color="000000"/>
            </w:tcBorders>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5" w:line="228" w:lineRule="auto"/>
              <w:ind w:left="291"/>
              <w:rPr>
                <w:sz w:val="20"/>
                <w:szCs w:val="20"/>
              </w:rPr>
            </w:pPr>
            <w:r>
              <w:rPr>
                <w:spacing w:val="7"/>
                <w:sz w:val="20"/>
                <w:szCs w:val="20"/>
              </w:rPr>
              <w:t>厨房用品制造</w:t>
            </w: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3" w:line="195" w:lineRule="auto"/>
              <w:ind w:left="26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01" w:type="dxa"/>
            <w:gridSpan w:val="3"/>
            <w:vAlign w:val="top"/>
          </w:tcPr>
          <w:p>
            <w:pPr>
              <w:pStyle w:val="TableText"/>
              <w:spacing w:before="117" w:line="218" w:lineRule="auto"/>
              <w:ind w:left="380"/>
              <w:rPr>
                <w:sz w:val="20"/>
                <w:szCs w:val="20"/>
              </w:rPr>
            </w:pPr>
            <w:r>
              <w:rPr>
                <w:spacing w:val="7"/>
                <w:sz w:val="20"/>
                <w:szCs w:val="20"/>
              </w:rPr>
              <w:t>破碎机</w:t>
            </w:r>
          </w:p>
        </w:tc>
        <w:tc>
          <w:tcPr>
            <w:tcW w:w="922" w:type="dxa"/>
            <w:gridSpan w:val="2"/>
            <w:vAlign w:val="top"/>
          </w:tcPr>
          <w:p>
            <w:pPr>
              <w:pStyle w:val="TableText"/>
              <w:spacing w:before="117" w:line="218" w:lineRule="auto"/>
              <w:ind w:left="274"/>
              <w:rPr>
                <w:sz w:val="20"/>
                <w:szCs w:val="20"/>
              </w:rPr>
            </w:pPr>
            <w:r>
              <w:rPr>
                <w:rFonts w:ascii="Times New Roman" w:eastAsia="Times New Roman" w:hAnsi="Times New Roman" w:cs="Times New Roman"/>
                <w:spacing w:val="-2"/>
                <w:sz w:val="20"/>
                <w:szCs w:val="20"/>
              </w:rPr>
              <w:t>9</w:t>
            </w:r>
            <w:r>
              <w:rPr>
                <w:rFonts w:ascii="Times New Roman" w:eastAsia="Times New Roman" w:hAnsi="Times New Roman" w:cs="Times New Roman"/>
                <w:spacing w:val="28"/>
                <w:sz w:val="20"/>
                <w:szCs w:val="20"/>
              </w:rPr>
              <w:t xml:space="preserve"> </w:t>
            </w:r>
            <w:r>
              <w:rPr>
                <w:spacing w:val="-2"/>
                <w:sz w:val="20"/>
                <w:szCs w:val="20"/>
              </w:rPr>
              <w:t>台</w:t>
            </w:r>
          </w:p>
        </w:tc>
        <w:tc>
          <w:tcPr>
            <w:tcW w:w="3313" w:type="dxa"/>
            <w:gridSpan w:val="2"/>
            <w:vAlign w:val="top"/>
          </w:tcPr>
          <w:p>
            <w:pPr>
              <w:pStyle w:val="TableText"/>
              <w:spacing w:before="117" w:line="218" w:lineRule="auto"/>
              <w:ind w:left="1029"/>
              <w:rPr>
                <w:sz w:val="20"/>
                <w:szCs w:val="20"/>
              </w:rPr>
            </w:pPr>
            <w:r>
              <w:rPr>
                <w:spacing w:val="7"/>
                <w:sz w:val="20"/>
                <w:szCs w:val="20"/>
              </w:rPr>
              <w:t>用于破碎工序</w:t>
            </w:r>
          </w:p>
        </w:tc>
        <w:tc>
          <w:tcPr>
            <w:tcW w:w="1944"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4" w:line="195" w:lineRule="auto"/>
              <w:ind w:left="26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01" w:type="dxa"/>
            <w:gridSpan w:val="3"/>
            <w:vAlign w:val="top"/>
          </w:tcPr>
          <w:p>
            <w:pPr>
              <w:pStyle w:val="TableText"/>
              <w:spacing w:before="117" w:line="218" w:lineRule="auto"/>
              <w:ind w:left="380"/>
              <w:rPr>
                <w:sz w:val="20"/>
                <w:szCs w:val="20"/>
              </w:rPr>
            </w:pPr>
            <w:r>
              <w:rPr>
                <w:spacing w:val="7"/>
                <w:sz w:val="20"/>
                <w:szCs w:val="20"/>
              </w:rPr>
              <w:t>干燥机</w:t>
            </w:r>
          </w:p>
        </w:tc>
        <w:tc>
          <w:tcPr>
            <w:tcW w:w="922" w:type="dxa"/>
            <w:gridSpan w:val="2"/>
            <w:vAlign w:val="top"/>
          </w:tcPr>
          <w:p>
            <w:pPr>
              <w:pStyle w:val="TableText"/>
              <w:spacing w:before="117" w:line="218" w:lineRule="auto"/>
              <w:ind w:left="237"/>
              <w:rPr>
                <w:sz w:val="20"/>
                <w:szCs w:val="20"/>
              </w:rPr>
            </w:pPr>
            <w:r>
              <w:rPr>
                <w:rFonts w:ascii="Times New Roman" w:eastAsia="Times New Roman" w:hAnsi="Times New Roman" w:cs="Times New Roman"/>
                <w:spacing w:val="-5"/>
                <w:sz w:val="20"/>
                <w:szCs w:val="20"/>
              </w:rPr>
              <w:t>10</w:t>
            </w:r>
            <w:r>
              <w:rPr>
                <w:rFonts w:ascii="Times New Roman" w:eastAsia="Times New Roman" w:hAnsi="Times New Roman" w:cs="Times New Roman"/>
                <w:spacing w:val="25"/>
                <w:w w:val="101"/>
                <w:sz w:val="20"/>
                <w:szCs w:val="20"/>
              </w:rPr>
              <w:t xml:space="preserve"> </w:t>
            </w:r>
            <w:r>
              <w:rPr>
                <w:spacing w:val="-5"/>
                <w:sz w:val="20"/>
                <w:szCs w:val="20"/>
              </w:rPr>
              <w:t>台</w:t>
            </w:r>
          </w:p>
        </w:tc>
        <w:tc>
          <w:tcPr>
            <w:tcW w:w="3313" w:type="dxa"/>
            <w:gridSpan w:val="2"/>
            <w:vAlign w:val="top"/>
          </w:tcPr>
          <w:p>
            <w:pPr>
              <w:pStyle w:val="TableText"/>
              <w:spacing w:before="117" w:line="218" w:lineRule="auto"/>
              <w:ind w:left="503"/>
              <w:rPr>
                <w:sz w:val="20"/>
                <w:szCs w:val="20"/>
              </w:rPr>
            </w:pPr>
            <w:r>
              <w:rPr>
                <w:spacing w:val="9"/>
                <w:sz w:val="20"/>
                <w:szCs w:val="20"/>
              </w:rPr>
              <w:t>用于注塑前塑料粒子烘干</w:t>
            </w:r>
          </w:p>
        </w:tc>
        <w:tc>
          <w:tcPr>
            <w:tcW w:w="1944"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4" w:line="195" w:lineRule="auto"/>
              <w:ind w:left="25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01" w:type="dxa"/>
            <w:gridSpan w:val="3"/>
            <w:vAlign w:val="top"/>
          </w:tcPr>
          <w:p>
            <w:pPr>
              <w:pStyle w:val="TableText"/>
              <w:spacing w:before="118" w:line="217" w:lineRule="auto"/>
              <w:ind w:left="383"/>
              <w:rPr>
                <w:sz w:val="20"/>
                <w:szCs w:val="20"/>
              </w:rPr>
            </w:pPr>
            <w:r>
              <w:rPr>
                <w:spacing w:val="6"/>
                <w:sz w:val="20"/>
                <w:szCs w:val="20"/>
              </w:rPr>
              <w:t>冷却塔</w:t>
            </w:r>
          </w:p>
        </w:tc>
        <w:tc>
          <w:tcPr>
            <w:tcW w:w="922" w:type="dxa"/>
            <w:gridSpan w:val="2"/>
            <w:vAlign w:val="top"/>
          </w:tcPr>
          <w:p>
            <w:pPr>
              <w:pStyle w:val="TableText"/>
              <w:spacing w:before="118" w:line="217" w:lineRule="auto"/>
              <w:ind w:left="290"/>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8"/>
                <w:sz w:val="20"/>
                <w:szCs w:val="20"/>
              </w:rPr>
              <w:t xml:space="preserve"> </w:t>
            </w:r>
            <w:r>
              <w:rPr>
                <w:spacing w:val="-10"/>
                <w:sz w:val="20"/>
                <w:szCs w:val="20"/>
              </w:rPr>
              <w:t>台</w:t>
            </w:r>
          </w:p>
        </w:tc>
        <w:tc>
          <w:tcPr>
            <w:tcW w:w="3313" w:type="dxa"/>
            <w:gridSpan w:val="2"/>
            <w:vAlign w:val="top"/>
          </w:tcPr>
          <w:p>
            <w:pPr>
              <w:pStyle w:val="TableText"/>
              <w:spacing w:before="118" w:line="217" w:lineRule="auto"/>
              <w:ind w:left="712"/>
              <w:rPr>
                <w:sz w:val="20"/>
                <w:szCs w:val="20"/>
              </w:rPr>
            </w:pPr>
            <w:r>
              <w:rPr>
                <w:spacing w:val="8"/>
                <w:sz w:val="20"/>
                <w:szCs w:val="20"/>
              </w:rPr>
              <w:t>用于注塑机间接冷却</w:t>
            </w:r>
          </w:p>
        </w:tc>
        <w:tc>
          <w:tcPr>
            <w:tcW w:w="1944"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8" w:line="192" w:lineRule="auto"/>
              <w:ind w:left="26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01" w:type="dxa"/>
            <w:gridSpan w:val="3"/>
            <w:vAlign w:val="top"/>
          </w:tcPr>
          <w:p>
            <w:pPr>
              <w:pStyle w:val="TableText"/>
              <w:spacing w:before="120" w:line="216" w:lineRule="auto"/>
              <w:ind w:left="383"/>
              <w:rPr>
                <w:sz w:val="20"/>
                <w:szCs w:val="20"/>
              </w:rPr>
            </w:pPr>
            <w:r>
              <w:rPr>
                <w:spacing w:val="6"/>
                <w:sz w:val="20"/>
                <w:szCs w:val="20"/>
              </w:rPr>
              <w:t>丝印机</w:t>
            </w:r>
          </w:p>
        </w:tc>
        <w:tc>
          <w:tcPr>
            <w:tcW w:w="922" w:type="dxa"/>
            <w:gridSpan w:val="2"/>
            <w:vAlign w:val="top"/>
          </w:tcPr>
          <w:p>
            <w:pPr>
              <w:pStyle w:val="TableText"/>
              <w:spacing w:before="120" w:line="216" w:lineRule="auto"/>
              <w:ind w:left="269"/>
              <w:rPr>
                <w:sz w:val="20"/>
                <w:szCs w:val="20"/>
              </w:rPr>
            </w:pPr>
            <w:r>
              <w:rPr>
                <w:rFonts w:ascii="Times New Roman" w:eastAsia="Times New Roman" w:hAnsi="Times New Roman" w:cs="Times New Roman"/>
                <w:sz w:val="20"/>
                <w:szCs w:val="20"/>
              </w:rPr>
              <w:t>4</w:t>
            </w:r>
            <w:r>
              <w:rPr>
                <w:rFonts w:ascii="Times New Roman" w:eastAsia="Times New Roman" w:hAnsi="Times New Roman" w:cs="Times New Roman"/>
                <w:spacing w:val="28"/>
                <w:w w:val="101"/>
                <w:sz w:val="20"/>
                <w:szCs w:val="20"/>
              </w:rPr>
              <w:t xml:space="preserve"> </w:t>
            </w:r>
            <w:r>
              <w:rPr>
                <w:sz w:val="20"/>
                <w:szCs w:val="20"/>
              </w:rPr>
              <w:t>台</w:t>
            </w:r>
          </w:p>
        </w:tc>
        <w:tc>
          <w:tcPr>
            <w:tcW w:w="3313" w:type="dxa"/>
            <w:gridSpan w:val="2"/>
            <w:vAlign w:val="top"/>
          </w:tcPr>
          <w:p>
            <w:pPr>
              <w:pStyle w:val="TableText"/>
              <w:spacing w:before="120" w:line="216" w:lineRule="auto"/>
              <w:ind w:left="923"/>
              <w:rPr>
                <w:sz w:val="20"/>
                <w:szCs w:val="20"/>
              </w:rPr>
            </w:pPr>
            <w:r>
              <w:rPr>
                <w:spacing w:val="8"/>
                <w:sz w:val="20"/>
                <w:szCs w:val="20"/>
              </w:rPr>
              <w:t>用于丝网印工序</w:t>
            </w:r>
          </w:p>
        </w:tc>
        <w:tc>
          <w:tcPr>
            <w:tcW w:w="1944"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8"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01" w:type="dxa"/>
            <w:gridSpan w:val="3"/>
            <w:vAlign w:val="top"/>
          </w:tcPr>
          <w:p>
            <w:pPr>
              <w:pStyle w:val="TableText"/>
              <w:spacing w:before="122" w:line="214" w:lineRule="auto"/>
              <w:ind w:left="382"/>
              <w:rPr>
                <w:sz w:val="20"/>
                <w:szCs w:val="20"/>
              </w:rPr>
            </w:pPr>
            <w:r>
              <w:rPr>
                <w:spacing w:val="6"/>
                <w:sz w:val="20"/>
                <w:szCs w:val="20"/>
              </w:rPr>
              <w:t>移印机</w:t>
            </w:r>
          </w:p>
        </w:tc>
        <w:tc>
          <w:tcPr>
            <w:tcW w:w="922" w:type="dxa"/>
            <w:gridSpan w:val="2"/>
            <w:vAlign w:val="top"/>
          </w:tcPr>
          <w:p>
            <w:pPr>
              <w:pStyle w:val="TableText"/>
              <w:spacing w:before="122" w:line="214" w:lineRule="auto"/>
              <w:ind w:left="269"/>
              <w:rPr>
                <w:sz w:val="20"/>
                <w:szCs w:val="20"/>
              </w:rPr>
            </w:pPr>
            <w:r>
              <w:rPr>
                <w:rFonts w:ascii="Times New Roman" w:eastAsia="Times New Roman" w:hAnsi="Times New Roman" w:cs="Times New Roman"/>
                <w:sz w:val="20"/>
                <w:szCs w:val="20"/>
              </w:rPr>
              <w:t>4</w:t>
            </w:r>
            <w:r>
              <w:rPr>
                <w:rFonts w:ascii="Times New Roman" w:eastAsia="Times New Roman" w:hAnsi="Times New Roman" w:cs="Times New Roman"/>
                <w:spacing w:val="28"/>
                <w:w w:val="101"/>
                <w:sz w:val="20"/>
                <w:szCs w:val="20"/>
              </w:rPr>
              <w:t xml:space="preserve"> </w:t>
            </w:r>
            <w:r>
              <w:rPr>
                <w:sz w:val="20"/>
                <w:szCs w:val="20"/>
              </w:rPr>
              <w:t>台</w:t>
            </w:r>
          </w:p>
        </w:tc>
        <w:tc>
          <w:tcPr>
            <w:tcW w:w="3313" w:type="dxa"/>
            <w:gridSpan w:val="2"/>
            <w:vAlign w:val="top"/>
          </w:tcPr>
          <w:p>
            <w:pPr>
              <w:pStyle w:val="TableText"/>
              <w:spacing w:before="122" w:line="214" w:lineRule="auto"/>
              <w:ind w:left="1029"/>
              <w:rPr>
                <w:sz w:val="20"/>
                <w:szCs w:val="20"/>
              </w:rPr>
            </w:pPr>
            <w:r>
              <w:rPr>
                <w:spacing w:val="7"/>
                <w:sz w:val="20"/>
                <w:szCs w:val="20"/>
              </w:rPr>
              <w:t>用于印字工序</w:t>
            </w:r>
          </w:p>
        </w:tc>
        <w:tc>
          <w:tcPr>
            <w:tcW w:w="1944"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61" w:line="192" w:lineRule="auto"/>
              <w:ind w:left="26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01" w:type="dxa"/>
            <w:gridSpan w:val="3"/>
            <w:vAlign w:val="top"/>
          </w:tcPr>
          <w:p>
            <w:pPr>
              <w:pStyle w:val="TableText"/>
              <w:spacing w:before="123" w:line="214" w:lineRule="auto"/>
              <w:ind w:left="380"/>
              <w:rPr>
                <w:sz w:val="20"/>
                <w:szCs w:val="20"/>
              </w:rPr>
            </w:pPr>
            <w:r>
              <w:rPr>
                <w:spacing w:val="7"/>
                <w:sz w:val="20"/>
                <w:szCs w:val="20"/>
              </w:rPr>
              <w:t>铆钉机</w:t>
            </w:r>
          </w:p>
        </w:tc>
        <w:tc>
          <w:tcPr>
            <w:tcW w:w="922" w:type="dxa"/>
            <w:gridSpan w:val="2"/>
            <w:vAlign w:val="top"/>
          </w:tcPr>
          <w:p>
            <w:pPr>
              <w:pStyle w:val="TableText"/>
              <w:spacing w:before="123" w:line="214" w:lineRule="auto"/>
              <w:ind w:left="237"/>
              <w:rPr>
                <w:sz w:val="20"/>
                <w:szCs w:val="20"/>
              </w:rPr>
            </w:pPr>
            <w:r>
              <w:rPr>
                <w:rFonts w:ascii="Times New Roman" w:eastAsia="Times New Roman" w:hAnsi="Times New Roman" w:cs="Times New Roman"/>
                <w:spacing w:val="-5"/>
                <w:sz w:val="20"/>
                <w:szCs w:val="20"/>
              </w:rPr>
              <w:t>11</w:t>
            </w:r>
            <w:r>
              <w:rPr>
                <w:rFonts w:ascii="Times New Roman" w:eastAsia="Times New Roman" w:hAnsi="Times New Roman" w:cs="Times New Roman"/>
                <w:spacing w:val="25"/>
                <w:w w:val="101"/>
                <w:sz w:val="20"/>
                <w:szCs w:val="20"/>
              </w:rPr>
              <w:t xml:space="preserve"> </w:t>
            </w:r>
            <w:r>
              <w:rPr>
                <w:spacing w:val="-5"/>
                <w:sz w:val="20"/>
                <w:szCs w:val="20"/>
              </w:rPr>
              <w:t>台</w:t>
            </w:r>
          </w:p>
        </w:tc>
        <w:tc>
          <w:tcPr>
            <w:tcW w:w="3313" w:type="dxa"/>
            <w:gridSpan w:val="2"/>
            <w:vAlign w:val="top"/>
          </w:tcPr>
          <w:p>
            <w:pPr>
              <w:pStyle w:val="TableText"/>
              <w:spacing w:before="123" w:line="214" w:lineRule="auto"/>
              <w:ind w:left="817"/>
              <w:rPr>
                <w:sz w:val="20"/>
                <w:szCs w:val="20"/>
              </w:rPr>
            </w:pPr>
            <w:r>
              <w:rPr>
                <w:spacing w:val="8"/>
                <w:sz w:val="20"/>
                <w:szCs w:val="20"/>
              </w:rPr>
              <w:t>用于刀片组装工序</w:t>
            </w:r>
          </w:p>
        </w:tc>
        <w:tc>
          <w:tcPr>
            <w:tcW w:w="1944"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8" w:line="195" w:lineRule="auto"/>
              <w:ind w:left="26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01" w:type="dxa"/>
            <w:gridSpan w:val="3"/>
            <w:vAlign w:val="top"/>
          </w:tcPr>
          <w:p>
            <w:pPr>
              <w:pStyle w:val="TableText"/>
              <w:spacing w:before="123" w:line="214" w:lineRule="auto"/>
              <w:ind w:left="170"/>
              <w:rPr>
                <w:sz w:val="20"/>
                <w:szCs w:val="20"/>
              </w:rPr>
            </w:pPr>
            <w:r>
              <w:rPr>
                <w:spacing w:val="8"/>
                <w:sz w:val="20"/>
                <w:szCs w:val="20"/>
              </w:rPr>
              <w:t>装配流水线</w:t>
            </w:r>
          </w:p>
        </w:tc>
        <w:tc>
          <w:tcPr>
            <w:tcW w:w="922" w:type="dxa"/>
            <w:gridSpan w:val="2"/>
            <w:vAlign w:val="top"/>
          </w:tcPr>
          <w:p>
            <w:pPr>
              <w:pStyle w:val="TableText"/>
              <w:spacing w:before="123" w:line="214" w:lineRule="auto"/>
              <w:ind w:left="274"/>
              <w:rPr>
                <w:sz w:val="20"/>
                <w:szCs w:val="20"/>
              </w:rPr>
            </w:pPr>
            <w:r>
              <w:rPr>
                <w:rFonts w:ascii="Times New Roman" w:eastAsia="Times New Roman" w:hAnsi="Times New Roman" w:cs="Times New Roman"/>
                <w:spacing w:val="-3"/>
                <w:sz w:val="20"/>
                <w:szCs w:val="20"/>
              </w:rPr>
              <w:t>6</w:t>
            </w:r>
            <w:r>
              <w:rPr>
                <w:rFonts w:ascii="Times New Roman" w:eastAsia="Times New Roman" w:hAnsi="Times New Roman" w:cs="Times New Roman"/>
                <w:spacing w:val="14"/>
                <w:sz w:val="20"/>
                <w:szCs w:val="20"/>
              </w:rPr>
              <w:t xml:space="preserve"> </w:t>
            </w:r>
            <w:r>
              <w:rPr>
                <w:spacing w:val="-3"/>
                <w:sz w:val="20"/>
                <w:szCs w:val="20"/>
              </w:rPr>
              <w:t>条</w:t>
            </w:r>
          </w:p>
        </w:tc>
        <w:tc>
          <w:tcPr>
            <w:tcW w:w="3313" w:type="dxa"/>
            <w:gridSpan w:val="2"/>
            <w:vAlign w:val="top"/>
          </w:tcPr>
          <w:p>
            <w:pPr>
              <w:pStyle w:val="TableText"/>
              <w:spacing w:before="123" w:line="214" w:lineRule="auto"/>
              <w:ind w:left="1029"/>
              <w:rPr>
                <w:sz w:val="20"/>
                <w:szCs w:val="20"/>
              </w:rPr>
            </w:pPr>
            <w:r>
              <w:rPr>
                <w:spacing w:val="7"/>
                <w:sz w:val="20"/>
                <w:szCs w:val="20"/>
              </w:rPr>
              <w:t>用于组装工序</w:t>
            </w:r>
          </w:p>
        </w:tc>
        <w:tc>
          <w:tcPr>
            <w:tcW w:w="1944" w:type="dxa"/>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8" w:line="195" w:lineRule="auto"/>
              <w:ind w:left="264"/>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401" w:type="dxa"/>
            <w:gridSpan w:val="3"/>
            <w:vAlign w:val="top"/>
          </w:tcPr>
          <w:p>
            <w:pPr>
              <w:pStyle w:val="TableText"/>
              <w:spacing w:before="122" w:line="215" w:lineRule="auto"/>
              <w:ind w:left="169"/>
              <w:rPr>
                <w:sz w:val="20"/>
                <w:szCs w:val="20"/>
              </w:rPr>
            </w:pPr>
            <w:r>
              <w:rPr>
                <w:spacing w:val="8"/>
                <w:sz w:val="20"/>
                <w:szCs w:val="20"/>
              </w:rPr>
              <w:t>造粒生产线</w:t>
            </w:r>
          </w:p>
        </w:tc>
        <w:tc>
          <w:tcPr>
            <w:tcW w:w="922" w:type="dxa"/>
            <w:gridSpan w:val="2"/>
            <w:vAlign w:val="top"/>
          </w:tcPr>
          <w:p>
            <w:pPr>
              <w:pStyle w:val="TableText"/>
              <w:spacing w:before="122" w:line="215" w:lineRule="auto"/>
              <w:ind w:left="270"/>
              <w:rPr>
                <w:sz w:val="20"/>
                <w:szCs w:val="20"/>
              </w:rPr>
            </w:pPr>
            <w:r>
              <w:rPr>
                <w:rFonts w:ascii="Times New Roman" w:eastAsia="Times New Roman" w:hAnsi="Times New Roman" w:cs="Times New Roman"/>
                <w:sz w:val="20"/>
                <w:szCs w:val="20"/>
              </w:rPr>
              <w:t>2</w:t>
            </w:r>
            <w:r>
              <w:rPr>
                <w:rFonts w:ascii="Times New Roman" w:eastAsia="Times New Roman" w:hAnsi="Times New Roman" w:cs="Times New Roman"/>
                <w:spacing w:val="13"/>
                <w:w w:val="101"/>
                <w:sz w:val="20"/>
                <w:szCs w:val="20"/>
              </w:rPr>
              <w:t xml:space="preserve"> </w:t>
            </w:r>
            <w:r>
              <w:rPr>
                <w:sz w:val="20"/>
                <w:szCs w:val="20"/>
              </w:rPr>
              <w:t>条</w:t>
            </w:r>
          </w:p>
        </w:tc>
        <w:tc>
          <w:tcPr>
            <w:tcW w:w="3313" w:type="dxa"/>
            <w:gridSpan w:val="2"/>
            <w:vAlign w:val="top"/>
          </w:tcPr>
          <w:p>
            <w:pPr>
              <w:pStyle w:val="TableText"/>
              <w:spacing w:before="122" w:line="215" w:lineRule="auto"/>
              <w:ind w:left="504"/>
              <w:rPr>
                <w:sz w:val="20"/>
                <w:szCs w:val="20"/>
              </w:rPr>
            </w:pPr>
            <w:r>
              <w:rPr>
                <w:spacing w:val="8"/>
                <w:sz w:val="20"/>
                <w:szCs w:val="20"/>
              </w:rPr>
              <w:t>为双螺杆，用于造粒工序</w:t>
            </w:r>
          </w:p>
        </w:tc>
        <w:tc>
          <w:tcPr>
            <w:tcW w:w="1944" w:type="dxa"/>
            <w:vMerge w:val="restart"/>
            <w:tcBorders>
              <w:bottom w:val="nil"/>
              <w:right w:val="single" w:sz="6" w:space="0" w:color="000000"/>
            </w:tcBorders>
            <w:vAlign w:val="top"/>
          </w:tcPr>
          <w:p>
            <w:pPr>
              <w:spacing w:line="424" w:lineRule="auto"/>
              <w:rPr>
                <w:rFonts w:ascii="Arial"/>
                <w:sz w:val="21"/>
              </w:rPr>
            </w:pPr>
          </w:p>
          <w:p>
            <w:pPr>
              <w:pStyle w:val="TableText"/>
              <w:spacing w:before="65" w:line="228" w:lineRule="auto"/>
              <w:ind w:left="500"/>
              <w:rPr>
                <w:sz w:val="20"/>
                <w:szCs w:val="20"/>
              </w:rPr>
            </w:pPr>
            <w:r>
              <w:rPr>
                <w:spacing w:val="6"/>
                <w:sz w:val="20"/>
                <w:szCs w:val="20"/>
              </w:rPr>
              <w:t>色母制造</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7"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401" w:type="dxa"/>
            <w:gridSpan w:val="3"/>
            <w:vAlign w:val="top"/>
          </w:tcPr>
          <w:p>
            <w:pPr>
              <w:pStyle w:val="TableText"/>
              <w:spacing w:before="122" w:line="215" w:lineRule="auto"/>
              <w:ind w:left="484"/>
              <w:rPr>
                <w:sz w:val="20"/>
                <w:szCs w:val="20"/>
              </w:rPr>
            </w:pPr>
            <w:r>
              <w:rPr>
                <w:spacing w:val="4"/>
                <w:sz w:val="20"/>
                <w:szCs w:val="20"/>
              </w:rPr>
              <w:t>烘箱</w:t>
            </w:r>
          </w:p>
        </w:tc>
        <w:tc>
          <w:tcPr>
            <w:tcW w:w="922" w:type="dxa"/>
            <w:gridSpan w:val="2"/>
            <w:vAlign w:val="top"/>
          </w:tcPr>
          <w:p>
            <w:pPr>
              <w:pStyle w:val="TableText"/>
              <w:spacing w:before="122" w:line="215" w:lineRule="auto"/>
              <w:ind w:left="270"/>
              <w:rPr>
                <w:sz w:val="20"/>
                <w:szCs w:val="20"/>
              </w:rPr>
            </w:pPr>
            <w:r>
              <w:rPr>
                <w:rFonts w:ascii="Times New Roman" w:eastAsia="Times New Roman" w:hAnsi="Times New Roman" w:cs="Times New Roman"/>
                <w:sz w:val="20"/>
                <w:szCs w:val="20"/>
              </w:rPr>
              <w:t>2</w:t>
            </w:r>
            <w:r>
              <w:rPr>
                <w:rFonts w:ascii="Times New Roman" w:eastAsia="Times New Roman" w:hAnsi="Times New Roman" w:cs="Times New Roman"/>
                <w:spacing w:val="28"/>
                <w:sz w:val="20"/>
                <w:szCs w:val="20"/>
              </w:rPr>
              <w:t xml:space="preserve"> </w:t>
            </w:r>
            <w:r>
              <w:rPr>
                <w:sz w:val="20"/>
                <w:szCs w:val="20"/>
              </w:rPr>
              <w:t>台</w:t>
            </w:r>
          </w:p>
        </w:tc>
        <w:tc>
          <w:tcPr>
            <w:tcW w:w="3313" w:type="dxa"/>
            <w:gridSpan w:val="2"/>
            <w:vAlign w:val="top"/>
          </w:tcPr>
          <w:p>
            <w:pPr>
              <w:pStyle w:val="TableText"/>
              <w:spacing w:before="122" w:line="215" w:lineRule="auto"/>
              <w:ind w:left="712"/>
              <w:rPr>
                <w:sz w:val="20"/>
                <w:szCs w:val="20"/>
              </w:rPr>
            </w:pPr>
            <w:r>
              <w:rPr>
                <w:spacing w:val="8"/>
                <w:sz w:val="20"/>
                <w:szCs w:val="20"/>
              </w:rPr>
              <w:t>用于色母粒成品烘干</w:t>
            </w:r>
          </w:p>
        </w:tc>
        <w:tc>
          <w:tcPr>
            <w:tcW w:w="1944"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7"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11</w:t>
            </w:r>
          </w:p>
        </w:tc>
        <w:tc>
          <w:tcPr>
            <w:tcW w:w="1401" w:type="dxa"/>
            <w:gridSpan w:val="3"/>
            <w:vAlign w:val="top"/>
          </w:tcPr>
          <w:p>
            <w:pPr>
              <w:pStyle w:val="TableText"/>
              <w:spacing w:before="121" w:line="216" w:lineRule="auto"/>
              <w:ind w:left="383"/>
              <w:rPr>
                <w:sz w:val="20"/>
                <w:szCs w:val="20"/>
              </w:rPr>
            </w:pPr>
            <w:r>
              <w:rPr>
                <w:spacing w:val="6"/>
                <w:sz w:val="20"/>
                <w:szCs w:val="20"/>
              </w:rPr>
              <w:t>拌料机</w:t>
            </w:r>
          </w:p>
        </w:tc>
        <w:tc>
          <w:tcPr>
            <w:tcW w:w="922" w:type="dxa"/>
            <w:gridSpan w:val="2"/>
            <w:vAlign w:val="top"/>
          </w:tcPr>
          <w:p>
            <w:pPr>
              <w:pStyle w:val="TableText"/>
              <w:spacing w:before="121" w:line="216" w:lineRule="auto"/>
              <w:ind w:left="274"/>
              <w:rPr>
                <w:sz w:val="20"/>
                <w:szCs w:val="20"/>
              </w:rPr>
            </w:pPr>
            <w:r>
              <w:rPr>
                <w:rFonts w:ascii="Times New Roman" w:eastAsia="Times New Roman" w:hAnsi="Times New Roman" w:cs="Times New Roman"/>
                <w:spacing w:val="-2"/>
                <w:sz w:val="20"/>
                <w:szCs w:val="20"/>
              </w:rPr>
              <w:t>9</w:t>
            </w:r>
            <w:r>
              <w:rPr>
                <w:rFonts w:ascii="Times New Roman" w:eastAsia="Times New Roman" w:hAnsi="Times New Roman" w:cs="Times New Roman"/>
                <w:spacing w:val="28"/>
                <w:sz w:val="20"/>
                <w:szCs w:val="20"/>
              </w:rPr>
              <w:t xml:space="preserve"> </w:t>
            </w:r>
            <w:r>
              <w:rPr>
                <w:spacing w:val="-2"/>
                <w:sz w:val="20"/>
                <w:szCs w:val="20"/>
              </w:rPr>
              <w:t>台</w:t>
            </w:r>
          </w:p>
        </w:tc>
        <w:tc>
          <w:tcPr>
            <w:tcW w:w="3313" w:type="dxa"/>
            <w:gridSpan w:val="2"/>
            <w:vAlign w:val="top"/>
          </w:tcPr>
          <w:p>
            <w:pPr>
              <w:pStyle w:val="TableText"/>
              <w:spacing w:before="121" w:line="216" w:lineRule="auto"/>
              <w:ind w:left="1029"/>
              <w:rPr>
                <w:sz w:val="20"/>
                <w:szCs w:val="20"/>
              </w:rPr>
            </w:pPr>
            <w:r>
              <w:rPr>
                <w:spacing w:val="7"/>
                <w:sz w:val="20"/>
                <w:szCs w:val="20"/>
              </w:rPr>
              <w:t>用于搅拌工序</w:t>
            </w:r>
          </w:p>
        </w:tc>
        <w:tc>
          <w:tcPr>
            <w:tcW w:w="1944" w:type="dxa"/>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9"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401" w:type="dxa"/>
            <w:gridSpan w:val="3"/>
            <w:vAlign w:val="top"/>
          </w:tcPr>
          <w:p>
            <w:pPr>
              <w:pStyle w:val="TableText"/>
              <w:spacing w:before="123" w:line="214" w:lineRule="auto"/>
              <w:ind w:left="186"/>
              <w:rPr>
                <w:sz w:val="20"/>
                <w:szCs w:val="20"/>
              </w:rPr>
            </w:pPr>
            <w:r>
              <w:rPr>
                <w:spacing w:val="4"/>
                <w:sz w:val="20"/>
                <w:szCs w:val="20"/>
              </w:rPr>
              <w:t>印刷开槽机</w:t>
            </w:r>
          </w:p>
        </w:tc>
        <w:tc>
          <w:tcPr>
            <w:tcW w:w="922" w:type="dxa"/>
            <w:gridSpan w:val="2"/>
            <w:vAlign w:val="top"/>
          </w:tcPr>
          <w:p>
            <w:pPr>
              <w:pStyle w:val="TableText"/>
              <w:spacing w:before="123" w:line="214" w:lineRule="auto"/>
              <w:ind w:left="290"/>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8"/>
                <w:sz w:val="20"/>
                <w:szCs w:val="20"/>
              </w:rPr>
              <w:t xml:space="preserve"> </w:t>
            </w:r>
            <w:r>
              <w:rPr>
                <w:spacing w:val="-10"/>
                <w:sz w:val="20"/>
                <w:szCs w:val="20"/>
              </w:rPr>
              <w:t>台</w:t>
            </w:r>
          </w:p>
        </w:tc>
        <w:tc>
          <w:tcPr>
            <w:tcW w:w="3313" w:type="dxa"/>
            <w:gridSpan w:val="2"/>
            <w:vAlign w:val="top"/>
          </w:tcPr>
          <w:p>
            <w:pPr>
              <w:pStyle w:val="TableText"/>
              <w:spacing w:before="123" w:line="214" w:lineRule="auto"/>
              <w:ind w:left="817"/>
              <w:rPr>
                <w:sz w:val="20"/>
                <w:szCs w:val="20"/>
              </w:rPr>
            </w:pPr>
            <w:r>
              <w:rPr>
                <w:spacing w:val="8"/>
                <w:sz w:val="20"/>
                <w:szCs w:val="20"/>
              </w:rPr>
              <w:t>用于印刷开槽工序</w:t>
            </w:r>
          </w:p>
        </w:tc>
        <w:tc>
          <w:tcPr>
            <w:tcW w:w="1944" w:type="dxa"/>
            <w:vMerge w:val="restart"/>
            <w:tcBorders>
              <w:bottom w:val="nil"/>
              <w:right w:val="single" w:sz="6" w:space="0" w:color="000000"/>
            </w:tcBorders>
            <w:vAlign w:val="top"/>
          </w:tcPr>
          <w:p>
            <w:pPr>
              <w:spacing w:line="242" w:lineRule="auto"/>
              <w:rPr>
                <w:rFonts w:ascii="Arial"/>
                <w:sz w:val="21"/>
              </w:rPr>
            </w:pPr>
          </w:p>
          <w:p>
            <w:pPr>
              <w:pStyle w:val="TableText"/>
              <w:spacing w:before="65" w:line="228" w:lineRule="auto"/>
              <w:ind w:left="500"/>
              <w:rPr>
                <w:sz w:val="20"/>
                <w:szCs w:val="20"/>
              </w:rPr>
            </w:pPr>
            <w:r>
              <w:rPr>
                <w:spacing w:val="6"/>
                <w:sz w:val="20"/>
                <w:szCs w:val="20"/>
              </w:rPr>
              <w:t>纸箱制造</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8"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1401" w:type="dxa"/>
            <w:gridSpan w:val="3"/>
            <w:vAlign w:val="top"/>
          </w:tcPr>
          <w:p>
            <w:pPr>
              <w:pStyle w:val="TableText"/>
              <w:spacing w:before="123" w:line="214" w:lineRule="auto"/>
              <w:ind w:left="381"/>
              <w:rPr>
                <w:sz w:val="20"/>
                <w:szCs w:val="20"/>
              </w:rPr>
            </w:pPr>
            <w:r>
              <w:rPr>
                <w:spacing w:val="6"/>
                <w:sz w:val="20"/>
                <w:szCs w:val="20"/>
              </w:rPr>
              <w:t>装订机</w:t>
            </w:r>
          </w:p>
        </w:tc>
        <w:tc>
          <w:tcPr>
            <w:tcW w:w="922" w:type="dxa"/>
            <w:gridSpan w:val="2"/>
            <w:vAlign w:val="top"/>
          </w:tcPr>
          <w:p>
            <w:pPr>
              <w:pStyle w:val="TableText"/>
              <w:spacing w:before="123" w:line="214" w:lineRule="auto"/>
              <w:ind w:left="290"/>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8"/>
                <w:sz w:val="20"/>
                <w:szCs w:val="20"/>
              </w:rPr>
              <w:t xml:space="preserve"> </w:t>
            </w:r>
            <w:r>
              <w:rPr>
                <w:spacing w:val="-10"/>
                <w:sz w:val="20"/>
                <w:szCs w:val="20"/>
              </w:rPr>
              <w:t>台</w:t>
            </w:r>
          </w:p>
        </w:tc>
        <w:tc>
          <w:tcPr>
            <w:tcW w:w="3313" w:type="dxa"/>
            <w:gridSpan w:val="2"/>
            <w:vAlign w:val="top"/>
          </w:tcPr>
          <w:p>
            <w:pPr>
              <w:pStyle w:val="TableText"/>
              <w:spacing w:before="123" w:line="214" w:lineRule="auto"/>
              <w:ind w:left="1029"/>
              <w:rPr>
                <w:sz w:val="20"/>
                <w:szCs w:val="20"/>
              </w:rPr>
            </w:pPr>
            <w:r>
              <w:rPr>
                <w:spacing w:val="7"/>
                <w:sz w:val="20"/>
                <w:szCs w:val="20"/>
              </w:rPr>
              <w:t>用于装订工序</w:t>
            </w:r>
          </w:p>
        </w:tc>
        <w:tc>
          <w:tcPr>
            <w:tcW w:w="1944" w:type="dxa"/>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8"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1401" w:type="dxa"/>
            <w:gridSpan w:val="3"/>
            <w:vAlign w:val="top"/>
          </w:tcPr>
          <w:p>
            <w:pPr>
              <w:pStyle w:val="TableText"/>
              <w:spacing w:before="123" w:line="214" w:lineRule="auto"/>
              <w:ind w:left="397"/>
              <w:rPr>
                <w:sz w:val="20"/>
                <w:szCs w:val="20"/>
              </w:rPr>
            </w:pPr>
            <w:r>
              <w:rPr>
                <w:spacing w:val="1"/>
                <w:sz w:val="20"/>
                <w:szCs w:val="20"/>
              </w:rPr>
              <w:t>印刷机</w:t>
            </w:r>
          </w:p>
        </w:tc>
        <w:tc>
          <w:tcPr>
            <w:tcW w:w="922" w:type="dxa"/>
            <w:gridSpan w:val="2"/>
            <w:vAlign w:val="top"/>
          </w:tcPr>
          <w:p>
            <w:pPr>
              <w:pStyle w:val="TableText"/>
              <w:spacing w:before="123" w:line="214" w:lineRule="auto"/>
              <w:ind w:left="290"/>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8"/>
                <w:sz w:val="20"/>
                <w:szCs w:val="20"/>
              </w:rPr>
              <w:t xml:space="preserve"> </w:t>
            </w:r>
            <w:r>
              <w:rPr>
                <w:spacing w:val="-10"/>
                <w:sz w:val="20"/>
                <w:szCs w:val="20"/>
              </w:rPr>
              <w:t>台</w:t>
            </w:r>
          </w:p>
        </w:tc>
        <w:tc>
          <w:tcPr>
            <w:tcW w:w="3313" w:type="dxa"/>
            <w:gridSpan w:val="2"/>
            <w:vAlign w:val="top"/>
          </w:tcPr>
          <w:p>
            <w:pPr>
              <w:pStyle w:val="TableText"/>
              <w:spacing w:before="123" w:line="214" w:lineRule="auto"/>
              <w:ind w:left="1029"/>
              <w:rPr>
                <w:sz w:val="20"/>
                <w:szCs w:val="20"/>
              </w:rPr>
            </w:pPr>
            <w:r>
              <w:rPr>
                <w:spacing w:val="7"/>
                <w:sz w:val="20"/>
                <w:szCs w:val="20"/>
              </w:rPr>
              <w:t>用于胶印工序</w:t>
            </w:r>
          </w:p>
        </w:tc>
        <w:tc>
          <w:tcPr>
            <w:tcW w:w="1944" w:type="dxa"/>
            <w:tcBorders>
              <w:bottom w:val="nil"/>
              <w:right w:val="single" w:sz="6" w:space="0" w:color="000000"/>
            </w:tcBorders>
            <w:vAlign w:val="top"/>
          </w:tcPr>
          <w:p>
            <w:pPr>
              <w:rPr>
                <w:rFonts w:ascii="Arial"/>
                <w:sz w:val="21"/>
              </w:rPr>
            </w:pPr>
          </w:p>
        </w:tc>
      </w:tr>
    </w:tbl>
    <w:p>
      <w:pPr>
        <w:sectPr>
          <w:footerReference w:type="default" r:id="rId18"/>
          <w:pgSz w:w="11906" w:h="16839"/>
          <w:pgMar w:top="1431" w:right="1413" w:bottom="400" w:left="1413" w:header="0" w:footer="0" w:gutter="0"/>
          <w:pgNumType w:start="12"/>
          <w:cols w:space="708"/>
        </w:sectPr>
      </w:pPr>
    </w:p>
    <w:tbl>
      <w:tblPr>
        <w:tblStyle w:val="TableNormal10"/>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1"/>
        <w:gridCol w:w="114"/>
        <w:gridCol w:w="639"/>
        <w:gridCol w:w="1401"/>
        <w:gridCol w:w="922"/>
        <w:gridCol w:w="3313"/>
        <w:gridCol w:w="1944"/>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5"/>
        </w:trPr>
        <w:tc>
          <w:tcPr>
            <w:tcW w:w="731" w:type="dxa"/>
            <w:vMerge w:val="restart"/>
            <w:tcBorders>
              <w:top w:val="nil"/>
              <w:left w:val="single" w:sz="6" w:space="0" w:color="000000"/>
              <w:bottom w:val="nil"/>
            </w:tcBorders>
            <w:vAlign w:val="top"/>
          </w:tcPr>
          <w:p/>
        </w:tc>
        <w:tc>
          <w:tcPr>
            <w:tcW w:w="114" w:type="dxa"/>
            <w:vMerge w:val="restart"/>
            <w:tcBorders>
              <w:top w:val="nil"/>
              <w:bottom w:val="nil"/>
            </w:tcBorders>
            <w:vAlign w:val="top"/>
          </w:tcPr>
          <w:p/>
        </w:tc>
        <w:tc>
          <w:tcPr>
            <w:tcW w:w="639" w:type="dxa"/>
            <w:vAlign w:val="top"/>
          </w:tcPr>
          <w:p/>
        </w:tc>
        <w:tc>
          <w:tcPr>
            <w:tcW w:w="1401" w:type="dxa"/>
            <w:vAlign w:val="top"/>
          </w:tcPr>
          <w:p/>
        </w:tc>
        <w:tc>
          <w:tcPr>
            <w:tcW w:w="922" w:type="dxa"/>
            <w:vAlign w:val="top"/>
          </w:tcPr>
          <w:p/>
        </w:tc>
        <w:tc>
          <w:tcPr>
            <w:tcW w:w="3313" w:type="dxa"/>
            <w:vAlign w:val="top"/>
          </w:tcPr>
          <w:p/>
        </w:tc>
        <w:tc>
          <w:tcPr>
            <w:tcW w:w="1944" w:type="dxa"/>
            <w:vMerge w:val="restart"/>
            <w:tcBorders>
              <w:bottom w:val="nil"/>
              <w:right w:val="single" w:sz="6" w:space="0" w:color="000000"/>
            </w:tcBorders>
            <w:vAlign w:val="top"/>
          </w:tcPr>
          <w:p>
            <w:pPr>
              <w:pStyle w:val="TableText"/>
              <w:spacing w:before="65" w:line="227" w:lineRule="auto"/>
              <w:ind w:left="395"/>
              <w:rPr>
                <w:sz w:val="20"/>
                <w:szCs w:val="20"/>
              </w:rPr>
            </w:pPr>
            <w:r>
              <w:rPr>
                <w:spacing w:val="7"/>
                <w:sz w:val="20"/>
                <w:szCs w:val="20"/>
              </w:rPr>
              <w:t>说明书制造</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8"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401" w:type="dxa"/>
            <w:vAlign w:val="top"/>
          </w:tcPr>
          <w:p>
            <w:pPr>
              <w:pStyle w:val="TableText"/>
              <w:spacing w:before="122" w:line="215" w:lineRule="auto"/>
              <w:ind w:left="380"/>
              <w:rPr>
                <w:sz w:val="20"/>
                <w:szCs w:val="20"/>
              </w:rPr>
            </w:pPr>
            <w:r>
              <w:rPr>
                <w:spacing w:val="7"/>
                <w:sz w:val="20"/>
                <w:szCs w:val="20"/>
              </w:rPr>
              <w:t>切纸机</w:t>
            </w:r>
          </w:p>
        </w:tc>
        <w:tc>
          <w:tcPr>
            <w:tcW w:w="922" w:type="dxa"/>
            <w:vAlign w:val="top"/>
          </w:tcPr>
          <w:p>
            <w:pPr>
              <w:pStyle w:val="TableText"/>
              <w:spacing w:before="122" w:line="215" w:lineRule="auto"/>
              <w:ind w:left="290"/>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8"/>
                <w:sz w:val="20"/>
                <w:szCs w:val="20"/>
              </w:rPr>
              <w:t xml:space="preserve"> </w:t>
            </w:r>
            <w:r>
              <w:rPr>
                <w:spacing w:val="-10"/>
                <w:sz w:val="20"/>
                <w:szCs w:val="20"/>
              </w:rPr>
              <w:t>台</w:t>
            </w:r>
          </w:p>
        </w:tc>
        <w:tc>
          <w:tcPr>
            <w:tcW w:w="3313" w:type="dxa"/>
            <w:vAlign w:val="top"/>
          </w:tcPr>
          <w:p>
            <w:pPr>
              <w:pStyle w:val="TableText"/>
              <w:spacing w:before="122" w:line="215" w:lineRule="auto"/>
              <w:ind w:left="1029"/>
              <w:rPr>
                <w:sz w:val="20"/>
                <w:szCs w:val="20"/>
              </w:rPr>
            </w:pPr>
            <w:r>
              <w:rPr>
                <w:spacing w:val="7"/>
                <w:sz w:val="20"/>
                <w:szCs w:val="20"/>
              </w:rPr>
              <w:t>用于裁切工序</w:t>
            </w:r>
          </w:p>
        </w:tc>
        <w:tc>
          <w:tcPr>
            <w:tcW w:w="1944" w:type="dxa"/>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7"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1401" w:type="dxa"/>
            <w:vAlign w:val="top"/>
          </w:tcPr>
          <w:p>
            <w:pPr>
              <w:pStyle w:val="TableText"/>
              <w:spacing w:before="122" w:line="215" w:lineRule="auto"/>
              <w:ind w:left="276"/>
              <w:rPr>
                <w:sz w:val="20"/>
                <w:szCs w:val="20"/>
              </w:rPr>
            </w:pPr>
            <w:r>
              <w:rPr>
                <w:spacing w:val="7"/>
                <w:sz w:val="20"/>
                <w:szCs w:val="20"/>
              </w:rPr>
              <w:t>气动冲床</w:t>
            </w:r>
          </w:p>
        </w:tc>
        <w:tc>
          <w:tcPr>
            <w:tcW w:w="922" w:type="dxa"/>
            <w:vAlign w:val="top"/>
          </w:tcPr>
          <w:p>
            <w:pPr>
              <w:pStyle w:val="TableText"/>
              <w:spacing w:before="122" w:line="215" w:lineRule="auto"/>
              <w:ind w:left="290"/>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8"/>
                <w:sz w:val="20"/>
                <w:szCs w:val="20"/>
              </w:rPr>
              <w:t xml:space="preserve"> </w:t>
            </w:r>
            <w:r>
              <w:rPr>
                <w:spacing w:val="-10"/>
                <w:sz w:val="20"/>
                <w:szCs w:val="20"/>
              </w:rPr>
              <w:t>台</w:t>
            </w:r>
          </w:p>
        </w:tc>
        <w:tc>
          <w:tcPr>
            <w:tcW w:w="3313" w:type="dxa"/>
            <w:vMerge w:val="restart"/>
            <w:tcBorders>
              <w:bottom w:val="nil"/>
            </w:tcBorders>
            <w:vAlign w:val="top"/>
          </w:tcPr>
          <w:p>
            <w:pPr>
              <w:spacing w:line="303" w:lineRule="auto"/>
              <w:rPr>
                <w:rFonts w:ascii="Arial"/>
                <w:sz w:val="21"/>
              </w:rPr>
            </w:pPr>
          </w:p>
          <w:p>
            <w:pPr>
              <w:spacing w:line="304" w:lineRule="auto"/>
              <w:rPr>
                <w:rFonts w:ascii="Arial"/>
                <w:sz w:val="21"/>
              </w:rPr>
            </w:pPr>
          </w:p>
          <w:p>
            <w:pPr>
              <w:pStyle w:val="TableText"/>
              <w:spacing w:before="65" w:line="227" w:lineRule="auto"/>
              <w:ind w:left="923"/>
              <w:rPr>
                <w:sz w:val="20"/>
                <w:szCs w:val="20"/>
              </w:rPr>
            </w:pPr>
            <w:r>
              <w:rPr>
                <w:spacing w:val="8"/>
                <w:sz w:val="20"/>
                <w:szCs w:val="20"/>
              </w:rPr>
              <w:t>用于机加工工序</w:t>
            </w:r>
          </w:p>
        </w:tc>
        <w:tc>
          <w:tcPr>
            <w:tcW w:w="1944" w:type="dxa"/>
            <w:vMerge w:val="restart"/>
            <w:tcBorders>
              <w:bottom w:val="nil"/>
              <w:right w:val="single" w:sz="6" w:space="0" w:color="000000"/>
            </w:tcBorders>
            <w:vAlign w:val="top"/>
          </w:tcPr>
          <w:p>
            <w:pPr>
              <w:spacing w:line="303" w:lineRule="auto"/>
              <w:rPr>
                <w:rFonts w:ascii="Arial"/>
                <w:sz w:val="21"/>
              </w:rPr>
            </w:pPr>
          </w:p>
          <w:p>
            <w:pPr>
              <w:spacing w:line="304" w:lineRule="auto"/>
              <w:rPr>
                <w:rFonts w:ascii="Arial"/>
                <w:sz w:val="21"/>
              </w:rPr>
            </w:pPr>
          </w:p>
          <w:p>
            <w:pPr>
              <w:pStyle w:val="TableText"/>
              <w:spacing w:before="65" w:line="228" w:lineRule="auto"/>
              <w:ind w:left="497"/>
              <w:rPr>
                <w:sz w:val="20"/>
                <w:szCs w:val="20"/>
              </w:rPr>
            </w:pPr>
            <w:r>
              <w:rPr>
                <w:spacing w:val="7"/>
                <w:sz w:val="20"/>
                <w:szCs w:val="20"/>
              </w:rPr>
              <w:t>模具维修</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7"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1401" w:type="dxa"/>
            <w:vAlign w:val="top"/>
          </w:tcPr>
          <w:p>
            <w:pPr>
              <w:pStyle w:val="TableText"/>
              <w:spacing w:before="121" w:line="216" w:lineRule="auto"/>
              <w:ind w:left="381"/>
              <w:rPr>
                <w:sz w:val="20"/>
                <w:szCs w:val="20"/>
              </w:rPr>
            </w:pPr>
            <w:r>
              <w:rPr>
                <w:spacing w:val="6"/>
                <w:sz w:val="20"/>
                <w:szCs w:val="20"/>
              </w:rPr>
              <w:t>摇臂钻</w:t>
            </w:r>
          </w:p>
        </w:tc>
        <w:tc>
          <w:tcPr>
            <w:tcW w:w="922" w:type="dxa"/>
            <w:vAlign w:val="top"/>
          </w:tcPr>
          <w:p>
            <w:pPr>
              <w:pStyle w:val="TableText"/>
              <w:spacing w:before="121" w:line="216" w:lineRule="auto"/>
              <w:ind w:left="274"/>
              <w:rPr>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9"/>
                <w:sz w:val="20"/>
                <w:szCs w:val="20"/>
              </w:rPr>
              <w:t xml:space="preserve"> </w:t>
            </w:r>
            <w:r>
              <w:rPr>
                <w:spacing w:val="-3"/>
                <w:sz w:val="20"/>
                <w:szCs w:val="20"/>
              </w:rPr>
              <w:t>台</w:t>
            </w:r>
          </w:p>
        </w:tc>
        <w:tc>
          <w:tcPr>
            <w:tcW w:w="3313" w:type="dxa"/>
            <w:vMerge/>
            <w:tcBorders>
              <w:top w:val="nil"/>
              <w:bottom w:val="nil"/>
            </w:tcBorders>
            <w:vAlign w:val="top"/>
          </w:tcPr>
          <w:p>
            <w:pPr>
              <w:rPr>
                <w:rFonts w:ascii="Arial"/>
                <w:sz w:val="21"/>
              </w:rPr>
            </w:pPr>
          </w:p>
        </w:tc>
        <w:tc>
          <w:tcPr>
            <w:tcW w:w="1944"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39" w:type="dxa"/>
            <w:vAlign w:val="top"/>
          </w:tcPr>
          <w:p>
            <w:pPr>
              <w:spacing w:before="159"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tc>
        <w:tc>
          <w:tcPr>
            <w:tcW w:w="1401" w:type="dxa"/>
            <w:vAlign w:val="top"/>
          </w:tcPr>
          <w:p>
            <w:pPr>
              <w:pStyle w:val="TableText"/>
              <w:spacing w:before="123" w:line="214" w:lineRule="auto"/>
              <w:ind w:left="392"/>
              <w:rPr>
                <w:sz w:val="20"/>
                <w:szCs w:val="20"/>
              </w:rPr>
            </w:pPr>
            <w:r>
              <w:rPr>
                <w:spacing w:val="3"/>
                <w:sz w:val="20"/>
                <w:szCs w:val="20"/>
              </w:rPr>
              <w:t>穿孔机</w:t>
            </w:r>
          </w:p>
        </w:tc>
        <w:tc>
          <w:tcPr>
            <w:tcW w:w="922" w:type="dxa"/>
            <w:vAlign w:val="top"/>
          </w:tcPr>
          <w:p>
            <w:pPr>
              <w:pStyle w:val="TableText"/>
              <w:spacing w:before="123" w:line="214" w:lineRule="auto"/>
              <w:ind w:left="290"/>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8"/>
                <w:sz w:val="20"/>
                <w:szCs w:val="20"/>
              </w:rPr>
              <w:t xml:space="preserve"> </w:t>
            </w:r>
            <w:r>
              <w:rPr>
                <w:spacing w:val="-10"/>
                <w:sz w:val="20"/>
                <w:szCs w:val="20"/>
              </w:rPr>
              <w:t>台</w:t>
            </w:r>
          </w:p>
        </w:tc>
        <w:tc>
          <w:tcPr>
            <w:tcW w:w="3313" w:type="dxa"/>
            <w:vMerge/>
            <w:tcBorders>
              <w:top w:val="nil"/>
              <w:bottom w:val="nil"/>
            </w:tcBorders>
            <w:vAlign w:val="top"/>
          </w:tcPr>
          <w:p>
            <w:pPr>
              <w:rPr>
                <w:rFonts w:ascii="Arial"/>
                <w:sz w:val="21"/>
              </w:rPr>
            </w:pPr>
          </w:p>
        </w:tc>
        <w:tc>
          <w:tcPr>
            <w:tcW w:w="1944"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97"/>
        </w:trPr>
        <w:tc>
          <w:tcPr>
            <w:tcW w:w="731" w:type="dxa"/>
            <w:vMerge/>
            <w:tcBorders>
              <w:top w:val="nil"/>
              <w:left w:val="single" w:sz="6" w:space="0" w:color="000000"/>
              <w:bottom w:val="single" w:sz="6" w:space="0" w:color="000000"/>
            </w:tcBorders>
            <w:vAlign w:val="top"/>
          </w:tcPr>
          <w:p>
            <w:pPr>
              <w:rPr>
                <w:rFonts w:ascii="Arial"/>
                <w:sz w:val="21"/>
              </w:rPr>
            </w:pPr>
          </w:p>
        </w:tc>
        <w:tc>
          <w:tcPr>
            <w:tcW w:w="114" w:type="dxa"/>
            <w:vMerge/>
            <w:tcBorders>
              <w:top w:val="nil"/>
              <w:bottom w:val="single" w:sz="6" w:space="0" w:color="000000"/>
            </w:tcBorders>
            <w:vAlign w:val="top"/>
          </w:tcPr>
          <w:p>
            <w:pPr>
              <w:rPr>
                <w:rFonts w:ascii="Arial"/>
                <w:sz w:val="21"/>
              </w:rPr>
            </w:pPr>
          </w:p>
        </w:tc>
        <w:tc>
          <w:tcPr>
            <w:tcW w:w="639" w:type="dxa"/>
            <w:tcBorders>
              <w:bottom w:val="single" w:sz="6" w:space="0" w:color="000000"/>
            </w:tcBorders>
            <w:vAlign w:val="top"/>
          </w:tcPr>
          <w:p>
            <w:pPr>
              <w:spacing w:before="158"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1401" w:type="dxa"/>
            <w:tcBorders>
              <w:bottom w:val="single" w:sz="6" w:space="0" w:color="000000"/>
            </w:tcBorders>
            <w:vAlign w:val="top"/>
          </w:tcPr>
          <w:p>
            <w:pPr>
              <w:pStyle w:val="TableText"/>
              <w:spacing w:before="122" w:line="228" w:lineRule="auto"/>
              <w:ind w:left="486"/>
              <w:rPr>
                <w:sz w:val="20"/>
                <w:szCs w:val="20"/>
              </w:rPr>
            </w:pPr>
            <w:r>
              <w:rPr>
                <w:spacing w:val="3"/>
                <w:sz w:val="20"/>
                <w:szCs w:val="20"/>
              </w:rPr>
              <w:t>车床</w:t>
            </w:r>
          </w:p>
        </w:tc>
        <w:tc>
          <w:tcPr>
            <w:tcW w:w="922" w:type="dxa"/>
            <w:tcBorders>
              <w:bottom w:val="single" w:sz="6" w:space="0" w:color="000000"/>
            </w:tcBorders>
            <w:vAlign w:val="top"/>
          </w:tcPr>
          <w:p>
            <w:pPr>
              <w:pStyle w:val="TableText"/>
              <w:spacing w:before="122" w:line="230" w:lineRule="auto"/>
              <w:ind w:left="290"/>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8"/>
                <w:sz w:val="20"/>
                <w:szCs w:val="20"/>
              </w:rPr>
              <w:t xml:space="preserve"> </w:t>
            </w:r>
            <w:r>
              <w:rPr>
                <w:spacing w:val="-10"/>
                <w:sz w:val="20"/>
                <w:szCs w:val="20"/>
              </w:rPr>
              <w:t>台</w:t>
            </w:r>
          </w:p>
        </w:tc>
        <w:tc>
          <w:tcPr>
            <w:tcW w:w="3313" w:type="dxa"/>
            <w:vMerge/>
            <w:tcBorders>
              <w:top w:val="nil"/>
              <w:bottom w:val="single" w:sz="6" w:space="0" w:color="000000"/>
            </w:tcBorders>
            <w:vAlign w:val="top"/>
          </w:tcPr>
          <w:p>
            <w:pPr>
              <w:rPr>
                <w:rFonts w:ascii="Arial"/>
                <w:sz w:val="21"/>
              </w:rPr>
            </w:pPr>
          </w:p>
        </w:tc>
        <w:tc>
          <w:tcPr>
            <w:tcW w:w="1944" w:type="dxa"/>
            <w:vMerge/>
            <w:tcBorders>
              <w:top w:val="nil"/>
              <w:bottom w:val="single" w:sz="6" w:space="0" w:color="000000"/>
              <w:right w:val="single" w:sz="6" w:space="0" w:color="000000"/>
            </w:tcBorders>
            <w:vAlign w:val="top"/>
          </w:tcPr>
          <w:p>
            <w:pPr>
              <w:rPr>
                <w:rFonts w:ascii="Arial"/>
                <w:sz w:val="21"/>
              </w:rPr>
            </w:pPr>
          </w:p>
        </w:tc>
      </w:tr>
    </w:tbl>
    <w:p>
      <w:pPr>
        <w:spacing w:line="263" w:lineRule="auto"/>
        <w:rPr>
          <w:rFonts w:ascii="Arial"/>
          <w:sz w:val="21"/>
        </w:rPr>
      </w:pPr>
    </w:p>
    <w:p>
      <w:pPr>
        <w:spacing w:line="264" w:lineRule="auto"/>
        <w:rPr>
          <w:rFonts w:ascii="Arial"/>
          <w:sz w:val="21"/>
        </w:rPr>
      </w:pPr>
    </w:p>
    <w:p>
      <w:pPr>
        <w:spacing w:before="82" w:line="185" w:lineRule="auto"/>
        <w:ind w:left="563"/>
        <w:rPr>
          <w:rFonts w:ascii="SimSun" w:eastAsia="SimSun" w:hAnsi="SimSun" w:cs="SimSun"/>
          <w:sz w:val="25"/>
          <w:szCs w:val="25"/>
        </w:rPr>
      </w:pPr>
      <w:r>
        <w:rPr>
          <w:rFonts w:ascii="SimSun" w:eastAsia="SimSun" w:hAnsi="SimSun" w:cs="SimSun"/>
          <w:spacing w:val="12"/>
          <w:sz w:val="25"/>
          <w:szCs w:val="25"/>
        </w:rPr>
        <w:t>—</w:t>
      </w:r>
      <w:r>
        <w:rPr>
          <w:rFonts w:ascii="SimSun" w:eastAsia="SimSun" w:hAnsi="SimSun" w:cs="SimSun"/>
          <w:spacing w:val="86"/>
          <w:sz w:val="25"/>
          <w:szCs w:val="25"/>
        </w:rPr>
        <w:t xml:space="preserve"> </w:t>
      </w:r>
      <w:r>
        <w:rPr>
          <w:rFonts w:ascii="Times New Roman" w:eastAsia="Times New Roman" w:hAnsi="Times New Roman" w:cs="Times New Roman"/>
          <w:spacing w:val="12"/>
          <w:sz w:val="25"/>
          <w:szCs w:val="25"/>
        </w:rPr>
        <w:t>6</w:t>
      </w:r>
      <w:r>
        <w:rPr>
          <w:rFonts w:ascii="Times New Roman" w:eastAsia="Times New Roman" w:hAnsi="Times New Roman" w:cs="Times New Roman"/>
          <w:spacing w:val="6"/>
          <w:sz w:val="25"/>
          <w:szCs w:val="25"/>
        </w:rPr>
        <w:t xml:space="preserve">   </w:t>
      </w:r>
      <w:r>
        <w:rPr>
          <w:rFonts w:ascii="SimSun" w:eastAsia="SimSun" w:hAnsi="SimSun" w:cs="SimSun"/>
          <w:spacing w:val="12"/>
          <w:sz w:val="25"/>
          <w:szCs w:val="25"/>
        </w:rPr>
        <w:t>—</w:t>
      </w:r>
    </w:p>
    <w:p>
      <w:pPr>
        <w:spacing w:line="185" w:lineRule="auto"/>
        <w:rPr>
          <w:rFonts w:ascii="SimSun" w:eastAsia="SimSun" w:hAnsi="SimSun" w:cs="SimSun"/>
          <w:sz w:val="25"/>
          <w:szCs w:val="25"/>
        </w:rPr>
        <w:sectPr>
          <w:footerReference w:type="default" r:id="rId19"/>
          <w:type w:val="nextPage"/>
          <w:pgSz w:w="11906" w:h="16839"/>
          <w:pgMar w:top="1431" w:right="1413" w:bottom="400" w:left="1413" w:header="0" w:footer="0" w:gutter="0"/>
          <w:pgNumType w:start="13"/>
          <w:cols w:space="708"/>
          <w:titlePg w:val="0"/>
        </w:sectPr>
      </w:pPr>
    </w:p>
    <w:p>
      <w:pPr>
        <w:spacing w:before="28"/>
      </w:pPr>
      <w:r>
        <w:pict>
          <v:rect id="_x0000_s1031" style="width:0.5pt;height:462.85pt;margin-top:225.23pt;margin-left:518.16pt;mso-position-horizontal-relative:page;mso-position-vertical-relative:page;position:absolute;z-index:251667456" o:allowincell="f" filled="t" fillcolor="black" stroked="f"/>
        </w:pict>
      </w:r>
      <w:r>
        <w:pict>
          <v:rect id="_x0000_s1032" style="width:0.5pt;height:74pt;margin-top:86.03pt;margin-left:518.16pt;mso-position-horizontal-relative:page;mso-position-vertical-relative:page;position:absolute;z-index:251666432" o:allowincell="f" filled="t" fillcolor="black" stroked="f"/>
        </w:pict>
      </w:r>
    </w:p>
    <w:tbl>
      <w:tblPr>
        <w:tblStyle w:val="TableNormal11"/>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1"/>
        <w:gridCol w:w="114"/>
        <w:gridCol w:w="660"/>
        <w:gridCol w:w="1401"/>
        <w:gridCol w:w="284"/>
        <w:gridCol w:w="637"/>
        <w:gridCol w:w="393"/>
        <w:gridCol w:w="1137"/>
        <w:gridCol w:w="1783"/>
        <w:gridCol w:w="582"/>
        <w:gridCol w:w="1342"/>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731" w:type="dxa"/>
            <w:vMerge w:val="restart"/>
            <w:tcBorders>
              <w:top w:val="single" w:sz="6" w:space="0" w:color="000000"/>
              <w:left w:val="single" w:sz="6" w:space="0" w:color="000000"/>
              <w:bottom w:val="nil"/>
            </w:tcBorders>
            <w:vAlign w:val="top"/>
          </w:tcPr>
          <w:p>
            <w:pPr>
              <w:rPr>
                <w:rFonts w:ascii="Arial"/>
                <w:sz w:val="21"/>
              </w:rPr>
            </w:pPr>
          </w:p>
        </w:tc>
        <w:tc>
          <w:tcPr>
            <w:tcW w:w="114" w:type="dxa"/>
            <w:vMerge w:val="restart"/>
            <w:tcBorders>
              <w:top w:val="single" w:sz="6" w:space="0" w:color="000000"/>
              <w:bottom w:val="nil"/>
            </w:tcBorders>
            <w:vAlign w:val="top"/>
          </w:tcPr>
          <w:p>
            <w:pPr>
              <w:rPr>
                <w:rFonts w:ascii="Arial"/>
                <w:sz w:val="21"/>
              </w:rPr>
            </w:pPr>
          </w:p>
        </w:tc>
        <w:tc>
          <w:tcPr>
            <w:tcW w:w="660" w:type="dxa"/>
            <w:tcBorders>
              <w:top w:val="single" w:sz="6" w:space="0" w:color="000000"/>
            </w:tcBorders>
            <w:vAlign w:val="top"/>
          </w:tcPr>
          <w:p>
            <w:pPr>
              <w:spacing w:before="150" w:line="195" w:lineRule="auto"/>
              <w:ind w:left="2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401" w:type="dxa"/>
            <w:tcBorders>
              <w:top w:val="single" w:sz="6" w:space="0" w:color="000000"/>
            </w:tcBorders>
            <w:vAlign w:val="top"/>
          </w:tcPr>
          <w:p>
            <w:pPr>
              <w:pStyle w:val="TableText"/>
              <w:spacing w:before="114" w:line="226" w:lineRule="auto"/>
              <w:ind w:left="463"/>
              <w:rPr>
                <w:sz w:val="20"/>
                <w:szCs w:val="20"/>
              </w:rPr>
            </w:pPr>
            <w:r>
              <w:rPr>
                <w:spacing w:val="4"/>
                <w:sz w:val="20"/>
                <w:szCs w:val="20"/>
              </w:rPr>
              <w:t>铣床</w:t>
            </w:r>
          </w:p>
        </w:tc>
        <w:tc>
          <w:tcPr>
            <w:tcW w:w="921" w:type="dxa"/>
            <w:gridSpan w:val="2"/>
            <w:tcBorders>
              <w:top w:val="single" w:sz="6" w:space="0" w:color="000000"/>
            </w:tcBorders>
            <w:vAlign w:val="top"/>
          </w:tcPr>
          <w:p>
            <w:pPr>
              <w:pStyle w:val="TableText"/>
              <w:spacing w:before="114" w:line="226" w:lineRule="auto"/>
              <w:ind w:left="269"/>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8"/>
                <w:sz w:val="20"/>
                <w:szCs w:val="20"/>
              </w:rPr>
              <w:t xml:space="preserve"> </w:t>
            </w:r>
            <w:r>
              <w:rPr>
                <w:spacing w:val="-10"/>
                <w:sz w:val="20"/>
                <w:szCs w:val="20"/>
              </w:rPr>
              <w:t>台</w:t>
            </w:r>
          </w:p>
        </w:tc>
        <w:tc>
          <w:tcPr>
            <w:tcW w:w="3313" w:type="dxa"/>
            <w:gridSpan w:val="3"/>
            <w:vMerge w:val="restart"/>
            <w:tcBorders>
              <w:top w:val="single" w:sz="6" w:space="0" w:color="000000"/>
              <w:bottom w:val="nil"/>
            </w:tcBorders>
            <w:vAlign w:val="top"/>
          </w:tcPr>
          <w:p>
            <w:pPr>
              <w:rPr>
                <w:rFonts w:ascii="Arial"/>
                <w:sz w:val="21"/>
              </w:rPr>
            </w:pPr>
          </w:p>
        </w:tc>
        <w:tc>
          <w:tcPr>
            <w:tcW w:w="1924" w:type="dxa"/>
            <w:gridSpan w:val="2"/>
            <w:vMerge w:val="restart"/>
            <w:tcBorders>
              <w:top w:val="single" w:sz="6" w:space="0" w:color="000000"/>
              <w:bottom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45" w:line="195" w:lineRule="auto"/>
              <w:ind w:left="2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21</w:t>
            </w:r>
          </w:p>
        </w:tc>
        <w:tc>
          <w:tcPr>
            <w:tcW w:w="1401" w:type="dxa"/>
            <w:vAlign w:val="top"/>
          </w:tcPr>
          <w:p>
            <w:pPr>
              <w:pStyle w:val="TableText"/>
              <w:spacing w:before="110" w:line="225" w:lineRule="auto"/>
              <w:ind w:left="360"/>
              <w:rPr>
                <w:sz w:val="20"/>
                <w:szCs w:val="20"/>
              </w:rPr>
            </w:pPr>
            <w:r>
              <w:rPr>
                <w:spacing w:val="6"/>
                <w:sz w:val="20"/>
                <w:szCs w:val="20"/>
              </w:rPr>
              <w:t>手摇磨</w:t>
            </w:r>
          </w:p>
        </w:tc>
        <w:tc>
          <w:tcPr>
            <w:tcW w:w="921" w:type="dxa"/>
            <w:gridSpan w:val="2"/>
            <w:vAlign w:val="top"/>
          </w:tcPr>
          <w:p>
            <w:pPr>
              <w:pStyle w:val="TableText"/>
              <w:spacing w:before="110" w:line="225" w:lineRule="auto"/>
              <w:ind w:left="269"/>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8"/>
                <w:sz w:val="20"/>
                <w:szCs w:val="20"/>
              </w:rPr>
              <w:t xml:space="preserve"> </w:t>
            </w:r>
            <w:r>
              <w:rPr>
                <w:spacing w:val="-10"/>
                <w:sz w:val="20"/>
                <w:szCs w:val="20"/>
              </w:rPr>
              <w:t>台</w:t>
            </w:r>
          </w:p>
        </w:tc>
        <w:tc>
          <w:tcPr>
            <w:tcW w:w="3313" w:type="dxa"/>
            <w:gridSpan w:val="3"/>
            <w:vMerge/>
            <w:tcBorders>
              <w:top w:val="nil"/>
            </w:tcBorders>
            <w:vAlign w:val="top"/>
          </w:tcPr>
          <w:p>
            <w:pPr>
              <w:rPr>
                <w:rFonts w:ascii="Arial"/>
                <w:sz w:val="21"/>
              </w:rPr>
            </w:pPr>
          </w:p>
        </w:tc>
        <w:tc>
          <w:tcPr>
            <w:tcW w:w="1924" w:type="dxa"/>
            <w:gridSpan w:val="2"/>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46" w:line="195" w:lineRule="auto"/>
              <w:ind w:left="2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1401" w:type="dxa"/>
            <w:vAlign w:val="top"/>
          </w:tcPr>
          <w:p>
            <w:pPr>
              <w:pStyle w:val="TableText"/>
              <w:spacing w:before="110" w:line="226" w:lineRule="auto"/>
              <w:ind w:left="154"/>
              <w:rPr>
                <w:sz w:val="20"/>
                <w:szCs w:val="20"/>
              </w:rPr>
            </w:pPr>
            <w:r>
              <w:rPr>
                <w:spacing w:val="7"/>
                <w:sz w:val="20"/>
                <w:szCs w:val="20"/>
              </w:rPr>
              <w:t>显微硬度计</w:t>
            </w:r>
          </w:p>
        </w:tc>
        <w:tc>
          <w:tcPr>
            <w:tcW w:w="921" w:type="dxa"/>
            <w:gridSpan w:val="2"/>
            <w:vAlign w:val="top"/>
          </w:tcPr>
          <w:p>
            <w:pPr>
              <w:pStyle w:val="TableText"/>
              <w:spacing w:before="110" w:line="226" w:lineRule="auto"/>
              <w:ind w:left="269"/>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8"/>
                <w:sz w:val="20"/>
                <w:szCs w:val="20"/>
              </w:rPr>
              <w:t xml:space="preserve"> </w:t>
            </w:r>
            <w:r>
              <w:rPr>
                <w:spacing w:val="-10"/>
                <w:sz w:val="20"/>
                <w:szCs w:val="20"/>
              </w:rPr>
              <w:t>台</w:t>
            </w:r>
          </w:p>
        </w:tc>
        <w:tc>
          <w:tcPr>
            <w:tcW w:w="3313" w:type="dxa"/>
            <w:gridSpan w:val="3"/>
            <w:vAlign w:val="top"/>
          </w:tcPr>
          <w:p>
            <w:pPr>
              <w:pStyle w:val="TableText"/>
              <w:spacing w:before="110" w:line="226" w:lineRule="auto"/>
              <w:ind w:left="1009"/>
              <w:rPr>
                <w:sz w:val="20"/>
                <w:szCs w:val="20"/>
              </w:rPr>
            </w:pPr>
            <w:r>
              <w:rPr>
                <w:spacing w:val="7"/>
                <w:sz w:val="20"/>
                <w:szCs w:val="20"/>
              </w:rPr>
              <w:t>用于检验工序</w:t>
            </w:r>
          </w:p>
        </w:tc>
        <w:tc>
          <w:tcPr>
            <w:tcW w:w="1924" w:type="dxa"/>
            <w:gridSpan w:val="2"/>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45" w:line="195" w:lineRule="auto"/>
              <w:ind w:left="20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p>
        </w:tc>
        <w:tc>
          <w:tcPr>
            <w:tcW w:w="1401" w:type="dxa"/>
            <w:vAlign w:val="top"/>
          </w:tcPr>
          <w:p>
            <w:pPr>
              <w:pStyle w:val="TableText"/>
              <w:spacing w:before="110" w:line="225" w:lineRule="auto"/>
              <w:ind w:left="367"/>
              <w:rPr>
                <w:sz w:val="20"/>
                <w:szCs w:val="20"/>
              </w:rPr>
            </w:pPr>
            <w:r>
              <w:rPr>
                <w:spacing w:val="4"/>
                <w:sz w:val="20"/>
                <w:szCs w:val="20"/>
              </w:rPr>
              <w:t>空压机</w:t>
            </w:r>
          </w:p>
        </w:tc>
        <w:tc>
          <w:tcPr>
            <w:tcW w:w="921" w:type="dxa"/>
            <w:gridSpan w:val="2"/>
            <w:vAlign w:val="top"/>
          </w:tcPr>
          <w:p>
            <w:pPr>
              <w:pStyle w:val="TableText"/>
              <w:spacing w:before="110" w:line="225" w:lineRule="auto"/>
              <w:ind w:left="253"/>
              <w:rPr>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9"/>
                <w:sz w:val="20"/>
                <w:szCs w:val="20"/>
              </w:rPr>
              <w:t xml:space="preserve"> </w:t>
            </w:r>
            <w:r>
              <w:rPr>
                <w:spacing w:val="-3"/>
                <w:sz w:val="20"/>
                <w:szCs w:val="20"/>
              </w:rPr>
              <w:t>台</w:t>
            </w:r>
          </w:p>
        </w:tc>
        <w:tc>
          <w:tcPr>
            <w:tcW w:w="3313" w:type="dxa"/>
            <w:gridSpan w:val="3"/>
            <w:vAlign w:val="top"/>
          </w:tcPr>
          <w:p>
            <w:pPr>
              <w:spacing w:before="142" w:line="199" w:lineRule="auto"/>
              <w:ind w:left="15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924" w:type="dxa"/>
            <w:gridSpan w:val="2"/>
            <w:tcBorders>
              <w:right w:val="single" w:sz="6" w:space="0" w:color="000000"/>
            </w:tcBorders>
            <w:vAlign w:val="top"/>
          </w:tcPr>
          <w:p>
            <w:pPr>
              <w:pStyle w:val="TableText"/>
              <w:spacing w:before="110" w:line="225" w:lineRule="auto"/>
              <w:ind w:left="693"/>
              <w:rPr>
                <w:sz w:val="20"/>
                <w:szCs w:val="20"/>
              </w:rPr>
            </w:pPr>
            <w:r>
              <w:rPr>
                <w:spacing w:val="1"/>
                <w:sz w:val="20"/>
                <w:szCs w:val="20"/>
              </w:rPr>
              <w:t>公用</w:t>
            </w:r>
          </w:p>
        </w:tc>
      </w:tr>
      <w:tr>
        <w:tblPrEx>
          <w:tblW w:w="9064" w:type="dxa"/>
          <w:tblInd w:w="7" w:type="dxa"/>
          <w:tblLayout w:type="fixed"/>
        </w:tblPrEx>
        <w:trPr>
          <w:trHeight w:val="1297"/>
        </w:trPr>
        <w:tc>
          <w:tcPr>
            <w:tcW w:w="731" w:type="dxa"/>
            <w:vMerge/>
            <w:tcBorders>
              <w:top w:val="nil"/>
              <w:left w:val="single" w:sz="6" w:space="0" w:color="000000"/>
              <w:bottom w:val="nil"/>
            </w:tcBorders>
            <w:vAlign w:val="top"/>
          </w:tcPr>
          <w:p>
            <w:pPr>
              <w:rPr>
                <w:rFonts w:ascii="Arial"/>
                <w:sz w:val="21"/>
              </w:rPr>
            </w:pPr>
          </w:p>
        </w:tc>
        <w:tc>
          <w:tcPr>
            <w:tcW w:w="8333" w:type="dxa"/>
            <w:gridSpan w:val="10"/>
            <w:tcBorders>
              <w:right w:val="single" w:sz="6" w:space="0" w:color="000000"/>
            </w:tcBorders>
            <w:vAlign w:val="top"/>
          </w:tcPr>
          <w:p>
            <w:pPr>
              <w:pStyle w:val="TableText"/>
              <w:spacing w:before="37" w:line="219" w:lineRule="auto"/>
              <w:ind w:left="611"/>
            </w:pPr>
            <w:r>
              <w:rPr>
                <w:spacing w:val="-4"/>
                <w14:textOutline w14:w="4358" w14:cap="sq">
                  <w14:solidFill>
                    <w14:srgbClr w14:val="000000"/>
                  </w14:solidFill>
                  <w14:prstDash w14:val="solid"/>
                  <w14:bevel/>
                </w14:textOutline>
              </w:rPr>
              <w:t>四、主要原辅材料</w:t>
            </w:r>
          </w:p>
          <w:p>
            <w:pPr>
              <w:pStyle w:val="TableText"/>
              <w:spacing w:before="180" w:line="219" w:lineRule="auto"/>
              <w:ind w:left="589"/>
            </w:pPr>
            <w:r>
              <w:rPr>
                <w:spacing w:val="-1"/>
              </w:rPr>
              <w:t>本项目主要原辅材料用量情况详见下表。</w:t>
            </w:r>
          </w:p>
          <w:p>
            <w:pPr>
              <w:spacing w:before="229" w:line="207" w:lineRule="auto"/>
              <w:ind w:left="2303"/>
              <w:rPr>
                <w:rFonts w:ascii="SimHei" w:eastAsia="SimHei" w:hAnsi="SimHei" w:cs="SimHei"/>
                <w:sz w:val="24"/>
                <w:szCs w:val="24"/>
              </w:rPr>
            </w:pPr>
            <w:r>
              <w:rPr>
                <w:rFonts w:ascii="SimHei" w:eastAsia="SimHei" w:hAnsi="SimHei" w:cs="SimHei"/>
                <w:spacing w:val="-1"/>
                <w:sz w:val="24"/>
                <w:szCs w:val="24"/>
              </w:rPr>
              <w:t>表</w:t>
            </w:r>
            <w:r>
              <w:rPr>
                <w:rFonts w:ascii="SimHei" w:eastAsia="SimHei" w:hAnsi="SimHei" w:cs="SimHei"/>
                <w:spacing w:val="-55"/>
                <w:sz w:val="24"/>
                <w:szCs w:val="24"/>
              </w:rPr>
              <w:t xml:space="preserve"> </w:t>
            </w:r>
            <w:r>
              <w:rPr>
                <w:rFonts w:ascii="Times New Roman" w:eastAsia="Times New Roman" w:hAnsi="Times New Roman" w:cs="Times New Roman"/>
                <w:spacing w:val="-1"/>
                <w:sz w:val="24"/>
                <w:szCs w:val="24"/>
              </w:rPr>
              <w:t xml:space="preserve">2-5    </w:t>
            </w:r>
            <w:r>
              <w:rPr>
                <w:rFonts w:ascii="SimHei" w:eastAsia="SimHei" w:hAnsi="SimHei" w:cs="SimHei"/>
                <w:spacing w:val="-1"/>
                <w:sz w:val="24"/>
                <w:szCs w:val="24"/>
              </w:rPr>
              <w:t>本项目原辅材料消耗一览表</w:t>
            </w: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val="restart"/>
            <w:tcBorders>
              <w:top w:val="nil"/>
              <w:bottom w:val="nil"/>
            </w:tcBorders>
            <w:vAlign w:val="top"/>
          </w:tcPr>
          <w:p>
            <w:pPr>
              <w:rPr>
                <w:rFonts w:ascii="Arial"/>
                <w:sz w:val="21"/>
              </w:rPr>
            </w:pPr>
          </w:p>
        </w:tc>
        <w:tc>
          <w:tcPr>
            <w:tcW w:w="660" w:type="dxa"/>
            <w:vAlign w:val="top"/>
          </w:tcPr>
          <w:p>
            <w:pPr>
              <w:pStyle w:val="TableText"/>
              <w:spacing w:before="111" w:line="224" w:lineRule="auto"/>
              <w:ind w:left="119"/>
              <w:rPr>
                <w:sz w:val="20"/>
                <w:szCs w:val="20"/>
              </w:rPr>
            </w:pPr>
            <w:r>
              <w:rPr>
                <w:spacing w:val="5"/>
                <w:sz w:val="20"/>
                <w:szCs w:val="20"/>
              </w:rPr>
              <w:t>序号</w:t>
            </w:r>
          </w:p>
        </w:tc>
        <w:tc>
          <w:tcPr>
            <w:tcW w:w="1685" w:type="dxa"/>
            <w:gridSpan w:val="2"/>
            <w:vAlign w:val="top"/>
          </w:tcPr>
          <w:p>
            <w:pPr>
              <w:pStyle w:val="TableText"/>
              <w:spacing w:before="111" w:line="224" w:lineRule="auto"/>
              <w:ind w:left="641"/>
              <w:rPr>
                <w:sz w:val="20"/>
                <w:szCs w:val="20"/>
              </w:rPr>
            </w:pPr>
            <w:r>
              <w:rPr>
                <w:spacing w:val="3"/>
                <w:sz w:val="20"/>
                <w:szCs w:val="20"/>
              </w:rPr>
              <w:t>名称</w:t>
            </w:r>
          </w:p>
        </w:tc>
        <w:tc>
          <w:tcPr>
            <w:tcW w:w="1030" w:type="dxa"/>
            <w:gridSpan w:val="2"/>
            <w:vAlign w:val="top"/>
          </w:tcPr>
          <w:p>
            <w:pPr>
              <w:pStyle w:val="TableText"/>
              <w:spacing w:before="111" w:line="224" w:lineRule="auto"/>
              <w:ind w:left="316"/>
              <w:rPr>
                <w:sz w:val="20"/>
                <w:szCs w:val="20"/>
              </w:rPr>
            </w:pPr>
            <w:r>
              <w:rPr>
                <w:spacing w:val="3"/>
                <w:sz w:val="20"/>
                <w:szCs w:val="20"/>
              </w:rPr>
              <w:t>用量</w:t>
            </w:r>
          </w:p>
        </w:tc>
        <w:tc>
          <w:tcPr>
            <w:tcW w:w="1137" w:type="dxa"/>
            <w:vAlign w:val="top"/>
          </w:tcPr>
          <w:p>
            <w:pPr>
              <w:pStyle w:val="TableText"/>
              <w:spacing w:before="111" w:line="224" w:lineRule="auto"/>
              <w:ind w:left="158"/>
              <w:rPr>
                <w:sz w:val="20"/>
                <w:szCs w:val="20"/>
              </w:rPr>
            </w:pPr>
            <w:r>
              <w:rPr>
                <w:spacing w:val="7"/>
                <w:sz w:val="20"/>
                <w:szCs w:val="20"/>
              </w:rPr>
              <w:t>包装方式</w:t>
            </w:r>
          </w:p>
        </w:tc>
        <w:tc>
          <w:tcPr>
            <w:tcW w:w="3707" w:type="dxa"/>
            <w:gridSpan w:val="3"/>
            <w:tcBorders>
              <w:right w:val="single" w:sz="6" w:space="0" w:color="000000"/>
            </w:tcBorders>
            <w:vAlign w:val="top"/>
          </w:tcPr>
          <w:p>
            <w:pPr>
              <w:pStyle w:val="TableText"/>
              <w:spacing w:before="111" w:line="224" w:lineRule="auto"/>
              <w:ind w:left="1596"/>
              <w:rPr>
                <w:sz w:val="20"/>
                <w:szCs w:val="20"/>
              </w:rPr>
            </w:pPr>
            <w:r>
              <w:rPr>
                <w:spacing w:val="3"/>
                <w:sz w:val="20"/>
                <w:szCs w:val="20"/>
              </w:rPr>
              <w:t>备注</w:t>
            </w: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48" w:line="195" w:lineRule="auto"/>
              <w:ind w:left="29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685" w:type="dxa"/>
            <w:gridSpan w:val="2"/>
            <w:vAlign w:val="top"/>
          </w:tcPr>
          <w:p>
            <w:pPr>
              <w:pStyle w:val="TableText"/>
              <w:spacing w:before="112" w:line="223" w:lineRule="auto"/>
              <w:ind w:left="490"/>
              <w:rPr>
                <w:sz w:val="20"/>
                <w:szCs w:val="20"/>
              </w:rPr>
            </w:pPr>
            <w:r>
              <w:rPr>
                <w:rFonts w:ascii="Times New Roman" w:eastAsia="Times New Roman" w:hAnsi="Times New Roman" w:cs="Times New Roman"/>
                <w:sz w:val="20"/>
                <w:szCs w:val="20"/>
              </w:rPr>
              <w:t>PP</w:t>
            </w:r>
            <w:r>
              <w:rPr>
                <w:rFonts w:ascii="Times New Roman" w:eastAsia="Times New Roman" w:hAnsi="Times New Roman" w:cs="Times New Roman"/>
                <w:spacing w:val="12"/>
                <w:sz w:val="20"/>
                <w:szCs w:val="20"/>
              </w:rPr>
              <w:t xml:space="preserve"> </w:t>
            </w:r>
            <w:r>
              <w:rPr>
                <w:spacing w:val="7"/>
                <w:sz w:val="20"/>
                <w:szCs w:val="20"/>
              </w:rPr>
              <w:t>粒子</w:t>
            </w:r>
          </w:p>
        </w:tc>
        <w:tc>
          <w:tcPr>
            <w:tcW w:w="1030" w:type="dxa"/>
            <w:gridSpan w:val="2"/>
            <w:vAlign w:val="top"/>
          </w:tcPr>
          <w:p>
            <w:pPr>
              <w:spacing w:before="144" w:line="199" w:lineRule="auto"/>
              <w:ind w:left="225"/>
              <w:rPr>
                <w:rFonts w:ascii="Times New Roman" w:eastAsia="Times New Roman" w:hAnsi="Times New Roman" w:cs="Times New Roman"/>
                <w:sz w:val="20"/>
                <w:szCs w:val="20"/>
              </w:rPr>
            </w:pPr>
            <w:r>
              <w:rPr>
                <w:rFonts w:ascii="Times New Roman" w:eastAsia="Times New Roman" w:hAnsi="Times New Roman" w:cs="Times New Roman"/>
                <w:sz w:val="20"/>
                <w:szCs w:val="20"/>
              </w:rPr>
              <w:t>1620t/a</w:t>
            </w:r>
          </w:p>
        </w:tc>
        <w:tc>
          <w:tcPr>
            <w:tcW w:w="1137" w:type="dxa"/>
            <w:vAlign w:val="top"/>
          </w:tcPr>
          <w:p>
            <w:pPr>
              <w:pStyle w:val="TableText"/>
              <w:spacing w:before="112" w:line="223" w:lineRule="auto"/>
              <w:ind w:left="369"/>
              <w:rPr>
                <w:sz w:val="20"/>
                <w:szCs w:val="20"/>
              </w:rPr>
            </w:pPr>
            <w:r>
              <w:rPr>
                <w:spacing w:val="4"/>
                <w:sz w:val="20"/>
                <w:szCs w:val="20"/>
              </w:rPr>
              <w:t>袋装</w:t>
            </w:r>
          </w:p>
        </w:tc>
        <w:tc>
          <w:tcPr>
            <w:tcW w:w="2365" w:type="dxa"/>
            <w:gridSpan w:val="2"/>
            <w:vAlign w:val="top"/>
          </w:tcPr>
          <w:p>
            <w:pPr>
              <w:pStyle w:val="TableText"/>
              <w:spacing w:before="112" w:line="223" w:lineRule="auto"/>
              <w:ind w:left="359"/>
              <w:rPr>
                <w:sz w:val="20"/>
                <w:szCs w:val="20"/>
              </w:rPr>
            </w:pPr>
            <w:r>
              <w:rPr>
                <w:spacing w:val="8"/>
                <w:sz w:val="20"/>
                <w:szCs w:val="20"/>
              </w:rPr>
              <w:t>外购新料，颗粒状</w:t>
            </w:r>
          </w:p>
        </w:tc>
        <w:tc>
          <w:tcPr>
            <w:tcW w:w="1342" w:type="dxa"/>
            <w:vMerge w:val="restart"/>
            <w:tcBorders>
              <w:bottom w:val="nil"/>
              <w:right w:val="single" w:sz="6" w:space="0" w:color="000000"/>
            </w:tcBorders>
            <w:vAlign w:val="top"/>
          </w:tcPr>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pStyle w:val="TableText"/>
              <w:spacing w:before="65" w:line="360" w:lineRule="exact"/>
              <w:ind w:left="207"/>
              <w:rPr>
                <w:sz w:val="20"/>
                <w:szCs w:val="20"/>
              </w:rPr>
            </w:pPr>
            <w:r>
              <w:rPr>
                <w:spacing w:val="6"/>
                <w:position w:val="11"/>
                <w:sz w:val="20"/>
                <w:szCs w:val="20"/>
              </w:rPr>
              <w:t>厨房用品</w:t>
            </w:r>
          </w:p>
          <w:p>
            <w:pPr>
              <w:pStyle w:val="TableText"/>
              <w:spacing w:line="228" w:lineRule="auto"/>
              <w:ind w:left="413"/>
              <w:rPr>
                <w:sz w:val="20"/>
                <w:szCs w:val="20"/>
              </w:rPr>
            </w:pPr>
            <w:r>
              <w:rPr>
                <w:spacing w:val="4"/>
                <w:sz w:val="20"/>
                <w:szCs w:val="20"/>
              </w:rPr>
              <w:t>制造</w:t>
            </w:r>
          </w:p>
        </w:tc>
      </w:tr>
      <w:tr>
        <w:tblPrEx>
          <w:tblW w:w="9064" w:type="dxa"/>
          <w:tblInd w:w="7" w:type="dxa"/>
          <w:tblLayout w:type="fixed"/>
        </w:tblPrEx>
        <w:trPr>
          <w:trHeight w:val="370"/>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3" w:line="195" w:lineRule="auto"/>
              <w:ind w:left="27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685" w:type="dxa"/>
            <w:gridSpan w:val="2"/>
            <w:vAlign w:val="top"/>
          </w:tcPr>
          <w:p>
            <w:pPr>
              <w:pStyle w:val="TableText"/>
              <w:spacing w:before="117" w:line="224" w:lineRule="auto"/>
              <w:ind w:left="485"/>
              <w:rPr>
                <w:sz w:val="20"/>
                <w:szCs w:val="20"/>
              </w:rPr>
            </w:pPr>
            <w:r>
              <w:rPr>
                <w:rFonts w:ascii="Times New Roman" w:eastAsia="Times New Roman" w:hAnsi="Times New Roman" w:cs="Times New Roman"/>
                <w:sz w:val="20"/>
                <w:szCs w:val="20"/>
              </w:rPr>
              <w:t>PE</w:t>
            </w:r>
            <w:r>
              <w:rPr>
                <w:rFonts w:ascii="Times New Roman" w:eastAsia="Times New Roman" w:hAnsi="Times New Roman" w:cs="Times New Roman"/>
                <w:spacing w:val="13"/>
                <w:sz w:val="20"/>
                <w:szCs w:val="20"/>
              </w:rPr>
              <w:t xml:space="preserve"> </w:t>
            </w:r>
            <w:r>
              <w:rPr>
                <w:spacing w:val="7"/>
                <w:sz w:val="20"/>
                <w:szCs w:val="20"/>
              </w:rPr>
              <w:t>粒子</w:t>
            </w:r>
          </w:p>
        </w:tc>
        <w:tc>
          <w:tcPr>
            <w:tcW w:w="1030" w:type="dxa"/>
            <w:gridSpan w:val="2"/>
            <w:vAlign w:val="top"/>
          </w:tcPr>
          <w:p>
            <w:pPr>
              <w:spacing w:before="149" w:line="199" w:lineRule="auto"/>
              <w:ind w:left="278"/>
              <w:rPr>
                <w:rFonts w:ascii="Times New Roman" w:eastAsia="Times New Roman" w:hAnsi="Times New Roman" w:cs="Times New Roman"/>
                <w:sz w:val="20"/>
                <w:szCs w:val="20"/>
              </w:rPr>
            </w:pPr>
            <w:r>
              <w:rPr>
                <w:rFonts w:ascii="Times New Roman" w:eastAsia="Times New Roman" w:hAnsi="Times New Roman" w:cs="Times New Roman"/>
                <w:sz w:val="20"/>
                <w:szCs w:val="20"/>
              </w:rPr>
              <w:t>180t/a</w:t>
            </w:r>
          </w:p>
        </w:tc>
        <w:tc>
          <w:tcPr>
            <w:tcW w:w="1137" w:type="dxa"/>
            <w:vAlign w:val="top"/>
          </w:tcPr>
          <w:p>
            <w:pPr>
              <w:pStyle w:val="TableText"/>
              <w:spacing w:before="117" w:line="224" w:lineRule="auto"/>
              <w:ind w:left="369"/>
              <w:rPr>
                <w:sz w:val="20"/>
                <w:szCs w:val="20"/>
              </w:rPr>
            </w:pPr>
            <w:r>
              <w:rPr>
                <w:spacing w:val="4"/>
                <w:sz w:val="20"/>
                <w:szCs w:val="20"/>
              </w:rPr>
              <w:t>袋装</w:t>
            </w:r>
          </w:p>
        </w:tc>
        <w:tc>
          <w:tcPr>
            <w:tcW w:w="2365" w:type="dxa"/>
            <w:gridSpan w:val="2"/>
            <w:vAlign w:val="top"/>
          </w:tcPr>
          <w:p>
            <w:pPr>
              <w:pStyle w:val="TableText"/>
              <w:spacing w:before="117" w:line="224" w:lineRule="auto"/>
              <w:ind w:left="359"/>
              <w:rPr>
                <w:sz w:val="20"/>
                <w:szCs w:val="20"/>
              </w:rPr>
            </w:pPr>
            <w:r>
              <w:rPr>
                <w:spacing w:val="8"/>
                <w:sz w:val="20"/>
                <w:szCs w:val="20"/>
              </w:rPr>
              <w:t>外购新料，颗粒状</w:t>
            </w:r>
          </w:p>
        </w:tc>
        <w:tc>
          <w:tcPr>
            <w:tcW w:w="1342"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0" w:line="195" w:lineRule="auto"/>
              <w:ind w:left="27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685" w:type="dxa"/>
            <w:gridSpan w:val="2"/>
            <w:vAlign w:val="top"/>
          </w:tcPr>
          <w:p>
            <w:pPr>
              <w:pStyle w:val="TableText"/>
              <w:spacing w:before="114" w:line="221" w:lineRule="auto"/>
              <w:ind w:left="402"/>
              <w:rPr>
                <w:sz w:val="20"/>
                <w:szCs w:val="20"/>
              </w:rPr>
            </w:pPr>
            <w:r>
              <w:rPr>
                <w:rFonts w:ascii="Times New Roman" w:eastAsia="Times New Roman" w:hAnsi="Times New Roman" w:cs="Times New Roman"/>
                <w:sz w:val="20"/>
                <w:szCs w:val="20"/>
              </w:rPr>
              <w:t>ABS</w:t>
            </w:r>
            <w:r>
              <w:rPr>
                <w:rFonts w:ascii="Times New Roman" w:eastAsia="Times New Roman" w:hAnsi="Times New Roman" w:cs="Times New Roman"/>
                <w:spacing w:val="12"/>
                <w:w w:val="101"/>
                <w:sz w:val="20"/>
                <w:szCs w:val="20"/>
              </w:rPr>
              <w:t xml:space="preserve"> </w:t>
            </w:r>
            <w:r>
              <w:rPr>
                <w:spacing w:val="12"/>
                <w:sz w:val="20"/>
                <w:szCs w:val="20"/>
              </w:rPr>
              <w:t>粒子</w:t>
            </w:r>
          </w:p>
        </w:tc>
        <w:tc>
          <w:tcPr>
            <w:tcW w:w="1030" w:type="dxa"/>
            <w:gridSpan w:val="2"/>
            <w:vAlign w:val="top"/>
          </w:tcPr>
          <w:p>
            <w:pPr>
              <w:spacing w:before="146" w:line="199" w:lineRule="auto"/>
              <w:ind w:left="26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720t/a</w:t>
            </w:r>
          </w:p>
        </w:tc>
        <w:tc>
          <w:tcPr>
            <w:tcW w:w="1137" w:type="dxa"/>
            <w:vAlign w:val="top"/>
          </w:tcPr>
          <w:p>
            <w:pPr>
              <w:pStyle w:val="TableText"/>
              <w:spacing w:before="114" w:line="221" w:lineRule="auto"/>
              <w:ind w:left="369"/>
              <w:rPr>
                <w:sz w:val="20"/>
                <w:szCs w:val="20"/>
              </w:rPr>
            </w:pPr>
            <w:r>
              <w:rPr>
                <w:spacing w:val="4"/>
                <w:sz w:val="20"/>
                <w:szCs w:val="20"/>
              </w:rPr>
              <w:t>袋装</w:t>
            </w:r>
          </w:p>
        </w:tc>
        <w:tc>
          <w:tcPr>
            <w:tcW w:w="2365" w:type="dxa"/>
            <w:gridSpan w:val="2"/>
            <w:vAlign w:val="top"/>
          </w:tcPr>
          <w:p>
            <w:pPr>
              <w:pStyle w:val="TableText"/>
              <w:spacing w:before="114" w:line="221" w:lineRule="auto"/>
              <w:ind w:left="359"/>
              <w:rPr>
                <w:sz w:val="20"/>
                <w:szCs w:val="20"/>
              </w:rPr>
            </w:pPr>
            <w:r>
              <w:rPr>
                <w:spacing w:val="8"/>
                <w:sz w:val="20"/>
                <w:szCs w:val="20"/>
              </w:rPr>
              <w:t>外购新料，颗粒状</w:t>
            </w:r>
          </w:p>
        </w:tc>
        <w:tc>
          <w:tcPr>
            <w:tcW w:w="1342"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1"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685" w:type="dxa"/>
            <w:gridSpan w:val="2"/>
            <w:vAlign w:val="top"/>
          </w:tcPr>
          <w:p>
            <w:pPr>
              <w:pStyle w:val="TableText"/>
              <w:spacing w:before="115" w:line="220" w:lineRule="auto"/>
              <w:ind w:left="490"/>
              <w:rPr>
                <w:sz w:val="20"/>
                <w:szCs w:val="20"/>
              </w:rPr>
            </w:pPr>
            <w:r>
              <w:rPr>
                <w:rFonts w:ascii="Times New Roman" w:eastAsia="Times New Roman" w:hAnsi="Times New Roman" w:cs="Times New Roman"/>
                <w:sz w:val="20"/>
                <w:szCs w:val="20"/>
              </w:rPr>
              <w:t>PS</w:t>
            </w:r>
            <w:r>
              <w:rPr>
                <w:rFonts w:ascii="Times New Roman" w:eastAsia="Times New Roman" w:hAnsi="Times New Roman" w:cs="Times New Roman"/>
                <w:spacing w:val="12"/>
                <w:sz w:val="20"/>
                <w:szCs w:val="20"/>
              </w:rPr>
              <w:t xml:space="preserve"> </w:t>
            </w:r>
            <w:r>
              <w:rPr>
                <w:spacing w:val="7"/>
                <w:sz w:val="20"/>
                <w:szCs w:val="20"/>
              </w:rPr>
              <w:t>粒子</w:t>
            </w:r>
          </w:p>
        </w:tc>
        <w:tc>
          <w:tcPr>
            <w:tcW w:w="1030" w:type="dxa"/>
            <w:gridSpan w:val="2"/>
            <w:vAlign w:val="top"/>
          </w:tcPr>
          <w:p>
            <w:pPr>
              <w:spacing w:before="147" w:line="199" w:lineRule="auto"/>
              <w:ind w:left="225"/>
              <w:rPr>
                <w:rFonts w:ascii="Times New Roman" w:eastAsia="Times New Roman" w:hAnsi="Times New Roman" w:cs="Times New Roman"/>
                <w:sz w:val="20"/>
                <w:szCs w:val="20"/>
              </w:rPr>
            </w:pPr>
            <w:r>
              <w:rPr>
                <w:rFonts w:ascii="Times New Roman" w:eastAsia="Times New Roman" w:hAnsi="Times New Roman" w:cs="Times New Roman"/>
                <w:sz w:val="20"/>
                <w:szCs w:val="20"/>
              </w:rPr>
              <w:t>1080t/a</w:t>
            </w:r>
          </w:p>
        </w:tc>
        <w:tc>
          <w:tcPr>
            <w:tcW w:w="1137" w:type="dxa"/>
            <w:vAlign w:val="top"/>
          </w:tcPr>
          <w:p>
            <w:pPr>
              <w:pStyle w:val="TableText"/>
              <w:spacing w:before="115" w:line="220" w:lineRule="auto"/>
              <w:ind w:left="369"/>
              <w:rPr>
                <w:sz w:val="20"/>
                <w:szCs w:val="20"/>
              </w:rPr>
            </w:pPr>
            <w:r>
              <w:rPr>
                <w:spacing w:val="4"/>
                <w:sz w:val="20"/>
                <w:szCs w:val="20"/>
              </w:rPr>
              <w:t>袋装</w:t>
            </w:r>
          </w:p>
        </w:tc>
        <w:tc>
          <w:tcPr>
            <w:tcW w:w="2365" w:type="dxa"/>
            <w:gridSpan w:val="2"/>
            <w:vAlign w:val="top"/>
          </w:tcPr>
          <w:p>
            <w:pPr>
              <w:pStyle w:val="TableText"/>
              <w:spacing w:before="115" w:line="220" w:lineRule="auto"/>
              <w:ind w:left="359"/>
              <w:rPr>
                <w:sz w:val="20"/>
                <w:szCs w:val="20"/>
              </w:rPr>
            </w:pPr>
            <w:r>
              <w:rPr>
                <w:spacing w:val="8"/>
                <w:sz w:val="20"/>
                <w:szCs w:val="20"/>
              </w:rPr>
              <w:t>外购新料，颗粒状</w:t>
            </w:r>
          </w:p>
        </w:tc>
        <w:tc>
          <w:tcPr>
            <w:tcW w:w="1342"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7" w:line="192" w:lineRule="auto"/>
              <w:ind w:left="28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685" w:type="dxa"/>
            <w:gridSpan w:val="2"/>
            <w:vAlign w:val="top"/>
          </w:tcPr>
          <w:p>
            <w:pPr>
              <w:pStyle w:val="TableText"/>
              <w:spacing w:before="118" w:line="217" w:lineRule="auto"/>
              <w:ind w:left="430"/>
              <w:rPr>
                <w:sz w:val="20"/>
                <w:szCs w:val="20"/>
              </w:rPr>
            </w:pPr>
            <w:r>
              <w:rPr>
                <w:spacing w:val="6"/>
                <w:sz w:val="20"/>
                <w:szCs w:val="20"/>
              </w:rPr>
              <w:t>水性油墨</w:t>
            </w:r>
          </w:p>
        </w:tc>
        <w:tc>
          <w:tcPr>
            <w:tcW w:w="1030" w:type="dxa"/>
            <w:gridSpan w:val="2"/>
            <w:vAlign w:val="top"/>
          </w:tcPr>
          <w:p>
            <w:pPr>
              <w:spacing w:before="150" w:line="199" w:lineRule="auto"/>
              <w:ind w:left="38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1t/a</w:t>
            </w:r>
          </w:p>
        </w:tc>
        <w:tc>
          <w:tcPr>
            <w:tcW w:w="1137" w:type="dxa"/>
            <w:vAlign w:val="top"/>
          </w:tcPr>
          <w:p>
            <w:pPr>
              <w:pStyle w:val="TableText"/>
              <w:spacing w:before="118" w:line="217" w:lineRule="auto"/>
              <w:ind w:left="371"/>
              <w:rPr>
                <w:sz w:val="20"/>
                <w:szCs w:val="20"/>
              </w:rPr>
            </w:pPr>
            <w:r>
              <w:rPr>
                <w:spacing w:val="3"/>
                <w:sz w:val="20"/>
                <w:szCs w:val="20"/>
              </w:rPr>
              <w:t>桶装</w:t>
            </w:r>
          </w:p>
        </w:tc>
        <w:tc>
          <w:tcPr>
            <w:tcW w:w="2365" w:type="dxa"/>
            <w:gridSpan w:val="2"/>
            <w:vAlign w:val="top"/>
          </w:tcPr>
          <w:p>
            <w:pPr>
              <w:pStyle w:val="TableText"/>
              <w:spacing w:before="118" w:line="217" w:lineRule="auto"/>
              <w:ind w:left="223"/>
              <w:rPr>
                <w:sz w:val="20"/>
                <w:szCs w:val="20"/>
              </w:rPr>
            </w:pPr>
            <w:r>
              <w:rPr>
                <w:spacing w:val="8"/>
                <w:sz w:val="20"/>
                <w:szCs w:val="20"/>
              </w:rPr>
              <w:t>用于丝网印</w:t>
            </w:r>
            <w:r>
              <w:rPr>
                <w:rFonts w:ascii="Times New Roman" w:eastAsia="Times New Roman" w:hAnsi="Times New Roman" w:cs="Times New Roman"/>
                <w:spacing w:val="8"/>
                <w:sz w:val="20"/>
                <w:szCs w:val="20"/>
              </w:rPr>
              <w:t>/</w:t>
            </w:r>
            <w:r>
              <w:rPr>
                <w:spacing w:val="8"/>
                <w:sz w:val="20"/>
                <w:szCs w:val="20"/>
              </w:rPr>
              <w:t>印字工序</w:t>
            </w:r>
          </w:p>
        </w:tc>
        <w:tc>
          <w:tcPr>
            <w:tcW w:w="1342"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4" w:line="195" w:lineRule="auto"/>
              <w:ind w:left="27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685" w:type="dxa"/>
            <w:gridSpan w:val="2"/>
            <w:vAlign w:val="top"/>
          </w:tcPr>
          <w:p>
            <w:pPr>
              <w:pStyle w:val="TableText"/>
              <w:spacing w:before="118" w:line="217" w:lineRule="auto"/>
              <w:ind w:left="118"/>
              <w:rPr>
                <w:sz w:val="20"/>
                <w:szCs w:val="20"/>
              </w:rPr>
            </w:pPr>
            <w:r>
              <w:rPr>
                <w:spacing w:val="7"/>
                <w:sz w:val="20"/>
                <w:szCs w:val="20"/>
              </w:rPr>
              <w:t>刀片等金属制品</w:t>
            </w:r>
          </w:p>
        </w:tc>
        <w:tc>
          <w:tcPr>
            <w:tcW w:w="1030" w:type="dxa"/>
            <w:gridSpan w:val="2"/>
            <w:vAlign w:val="top"/>
          </w:tcPr>
          <w:p>
            <w:pPr>
              <w:pStyle w:val="TableText"/>
              <w:spacing w:before="118" w:line="217" w:lineRule="auto"/>
              <w:ind w:left="125"/>
              <w:rPr>
                <w:sz w:val="20"/>
                <w:szCs w:val="20"/>
              </w:rPr>
            </w:pPr>
            <w:r>
              <w:rPr>
                <w:rFonts w:ascii="Times New Roman" w:eastAsia="Times New Roman" w:hAnsi="Times New Roman" w:cs="Times New Roman"/>
                <w:spacing w:val="3"/>
                <w:sz w:val="20"/>
                <w:szCs w:val="20"/>
              </w:rPr>
              <w:t>400</w:t>
            </w:r>
            <w:r>
              <w:rPr>
                <w:rFonts w:ascii="Times New Roman" w:eastAsia="Times New Roman" w:hAnsi="Times New Roman" w:cs="Times New Roman"/>
                <w:spacing w:val="15"/>
                <w:w w:val="101"/>
                <w:sz w:val="20"/>
                <w:szCs w:val="20"/>
              </w:rPr>
              <w:t xml:space="preserve"> </w:t>
            </w:r>
            <w:r>
              <w:rPr>
                <w:spacing w:val="3"/>
                <w:sz w:val="20"/>
                <w:szCs w:val="20"/>
              </w:rPr>
              <w:t>万套</w:t>
            </w:r>
          </w:p>
        </w:tc>
        <w:tc>
          <w:tcPr>
            <w:tcW w:w="1137" w:type="dxa"/>
            <w:vAlign w:val="top"/>
          </w:tcPr>
          <w:p>
            <w:pPr>
              <w:spacing w:before="151" w:line="199" w:lineRule="auto"/>
              <w:ind w:left="54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365" w:type="dxa"/>
            <w:gridSpan w:val="2"/>
            <w:vAlign w:val="top"/>
          </w:tcPr>
          <w:p>
            <w:pPr>
              <w:pStyle w:val="TableText"/>
              <w:spacing w:before="118" w:line="217" w:lineRule="auto"/>
              <w:ind w:left="779"/>
              <w:rPr>
                <w:sz w:val="20"/>
                <w:szCs w:val="20"/>
              </w:rPr>
            </w:pPr>
            <w:r>
              <w:rPr>
                <w:spacing w:val="6"/>
                <w:sz w:val="20"/>
                <w:szCs w:val="20"/>
              </w:rPr>
              <w:t>外购配件</w:t>
            </w:r>
          </w:p>
        </w:tc>
        <w:tc>
          <w:tcPr>
            <w:tcW w:w="1342"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8" w:line="192" w:lineRule="auto"/>
              <w:ind w:left="27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685" w:type="dxa"/>
            <w:gridSpan w:val="2"/>
            <w:vAlign w:val="top"/>
          </w:tcPr>
          <w:p>
            <w:pPr>
              <w:pStyle w:val="TableText"/>
              <w:spacing w:before="120" w:line="216" w:lineRule="auto"/>
              <w:ind w:left="534"/>
              <w:rPr>
                <w:sz w:val="20"/>
                <w:szCs w:val="20"/>
              </w:rPr>
            </w:pPr>
            <w:r>
              <w:rPr>
                <w:spacing w:val="6"/>
                <w:sz w:val="20"/>
                <w:szCs w:val="20"/>
              </w:rPr>
              <w:t>零配件</w:t>
            </w:r>
          </w:p>
        </w:tc>
        <w:tc>
          <w:tcPr>
            <w:tcW w:w="1030" w:type="dxa"/>
            <w:gridSpan w:val="2"/>
            <w:vAlign w:val="top"/>
          </w:tcPr>
          <w:p>
            <w:pPr>
              <w:pStyle w:val="TableText"/>
              <w:spacing w:before="120" w:line="216" w:lineRule="auto"/>
              <w:ind w:left="130"/>
              <w:rPr>
                <w:sz w:val="20"/>
                <w:szCs w:val="20"/>
              </w:rPr>
            </w:pPr>
            <w:r>
              <w:rPr>
                <w:rFonts w:ascii="Times New Roman" w:eastAsia="Times New Roman" w:hAnsi="Times New Roman" w:cs="Times New Roman"/>
                <w:spacing w:val="2"/>
                <w:sz w:val="20"/>
                <w:szCs w:val="20"/>
              </w:rPr>
              <w:t>600</w:t>
            </w:r>
            <w:r>
              <w:rPr>
                <w:rFonts w:ascii="Times New Roman" w:eastAsia="Times New Roman" w:hAnsi="Times New Roman" w:cs="Times New Roman"/>
                <w:spacing w:val="15"/>
                <w:sz w:val="20"/>
                <w:szCs w:val="20"/>
              </w:rPr>
              <w:t xml:space="preserve"> </w:t>
            </w:r>
            <w:r>
              <w:rPr>
                <w:spacing w:val="2"/>
                <w:sz w:val="20"/>
                <w:szCs w:val="20"/>
              </w:rPr>
              <w:t>万套</w:t>
            </w:r>
          </w:p>
        </w:tc>
        <w:tc>
          <w:tcPr>
            <w:tcW w:w="1137" w:type="dxa"/>
            <w:vAlign w:val="top"/>
          </w:tcPr>
          <w:p>
            <w:pPr>
              <w:spacing w:before="151" w:line="199" w:lineRule="auto"/>
              <w:ind w:left="54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365" w:type="dxa"/>
            <w:gridSpan w:val="2"/>
            <w:vAlign w:val="top"/>
          </w:tcPr>
          <w:p>
            <w:pPr>
              <w:pStyle w:val="TableText"/>
              <w:spacing w:before="120" w:line="216" w:lineRule="auto"/>
              <w:ind w:left="779"/>
              <w:rPr>
                <w:sz w:val="20"/>
                <w:szCs w:val="20"/>
              </w:rPr>
            </w:pPr>
            <w:r>
              <w:rPr>
                <w:spacing w:val="6"/>
                <w:sz w:val="20"/>
                <w:szCs w:val="20"/>
              </w:rPr>
              <w:t>外购配件</w:t>
            </w:r>
          </w:p>
        </w:tc>
        <w:tc>
          <w:tcPr>
            <w:tcW w:w="1342"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6" w:line="195" w:lineRule="auto"/>
              <w:ind w:left="28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685" w:type="dxa"/>
            <w:gridSpan w:val="2"/>
            <w:vAlign w:val="top"/>
          </w:tcPr>
          <w:p>
            <w:pPr>
              <w:pStyle w:val="TableText"/>
              <w:spacing w:before="120" w:line="216" w:lineRule="auto"/>
              <w:ind w:left="535"/>
              <w:rPr>
                <w:sz w:val="20"/>
                <w:szCs w:val="20"/>
              </w:rPr>
            </w:pPr>
            <w:r>
              <w:rPr>
                <w:spacing w:val="6"/>
                <w:sz w:val="20"/>
                <w:szCs w:val="20"/>
              </w:rPr>
              <w:t>液压油</w:t>
            </w:r>
          </w:p>
        </w:tc>
        <w:tc>
          <w:tcPr>
            <w:tcW w:w="1030" w:type="dxa"/>
            <w:gridSpan w:val="2"/>
            <w:vAlign w:val="top"/>
          </w:tcPr>
          <w:p>
            <w:pPr>
              <w:spacing w:before="152" w:line="199" w:lineRule="auto"/>
              <w:ind w:left="30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1.7t/a</w:t>
            </w:r>
          </w:p>
        </w:tc>
        <w:tc>
          <w:tcPr>
            <w:tcW w:w="1137" w:type="dxa"/>
            <w:vAlign w:val="top"/>
          </w:tcPr>
          <w:p>
            <w:pPr>
              <w:pStyle w:val="TableText"/>
              <w:spacing w:before="120" w:line="216" w:lineRule="auto"/>
              <w:ind w:left="371"/>
              <w:rPr>
                <w:sz w:val="20"/>
                <w:szCs w:val="20"/>
              </w:rPr>
            </w:pPr>
            <w:r>
              <w:rPr>
                <w:spacing w:val="3"/>
                <w:sz w:val="20"/>
                <w:szCs w:val="20"/>
              </w:rPr>
              <w:t>桶装</w:t>
            </w:r>
          </w:p>
        </w:tc>
        <w:tc>
          <w:tcPr>
            <w:tcW w:w="2365" w:type="dxa"/>
            <w:gridSpan w:val="2"/>
            <w:vAlign w:val="top"/>
          </w:tcPr>
          <w:p>
            <w:pPr>
              <w:pStyle w:val="TableText"/>
              <w:spacing w:before="120" w:line="216" w:lineRule="auto"/>
              <w:ind w:left="463"/>
              <w:rPr>
                <w:sz w:val="20"/>
                <w:szCs w:val="20"/>
              </w:rPr>
            </w:pPr>
            <w:r>
              <w:rPr>
                <w:spacing w:val="8"/>
                <w:sz w:val="20"/>
                <w:szCs w:val="20"/>
              </w:rPr>
              <w:t>用于注塑机润滑</w:t>
            </w:r>
          </w:p>
        </w:tc>
        <w:tc>
          <w:tcPr>
            <w:tcW w:w="1342" w:type="dxa"/>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6" w:line="195" w:lineRule="auto"/>
              <w:ind w:left="279"/>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685" w:type="dxa"/>
            <w:gridSpan w:val="2"/>
            <w:vAlign w:val="top"/>
          </w:tcPr>
          <w:p>
            <w:pPr>
              <w:pStyle w:val="TableText"/>
              <w:spacing w:before="121" w:line="216" w:lineRule="auto"/>
              <w:ind w:left="533"/>
              <w:rPr>
                <w:sz w:val="20"/>
                <w:szCs w:val="20"/>
              </w:rPr>
            </w:pPr>
            <w:r>
              <w:rPr>
                <w:spacing w:val="6"/>
                <w:sz w:val="20"/>
                <w:szCs w:val="20"/>
              </w:rPr>
              <w:t>碳酸钙</w:t>
            </w:r>
          </w:p>
        </w:tc>
        <w:tc>
          <w:tcPr>
            <w:tcW w:w="1030" w:type="dxa"/>
            <w:gridSpan w:val="2"/>
            <w:vAlign w:val="top"/>
          </w:tcPr>
          <w:p>
            <w:pPr>
              <w:spacing w:before="152" w:line="199" w:lineRule="auto"/>
              <w:ind w:left="369"/>
              <w:rPr>
                <w:rFonts w:ascii="Times New Roman" w:eastAsia="Times New Roman" w:hAnsi="Times New Roman" w:cs="Times New Roman"/>
                <w:sz w:val="20"/>
                <w:szCs w:val="20"/>
              </w:rPr>
            </w:pPr>
            <w:r>
              <w:rPr>
                <w:rFonts w:ascii="Times New Roman" w:eastAsia="Times New Roman" w:hAnsi="Times New Roman" w:cs="Times New Roman"/>
                <w:sz w:val="20"/>
                <w:szCs w:val="20"/>
              </w:rPr>
              <w:t>5t/a</w:t>
            </w:r>
          </w:p>
        </w:tc>
        <w:tc>
          <w:tcPr>
            <w:tcW w:w="1137" w:type="dxa"/>
            <w:vAlign w:val="top"/>
          </w:tcPr>
          <w:p>
            <w:pPr>
              <w:pStyle w:val="TableText"/>
              <w:spacing w:before="121" w:line="216" w:lineRule="auto"/>
              <w:ind w:left="369"/>
              <w:rPr>
                <w:sz w:val="20"/>
                <w:szCs w:val="20"/>
              </w:rPr>
            </w:pPr>
            <w:r>
              <w:rPr>
                <w:spacing w:val="4"/>
                <w:sz w:val="20"/>
                <w:szCs w:val="20"/>
              </w:rPr>
              <w:t>袋装</w:t>
            </w:r>
          </w:p>
        </w:tc>
        <w:tc>
          <w:tcPr>
            <w:tcW w:w="2365" w:type="dxa"/>
            <w:gridSpan w:val="2"/>
            <w:vAlign w:val="top"/>
          </w:tcPr>
          <w:p>
            <w:pPr>
              <w:pStyle w:val="TableText"/>
              <w:spacing w:before="121" w:line="216" w:lineRule="auto"/>
              <w:ind w:left="670"/>
              <w:rPr>
                <w:sz w:val="20"/>
                <w:szCs w:val="20"/>
              </w:rPr>
            </w:pPr>
            <w:r>
              <w:rPr>
                <w:spacing w:val="7"/>
                <w:sz w:val="20"/>
                <w:szCs w:val="20"/>
              </w:rPr>
              <w:t>作为补强剂</w:t>
            </w:r>
          </w:p>
        </w:tc>
        <w:tc>
          <w:tcPr>
            <w:tcW w:w="1342" w:type="dxa"/>
            <w:vMerge w:val="restart"/>
            <w:tcBorders>
              <w:bottom w:val="nil"/>
              <w:right w:val="single" w:sz="6" w:space="0" w:color="00000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5" w:line="228" w:lineRule="auto"/>
              <w:ind w:left="206"/>
              <w:rPr>
                <w:sz w:val="20"/>
                <w:szCs w:val="20"/>
              </w:rPr>
            </w:pPr>
            <w:r>
              <w:rPr>
                <w:spacing w:val="6"/>
                <w:sz w:val="20"/>
                <w:szCs w:val="20"/>
              </w:rPr>
              <w:t>色母制造</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6"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685" w:type="dxa"/>
            <w:gridSpan w:val="2"/>
            <w:vAlign w:val="top"/>
          </w:tcPr>
          <w:p>
            <w:pPr>
              <w:pStyle w:val="TableText"/>
              <w:spacing w:before="121" w:line="216" w:lineRule="auto"/>
              <w:ind w:left="533"/>
              <w:rPr>
                <w:sz w:val="20"/>
                <w:szCs w:val="20"/>
              </w:rPr>
            </w:pPr>
            <w:r>
              <w:rPr>
                <w:spacing w:val="6"/>
                <w:sz w:val="20"/>
                <w:szCs w:val="20"/>
              </w:rPr>
              <w:t>钛白粉</w:t>
            </w:r>
          </w:p>
        </w:tc>
        <w:tc>
          <w:tcPr>
            <w:tcW w:w="1030" w:type="dxa"/>
            <w:gridSpan w:val="2"/>
            <w:vAlign w:val="top"/>
          </w:tcPr>
          <w:p>
            <w:pPr>
              <w:spacing w:before="152" w:line="199" w:lineRule="auto"/>
              <w:ind w:left="36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3t/a</w:t>
            </w:r>
          </w:p>
        </w:tc>
        <w:tc>
          <w:tcPr>
            <w:tcW w:w="1137" w:type="dxa"/>
            <w:vAlign w:val="top"/>
          </w:tcPr>
          <w:p>
            <w:pPr>
              <w:pStyle w:val="TableText"/>
              <w:spacing w:before="121" w:line="216" w:lineRule="auto"/>
              <w:ind w:left="369"/>
              <w:rPr>
                <w:sz w:val="20"/>
                <w:szCs w:val="20"/>
              </w:rPr>
            </w:pPr>
            <w:r>
              <w:rPr>
                <w:spacing w:val="4"/>
                <w:sz w:val="20"/>
                <w:szCs w:val="20"/>
              </w:rPr>
              <w:t>袋装</w:t>
            </w:r>
          </w:p>
        </w:tc>
        <w:tc>
          <w:tcPr>
            <w:tcW w:w="2365" w:type="dxa"/>
            <w:gridSpan w:val="2"/>
            <w:vAlign w:val="top"/>
          </w:tcPr>
          <w:p>
            <w:pPr>
              <w:pStyle w:val="TableText"/>
              <w:spacing w:before="121" w:line="216" w:lineRule="auto"/>
              <w:ind w:left="670"/>
              <w:rPr>
                <w:sz w:val="20"/>
                <w:szCs w:val="20"/>
              </w:rPr>
            </w:pPr>
            <w:r>
              <w:rPr>
                <w:spacing w:val="7"/>
                <w:sz w:val="20"/>
                <w:szCs w:val="20"/>
              </w:rPr>
              <w:t>作为添加剂</w:t>
            </w:r>
          </w:p>
        </w:tc>
        <w:tc>
          <w:tcPr>
            <w:tcW w:w="1342"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8"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11</w:t>
            </w:r>
          </w:p>
        </w:tc>
        <w:tc>
          <w:tcPr>
            <w:tcW w:w="1685" w:type="dxa"/>
            <w:gridSpan w:val="2"/>
            <w:vAlign w:val="top"/>
          </w:tcPr>
          <w:p>
            <w:pPr>
              <w:pStyle w:val="TableText"/>
              <w:spacing w:before="122" w:line="215" w:lineRule="auto"/>
              <w:ind w:left="591"/>
              <w:rPr>
                <w:sz w:val="20"/>
                <w:szCs w:val="20"/>
              </w:rPr>
            </w:pPr>
            <w:r>
              <w:rPr>
                <w:rFonts w:ascii="Times New Roman" w:eastAsia="Times New Roman" w:hAnsi="Times New Roman" w:cs="Times New Roman"/>
                <w:sz w:val="20"/>
                <w:szCs w:val="20"/>
              </w:rPr>
              <w:t>PE</w:t>
            </w:r>
            <w:r>
              <w:rPr>
                <w:rFonts w:ascii="Times New Roman" w:eastAsia="Times New Roman" w:hAnsi="Times New Roman" w:cs="Times New Roman"/>
                <w:spacing w:val="13"/>
                <w:sz w:val="20"/>
                <w:szCs w:val="20"/>
              </w:rPr>
              <w:t xml:space="preserve"> </w:t>
            </w:r>
            <w:r>
              <w:rPr>
                <w:spacing w:val="6"/>
                <w:sz w:val="20"/>
                <w:szCs w:val="20"/>
              </w:rPr>
              <w:t>蜡</w:t>
            </w:r>
          </w:p>
        </w:tc>
        <w:tc>
          <w:tcPr>
            <w:tcW w:w="1030" w:type="dxa"/>
            <w:gridSpan w:val="2"/>
            <w:vAlign w:val="top"/>
          </w:tcPr>
          <w:p>
            <w:pPr>
              <w:spacing w:before="154" w:line="199" w:lineRule="auto"/>
              <w:ind w:left="36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3t/a</w:t>
            </w:r>
          </w:p>
        </w:tc>
        <w:tc>
          <w:tcPr>
            <w:tcW w:w="1137" w:type="dxa"/>
            <w:vAlign w:val="top"/>
          </w:tcPr>
          <w:p>
            <w:pPr>
              <w:pStyle w:val="TableText"/>
              <w:spacing w:before="122" w:line="215" w:lineRule="auto"/>
              <w:ind w:left="369"/>
              <w:rPr>
                <w:sz w:val="20"/>
                <w:szCs w:val="20"/>
              </w:rPr>
            </w:pPr>
            <w:r>
              <w:rPr>
                <w:spacing w:val="4"/>
                <w:sz w:val="20"/>
                <w:szCs w:val="20"/>
              </w:rPr>
              <w:t>袋装</w:t>
            </w:r>
          </w:p>
        </w:tc>
        <w:tc>
          <w:tcPr>
            <w:tcW w:w="2365" w:type="dxa"/>
            <w:gridSpan w:val="2"/>
            <w:vAlign w:val="top"/>
          </w:tcPr>
          <w:p>
            <w:pPr>
              <w:pStyle w:val="TableText"/>
              <w:spacing w:before="122" w:line="215" w:lineRule="auto"/>
              <w:ind w:left="670"/>
              <w:rPr>
                <w:sz w:val="20"/>
                <w:szCs w:val="20"/>
              </w:rPr>
            </w:pPr>
            <w:r>
              <w:rPr>
                <w:spacing w:val="7"/>
                <w:sz w:val="20"/>
                <w:szCs w:val="20"/>
              </w:rPr>
              <w:t>作为分散剂</w:t>
            </w:r>
          </w:p>
        </w:tc>
        <w:tc>
          <w:tcPr>
            <w:tcW w:w="1342"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8"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685" w:type="dxa"/>
            <w:gridSpan w:val="2"/>
            <w:vAlign w:val="top"/>
          </w:tcPr>
          <w:p>
            <w:pPr>
              <w:pStyle w:val="TableText"/>
              <w:spacing w:before="122" w:line="215" w:lineRule="auto"/>
              <w:ind w:left="638"/>
              <w:rPr>
                <w:sz w:val="20"/>
                <w:szCs w:val="20"/>
              </w:rPr>
            </w:pPr>
            <w:r>
              <w:rPr>
                <w:spacing w:val="5"/>
                <w:sz w:val="20"/>
                <w:szCs w:val="20"/>
              </w:rPr>
              <w:t>颜料</w:t>
            </w:r>
          </w:p>
        </w:tc>
        <w:tc>
          <w:tcPr>
            <w:tcW w:w="1030" w:type="dxa"/>
            <w:gridSpan w:val="2"/>
            <w:vAlign w:val="top"/>
          </w:tcPr>
          <w:p>
            <w:pPr>
              <w:spacing w:before="157" w:line="195" w:lineRule="auto"/>
              <w:ind w:left="4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4t</w:t>
            </w:r>
          </w:p>
        </w:tc>
        <w:tc>
          <w:tcPr>
            <w:tcW w:w="1137" w:type="dxa"/>
            <w:vAlign w:val="top"/>
          </w:tcPr>
          <w:p>
            <w:pPr>
              <w:pStyle w:val="TableText"/>
              <w:spacing w:before="122" w:line="215" w:lineRule="auto"/>
              <w:ind w:left="369"/>
              <w:rPr>
                <w:sz w:val="20"/>
                <w:szCs w:val="20"/>
              </w:rPr>
            </w:pPr>
            <w:r>
              <w:rPr>
                <w:spacing w:val="4"/>
                <w:sz w:val="20"/>
                <w:szCs w:val="20"/>
              </w:rPr>
              <w:t>袋装</w:t>
            </w:r>
          </w:p>
        </w:tc>
        <w:tc>
          <w:tcPr>
            <w:tcW w:w="2365" w:type="dxa"/>
            <w:gridSpan w:val="2"/>
            <w:vAlign w:val="top"/>
          </w:tcPr>
          <w:p>
            <w:pPr>
              <w:pStyle w:val="TableText"/>
              <w:spacing w:before="122" w:line="215" w:lineRule="auto"/>
              <w:ind w:left="777"/>
              <w:rPr>
                <w:sz w:val="20"/>
                <w:szCs w:val="20"/>
              </w:rPr>
            </w:pPr>
            <w:r>
              <w:rPr>
                <w:spacing w:val="6"/>
                <w:sz w:val="20"/>
                <w:szCs w:val="20"/>
              </w:rPr>
              <w:t>用于调色</w:t>
            </w:r>
          </w:p>
        </w:tc>
        <w:tc>
          <w:tcPr>
            <w:tcW w:w="1342"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7"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1685" w:type="dxa"/>
            <w:gridSpan w:val="2"/>
            <w:vAlign w:val="top"/>
          </w:tcPr>
          <w:p>
            <w:pPr>
              <w:pStyle w:val="TableText"/>
              <w:spacing w:before="122" w:line="215" w:lineRule="auto"/>
              <w:ind w:left="490"/>
              <w:rPr>
                <w:sz w:val="20"/>
                <w:szCs w:val="20"/>
              </w:rPr>
            </w:pPr>
            <w:r>
              <w:rPr>
                <w:rFonts w:ascii="Times New Roman" w:eastAsia="Times New Roman" w:hAnsi="Times New Roman" w:cs="Times New Roman"/>
                <w:sz w:val="20"/>
                <w:szCs w:val="20"/>
              </w:rPr>
              <w:t>PP</w:t>
            </w:r>
            <w:r>
              <w:rPr>
                <w:rFonts w:ascii="Times New Roman" w:eastAsia="Times New Roman" w:hAnsi="Times New Roman" w:cs="Times New Roman"/>
                <w:spacing w:val="12"/>
                <w:sz w:val="20"/>
                <w:szCs w:val="20"/>
              </w:rPr>
              <w:t xml:space="preserve"> </w:t>
            </w:r>
            <w:r>
              <w:rPr>
                <w:spacing w:val="7"/>
                <w:sz w:val="20"/>
                <w:szCs w:val="20"/>
              </w:rPr>
              <w:t>粒子</w:t>
            </w:r>
          </w:p>
        </w:tc>
        <w:tc>
          <w:tcPr>
            <w:tcW w:w="1030" w:type="dxa"/>
            <w:gridSpan w:val="2"/>
            <w:vAlign w:val="top"/>
          </w:tcPr>
          <w:p>
            <w:pPr>
              <w:spacing w:before="153" w:line="199" w:lineRule="auto"/>
              <w:ind w:left="278"/>
              <w:rPr>
                <w:rFonts w:ascii="Times New Roman" w:eastAsia="Times New Roman" w:hAnsi="Times New Roman" w:cs="Times New Roman"/>
                <w:sz w:val="20"/>
                <w:szCs w:val="20"/>
              </w:rPr>
            </w:pPr>
            <w:r>
              <w:rPr>
                <w:rFonts w:ascii="Times New Roman" w:eastAsia="Times New Roman" w:hAnsi="Times New Roman" w:cs="Times New Roman"/>
                <w:sz w:val="20"/>
                <w:szCs w:val="20"/>
              </w:rPr>
              <w:t>160t/a</w:t>
            </w:r>
          </w:p>
        </w:tc>
        <w:tc>
          <w:tcPr>
            <w:tcW w:w="1137" w:type="dxa"/>
            <w:vAlign w:val="top"/>
          </w:tcPr>
          <w:p>
            <w:pPr>
              <w:pStyle w:val="TableText"/>
              <w:spacing w:before="122" w:line="215" w:lineRule="auto"/>
              <w:ind w:left="369"/>
              <w:rPr>
                <w:sz w:val="20"/>
                <w:szCs w:val="20"/>
              </w:rPr>
            </w:pPr>
            <w:r>
              <w:rPr>
                <w:spacing w:val="4"/>
                <w:sz w:val="20"/>
                <w:szCs w:val="20"/>
              </w:rPr>
              <w:t>袋装</w:t>
            </w:r>
          </w:p>
        </w:tc>
        <w:tc>
          <w:tcPr>
            <w:tcW w:w="2365" w:type="dxa"/>
            <w:gridSpan w:val="2"/>
            <w:vAlign w:val="top"/>
          </w:tcPr>
          <w:p>
            <w:pPr>
              <w:pStyle w:val="TableText"/>
              <w:spacing w:before="122" w:line="215" w:lineRule="auto"/>
              <w:ind w:left="359"/>
              <w:rPr>
                <w:sz w:val="20"/>
                <w:szCs w:val="20"/>
              </w:rPr>
            </w:pPr>
            <w:r>
              <w:rPr>
                <w:spacing w:val="8"/>
                <w:sz w:val="20"/>
                <w:szCs w:val="20"/>
              </w:rPr>
              <w:t>外购新料，颗粒状</w:t>
            </w:r>
          </w:p>
        </w:tc>
        <w:tc>
          <w:tcPr>
            <w:tcW w:w="1342"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7"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1685" w:type="dxa"/>
            <w:gridSpan w:val="2"/>
            <w:vAlign w:val="top"/>
          </w:tcPr>
          <w:p>
            <w:pPr>
              <w:pStyle w:val="TableText"/>
              <w:spacing w:before="121" w:line="216" w:lineRule="auto"/>
              <w:ind w:left="402"/>
              <w:rPr>
                <w:sz w:val="20"/>
                <w:szCs w:val="20"/>
              </w:rPr>
            </w:pPr>
            <w:r>
              <w:rPr>
                <w:rFonts w:ascii="Times New Roman" w:eastAsia="Times New Roman" w:hAnsi="Times New Roman" w:cs="Times New Roman"/>
                <w:sz w:val="20"/>
                <w:szCs w:val="20"/>
              </w:rPr>
              <w:t>ABS</w:t>
            </w:r>
            <w:r>
              <w:rPr>
                <w:rFonts w:ascii="Times New Roman" w:eastAsia="Times New Roman" w:hAnsi="Times New Roman" w:cs="Times New Roman"/>
                <w:spacing w:val="12"/>
                <w:w w:val="101"/>
                <w:sz w:val="20"/>
                <w:szCs w:val="20"/>
              </w:rPr>
              <w:t xml:space="preserve"> </w:t>
            </w:r>
            <w:r>
              <w:rPr>
                <w:spacing w:val="12"/>
                <w:sz w:val="20"/>
                <w:szCs w:val="20"/>
              </w:rPr>
              <w:t>粒子</w:t>
            </w:r>
          </w:p>
        </w:tc>
        <w:tc>
          <w:tcPr>
            <w:tcW w:w="1030" w:type="dxa"/>
            <w:gridSpan w:val="2"/>
            <w:vAlign w:val="top"/>
          </w:tcPr>
          <w:p>
            <w:pPr>
              <w:spacing w:before="153" w:line="199"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80t/a</w:t>
            </w:r>
          </w:p>
        </w:tc>
        <w:tc>
          <w:tcPr>
            <w:tcW w:w="1137" w:type="dxa"/>
            <w:vAlign w:val="top"/>
          </w:tcPr>
          <w:p>
            <w:pPr>
              <w:pStyle w:val="TableText"/>
              <w:spacing w:before="121" w:line="216" w:lineRule="auto"/>
              <w:ind w:left="369"/>
              <w:rPr>
                <w:sz w:val="20"/>
                <w:szCs w:val="20"/>
              </w:rPr>
            </w:pPr>
            <w:r>
              <w:rPr>
                <w:spacing w:val="4"/>
                <w:sz w:val="20"/>
                <w:szCs w:val="20"/>
              </w:rPr>
              <w:t>袋装</w:t>
            </w:r>
          </w:p>
        </w:tc>
        <w:tc>
          <w:tcPr>
            <w:tcW w:w="2365" w:type="dxa"/>
            <w:gridSpan w:val="2"/>
            <w:vAlign w:val="top"/>
          </w:tcPr>
          <w:p>
            <w:pPr>
              <w:pStyle w:val="TableText"/>
              <w:spacing w:before="121" w:line="216" w:lineRule="auto"/>
              <w:ind w:left="359"/>
              <w:rPr>
                <w:sz w:val="20"/>
                <w:szCs w:val="20"/>
              </w:rPr>
            </w:pPr>
            <w:r>
              <w:rPr>
                <w:spacing w:val="8"/>
                <w:sz w:val="20"/>
                <w:szCs w:val="20"/>
              </w:rPr>
              <w:t>外购新料，颗粒状</w:t>
            </w:r>
          </w:p>
        </w:tc>
        <w:tc>
          <w:tcPr>
            <w:tcW w:w="1342" w:type="dxa"/>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6"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685" w:type="dxa"/>
            <w:gridSpan w:val="2"/>
            <w:vAlign w:val="top"/>
          </w:tcPr>
          <w:p>
            <w:pPr>
              <w:pStyle w:val="TableText"/>
              <w:spacing w:before="121" w:line="216" w:lineRule="auto"/>
              <w:ind w:left="640"/>
              <w:rPr>
                <w:sz w:val="20"/>
                <w:szCs w:val="20"/>
              </w:rPr>
            </w:pPr>
            <w:r>
              <w:rPr>
                <w:spacing w:val="3"/>
                <w:sz w:val="20"/>
                <w:szCs w:val="20"/>
              </w:rPr>
              <w:t>箱片</w:t>
            </w:r>
          </w:p>
        </w:tc>
        <w:tc>
          <w:tcPr>
            <w:tcW w:w="1030" w:type="dxa"/>
            <w:gridSpan w:val="2"/>
            <w:vAlign w:val="top"/>
          </w:tcPr>
          <w:p>
            <w:pPr>
              <w:spacing w:before="152" w:line="199" w:lineRule="auto"/>
              <w:ind w:left="369"/>
              <w:rPr>
                <w:rFonts w:ascii="Times New Roman" w:eastAsia="Times New Roman" w:hAnsi="Times New Roman" w:cs="Times New Roman"/>
                <w:sz w:val="20"/>
                <w:szCs w:val="20"/>
              </w:rPr>
            </w:pPr>
            <w:r>
              <w:rPr>
                <w:rFonts w:ascii="Times New Roman" w:eastAsia="Times New Roman" w:hAnsi="Times New Roman" w:cs="Times New Roman"/>
                <w:sz w:val="20"/>
                <w:szCs w:val="20"/>
              </w:rPr>
              <w:t>5t/a</w:t>
            </w:r>
          </w:p>
        </w:tc>
        <w:tc>
          <w:tcPr>
            <w:tcW w:w="1137" w:type="dxa"/>
            <w:vAlign w:val="top"/>
          </w:tcPr>
          <w:p>
            <w:pPr>
              <w:spacing w:before="152" w:line="199" w:lineRule="auto"/>
              <w:ind w:left="54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365" w:type="dxa"/>
            <w:gridSpan w:val="2"/>
            <w:vAlign w:val="top"/>
          </w:tcPr>
          <w:p>
            <w:pPr>
              <w:pStyle w:val="TableText"/>
              <w:spacing w:before="121" w:line="216" w:lineRule="auto"/>
              <w:ind w:left="674"/>
              <w:rPr>
                <w:sz w:val="20"/>
                <w:szCs w:val="20"/>
              </w:rPr>
            </w:pPr>
            <w:r>
              <w:rPr>
                <w:spacing w:val="7"/>
                <w:sz w:val="20"/>
                <w:szCs w:val="20"/>
              </w:rPr>
              <w:t>外购半成品</w:t>
            </w:r>
          </w:p>
        </w:tc>
        <w:tc>
          <w:tcPr>
            <w:tcW w:w="1342" w:type="dxa"/>
            <w:vMerge w:val="restart"/>
            <w:tcBorders>
              <w:bottom w:val="nil"/>
              <w:right w:val="single" w:sz="6" w:space="0" w:color="000000"/>
            </w:tcBorders>
            <w:vAlign w:val="top"/>
          </w:tcPr>
          <w:p>
            <w:pPr>
              <w:pStyle w:val="TableText"/>
              <w:spacing w:before="306" w:line="228" w:lineRule="auto"/>
              <w:ind w:left="205"/>
              <w:rPr>
                <w:sz w:val="20"/>
                <w:szCs w:val="20"/>
              </w:rPr>
            </w:pPr>
            <w:r>
              <w:rPr>
                <w:spacing w:val="6"/>
                <w:sz w:val="20"/>
                <w:szCs w:val="20"/>
              </w:rPr>
              <w:t>纸箱制造</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6"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1685" w:type="dxa"/>
            <w:gridSpan w:val="2"/>
            <w:vAlign w:val="top"/>
          </w:tcPr>
          <w:p>
            <w:pPr>
              <w:pStyle w:val="TableText"/>
              <w:spacing w:before="121" w:line="216" w:lineRule="auto"/>
              <w:ind w:left="430"/>
              <w:rPr>
                <w:sz w:val="20"/>
                <w:szCs w:val="20"/>
              </w:rPr>
            </w:pPr>
            <w:r>
              <w:rPr>
                <w:spacing w:val="6"/>
                <w:sz w:val="20"/>
                <w:szCs w:val="20"/>
              </w:rPr>
              <w:t>水性油墨</w:t>
            </w:r>
          </w:p>
        </w:tc>
        <w:tc>
          <w:tcPr>
            <w:tcW w:w="1030" w:type="dxa"/>
            <w:gridSpan w:val="2"/>
            <w:vAlign w:val="top"/>
          </w:tcPr>
          <w:p>
            <w:pPr>
              <w:spacing w:before="152" w:line="199" w:lineRule="auto"/>
              <w:ind w:left="30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1.2t/a</w:t>
            </w:r>
          </w:p>
        </w:tc>
        <w:tc>
          <w:tcPr>
            <w:tcW w:w="1137" w:type="dxa"/>
            <w:vAlign w:val="top"/>
          </w:tcPr>
          <w:p>
            <w:pPr>
              <w:pStyle w:val="TableText"/>
              <w:spacing w:before="121" w:line="216" w:lineRule="auto"/>
              <w:ind w:left="371"/>
              <w:rPr>
                <w:sz w:val="20"/>
                <w:szCs w:val="20"/>
              </w:rPr>
            </w:pPr>
            <w:r>
              <w:rPr>
                <w:spacing w:val="3"/>
                <w:sz w:val="20"/>
                <w:szCs w:val="20"/>
              </w:rPr>
              <w:t>桶装</w:t>
            </w:r>
          </w:p>
        </w:tc>
        <w:tc>
          <w:tcPr>
            <w:tcW w:w="2365" w:type="dxa"/>
            <w:gridSpan w:val="2"/>
            <w:vAlign w:val="top"/>
          </w:tcPr>
          <w:p>
            <w:pPr>
              <w:pStyle w:val="TableText"/>
              <w:spacing w:before="121" w:line="216" w:lineRule="auto"/>
              <w:ind w:left="566"/>
              <w:rPr>
                <w:sz w:val="20"/>
                <w:szCs w:val="20"/>
              </w:rPr>
            </w:pPr>
            <w:r>
              <w:rPr>
                <w:spacing w:val="7"/>
                <w:sz w:val="20"/>
                <w:szCs w:val="20"/>
              </w:rPr>
              <w:t>用于纸箱印刷</w:t>
            </w:r>
          </w:p>
        </w:tc>
        <w:tc>
          <w:tcPr>
            <w:tcW w:w="1342" w:type="dxa"/>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8"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1685" w:type="dxa"/>
            <w:gridSpan w:val="2"/>
            <w:vAlign w:val="top"/>
          </w:tcPr>
          <w:p>
            <w:pPr>
              <w:pStyle w:val="TableText"/>
              <w:spacing w:before="122" w:line="215" w:lineRule="auto"/>
              <w:ind w:left="640"/>
              <w:rPr>
                <w:sz w:val="20"/>
                <w:szCs w:val="20"/>
              </w:rPr>
            </w:pPr>
            <w:r>
              <w:rPr>
                <w:spacing w:val="3"/>
                <w:sz w:val="20"/>
                <w:szCs w:val="20"/>
              </w:rPr>
              <w:t>纸张</w:t>
            </w:r>
          </w:p>
        </w:tc>
        <w:tc>
          <w:tcPr>
            <w:tcW w:w="1030" w:type="dxa"/>
            <w:gridSpan w:val="2"/>
            <w:vAlign w:val="top"/>
          </w:tcPr>
          <w:p>
            <w:pPr>
              <w:spacing w:before="154" w:line="199" w:lineRule="auto"/>
              <w:ind w:left="3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4t/a</w:t>
            </w:r>
          </w:p>
        </w:tc>
        <w:tc>
          <w:tcPr>
            <w:tcW w:w="1137" w:type="dxa"/>
            <w:vAlign w:val="top"/>
          </w:tcPr>
          <w:p>
            <w:pPr>
              <w:spacing w:before="154" w:line="199" w:lineRule="auto"/>
              <w:ind w:left="54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365" w:type="dxa"/>
            <w:gridSpan w:val="2"/>
            <w:vAlign w:val="top"/>
          </w:tcPr>
          <w:p>
            <w:pPr>
              <w:pStyle w:val="TableText"/>
              <w:spacing w:before="122" w:line="215" w:lineRule="auto"/>
              <w:ind w:left="674"/>
              <w:rPr>
                <w:sz w:val="20"/>
                <w:szCs w:val="20"/>
              </w:rPr>
            </w:pPr>
            <w:r>
              <w:rPr>
                <w:spacing w:val="7"/>
                <w:sz w:val="20"/>
                <w:szCs w:val="20"/>
              </w:rPr>
              <w:t>外购半成品</w:t>
            </w:r>
          </w:p>
        </w:tc>
        <w:tc>
          <w:tcPr>
            <w:tcW w:w="1342" w:type="dxa"/>
            <w:tcBorders>
              <w:bottom w:val="nil"/>
              <w:right w:val="single" w:sz="6" w:space="0" w:color="000000"/>
            </w:tcBorders>
            <w:vAlign w:val="top"/>
          </w:tcPr>
          <w:p>
            <w:pPr>
              <w:spacing w:line="306" w:lineRule="auto"/>
              <w:rPr>
                <w:rFonts w:ascii="Arial"/>
                <w:sz w:val="21"/>
              </w:rPr>
            </w:pPr>
          </w:p>
          <w:p>
            <w:pPr>
              <w:spacing w:line="306" w:lineRule="auto"/>
              <w:rPr>
                <w:rFonts w:ascii="Arial"/>
                <w:sz w:val="21"/>
              </w:rPr>
            </w:pPr>
          </w:p>
        </w:tc>
      </w:tr>
    </w:tbl>
    <w:p>
      <w:pPr>
        <w:sectPr>
          <w:footerReference w:type="default" r:id="rId20"/>
          <w:pgSz w:w="11906" w:h="16839"/>
          <w:pgMar w:top="1431" w:right="1413" w:bottom="1185" w:left="1413" w:header="0" w:footer="938" w:gutter="0"/>
          <w:pgNumType w:start="14"/>
          <w:cols w:space="708"/>
        </w:sectPr>
      </w:pPr>
    </w:p>
    <w:tbl>
      <w:tblPr>
        <w:tblStyle w:val="TableNormal12"/>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1"/>
        <w:gridCol w:w="114"/>
        <w:gridCol w:w="660"/>
        <w:gridCol w:w="1685"/>
        <w:gridCol w:w="1030"/>
        <w:gridCol w:w="1137"/>
        <w:gridCol w:w="2365"/>
        <w:gridCol w:w="1342"/>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5"/>
        </w:trPr>
        <w:tc>
          <w:tcPr>
            <w:tcW w:w="731" w:type="dxa"/>
            <w:vMerge w:val="restart"/>
            <w:tcBorders>
              <w:top w:val="nil"/>
              <w:left w:val="single" w:sz="6" w:space="0" w:color="000000"/>
              <w:bottom w:val="nil"/>
            </w:tcBorders>
            <w:vAlign w:val="top"/>
          </w:tcPr>
          <w:p/>
        </w:tc>
        <w:tc>
          <w:tcPr>
            <w:tcW w:w="114" w:type="dxa"/>
            <w:vMerge w:val="restart"/>
            <w:tcBorders>
              <w:top w:val="nil"/>
              <w:bottom w:val="nil"/>
            </w:tcBorders>
            <w:vAlign w:val="top"/>
          </w:tcPr>
          <w:p/>
        </w:tc>
        <w:tc>
          <w:tcPr>
            <w:tcW w:w="660" w:type="dxa"/>
            <w:vAlign w:val="top"/>
          </w:tcPr>
          <w:p/>
        </w:tc>
        <w:tc>
          <w:tcPr>
            <w:tcW w:w="1685" w:type="dxa"/>
            <w:vAlign w:val="top"/>
          </w:tcPr>
          <w:p/>
        </w:tc>
        <w:tc>
          <w:tcPr>
            <w:tcW w:w="1030" w:type="dxa"/>
            <w:vAlign w:val="top"/>
          </w:tcPr>
          <w:p/>
        </w:tc>
        <w:tc>
          <w:tcPr>
            <w:tcW w:w="1137" w:type="dxa"/>
            <w:vAlign w:val="top"/>
          </w:tcPr>
          <w:p/>
        </w:tc>
        <w:tc>
          <w:tcPr>
            <w:tcW w:w="2365" w:type="dxa"/>
            <w:vAlign w:val="top"/>
          </w:tcPr>
          <w:p/>
        </w:tc>
        <w:tc>
          <w:tcPr>
            <w:tcW w:w="1342" w:type="dxa"/>
            <w:vMerge w:val="restart"/>
            <w:tcBorders>
              <w:bottom w:val="nil"/>
              <w:right w:val="single" w:sz="6" w:space="0" w:color="000000"/>
            </w:tcBorders>
            <w:vAlign w:val="top"/>
          </w:tcPr>
          <w:p>
            <w:pPr>
              <w:pStyle w:val="TableText"/>
              <w:spacing w:before="65" w:line="360" w:lineRule="exact"/>
              <w:ind w:left="206"/>
              <w:rPr>
                <w:sz w:val="20"/>
                <w:szCs w:val="20"/>
              </w:rPr>
            </w:pPr>
            <w:r>
              <w:rPr>
                <w:spacing w:val="6"/>
                <w:position w:val="11"/>
                <w:sz w:val="20"/>
                <w:szCs w:val="20"/>
              </w:rPr>
              <w:t>说明书制</w:t>
            </w:r>
          </w:p>
          <w:p>
            <w:pPr>
              <w:pStyle w:val="TableText"/>
              <w:spacing w:line="234" w:lineRule="auto"/>
              <w:ind w:left="517"/>
              <w:rPr>
                <w:sz w:val="20"/>
                <w:szCs w:val="20"/>
              </w:rPr>
            </w:pPr>
            <w:r>
              <w:rPr>
                <w:spacing w:val="1"/>
                <w:sz w:val="20"/>
                <w:szCs w:val="20"/>
              </w:rPr>
              <w:t>造</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7"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tc>
        <w:tc>
          <w:tcPr>
            <w:tcW w:w="1685" w:type="dxa"/>
            <w:vAlign w:val="top"/>
          </w:tcPr>
          <w:p>
            <w:pPr>
              <w:pStyle w:val="TableText"/>
              <w:spacing w:before="122" w:line="215" w:lineRule="auto"/>
              <w:ind w:left="426"/>
              <w:rPr>
                <w:sz w:val="20"/>
                <w:szCs w:val="20"/>
              </w:rPr>
            </w:pPr>
            <w:r>
              <w:rPr>
                <w:spacing w:val="7"/>
                <w:sz w:val="20"/>
                <w:szCs w:val="20"/>
              </w:rPr>
              <w:t>胶印油墨</w:t>
            </w:r>
          </w:p>
        </w:tc>
        <w:tc>
          <w:tcPr>
            <w:tcW w:w="1030" w:type="dxa"/>
            <w:vAlign w:val="top"/>
          </w:tcPr>
          <w:p>
            <w:pPr>
              <w:spacing w:before="154" w:line="199" w:lineRule="auto"/>
              <w:ind w:left="28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0.5t/a</w:t>
            </w:r>
          </w:p>
        </w:tc>
        <w:tc>
          <w:tcPr>
            <w:tcW w:w="1137" w:type="dxa"/>
            <w:vAlign w:val="top"/>
          </w:tcPr>
          <w:p>
            <w:pPr>
              <w:pStyle w:val="TableText"/>
              <w:spacing w:before="122" w:line="215" w:lineRule="auto"/>
              <w:ind w:left="371"/>
              <w:rPr>
                <w:sz w:val="20"/>
                <w:szCs w:val="20"/>
              </w:rPr>
            </w:pPr>
            <w:r>
              <w:rPr>
                <w:spacing w:val="3"/>
                <w:sz w:val="20"/>
                <w:szCs w:val="20"/>
              </w:rPr>
              <w:t>桶装</w:t>
            </w:r>
          </w:p>
        </w:tc>
        <w:tc>
          <w:tcPr>
            <w:tcW w:w="2365" w:type="dxa"/>
            <w:vAlign w:val="top"/>
          </w:tcPr>
          <w:p>
            <w:pPr>
              <w:pStyle w:val="TableText"/>
              <w:spacing w:before="122" w:line="215" w:lineRule="auto"/>
              <w:ind w:left="463"/>
              <w:rPr>
                <w:sz w:val="20"/>
                <w:szCs w:val="20"/>
              </w:rPr>
            </w:pPr>
            <w:r>
              <w:rPr>
                <w:spacing w:val="8"/>
                <w:sz w:val="20"/>
                <w:szCs w:val="20"/>
              </w:rPr>
              <w:t>用于说明书印刷</w:t>
            </w:r>
          </w:p>
        </w:tc>
        <w:tc>
          <w:tcPr>
            <w:tcW w:w="1342"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7"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1685" w:type="dxa"/>
            <w:vAlign w:val="top"/>
          </w:tcPr>
          <w:p>
            <w:pPr>
              <w:pStyle w:val="TableText"/>
              <w:spacing w:before="122" w:line="215" w:lineRule="auto"/>
              <w:ind w:left="535"/>
              <w:rPr>
                <w:sz w:val="20"/>
                <w:szCs w:val="20"/>
              </w:rPr>
            </w:pPr>
            <w:r>
              <w:rPr>
                <w:spacing w:val="6"/>
                <w:sz w:val="20"/>
                <w:szCs w:val="20"/>
              </w:rPr>
              <w:t>润版液</w:t>
            </w:r>
          </w:p>
        </w:tc>
        <w:tc>
          <w:tcPr>
            <w:tcW w:w="1030" w:type="dxa"/>
            <w:vAlign w:val="top"/>
          </w:tcPr>
          <w:p>
            <w:pPr>
              <w:spacing w:before="153" w:line="199"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0.25t/a</w:t>
            </w:r>
          </w:p>
        </w:tc>
        <w:tc>
          <w:tcPr>
            <w:tcW w:w="1137" w:type="dxa"/>
            <w:vAlign w:val="top"/>
          </w:tcPr>
          <w:p>
            <w:pPr>
              <w:pStyle w:val="TableText"/>
              <w:spacing w:before="122" w:line="215" w:lineRule="auto"/>
              <w:ind w:left="371"/>
              <w:rPr>
                <w:sz w:val="20"/>
                <w:szCs w:val="20"/>
              </w:rPr>
            </w:pPr>
            <w:r>
              <w:rPr>
                <w:spacing w:val="3"/>
                <w:sz w:val="20"/>
                <w:szCs w:val="20"/>
              </w:rPr>
              <w:t>桶装</w:t>
            </w:r>
          </w:p>
        </w:tc>
        <w:tc>
          <w:tcPr>
            <w:tcW w:w="2365" w:type="dxa"/>
            <w:vAlign w:val="top"/>
          </w:tcPr>
          <w:p>
            <w:pPr>
              <w:pStyle w:val="TableText"/>
              <w:spacing w:before="122" w:line="215" w:lineRule="auto"/>
              <w:ind w:left="463"/>
              <w:rPr>
                <w:sz w:val="20"/>
                <w:szCs w:val="20"/>
              </w:rPr>
            </w:pPr>
            <w:r>
              <w:rPr>
                <w:spacing w:val="8"/>
                <w:sz w:val="20"/>
                <w:szCs w:val="20"/>
              </w:rPr>
              <w:t>用于说明书印刷</w:t>
            </w:r>
          </w:p>
        </w:tc>
        <w:tc>
          <w:tcPr>
            <w:tcW w:w="1342"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7"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685" w:type="dxa"/>
            <w:vAlign w:val="top"/>
          </w:tcPr>
          <w:p>
            <w:pPr>
              <w:pStyle w:val="TableText"/>
              <w:spacing w:before="121" w:line="216" w:lineRule="auto"/>
              <w:ind w:left="532"/>
              <w:rPr>
                <w:sz w:val="20"/>
                <w:szCs w:val="20"/>
              </w:rPr>
            </w:pPr>
            <w:r>
              <w:rPr>
                <w:spacing w:val="7"/>
                <w:sz w:val="20"/>
                <w:szCs w:val="20"/>
              </w:rPr>
              <w:t>洗车水</w:t>
            </w:r>
          </w:p>
        </w:tc>
        <w:tc>
          <w:tcPr>
            <w:tcW w:w="1030" w:type="dxa"/>
            <w:vAlign w:val="top"/>
          </w:tcPr>
          <w:p>
            <w:pPr>
              <w:spacing w:before="153" w:line="199"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0.05t/a</w:t>
            </w:r>
          </w:p>
        </w:tc>
        <w:tc>
          <w:tcPr>
            <w:tcW w:w="1137" w:type="dxa"/>
            <w:vAlign w:val="top"/>
          </w:tcPr>
          <w:p>
            <w:pPr>
              <w:pStyle w:val="TableText"/>
              <w:spacing w:before="121" w:line="216" w:lineRule="auto"/>
              <w:ind w:left="371"/>
              <w:rPr>
                <w:sz w:val="20"/>
                <w:szCs w:val="20"/>
              </w:rPr>
            </w:pPr>
            <w:r>
              <w:rPr>
                <w:spacing w:val="3"/>
                <w:sz w:val="20"/>
                <w:szCs w:val="20"/>
              </w:rPr>
              <w:t>桶装</w:t>
            </w:r>
          </w:p>
        </w:tc>
        <w:tc>
          <w:tcPr>
            <w:tcW w:w="2365" w:type="dxa"/>
            <w:vAlign w:val="top"/>
          </w:tcPr>
          <w:p>
            <w:pPr>
              <w:pStyle w:val="TableText"/>
              <w:spacing w:before="121" w:line="216" w:lineRule="auto"/>
              <w:ind w:left="670"/>
              <w:rPr>
                <w:sz w:val="20"/>
                <w:szCs w:val="20"/>
              </w:rPr>
            </w:pPr>
            <w:r>
              <w:rPr>
                <w:spacing w:val="8"/>
                <w:sz w:val="20"/>
                <w:szCs w:val="20"/>
              </w:rPr>
              <w:t>清洗印刷机</w:t>
            </w:r>
          </w:p>
        </w:tc>
        <w:tc>
          <w:tcPr>
            <w:tcW w:w="1342"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6"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21</w:t>
            </w:r>
          </w:p>
        </w:tc>
        <w:tc>
          <w:tcPr>
            <w:tcW w:w="1685" w:type="dxa"/>
            <w:vAlign w:val="top"/>
          </w:tcPr>
          <w:p>
            <w:pPr>
              <w:pStyle w:val="TableText"/>
              <w:spacing w:before="121" w:line="216" w:lineRule="auto"/>
              <w:ind w:left="532"/>
              <w:rPr>
                <w:sz w:val="20"/>
                <w:szCs w:val="20"/>
              </w:rPr>
            </w:pPr>
            <w:r>
              <w:rPr>
                <w:spacing w:val="7"/>
                <w:sz w:val="20"/>
                <w:szCs w:val="20"/>
              </w:rPr>
              <w:t>橡皮布</w:t>
            </w:r>
          </w:p>
        </w:tc>
        <w:tc>
          <w:tcPr>
            <w:tcW w:w="1030" w:type="dxa"/>
            <w:vAlign w:val="top"/>
          </w:tcPr>
          <w:p>
            <w:pPr>
              <w:spacing w:before="152" w:line="199" w:lineRule="auto"/>
              <w:ind w:left="28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
                <w:sz w:val="20"/>
                <w:szCs w:val="20"/>
              </w:rPr>
              <w:t>1t/a</w:t>
            </w:r>
          </w:p>
        </w:tc>
        <w:tc>
          <w:tcPr>
            <w:tcW w:w="1137" w:type="dxa"/>
            <w:vAlign w:val="top"/>
          </w:tcPr>
          <w:p>
            <w:pPr>
              <w:spacing w:before="152" w:line="199" w:lineRule="auto"/>
              <w:ind w:left="54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365" w:type="dxa"/>
            <w:vAlign w:val="top"/>
          </w:tcPr>
          <w:p>
            <w:pPr>
              <w:pStyle w:val="TableText"/>
              <w:spacing w:before="121" w:line="216" w:lineRule="auto"/>
              <w:ind w:left="463"/>
              <w:rPr>
                <w:sz w:val="20"/>
                <w:szCs w:val="20"/>
              </w:rPr>
            </w:pPr>
            <w:r>
              <w:rPr>
                <w:spacing w:val="8"/>
                <w:sz w:val="20"/>
                <w:szCs w:val="20"/>
              </w:rPr>
              <w:t>用于说明书印刷</w:t>
            </w:r>
          </w:p>
        </w:tc>
        <w:tc>
          <w:tcPr>
            <w:tcW w:w="1342" w:type="dxa"/>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6"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1685" w:type="dxa"/>
            <w:vAlign w:val="top"/>
          </w:tcPr>
          <w:p>
            <w:pPr>
              <w:pStyle w:val="TableText"/>
              <w:spacing w:before="121" w:line="216" w:lineRule="auto"/>
              <w:ind w:left="535"/>
              <w:rPr>
                <w:sz w:val="20"/>
                <w:szCs w:val="20"/>
              </w:rPr>
            </w:pPr>
            <w:r>
              <w:rPr>
                <w:spacing w:val="6"/>
                <w:sz w:val="20"/>
                <w:szCs w:val="20"/>
              </w:rPr>
              <w:t>润滑油</w:t>
            </w:r>
          </w:p>
        </w:tc>
        <w:tc>
          <w:tcPr>
            <w:tcW w:w="1030" w:type="dxa"/>
            <w:vAlign w:val="top"/>
          </w:tcPr>
          <w:p>
            <w:pPr>
              <w:spacing w:before="152" w:line="199"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0.51t/a</w:t>
            </w:r>
          </w:p>
        </w:tc>
        <w:tc>
          <w:tcPr>
            <w:tcW w:w="1137" w:type="dxa"/>
            <w:vAlign w:val="top"/>
          </w:tcPr>
          <w:p>
            <w:pPr>
              <w:pStyle w:val="TableText"/>
              <w:spacing w:before="121" w:line="216" w:lineRule="auto"/>
              <w:ind w:left="371"/>
              <w:rPr>
                <w:sz w:val="20"/>
                <w:szCs w:val="20"/>
              </w:rPr>
            </w:pPr>
            <w:r>
              <w:rPr>
                <w:spacing w:val="3"/>
                <w:sz w:val="20"/>
                <w:szCs w:val="20"/>
              </w:rPr>
              <w:t>桶装</w:t>
            </w:r>
          </w:p>
        </w:tc>
        <w:tc>
          <w:tcPr>
            <w:tcW w:w="2365" w:type="dxa"/>
            <w:vAlign w:val="top"/>
          </w:tcPr>
          <w:p>
            <w:pPr>
              <w:pStyle w:val="TableText"/>
              <w:spacing w:before="121" w:line="216" w:lineRule="auto"/>
              <w:ind w:left="566"/>
              <w:rPr>
                <w:sz w:val="20"/>
                <w:szCs w:val="20"/>
              </w:rPr>
            </w:pPr>
            <w:r>
              <w:rPr>
                <w:spacing w:val="7"/>
                <w:sz w:val="20"/>
                <w:szCs w:val="20"/>
              </w:rPr>
              <w:t>用于设备润滑</w:t>
            </w:r>
          </w:p>
        </w:tc>
        <w:tc>
          <w:tcPr>
            <w:tcW w:w="1342" w:type="dxa"/>
            <w:tcBorders>
              <w:right w:val="single" w:sz="6" w:space="0" w:color="000000"/>
            </w:tcBorders>
            <w:vAlign w:val="top"/>
          </w:tcPr>
          <w:p>
            <w:pPr>
              <w:pStyle w:val="TableText"/>
              <w:spacing w:before="121" w:line="216" w:lineRule="auto"/>
              <w:ind w:left="202"/>
              <w:rPr>
                <w:sz w:val="20"/>
                <w:szCs w:val="20"/>
              </w:rPr>
            </w:pPr>
            <w:r>
              <w:rPr>
                <w:spacing w:val="7"/>
                <w:sz w:val="20"/>
                <w:szCs w:val="20"/>
              </w:rPr>
              <w:t>模具维修</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8"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w:t>
            </w:r>
          </w:p>
        </w:tc>
        <w:tc>
          <w:tcPr>
            <w:tcW w:w="1685" w:type="dxa"/>
            <w:vAlign w:val="top"/>
          </w:tcPr>
          <w:p>
            <w:pPr>
              <w:pStyle w:val="TableText"/>
              <w:spacing w:before="122" w:line="215" w:lineRule="auto"/>
              <w:ind w:left="638"/>
              <w:rPr>
                <w:sz w:val="20"/>
                <w:szCs w:val="20"/>
              </w:rPr>
            </w:pPr>
            <w:r>
              <w:rPr>
                <w:spacing w:val="4"/>
                <w:sz w:val="20"/>
                <w:szCs w:val="20"/>
              </w:rPr>
              <w:t>抹布</w:t>
            </w:r>
          </w:p>
        </w:tc>
        <w:tc>
          <w:tcPr>
            <w:tcW w:w="1030" w:type="dxa"/>
            <w:vAlign w:val="top"/>
          </w:tcPr>
          <w:p>
            <w:pPr>
              <w:spacing w:before="154" w:line="199" w:lineRule="auto"/>
              <w:ind w:left="28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
                <w:sz w:val="20"/>
                <w:szCs w:val="20"/>
              </w:rPr>
              <w:t>1t/a</w:t>
            </w:r>
          </w:p>
        </w:tc>
        <w:tc>
          <w:tcPr>
            <w:tcW w:w="1137" w:type="dxa"/>
            <w:vAlign w:val="top"/>
          </w:tcPr>
          <w:p>
            <w:pPr>
              <w:spacing w:before="154" w:line="199" w:lineRule="auto"/>
              <w:ind w:left="54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365" w:type="dxa"/>
            <w:vAlign w:val="top"/>
          </w:tcPr>
          <w:p>
            <w:pPr>
              <w:pStyle w:val="TableText"/>
              <w:spacing w:before="122" w:line="215" w:lineRule="auto"/>
              <w:ind w:left="251"/>
              <w:rPr>
                <w:sz w:val="20"/>
                <w:szCs w:val="20"/>
              </w:rPr>
            </w:pPr>
            <w:r>
              <w:rPr>
                <w:spacing w:val="8"/>
                <w:sz w:val="20"/>
                <w:szCs w:val="20"/>
              </w:rPr>
              <w:t>用于印刷时擦拭清洗</w:t>
            </w:r>
          </w:p>
        </w:tc>
        <w:tc>
          <w:tcPr>
            <w:tcW w:w="1342" w:type="dxa"/>
            <w:tcBorders>
              <w:right w:val="single" w:sz="6" w:space="0" w:color="000000"/>
            </w:tcBorders>
            <w:vAlign w:val="top"/>
          </w:tcPr>
          <w:p>
            <w:pPr>
              <w:spacing w:before="154" w:line="199" w:lineRule="auto"/>
              <w:ind w:left="58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60" w:type="dxa"/>
            <w:vAlign w:val="top"/>
          </w:tcPr>
          <w:p>
            <w:pPr>
              <w:spacing w:before="158"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w:t>
            </w:r>
          </w:p>
        </w:tc>
        <w:tc>
          <w:tcPr>
            <w:tcW w:w="1685" w:type="dxa"/>
            <w:vAlign w:val="top"/>
          </w:tcPr>
          <w:p>
            <w:pPr>
              <w:pStyle w:val="TableText"/>
              <w:spacing w:before="122" w:line="215" w:lineRule="auto"/>
              <w:ind w:left="747"/>
              <w:rPr>
                <w:sz w:val="20"/>
                <w:szCs w:val="20"/>
              </w:rPr>
            </w:pPr>
            <w:r>
              <w:rPr>
                <w:sz w:val="20"/>
                <w:szCs w:val="20"/>
              </w:rPr>
              <w:t>水</w:t>
            </w:r>
          </w:p>
        </w:tc>
        <w:tc>
          <w:tcPr>
            <w:tcW w:w="1030" w:type="dxa"/>
            <w:vAlign w:val="top"/>
          </w:tcPr>
          <w:p>
            <w:pPr>
              <w:spacing w:before="154" w:line="199"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12100t/a</w:t>
            </w:r>
          </w:p>
        </w:tc>
        <w:tc>
          <w:tcPr>
            <w:tcW w:w="1137" w:type="dxa"/>
            <w:vAlign w:val="top"/>
          </w:tcPr>
          <w:p>
            <w:pPr>
              <w:spacing w:before="154" w:line="199" w:lineRule="auto"/>
              <w:ind w:left="54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365" w:type="dxa"/>
            <w:vAlign w:val="top"/>
          </w:tcPr>
          <w:p>
            <w:pPr>
              <w:spacing w:before="154" w:line="199" w:lineRule="auto"/>
              <w:ind w:left="115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42" w:type="dxa"/>
            <w:tcBorders>
              <w:right w:val="single" w:sz="6" w:space="0" w:color="000000"/>
            </w:tcBorders>
            <w:vAlign w:val="top"/>
          </w:tcPr>
          <w:p>
            <w:pPr>
              <w:pStyle w:val="TableText"/>
              <w:spacing w:before="122" w:line="215" w:lineRule="auto"/>
              <w:ind w:left="418"/>
              <w:rPr>
                <w:sz w:val="20"/>
                <w:szCs w:val="20"/>
              </w:rPr>
            </w:pPr>
            <w:r>
              <w:rPr>
                <w:spacing w:val="1"/>
                <w:sz w:val="20"/>
                <w:szCs w:val="20"/>
              </w:rPr>
              <w:t>公用</w:t>
            </w:r>
          </w:p>
        </w:tc>
      </w:tr>
      <w:tr>
        <w:tblPrEx>
          <w:tblW w:w="9064" w:type="dxa"/>
          <w:tblInd w:w="7" w:type="dxa"/>
          <w:tblLayout w:type="fixed"/>
        </w:tblPrEx>
        <w:trPr>
          <w:trHeight w:val="1233"/>
        </w:trPr>
        <w:tc>
          <w:tcPr>
            <w:tcW w:w="731" w:type="dxa"/>
            <w:vMerge/>
            <w:tcBorders>
              <w:top w:val="nil"/>
              <w:left w:val="single" w:sz="6" w:space="0" w:color="000000"/>
              <w:bottom w:val="single" w:sz="6" w:space="0" w:color="000000"/>
            </w:tcBorders>
            <w:vAlign w:val="top"/>
          </w:tcPr>
          <w:p>
            <w:pPr>
              <w:rPr>
                <w:rFonts w:ascii="Arial"/>
                <w:sz w:val="21"/>
              </w:rPr>
            </w:pPr>
          </w:p>
        </w:tc>
        <w:tc>
          <w:tcPr>
            <w:tcW w:w="8333" w:type="dxa"/>
            <w:gridSpan w:val="7"/>
            <w:tcBorders>
              <w:bottom w:val="single" w:sz="6" w:space="0" w:color="000000"/>
              <w:right w:val="single" w:sz="6" w:space="0" w:color="000000"/>
            </w:tcBorders>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21"/>
          <w:type w:val="nextPage"/>
          <w:pgSz w:w="11906" w:h="16839"/>
          <w:pgMar w:top="1431" w:right="1413" w:bottom="1185" w:left="1413" w:header="0" w:footer="938" w:gutter="0"/>
          <w:pgNumType w:start="15"/>
          <w:cols w:space="708"/>
          <w:titlePg w:val="0"/>
        </w:sectPr>
      </w:pPr>
    </w:p>
    <w:p>
      <w:pPr>
        <w:spacing w:before="28"/>
      </w:pPr>
      <w:r>
        <w:pict>
          <v:rect id="_x0000_s1033" style="width:0.5pt;height:217.9pt;margin-top:533.4pt;margin-left:518.16pt;mso-position-horizontal-relative:page;mso-position-vertical-relative:page;position:absolute;z-index:251668480" o:allowincell="f" filled="t" fillcolor="black" stroked="f"/>
        </w:pict>
      </w:r>
      <w:r>
        <w:pict>
          <v:rect id="_x0000_s1034" style="width:0.5pt;height:388pt;margin-top:104.03pt;margin-left:518.16pt;mso-position-horizontal-relative:page;mso-position-vertical-relative:page;position:absolute;z-index:251669504" o:allowincell="f" filled="t" fillcolor="black" stroked="f"/>
        </w:pict>
      </w:r>
    </w:p>
    <w:tbl>
      <w:tblPr>
        <w:tblStyle w:val="TableNormal13"/>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1"/>
        <w:gridCol w:w="114"/>
        <w:gridCol w:w="622"/>
        <w:gridCol w:w="282"/>
        <w:gridCol w:w="696"/>
        <w:gridCol w:w="1645"/>
        <w:gridCol w:w="1391"/>
        <w:gridCol w:w="1851"/>
        <w:gridCol w:w="857"/>
        <w:gridCol w:w="875"/>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9"/>
        </w:trPr>
        <w:tc>
          <w:tcPr>
            <w:tcW w:w="731" w:type="dxa"/>
            <w:vMerge w:val="restart"/>
            <w:tcBorders>
              <w:top w:val="single" w:sz="6" w:space="0" w:color="000000"/>
              <w:left w:val="single" w:sz="6" w:space="0" w:color="000000"/>
              <w:bottom w:val="nil"/>
            </w:tcBorders>
            <w:vAlign w:val="top"/>
          </w:tcPr>
          <w:p>
            <w:pPr>
              <w:rPr>
                <w:rFonts w:ascii="Arial"/>
                <w:sz w:val="21"/>
              </w:rPr>
            </w:pPr>
          </w:p>
        </w:tc>
        <w:tc>
          <w:tcPr>
            <w:tcW w:w="8333" w:type="dxa"/>
            <w:gridSpan w:val="9"/>
            <w:tcBorders>
              <w:top w:val="single" w:sz="6" w:space="0" w:color="000000"/>
              <w:right w:val="single" w:sz="6" w:space="0" w:color="000000"/>
            </w:tcBorders>
            <w:vAlign w:val="top"/>
          </w:tcPr>
          <w:p>
            <w:pPr>
              <w:spacing w:before="78" w:line="208" w:lineRule="auto"/>
              <w:ind w:left="3143"/>
              <w:rPr>
                <w:rFonts w:ascii="SimHei" w:eastAsia="SimHei" w:hAnsi="SimHei" w:cs="SimHei"/>
                <w:sz w:val="24"/>
                <w:szCs w:val="24"/>
              </w:rPr>
            </w:pPr>
            <w:r>
              <w:rPr>
                <w:rFonts w:ascii="SimHei" w:eastAsia="SimHei" w:hAnsi="SimHei" w:cs="SimHei"/>
                <w:spacing w:val="-4"/>
                <w:sz w:val="24"/>
                <w:szCs w:val="24"/>
              </w:rPr>
              <w:t>表</w:t>
            </w:r>
            <w:r>
              <w:rPr>
                <w:rFonts w:ascii="SimHei" w:eastAsia="SimHei" w:hAnsi="SimHei" w:cs="SimHei"/>
                <w:spacing w:val="-55"/>
                <w:sz w:val="24"/>
                <w:szCs w:val="24"/>
              </w:rPr>
              <w:t xml:space="preserve"> </w:t>
            </w:r>
            <w:r>
              <w:rPr>
                <w:rFonts w:ascii="Times New Roman" w:eastAsia="Times New Roman" w:hAnsi="Times New Roman" w:cs="Times New Roman"/>
                <w:spacing w:val="-4"/>
                <w:sz w:val="24"/>
                <w:szCs w:val="24"/>
              </w:rPr>
              <w:t>2-6</w:t>
            </w:r>
            <w:r>
              <w:rPr>
                <w:rFonts w:ascii="Times New Roman" w:eastAsia="Times New Roman" w:hAnsi="Times New Roman" w:cs="Times New Roman"/>
                <w:spacing w:val="4"/>
                <w:sz w:val="24"/>
                <w:szCs w:val="24"/>
              </w:rPr>
              <w:t xml:space="preserve">    </w:t>
            </w:r>
            <w:r>
              <w:rPr>
                <w:rFonts w:ascii="SimHei" w:eastAsia="SimHei" w:hAnsi="SimHei" w:cs="SimHei"/>
                <w:spacing w:val="-4"/>
                <w:sz w:val="24"/>
                <w:szCs w:val="24"/>
              </w:rPr>
              <w:t>油墨成分表</w:t>
            </w:r>
          </w:p>
        </w:tc>
      </w:tr>
      <w:tr>
        <w:tblPrEx>
          <w:tblW w:w="9064" w:type="dxa"/>
          <w:tblInd w:w="7" w:type="dxa"/>
          <w:tblLayout w:type="fixed"/>
        </w:tblPrEx>
        <w:trPr>
          <w:trHeight w:val="724"/>
        </w:trPr>
        <w:tc>
          <w:tcPr>
            <w:tcW w:w="731" w:type="dxa"/>
            <w:vMerge/>
            <w:tcBorders>
              <w:top w:val="nil"/>
              <w:left w:val="single" w:sz="6" w:space="0" w:color="000000"/>
              <w:bottom w:val="nil"/>
            </w:tcBorders>
            <w:vAlign w:val="top"/>
          </w:tcPr>
          <w:p>
            <w:pPr>
              <w:rPr>
                <w:rFonts w:ascii="Arial"/>
                <w:sz w:val="21"/>
              </w:rPr>
            </w:pPr>
          </w:p>
        </w:tc>
        <w:tc>
          <w:tcPr>
            <w:tcW w:w="114" w:type="dxa"/>
            <w:vMerge w:val="restart"/>
            <w:tcBorders>
              <w:top w:val="nil"/>
              <w:bottom w:val="nil"/>
            </w:tcBorders>
            <w:vAlign w:val="top"/>
          </w:tcPr>
          <w:p>
            <w:pPr>
              <w:rPr>
                <w:rFonts w:ascii="Arial"/>
                <w:sz w:val="21"/>
              </w:rPr>
            </w:pPr>
          </w:p>
        </w:tc>
        <w:tc>
          <w:tcPr>
            <w:tcW w:w="622" w:type="dxa"/>
            <w:textDirection w:val="tbRlV"/>
            <w:vAlign w:val="top"/>
          </w:tcPr>
          <w:p>
            <w:pPr>
              <w:pStyle w:val="TableText"/>
              <w:spacing w:before="212" w:line="218" w:lineRule="auto"/>
              <w:ind w:left="110"/>
              <w:rPr>
                <w:sz w:val="20"/>
                <w:szCs w:val="20"/>
              </w:rPr>
            </w:pPr>
            <w:r>
              <w:rPr>
                <w:spacing w:val="8"/>
                <w:sz w:val="20"/>
                <w:szCs w:val="20"/>
              </w:rPr>
              <w:t>名</w:t>
            </w:r>
            <w:r>
              <w:rPr>
                <w:spacing w:val="51"/>
                <w:sz w:val="20"/>
                <w:szCs w:val="20"/>
              </w:rPr>
              <w:t xml:space="preserve"> </w:t>
            </w:r>
            <w:r>
              <w:rPr>
                <w:spacing w:val="8"/>
                <w:sz w:val="20"/>
                <w:szCs w:val="20"/>
              </w:rPr>
              <w:t>称</w:t>
            </w:r>
          </w:p>
        </w:tc>
        <w:tc>
          <w:tcPr>
            <w:tcW w:w="2623" w:type="dxa"/>
            <w:gridSpan w:val="3"/>
            <w:vAlign w:val="top"/>
          </w:tcPr>
          <w:p>
            <w:pPr>
              <w:pStyle w:val="TableText"/>
              <w:spacing w:before="289" w:line="228" w:lineRule="auto"/>
              <w:ind w:left="1106"/>
              <w:rPr>
                <w:sz w:val="20"/>
                <w:szCs w:val="20"/>
              </w:rPr>
            </w:pPr>
            <w:r>
              <w:rPr>
                <w:spacing w:val="3"/>
                <w:sz w:val="20"/>
                <w:szCs w:val="20"/>
              </w:rPr>
              <w:t>组份</w:t>
            </w:r>
          </w:p>
        </w:tc>
        <w:tc>
          <w:tcPr>
            <w:tcW w:w="1391" w:type="dxa"/>
            <w:vAlign w:val="top"/>
          </w:tcPr>
          <w:p>
            <w:pPr>
              <w:pStyle w:val="TableText"/>
              <w:spacing w:before="290" w:line="221" w:lineRule="auto"/>
              <w:ind w:left="125"/>
              <w:rPr>
                <w:rFonts w:ascii="Times New Roman" w:eastAsia="Times New Roman" w:hAnsi="Times New Roman" w:cs="Times New Roman"/>
                <w:sz w:val="20"/>
                <w:szCs w:val="20"/>
              </w:rPr>
            </w:pPr>
            <w:r>
              <w:rPr>
                <w:spacing w:val="6"/>
                <w:sz w:val="20"/>
                <w:szCs w:val="20"/>
              </w:rPr>
              <w:t>配比区间</w:t>
            </w:r>
            <w:r>
              <w:rPr>
                <w:rFonts w:ascii="Times New Roman" w:eastAsia="Times New Roman" w:hAnsi="Times New Roman" w:cs="Times New Roman"/>
                <w:spacing w:val="6"/>
                <w:sz w:val="20"/>
                <w:szCs w:val="20"/>
              </w:rPr>
              <w:t>(%)</w:t>
            </w:r>
          </w:p>
        </w:tc>
        <w:tc>
          <w:tcPr>
            <w:tcW w:w="1851" w:type="dxa"/>
            <w:vAlign w:val="top"/>
          </w:tcPr>
          <w:p>
            <w:pPr>
              <w:pStyle w:val="TableText"/>
              <w:spacing w:before="290" w:line="221" w:lineRule="auto"/>
              <w:ind w:left="147"/>
              <w:rPr>
                <w:rFonts w:ascii="Times New Roman" w:eastAsia="Times New Roman" w:hAnsi="Times New Roman" w:cs="Times New Roman"/>
                <w:sz w:val="20"/>
                <w:szCs w:val="20"/>
              </w:rPr>
            </w:pPr>
            <w:r>
              <w:rPr>
                <w:spacing w:val="7"/>
                <w:sz w:val="20"/>
                <w:szCs w:val="20"/>
              </w:rPr>
              <w:t>环评取值配比</w:t>
            </w:r>
            <w:r>
              <w:rPr>
                <w:rFonts w:ascii="Times New Roman" w:eastAsia="Times New Roman" w:hAnsi="Times New Roman" w:cs="Times New Roman"/>
                <w:spacing w:val="7"/>
                <w:sz w:val="20"/>
                <w:szCs w:val="20"/>
              </w:rPr>
              <w:t>(%)</w:t>
            </w:r>
          </w:p>
        </w:tc>
        <w:tc>
          <w:tcPr>
            <w:tcW w:w="1732" w:type="dxa"/>
            <w:gridSpan w:val="2"/>
            <w:tcBorders>
              <w:right w:val="single" w:sz="6" w:space="0" w:color="000000"/>
            </w:tcBorders>
            <w:vAlign w:val="top"/>
          </w:tcPr>
          <w:p>
            <w:pPr>
              <w:pStyle w:val="TableText"/>
              <w:spacing w:before="290" w:line="221" w:lineRule="auto"/>
              <w:ind w:left="432"/>
              <w:rPr>
                <w:rFonts w:ascii="Times New Roman" w:eastAsia="Times New Roman" w:hAnsi="Times New Roman" w:cs="Times New Roman"/>
                <w:sz w:val="20"/>
                <w:szCs w:val="20"/>
              </w:rPr>
            </w:pPr>
            <w:r>
              <w:rPr>
                <w:spacing w:val="3"/>
                <w:sz w:val="20"/>
                <w:szCs w:val="20"/>
              </w:rPr>
              <w:t>含量</w:t>
            </w:r>
            <w:r>
              <w:rPr>
                <w:rFonts w:ascii="Times New Roman" w:eastAsia="Times New Roman" w:hAnsi="Times New Roman" w:cs="Times New Roman"/>
                <w:spacing w:val="3"/>
                <w:sz w:val="20"/>
                <w:szCs w:val="20"/>
              </w:rPr>
              <w:t>(t/a)</w:t>
            </w: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val="restart"/>
            <w:tcBorders>
              <w:bottom w:val="nil"/>
            </w:tcBorders>
            <w:textDirection w:val="tbRlV"/>
            <w:vAlign w:val="top"/>
          </w:tcPr>
          <w:p>
            <w:pPr>
              <w:pStyle w:val="TableText"/>
              <w:spacing w:before="211" w:line="213" w:lineRule="auto"/>
              <w:ind w:left="1236"/>
              <w:rPr>
                <w:sz w:val="20"/>
                <w:szCs w:val="20"/>
              </w:rPr>
            </w:pPr>
            <w:r>
              <w:rPr>
                <w:spacing w:val="8"/>
                <w:sz w:val="20"/>
                <w:szCs w:val="20"/>
                <w14:textOutline w14:w="3795" w14:cap="sq">
                  <w14:solidFill>
                    <w14:srgbClr w14:val="000000"/>
                  </w14:solidFill>
                  <w14:prstDash w14:val="solid"/>
                  <w14:bevel/>
                </w14:textOutline>
              </w:rPr>
              <w:t>水</w:t>
            </w:r>
            <w:r>
              <w:rPr>
                <w:spacing w:val="53"/>
                <w:sz w:val="20"/>
                <w:szCs w:val="20"/>
              </w:rPr>
              <w:t xml:space="preserve"> </w:t>
            </w:r>
            <w:r>
              <w:rPr>
                <w:spacing w:val="8"/>
                <w:sz w:val="20"/>
                <w:szCs w:val="20"/>
                <w14:textOutline w14:w="3795" w14:cap="sq">
                  <w14:solidFill>
                    <w14:srgbClr w14:val="000000"/>
                  </w14:solidFill>
                  <w14:prstDash w14:val="solid"/>
                  <w14:bevel/>
                </w14:textOutline>
              </w:rPr>
              <w:t>性</w:t>
            </w:r>
            <w:r>
              <w:rPr>
                <w:spacing w:val="51"/>
                <w:sz w:val="20"/>
                <w:szCs w:val="20"/>
              </w:rPr>
              <w:t xml:space="preserve"> </w:t>
            </w:r>
            <w:r>
              <w:rPr>
                <w:spacing w:val="8"/>
                <w:sz w:val="20"/>
                <w:szCs w:val="20"/>
                <w14:textOutline w14:w="3795" w14:cap="sq">
                  <w14:solidFill>
                    <w14:srgbClr w14:val="000000"/>
                  </w14:solidFill>
                  <w14:prstDash w14:val="solid"/>
                  <w14:bevel/>
                </w14:textOutline>
              </w:rPr>
              <w:t>油</w:t>
            </w:r>
            <w:r>
              <w:rPr>
                <w:spacing w:val="51"/>
                <w:sz w:val="20"/>
                <w:szCs w:val="20"/>
              </w:rPr>
              <w:t xml:space="preserve"> </w:t>
            </w:r>
            <w:r>
              <w:rPr>
                <w:spacing w:val="8"/>
                <w:sz w:val="20"/>
                <w:szCs w:val="20"/>
                <w14:textOutline w14:w="3795" w14:cap="sq">
                  <w14:solidFill>
                    <w14:srgbClr w14:val="000000"/>
                  </w14:solidFill>
                  <w14:prstDash w14:val="solid"/>
                  <w14:bevel/>
                </w14:textOutline>
              </w:rPr>
              <w:t>墨</w:t>
            </w:r>
          </w:p>
        </w:tc>
        <w:tc>
          <w:tcPr>
            <w:tcW w:w="978" w:type="dxa"/>
            <w:gridSpan w:val="2"/>
            <w:vMerge w:val="restart"/>
            <w:tcBorders>
              <w:bottom w:val="nil"/>
            </w:tcBorders>
            <w:vAlign w:val="top"/>
          </w:tcPr>
          <w:p>
            <w:pPr>
              <w:pStyle w:val="TableText"/>
              <w:spacing w:before="115" w:line="280" w:lineRule="auto"/>
              <w:ind w:left="280" w:right="176" w:hanging="101"/>
              <w:rPr>
                <w:sz w:val="20"/>
                <w:szCs w:val="20"/>
              </w:rPr>
            </w:pPr>
            <w:r>
              <w:rPr>
                <w:spacing w:val="5"/>
                <w:sz w:val="20"/>
                <w:szCs w:val="20"/>
              </w:rPr>
              <w:t>丙烯酸</w:t>
            </w:r>
            <w:r>
              <w:rPr>
                <w:sz w:val="20"/>
                <w:szCs w:val="20"/>
              </w:rPr>
              <w:t xml:space="preserve"> </w:t>
            </w:r>
            <w:r>
              <w:rPr>
                <w:spacing w:val="4"/>
                <w:sz w:val="20"/>
                <w:szCs w:val="20"/>
              </w:rPr>
              <w:t>树脂</w:t>
            </w:r>
          </w:p>
        </w:tc>
        <w:tc>
          <w:tcPr>
            <w:tcW w:w="1645" w:type="dxa"/>
            <w:vAlign w:val="top"/>
          </w:tcPr>
          <w:p>
            <w:pPr>
              <w:pStyle w:val="TableText"/>
              <w:spacing w:before="111" w:line="224" w:lineRule="auto"/>
              <w:ind w:left="303"/>
              <w:rPr>
                <w:sz w:val="20"/>
                <w:szCs w:val="20"/>
              </w:rPr>
            </w:pPr>
            <w:r>
              <w:rPr>
                <w:spacing w:val="7"/>
                <w:sz w:val="20"/>
                <w:szCs w:val="20"/>
              </w:rPr>
              <w:t>苯丙聚合物</w:t>
            </w:r>
          </w:p>
        </w:tc>
        <w:tc>
          <w:tcPr>
            <w:tcW w:w="1391" w:type="dxa"/>
            <w:vAlign w:val="top"/>
          </w:tcPr>
          <w:p>
            <w:pPr>
              <w:spacing w:before="146" w:line="195" w:lineRule="auto"/>
              <w:ind w:left="43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30~50</w:t>
            </w:r>
          </w:p>
        </w:tc>
        <w:tc>
          <w:tcPr>
            <w:tcW w:w="1851" w:type="dxa"/>
            <w:vAlign w:val="top"/>
          </w:tcPr>
          <w:p>
            <w:pPr>
              <w:spacing w:before="146"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857" w:type="dxa"/>
            <w:vAlign w:val="top"/>
          </w:tcPr>
          <w:p>
            <w:pPr>
              <w:spacing w:before="146"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0.88</w:t>
            </w:r>
          </w:p>
        </w:tc>
        <w:tc>
          <w:tcPr>
            <w:tcW w:w="875" w:type="dxa"/>
            <w:vMerge w:val="restart"/>
            <w:tcBorders>
              <w:bottom w:val="nil"/>
              <w:right w:val="single" w:sz="6" w:space="0" w:color="000000"/>
            </w:tcBorders>
            <w:vAlign w:val="top"/>
          </w:tcPr>
          <w:p>
            <w:pPr>
              <w:spacing w:line="272" w:lineRule="auto"/>
              <w:rPr>
                <w:rFonts w:ascii="Arial"/>
                <w:sz w:val="21"/>
              </w:rPr>
            </w:pPr>
          </w:p>
          <w:p>
            <w:pPr>
              <w:spacing w:before="57" w:line="195" w:lineRule="auto"/>
              <w:ind w:left="1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0.902</w:t>
            </w: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tcBorders>
              <w:top w:val="nil"/>
            </w:tcBorders>
            <w:vAlign w:val="top"/>
          </w:tcPr>
          <w:p>
            <w:pPr>
              <w:rPr>
                <w:rFonts w:ascii="Arial"/>
                <w:sz w:val="21"/>
              </w:rPr>
            </w:pPr>
          </w:p>
        </w:tc>
        <w:tc>
          <w:tcPr>
            <w:tcW w:w="1645" w:type="dxa"/>
            <w:vAlign w:val="top"/>
          </w:tcPr>
          <w:p>
            <w:pPr>
              <w:pStyle w:val="TableText"/>
              <w:spacing w:before="111" w:line="224" w:lineRule="auto"/>
              <w:ind w:left="408"/>
              <w:rPr>
                <w:sz w:val="20"/>
                <w:szCs w:val="20"/>
              </w:rPr>
            </w:pPr>
            <w:r>
              <w:rPr>
                <w:spacing w:val="6"/>
                <w:sz w:val="20"/>
                <w:szCs w:val="20"/>
              </w:rPr>
              <w:t>单乙醇胺</w:t>
            </w:r>
          </w:p>
        </w:tc>
        <w:tc>
          <w:tcPr>
            <w:tcW w:w="1391" w:type="dxa"/>
            <w:vAlign w:val="top"/>
          </w:tcPr>
          <w:p>
            <w:pPr>
              <w:spacing w:before="147" w:line="195" w:lineRule="auto"/>
              <w:ind w:left="3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r>
              <w:rPr>
                <w:rFonts w:ascii="Times New Roman" w:eastAsia="Times New Roman" w:hAnsi="Times New Roman" w:cs="Times New Roman"/>
                <w:spacing w:val="-21"/>
                <w:sz w:val="20"/>
                <w:szCs w:val="20"/>
              </w:rPr>
              <w:t xml:space="preserve"> </w:t>
            </w:r>
            <w:r>
              <w:rPr>
                <w:rFonts w:ascii="Times New Roman" w:eastAsia="Times New Roman" w:hAnsi="Times New Roman" w:cs="Times New Roman"/>
                <w:spacing w:val="-1"/>
                <w:sz w:val="20"/>
                <w:szCs w:val="20"/>
              </w:rPr>
              <w:t>1.5</w:t>
            </w:r>
          </w:p>
        </w:tc>
        <w:tc>
          <w:tcPr>
            <w:tcW w:w="1851" w:type="dxa"/>
            <w:vAlign w:val="top"/>
          </w:tcPr>
          <w:p>
            <w:pPr>
              <w:spacing w:before="147" w:line="195" w:lineRule="auto"/>
              <w:ind w:left="8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857" w:type="dxa"/>
            <w:vAlign w:val="top"/>
          </w:tcPr>
          <w:p>
            <w:pPr>
              <w:spacing w:before="147"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0.022</w:t>
            </w:r>
          </w:p>
        </w:tc>
        <w:tc>
          <w:tcPr>
            <w:tcW w:w="875" w:type="dxa"/>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val="restart"/>
            <w:tcBorders>
              <w:bottom w:val="nil"/>
            </w:tcBorders>
            <w:vAlign w:val="top"/>
          </w:tcPr>
          <w:p>
            <w:pPr>
              <w:pStyle w:val="TableText"/>
              <w:spacing w:before="306" w:line="227" w:lineRule="auto"/>
              <w:ind w:left="176"/>
              <w:rPr>
                <w:sz w:val="20"/>
                <w:szCs w:val="20"/>
              </w:rPr>
            </w:pPr>
            <w:r>
              <w:rPr>
                <w:spacing w:val="6"/>
                <w:sz w:val="20"/>
                <w:szCs w:val="20"/>
              </w:rPr>
              <w:t>有机或</w:t>
            </w:r>
          </w:p>
          <w:p>
            <w:pPr>
              <w:pStyle w:val="TableText"/>
              <w:spacing w:before="114" w:line="227" w:lineRule="auto"/>
              <w:ind w:left="177"/>
              <w:rPr>
                <w:sz w:val="20"/>
                <w:szCs w:val="20"/>
              </w:rPr>
            </w:pPr>
            <w:r>
              <w:rPr>
                <w:spacing w:val="6"/>
                <w:sz w:val="20"/>
                <w:szCs w:val="20"/>
              </w:rPr>
              <w:t>无机颜</w:t>
            </w:r>
          </w:p>
          <w:p>
            <w:pPr>
              <w:pStyle w:val="TableText"/>
              <w:spacing w:before="114" w:line="228" w:lineRule="auto"/>
              <w:ind w:left="386"/>
              <w:rPr>
                <w:sz w:val="20"/>
                <w:szCs w:val="20"/>
              </w:rPr>
            </w:pPr>
            <w:r>
              <w:rPr>
                <w:sz w:val="20"/>
                <w:szCs w:val="20"/>
              </w:rPr>
              <w:t>料</w:t>
            </w:r>
          </w:p>
        </w:tc>
        <w:tc>
          <w:tcPr>
            <w:tcW w:w="1645" w:type="dxa"/>
            <w:vAlign w:val="top"/>
          </w:tcPr>
          <w:p>
            <w:pPr>
              <w:pStyle w:val="TableText"/>
              <w:spacing w:before="112" w:line="223" w:lineRule="auto"/>
              <w:ind w:left="301"/>
              <w:rPr>
                <w:sz w:val="20"/>
                <w:szCs w:val="20"/>
              </w:rPr>
            </w:pPr>
            <w:r>
              <w:rPr>
                <w:spacing w:val="8"/>
                <w:sz w:val="20"/>
                <w:szCs w:val="20"/>
              </w:rPr>
              <w:t>立索尔大红</w:t>
            </w:r>
          </w:p>
        </w:tc>
        <w:tc>
          <w:tcPr>
            <w:tcW w:w="1391" w:type="dxa"/>
            <w:vMerge w:val="restart"/>
            <w:tcBorders>
              <w:bottom w:val="nil"/>
            </w:tcBorders>
            <w:vAlign w:val="top"/>
          </w:tcPr>
          <w:p>
            <w:pPr>
              <w:spacing w:line="320" w:lineRule="auto"/>
              <w:rPr>
                <w:rFonts w:ascii="Arial"/>
                <w:sz w:val="21"/>
              </w:rPr>
            </w:pPr>
          </w:p>
          <w:p>
            <w:pPr>
              <w:spacing w:line="320" w:lineRule="auto"/>
              <w:rPr>
                <w:rFonts w:ascii="Arial"/>
                <w:sz w:val="21"/>
              </w:rPr>
            </w:pPr>
          </w:p>
          <w:p>
            <w:pPr>
              <w:spacing w:before="58" w:line="195" w:lineRule="auto"/>
              <w:ind w:left="45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10~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5"/>
                <w:sz w:val="20"/>
                <w:szCs w:val="20"/>
              </w:rPr>
              <w:t>15</w:t>
            </w:r>
          </w:p>
        </w:tc>
        <w:tc>
          <w:tcPr>
            <w:tcW w:w="1851" w:type="dxa"/>
            <w:vMerge w:val="restart"/>
            <w:tcBorders>
              <w:bottom w:val="nil"/>
            </w:tcBorders>
            <w:vAlign w:val="top"/>
          </w:tcPr>
          <w:p>
            <w:pPr>
              <w:spacing w:line="320" w:lineRule="auto"/>
              <w:rPr>
                <w:rFonts w:ascii="Arial"/>
                <w:sz w:val="21"/>
              </w:rPr>
            </w:pPr>
          </w:p>
          <w:p>
            <w:pPr>
              <w:spacing w:line="320" w:lineRule="auto"/>
              <w:rPr>
                <w:rFonts w:ascii="Arial"/>
                <w:sz w:val="21"/>
              </w:rPr>
            </w:pPr>
          </w:p>
          <w:p>
            <w:pPr>
              <w:spacing w:before="58" w:line="195" w:lineRule="auto"/>
              <w:ind w:left="8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857" w:type="dxa"/>
            <w:vMerge w:val="restart"/>
            <w:tcBorders>
              <w:bottom w:val="nil"/>
            </w:tcBorders>
            <w:vAlign w:val="top"/>
          </w:tcPr>
          <w:p>
            <w:pPr>
              <w:spacing w:line="320" w:lineRule="auto"/>
              <w:rPr>
                <w:rFonts w:ascii="Arial"/>
                <w:sz w:val="21"/>
              </w:rPr>
            </w:pPr>
          </w:p>
          <w:p>
            <w:pPr>
              <w:spacing w:line="320" w:lineRule="auto"/>
              <w:rPr>
                <w:rFonts w:ascii="Arial"/>
                <w:sz w:val="21"/>
              </w:rPr>
            </w:pPr>
          </w:p>
          <w:p>
            <w:pPr>
              <w:spacing w:before="58"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0.22</w:t>
            </w:r>
          </w:p>
        </w:tc>
        <w:tc>
          <w:tcPr>
            <w:tcW w:w="875" w:type="dxa"/>
            <w:vMerge w:val="restart"/>
            <w:tcBorders>
              <w:bottom w:val="nil"/>
              <w:right w:val="single" w:sz="6" w:space="0" w:color="000000"/>
            </w:tcBorders>
            <w:vAlign w:val="top"/>
          </w:tcPr>
          <w:p>
            <w:pPr>
              <w:spacing w:line="320" w:lineRule="auto"/>
              <w:rPr>
                <w:rFonts w:ascii="Arial"/>
                <w:sz w:val="21"/>
              </w:rPr>
            </w:pPr>
          </w:p>
          <w:p>
            <w:pPr>
              <w:spacing w:line="320" w:lineRule="auto"/>
              <w:rPr>
                <w:rFonts w:ascii="Arial"/>
                <w:sz w:val="21"/>
              </w:rPr>
            </w:pPr>
          </w:p>
          <w:p>
            <w:pPr>
              <w:spacing w:before="58"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0.22</w:t>
            </w: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tcBorders>
              <w:top w:val="nil"/>
              <w:bottom w:val="nil"/>
            </w:tcBorders>
            <w:vAlign w:val="top"/>
          </w:tcPr>
          <w:p>
            <w:pPr>
              <w:rPr>
                <w:rFonts w:ascii="Arial"/>
                <w:sz w:val="21"/>
              </w:rPr>
            </w:pPr>
          </w:p>
        </w:tc>
        <w:tc>
          <w:tcPr>
            <w:tcW w:w="1645" w:type="dxa"/>
            <w:vAlign w:val="top"/>
          </w:tcPr>
          <w:p>
            <w:pPr>
              <w:pStyle w:val="TableText"/>
              <w:spacing w:before="112" w:line="223" w:lineRule="auto"/>
              <w:ind w:left="407"/>
              <w:rPr>
                <w:sz w:val="20"/>
                <w:szCs w:val="20"/>
              </w:rPr>
            </w:pPr>
            <w:r>
              <w:rPr>
                <w:spacing w:val="7"/>
                <w:sz w:val="20"/>
                <w:szCs w:val="20"/>
              </w:rPr>
              <w:t>联苯胺黄</w:t>
            </w:r>
          </w:p>
        </w:tc>
        <w:tc>
          <w:tcPr>
            <w:tcW w:w="1391" w:type="dxa"/>
            <w:vMerge/>
            <w:tcBorders>
              <w:top w:val="nil"/>
              <w:bottom w:val="nil"/>
            </w:tcBorders>
            <w:vAlign w:val="top"/>
          </w:tcPr>
          <w:p>
            <w:pPr>
              <w:rPr>
                <w:rFonts w:ascii="Arial"/>
                <w:sz w:val="21"/>
              </w:rPr>
            </w:pPr>
          </w:p>
        </w:tc>
        <w:tc>
          <w:tcPr>
            <w:tcW w:w="1851" w:type="dxa"/>
            <w:vMerge/>
            <w:tcBorders>
              <w:top w:val="nil"/>
              <w:bottom w:val="nil"/>
            </w:tcBorders>
            <w:vAlign w:val="top"/>
          </w:tcPr>
          <w:p>
            <w:pPr>
              <w:rPr>
                <w:rFonts w:ascii="Arial"/>
                <w:sz w:val="21"/>
              </w:rPr>
            </w:pPr>
          </w:p>
        </w:tc>
        <w:tc>
          <w:tcPr>
            <w:tcW w:w="857" w:type="dxa"/>
            <w:vMerge/>
            <w:tcBorders>
              <w:top w:val="nil"/>
              <w:bottom w:val="nil"/>
            </w:tcBorders>
            <w:vAlign w:val="top"/>
          </w:tcPr>
          <w:p>
            <w:pPr>
              <w:rPr>
                <w:rFonts w:ascii="Arial"/>
                <w:sz w:val="21"/>
              </w:rPr>
            </w:pPr>
          </w:p>
        </w:tc>
        <w:tc>
          <w:tcPr>
            <w:tcW w:w="875"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tcBorders>
              <w:top w:val="nil"/>
              <w:bottom w:val="nil"/>
            </w:tcBorders>
            <w:vAlign w:val="top"/>
          </w:tcPr>
          <w:p>
            <w:pPr>
              <w:rPr>
                <w:rFonts w:ascii="Arial"/>
                <w:sz w:val="21"/>
              </w:rPr>
            </w:pPr>
          </w:p>
        </w:tc>
        <w:tc>
          <w:tcPr>
            <w:tcW w:w="1645" w:type="dxa"/>
            <w:vAlign w:val="top"/>
          </w:tcPr>
          <w:p>
            <w:pPr>
              <w:pStyle w:val="TableText"/>
              <w:spacing w:before="113" w:line="222" w:lineRule="auto"/>
              <w:ind w:left="303"/>
              <w:rPr>
                <w:sz w:val="20"/>
                <w:szCs w:val="20"/>
              </w:rPr>
            </w:pPr>
            <w:r>
              <w:rPr>
                <w:spacing w:val="7"/>
                <w:sz w:val="20"/>
                <w:szCs w:val="20"/>
              </w:rPr>
              <w:t>填料酞青蓝</w:t>
            </w:r>
          </w:p>
        </w:tc>
        <w:tc>
          <w:tcPr>
            <w:tcW w:w="1391" w:type="dxa"/>
            <w:vMerge/>
            <w:tcBorders>
              <w:top w:val="nil"/>
              <w:bottom w:val="nil"/>
            </w:tcBorders>
            <w:vAlign w:val="top"/>
          </w:tcPr>
          <w:p>
            <w:pPr>
              <w:rPr>
                <w:rFonts w:ascii="Arial"/>
                <w:sz w:val="21"/>
              </w:rPr>
            </w:pPr>
          </w:p>
        </w:tc>
        <w:tc>
          <w:tcPr>
            <w:tcW w:w="1851" w:type="dxa"/>
            <w:vMerge/>
            <w:tcBorders>
              <w:top w:val="nil"/>
              <w:bottom w:val="nil"/>
            </w:tcBorders>
            <w:vAlign w:val="top"/>
          </w:tcPr>
          <w:p>
            <w:pPr>
              <w:rPr>
                <w:rFonts w:ascii="Arial"/>
                <w:sz w:val="21"/>
              </w:rPr>
            </w:pPr>
          </w:p>
        </w:tc>
        <w:tc>
          <w:tcPr>
            <w:tcW w:w="857" w:type="dxa"/>
            <w:vMerge/>
            <w:tcBorders>
              <w:top w:val="nil"/>
              <w:bottom w:val="nil"/>
            </w:tcBorders>
            <w:vAlign w:val="top"/>
          </w:tcPr>
          <w:p>
            <w:pPr>
              <w:rPr>
                <w:rFonts w:ascii="Arial"/>
                <w:sz w:val="21"/>
              </w:rPr>
            </w:pPr>
          </w:p>
        </w:tc>
        <w:tc>
          <w:tcPr>
            <w:tcW w:w="875"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tcBorders>
              <w:top w:val="nil"/>
            </w:tcBorders>
            <w:vAlign w:val="top"/>
          </w:tcPr>
          <w:p>
            <w:pPr>
              <w:rPr>
                <w:rFonts w:ascii="Arial"/>
                <w:sz w:val="21"/>
              </w:rPr>
            </w:pPr>
          </w:p>
        </w:tc>
        <w:tc>
          <w:tcPr>
            <w:tcW w:w="1645" w:type="dxa"/>
            <w:vAlign w:val="top"/>
          </w:tcPr>
          <w:p>
            <w:pPr>
              <w:pStyle w:val="TableText"/>
              <w:spacing w:before="116" w:line="219" w:lineRule="auto"/>
              <w:ind w:left="619"/>
              <w:rPr>
                <w:sz w:val="20"/>
                <w:szCs w:val="20"/>
              </w:rPr>
            </w:pPr>
            <w:r>
              <w:rPr>
                <w:spacing w:val="3"/>
                <w:sz w:val="20"/>
                <w:szCs w:val="20"/>
              </w:rPr>
              <w:t>炭黑</w:t>
            </w:r>
          </w:p>
        </w:tc>
        <w:tc>
          <w:tcPr>
            <w:tcW w:w="1391" w:type="dxa"/>
            <w:vMerge/>
            <w:tcBorders>
              <w:top w:val="nil"/>
            </w:tcBorders>
            <w:vAlign w:val="top"/>
          </w:tcPr>
          <w:p>
            <w:pPr>
              <w:rPr>
                <w:rFonts w:ascii="Arial"/>
                <w:sz w:val="21"/>
              </w:rPr>
            </w:pPr>
          </w:p>
        </w:tc>
        <w:tc>
          <w:tcPr>
            <w:tcW w:w="1851" w:type="dxa"/>
            <w:vMerge/>
            <w:tcBorders>
              <w:top w:val="nil"/>
            </w:tcBorders>
            <w:vAlign w:val="top"/>
          </w:tcPr>
          <w:p>
            <w:pPr>
              <w:rPr>
                <w:rFonts w:ascii="Arial"/>
                <w:sz w:val="21"/>
              </w:rPr>
            </w:pPr>
          </w:p>
        </w:tc>
        <w:tc>
          <w:tcPr>
            <w:tcW w:w="857" w:type="dxa"/>
            <w:vMerge/>
            <w:tcBorders>
              <w:top w:val="nil"/>
            </w:tcBorders>
            <w:vAlign w:val="top"/>
          </w:tcPr>
          <w:p>
            <w:pPr>
              <w:rPr>
                <w:rFonts w:ascii="Arial"/>
                <w:sz w:val="21"/>
              </w:rPr>
            </w:pPr>
          </w:p>
        </w:tc>
        <w:tc>
          <w:tcPr>
            <w:tcW w:w="875" w:type="dxa"/>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val="restart"/>
            <w:tcBorders>
              <w:bottom w:val="nil"/>
            </w:tcBorders>
            <w:vAlign w:val="top"/>
          </w:tcPr>
          <w:p>
            <w:pPr>
              <w:pStyle w:val="TableText"/>
              <w:spacing w:before="301" w:line="227" w:lineRule="auto"/>
              <w:ind w:left="280"/>
              <w:rPr>
                <w:sz w:val="20"/>
                <w:szCs w:val="20"/>
              </w:rPr>
            </w:pPr>
            <w:r>
              <w:rPr>
                <w:spacing w:val="4"/>
                <w:sz w:val="20"/>
                <w:szCs w:val="20"/>
              </w:rPr>
              <w:t>助剂</w:t>
            </w:r>
          </w:p>
        </w:tc>
        <w:tc>
          <w:tcPr>
            <w:tcW w:w="1645" w:type="dxa"/>
            <w:vAlign w:val="top"/>
          </w:tcPr>
          <w:p>
            <w:pPr>
              <w:pStyle w:val="TableText"/>
              <w:spacing w:before="116" w:line="219" w:lineRule="auto"/>
              <w:ind w:left="415"/>
              <w:rPr>
                <w:sz w:val="20"/>
                <w:szCs w:val="20"/>
              </w:rPr>
            </w:pPr>
            <w:r>
              <w:rPr>
                <w:spacing w:val="5"/>
                <w:sz w:val="20"/>
                <w:szCs w:val="20"/>
              </w:rPr>
              <w:t>聚乙烯蜡</w:t>
            </w:r>
          </w:p>
        </w:tc>
        <w:tc>
          <w:tcPr>
            <w:tcW w:w="1391" w:type="dxa"/>
            <w:vAlign w:val="top"/>
          </w:tcPr>
          <w:p>
            <w:pPr>
              <w:spacing w:before="152" w:line="195" w:lineRule="auto"/>
              <w:ind w:left="55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1~3</w:t>
            </w:r>
          </w:p>
        </w:tc>
        <w:tc>
          <w:tcPr>
            <w:tcW w:w="1851" w:type="dxa"/>
            <w:vAlign w:val="top"/>
          </w:tcPr>
          <w:p>
            <w:pPr>
              <w:spacing w:before="152" w:line="195" w:lineRule="auto"/>
              <w:ind w:left="8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57" w:type="dxa"/>
            <w:vAlign w:val="top"/>
          </w:tcPr>
          <w:p>
            <w:pPr>
              <w:spacing w:before="152"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0.044</w:t>
            </w:r>
          </w:p>
        </w:tc>
        <w:tc>
          <w:tcPr>
            <w:tcW w:w="875" w:type="dxa"/>
            <w:vMerge w:val="restart"/>
            <w:tcBorders>
              <w:bottom w:val="nil"/>
              <w:right w:val="single" w:sz="6" w:space="0" w:color="000000"/>
            </w:tcBorders>
            <w:vAlign w:val="top"/>
          </w:tcPr>
          <w:p>
            <w:pPr>
              <w:spacing w:line="278" w:lineRule="auto"/>
              <w:rPr>
                <w:rFonts w:ascii="Arial"/>
                <w:sz w:val="21"/>
              </w:rPr>
            </w:pPr>
          </w:p>
          <w:p>
            <w:pPr>
              <w:spacing w:before="57" w:line="195" w:lineRule="auto"/>
              <w:ind w:left="1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0.088</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tcBorders>
              <w:top w:val="nil"/>
            </w:tcBorders>
            <w:vAlign w:val="top"/>
          </w:tcPr>
          <w:p>
            <w:pPr>
              <w:rPr>
                <w:rFonts w:ascii="Arial"/>
                <w:sz w:val="21"/>
              </w:rPr>
            </w:pPr>
          </w:p>
        </w:tc>
        <w:tc>
          <w:tcPr>
            <w:tcW w:w="1645" w:type="dxa"/>
            <w:vAlign w:val="top"/>
          </w:tcPr>
          <w:p>
            <w:pPr>
              <w:pStyle w:val="TableText"/>
              <w:spacing w:before="117" w:line="219" w:lineRule="auto"/>
              <w:ind w:left="511"/>
              <w:rPr>
                <w:sz w:val="20"/>
                <w:szCs w:val="20"/>
              </w:rPr>
            </w:pPr>
            <w:r>
              <w:rPr>
                <w:spacing w:val="7"/>
                <w:sz w:val="20"/>
                <w:szCs w:val="20"/>
              </w:rPr>
              <w:t>矿物油</w:t>
            </w:r>
          </w:p>
        </w:tc>
        <w:tc>
          <w:tcPr>
            <w:tcW w:w="1391" w:type="dxa"/>
            <w:vAlign w:val="top"/>
          </w:tcPr>
          <w:p>
            <w:pPr>
              <w:spacing w:before="153" w:line="195" w:lineRule="auto"/>
              <w:ind w:left="55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1~3</w:t>
            </w:r>
          </w:p>
        </w:tc>
        <w:tc>
          <w:tcPr>
            <w:tcW w:w="1851" w:type="dxa"/>
            <w:vAlign w:val="top"/>
          </w:tcPr>
          <w:p>
            <w:pPr>
              <w:spacing w:before="153" w:line="195" w:lineRule="auto"/>
              <w:ind w:left="87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57" w:type="dxa"/>
            <w:vAlign w:val="top"/>
          </w:tcPr>
          <w:p>
            <w:pPr>
              <w:spacing w:before="153"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0.044</w:t>
            </w:r>
          </w:p>
        </w:tc>
        <w:tc>
          <w:tcPr>
            <w:tcW w:w="875" w:type="dxa"/>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Align w:val="top"/>
          </w:tcPr>
          <w:p>
            <w:pPr>
              <w:pStyle w:val="TableText"/>
              <w:spacing w:before="116" w:line="220" w:lineRule="auto"/>
              <w:ind w:left="389"/>
              <w:rPr>
                <w:sz w:val="20"/>
                <w:szCs w:val="20"/>
              </w:rPr>
            </w:pPr>
            <w:r>
              <w:rPr>
                <w:sz w:val="20"/>
                <w:szCs w:val="20"/>
              </w:rPr>
              <w:t>水</w:t>
            </w:r>
          </w:p>
        </w:tc>
        <w:tc>
          <w:tcPr>
            <w:tcW w:w="1645" w:type="dxa"/>
            <w:vAlign w:val="top"/>
          </w:tcPr>
          <w:p>
            <w:pPr>
              <w:spacing w:before="149" w:line="199" w:lineRule="auto"/>
              <w:ind w:left="79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91" w:type="dxa"/>
            <w:vAlign w:val="top"/>
          </w:tcPr>
          <w:p>
            <w:pPr>
              <w:spacing w:before="152" w:line="195" w:lineRule="auto"/>
              <w:ind w:left="42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40~50</w:t>
            </w:r>
          </w:p>
        </w:tc>
        <w:tc>
          <w:tcPr>
            <w:tcW w:w="1851" w:type="dxa"/>
            <w:vAlign w:val="top"/>
          </w:tcPr>
          <w:p>
            <w:pPr>
              <w:spacing w:before="152" w:line="195" w:lineRule="auto"/>
              <w:ind w:left="8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857" w:type="dxa"/>
            <w:vAlign w:val="top"/>
          </w:tcPr>
          <w:p>
            <w:pPr>
              <w:spacing w:before="152"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0.99</w:t>
            </w:r>
          </w:p>
        </w:tc>
        <w:tc>
          <w:tcPr>
            <w:tcW w:w="875" w:type="dxa"/>
            <w:tcBorders>
              <w:right w:val="single" w:sz="6" w:space="0" w:color="000000"/>
            </w:tcBorders>
            <w:vAlign w:val="top"/>
          </w:tcPr>
          <w:p>
            <w:pPr>
              <w:spacing w:before="152"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0.99</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tcBorders>
            <w:textDirection w:val="tbRlV"/>
            <w:vAlign w:val="top"/>
          </w:tcPr>
          <w:p>
            <w:pPr>
              <w:rPr>
                <w:rFonts w:ascii="Arial"/>
                <w:sz w:val="21"/>
              </w:rPr>
            </w:pPr>
          </w:p>
        </w:tc>
        <w:tc>
          <w:tcPr>
            <w:tcW w:w="4014" w:type="dxa"/>
            <w:gridSpan w:val="4"/>
            <w:vAlign w:val="top"/>
          </w:tcPr>
          <w:p>
            <w:pPr>
              <w:pStyle w:val="TableText"/>
              <w:spacing w:before="116" w:line="220" w:lineRule="auto"/>
              <w:ind w:left="1800"/>
              <w:rPr>
                <w:sz w:val="20"/>
                <w:szCs w:val="20"/>
              </w:rPr>
            </w:pPr>
            <w:r>
              <w:rPr>
                <w:spacing w:val="4"/>
                <w:sz w:val="20"/>
                <w:szCs w:val="20"/>
              </w:rPr>
              <w:t>合计</w:t>
            </w:r>
          </w:p>
        </w:tc>
        <w:tc>
          <w:tcPr>
            <w:tcW w:w="1851" w:type="dxa"/>
            <w:vAlign w:val="top"/>
          </w:tcPr>
          <w:p>
            <w:pPr>
              <w:spacing w:before="152" w:line="195" w:lineRule="auto"/>
              <w:ind w:left="79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857" w:type="dxa"/>
            <w:vAlign w:val="top"/>
          </w:tcPr>
          <w:p>
            <w:pPr>
              <w:spacing w:before="152" w:line="195" w:lineRule="auto"/>
              <w:ind w:left="3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875" w:type="dxa"/>
            <w:tcBorders>
              <w:right w:val="single" w:sz="6" w:space="0" w:color="000000"/>
            </w:tcBorders>
            <w:vAlign w:val="top"/>
          </w:tcPr>
          <w:p>
            <w:pPr>
              <w:spacing w:before="152" w:line="195" w:lineRule="auto"/>
              <w:ind w:left="25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r>
      <w:tr>
        <w:tblPrEx>
          <w:tblW w:w="9064" w:type="dxa"/>
          <w:tblInd w:w="7" w:type="dxa"/>
          <w:tblLayout w:type="fixed"/>
        </w:tblPrEx>
        <w:trPr>
          <w:trHeight w:val="36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val="restart"/>
            <w:tcBorders>
              <w:bottom w:val="nil"/>
            </w:tcBorders>
            <w:textDirection w:val="tbRlV"/>
            <w:vAlign w:val="top"/>
          </w:tcPr>
          <w:p>
            <w:pPr>
              <w:pStyle w:val="TableText"/>
              <w:spacing w:before="211" w:line="216" w:lineRule="auto"/>
              <w:ind w:left="1057"/>
              <w:rPr>
                <w:sz w:val="20"/>
                <w:szCs w:val="20"/>
              </w:rPr>
            </w:pPr>
            <w:r>
              <w:rPr>
                <w:spacing w:val="8"/>
                <w:sz w:val="20"/>
                <w:szCs w:val="20"/>
                <w14:textOutline w14:w="3795" w14:cap="sq">
                  <w14:solidFill>
                    <w14:srgbClr w14:val="000000"/>
                  </w14:solidFill>
                  <w14:prstDash w14:val="solid"/>
                  <w14:bevel/>
                </w14:textOutline>
              </w:rPr>
              <w:t>胶</w:t>
            </w:r>
            <w:r>
              <w:rPr>
                <w:spacing w:val="53"/>
                <w:sz w:val="20"/>
                <w:szCs w:val="20"/>
              </w:rPr>
              <w:t xml:space="preserve"> </w:t>
            </w:r>
            <w:r>
              <w:rPr>
                <w:spacing w:val="8"/>
                <w:sz w:val="20"/>
                <w:szCs w:val="20"/>
                <w14:textOutline w14:w="3795" w14:cap="sq">
                  <w14:solidFill>
                    <w14:srgbClr w14:val="000000"/>
                  </w14:solidFill>
                  <w14:prstDash w14:val="solid"/>
                  <w14:bevel/>
                </w14:textOutline>
              </w:rPr>
              <w:t>印</w:t>
            </w:r>
            <w:r>
              <w:rPr>
                <w:spacing w:val="51"/>
                <w:sz w:val="20"/>
                <w:szCs w:val="20"/>
              </w:rPr>
              <w:t xml:space="preserve"> </w:t>
            </w:r>
            <w:r>
              <w:rPr>
                <w:spacing w:val="8"/>
                <w:sz w:val="20"/>
                <w:szCs w:val="20"/>
                <w14:textOutline w14:w="3795" w14:cap="sq">
                  <w14:solidFill>
                    <w14:srgbClr w14:val="000000"/>
                  </w14:solidFill>
                  <w14:prstDash w14:val="solid"/>
                  <w14:bevel/>
                </w14:textOutline>
              </w:rPr>
              <w:t>油</w:t>
            </w:r>
            <w:r>
              <w:rPr>
                <w:spacing w:val="51"/>
                <w:sz w:val="20"/>
                <w:szCs w:val="20"/>
              </w:rPr>
              <w:t xml:space="preserve"> </w:t>
            </w:r>
            <w:r>
              <w:rPr>
                <w:spacing w:val="8"/>
                <w:sz w:val="20"/>
                <w:szCs w:val="20"/>
                <w14:textOutline w14:w="3795" w14:cap="sq">
                  <w14:solidFill>
                    <w14:srgbClr w14:val="000000"/>
                  </w14:solidFill>
                  <w14:prstDash w14:val="solid"/>
                  <w14:bevel/>
                </w14:textOutline>
              </w:rPr>
              <w:t>墨</w:t>
            </w:r>
          </w:p>
        </w:tc>
        <w:tc>
          <w:tcPr>
            <w:tcW w:w="2623" w:type="dxa"/>
            <w:gridSpan w:val="3"/>
            <w:vAlign w:val="top"/>
          </w:tcPr>
          <w:p>
            <w:pPr>
              <w:pStyle w:val="TableText"/>
              <w:spacing w:before="116" w:line="219" w:lineRule="auto"/>
              <w:ind w:left="476"/>
              <w:rPr>
                <w:sz w:val="20"/>
                <w:szCs w:val="20"/>
              </w:rPr>
            </w:pPr>
            <w:r>
              <w:rPr>
                <w:spacing w:val="8"/>
                <w:sz w:val="20"/>
                <w:szCs w:val="20"/>
              </w:rPr>
              <w:t>松香改性酚醛树脂</w:t>
            </w:r>
          </w:p>
        </w:tc>
        <w:tc>
          <w:tcPr>
            <w:tcW w:w="1391" w:type="dxa"/>
            <w:vAlign w:val="top"/>
          </w:tcPr>
          <w:p>
            <w:pPr>
              <w:spacing w:before="152"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25~40</w:t>
            </w:r>
          </w:p>
        </w:tc>
        <w:tc>
          <w:tcPr>
            <w:tcW w:w="1851" w:type="dxa"/>
            <w:vAlign w:val="top"/>
          </w:tcPr>
          <w:p>
            <w:pPr>
              <w:spacing w:before="152" w:line="195" w:lineRule="auto"/>
              <w:ind w:left="829"/>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857" w:type="dxa"/>
            <w:vAlign w:val="top"/>
          </w:tcPr>
          <w:p>
            <w:pPr>
              <w:spacing w:before="152"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0.175</w:t>
            </w:r>
          </w:p>
        </w:tc>
        <w:tc>
          <w:tcPr>
            <w:tcW w:w="875" w:type="dxa"/>
            <w:tcBorders>
              <w:right w:val="single" w:sz="6" w:space="0" w:color="000000"/>
            </w:tcBorders>
            <w:vAlign w:val="top"/>
          </w:tcPr>
          <w:p>
            <w:pPr>
              <w:spacing w:before="152" w:line="195" w:lineRule="auto"/>
              <w:ind w:left="1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0.175</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val="restart"/>
            <w:tcBorders>
              <w:bottom w:val="nil"/>
            </w:tcBorders>
            <w:vAlign w:val="top"/>
          </w:tcPr>
          <w:p>
            <w:pPr>
              <w:spacing w:line="247" w:lineRule="auto"/>
              <w:rPr>
                <w:rFonts w:ascii="Arial"/>
                <w:sz w:val="21"/>
              </w:rPr>
            </w:pPr>
          </w:p>
          <w:p>
            <w:pPr>
              <w:pStyle w:val="TableText"/>
              <w:spacing w:before="65" w:line="227" w:lineRule="auto"/>
              <w:ind w:left="176"/>
              <w:rPr>
                <w:sz w:val="20"/>
                <w:szCs w:val="20"/>
              </w:rPr>
            </w:pPr>
            <w:r>
              <w:rPr>
                <w:spacing w:val="6"/>
                <w:sz w:val="20"/>
                <w:szCs w:val="20"/>
              </w:rPr>
              <w:t>有机或</w:t>
            </w:r>
          </w:p>
          <w:p>
            <w:pPr>
              <w:pStyle w:val="TableText"/>
              <w:spacing w:before="114" w:line="227" w:lineRule="auto"/>
              <w:ind w:left="177"/>
              <w:rPr>
                <w:sz w:val="20"/>
                <w:szCs w:val="20"/>
              </w:rPr>
            </w:pPr>
            <w:r>
              <w:rPr>
                <w:spacing w:val="6"/>
                <w:sz w:val="20"/>
                <w:szCs w:val="20"/>
              </w:rPr>
              <w:t>无机颜</w:t>
            </w:r>
          </w:p>
          <w:p>
            <w:pPr>
              <w:pStyle w:val="TableText"/>
              <w:spacing w:before="114" w:line="228" w:lineRule="auto"/>
              <w:ind w:left="386"/>
              <w:rPr>
                <w:sz w:val="20"/>
                <w:szCs w:val="20"/>
              </w:rPr>
            </w:pPr>
            <w:r>
              <w:rPr>
                <w:sz w:val="20"/>
                <w:szCs w:val="20"/>
              </w:rPr>
              <w:t>料</w:t>
            </w:r>
          </w:p>
        </w:tc>
        <w:tc>
          <w:tcPr>
            <w:tcW w:w="1645" w:type="dxa"/>
            <w:vAlign w:val="top"/>
          </w:tcPr>
          <w:p>
            <w:pPr>
              <w:pStyle w:val="TableText"/>
              <w:spacing w:before="118" w:line="218" w:lineRule="auto"/>
              <w:ind w:left="301"/>
              <w:rPr>
                <w:sz w:val="20"/>
                <w:szCs w:val="20"/>
              </w:rPr>
            </w:pPr>
            <w:r>
              <w:rPr>
                <w:spacing w:val="8"/>
                <w:sz w:val="20"/>
                <w:szCs w:val="20"/>
              </w:rPr>
              <w:t>立索尔宝红</w:t>
            </w:r>
          </w:p>
        </w:tc>
        <w:tc>
          <w:tcPr>
            <w:tcW w:w="1391" w:type="dxa"/>
            <w:vMerge w:val="restart"/>
            <w:tcBorders>
              <w:bottom w:val="nil"/>
            </w:tcBorders>
            <w:vAlign w:val="top"/>
          </w:tcPr>
          <w:p>
            <w:pPr>
              <w:spacing w:line="324" w:lineRule="auto"/>
              <w:rPr>
                <w:rFonts w:ascii="Arial"/>
                <w:sz w:val="21"/>
              </w:rPr>
            </w:pPr>
          </w:p>
          <w:p>
            <w:pPr>
              <w:spacing w:line="324" w:lineRule="auto"/>
              <w:rPr>
                <w:rFonts w:ascii="Arial"/>
                <w:sz w:val="21"/>
              </w:rPr>
            </w:pPr>
          </w:p>
          <w:p>
            <w:pPr>
              <w:spacing w:before="57" w:line="195" w:lineRule="auto"/>
              <w:ind w:left="451"/>
              <w:rPr>
                <w:rFonts w:ascii="Times New Roman" w:eastAsia="Times New Roman" w:hAnsi="Times New Roman" w:cs="Times New Roman"/>
                <w:sz w:val="20"/>
                <w:szCs w:val="20"/>
              </w:rPr>
            </w:pPr>
            <w:r>
              <w:rPr>
                <w:rFonts w:ascii="Times New Roman" w:eastAsia="Times New Roman" w:hAnsi="Times New Roman" w:cs="Times New Roman"/>
                <w:sz w:val="20"/>
                <w:szCs w:val="20"/>
              </w:rPr>
              <w:t>15~20</w:t>
            </w:r>
          </w:p>
        </w:tc>
        <w:tc>
          <w:tcPr>
            <w:tcW w:w="1851" w:type="dxa"/>
            <w:vMerge w:val="restart"/>
            <w:tcBorders>
              <w:bottom w:val="nil"/>
            </w:tcBorders>
            <w:vAlign w:val="top"/>
          </w:tcPr>
          <w:p>
            <w:pPr>
              <w:spacing w:line="324" w:lineRule="auto"/>
              <w:rPr>
                <w:rFonts w:ascii="Arial"/>
                <w:sz w:val="21"/>
              </w:rPr>
            </w:pPr>
          </w:p>
          <w:p>
            <w:pPr>
              <w:spacing w:line="324" w:lineRule="auto"/>
              <w:rPr>
                <w:rFonts w:ascii="Arial"/>
                <w:sz w:val="21"/>
              </w:rPr>
            </w:pPr>
          </w:p>
          <w:p>
            <w:pPr>
              <w:spacing w:before="57" w:line="195" w:lineRule="auto"/>
              <w:ind w:left="8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857" w:type="dxa"/>
            <w:vMerge w:val="restart"/>
            <w:tcBorders>
              <w:bottom w:val="nil"/>
            </w:tcBorders>
            <w:vAlign w:val="top"/>
          </w:tcPr>
          <w:p>
            <w:pPr>
              <w:spacing w:line="324" w:lineRule="auto"/>
              <w:rPr>
                <w:rFonts w:ascii="Arial"/>
                <w:sz w:val="21"/>
              </w:rPr>
            </w:pPr>
          </w:p>
          <w:p>
            <w:pPr>
              <w:spacing w:line="324" w:lineRule="auto"/>
              <w:rPr>
                <w:rFonts w:ascii="Arial"/>
                <w:sz w:val="21"/>
              </w:rPr>
            </w:pPr>
          </w:p>
          <w:p>
            <w:pPr>
              <w:spacing w:before="57"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0.075</w:t>
            </w:r>
          </w:p>
        </w:tc>
        <w:tc>
          <w:tcPr>
            <w:tcW w:w="875" w:type="dxa"/>
            <w:vMerge w:val="restart"/>
            <w:tcBorders>
              <w:bottom w:val="nil"/>
              <w:right w:val="single" w:sz="6" w:space="0" w:color="000000"/>
            </w:tcBorders>
            <w:vAlign w:val="top"/>
          </w:tcPr>
          <w:p>
            <w:pPr>
              <w:spacing w:line="324" w:lineRule="auto"/>
              <w:rPr>
                <w:rFonts w:ascii="Arial"/>
                <w:sz w:val="21"/>
              </w:rPr>
            </w:pPr>
          </w:p>
          <w:p>
            <w:pPr>
              <w:spacing w:line="324" w:lineRule="auto"/>
              <w:rPr>
                <w:rFonts w:ascii="Arial"/>
                <w:sz w:val="21"/>
              </w:rPr>
            </w:pPr>
          </w:p>
          <w:p>
            <w:pPr>
              <w:spacing w:before="57" w:line="195" w:lineRule="auto"/>
              <w:ind w:left="15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0.075</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tcBorders>
              <w:top w:val="nil"/>
              <w:bottom w:val="nil"/>
            </w:tcBorders>
            <w:vAlign w:val="top"/>
          </w:tcPr>
          <w:p>
            <w:pPr>
              <w:rPr>
                <w:rFonts w:ascii="Arial"/>
                <w:sz w:val="21"/>
              </w:rPr>
            </w:pPr>
          </w:p>
        </w:tc>
        <w:tc>
          <w:tcPr>
            <w:tcW w:w="1645" w:type="dxa"/>
            <w:vAlign w:val="top"/>
          </w:tcPr>
          <w:p>
            <w:pPr>
              <w:pStyle w:val="TableText"/>
              <w:spacing w:before="118" w:line="218" w:lineRule="auto"/>
              <w:ind w:left="379"/>
              <w:rPr>
                <w:rFonts w:ascii="Times New Roman" w:eastAsia="Times New Roman" w:hAnsi="Times New Roman" w:cs="Times New Roman"/>
                <w:sz w:val="20"/>
                <w:szCs w:val="20"/>
              </w:rPr>
            </w:pPr>
            <w:r>
              <w:rPr>
                <w:spacing w:val="1"/>
                <w:sz w:val="20"/>
                <w:szCs w:val="20"/>
              </w:rPr>
              <w:t>颜料黄</w:t>
            </w:r>
            <w:r>
              <w:rPr>
                <w:spacing w:val="-22"/>
                <w:sz w:val="20"/>
                <w:szCs w:val="20"/>
              </w:rPr>
              <w:t xml:space="preserve"> </w:t>
            </w:r>
            <w:r>
              <w:rPr>
                <w:rFonts w:ascii="Times New Roman" w:eastAsia="Times New Roman" w:hAnsi="Times New Roman" w:cs="Times New Roman"/>
                <w:spacing w:val="1"/>
                <w:sz w:val="20"/>
                <w:szCs w:val="20"/>
              </w:rPr>
              <w:t>12</w:t>
            </w:r>
          </w:p>
        </w:tc>
        <w:tc>
          <w:tcPr>
            <w:tcW w:w="1391" w:type="dxa"/>
            <w:vMerge/>
            <w:tcBorders>
              <w:top w:val="nil"/>
              <w:bottom w:val="nil"/>
            </w:tcBorders>
            <w:vAlign w:val="top"/>
          </w:tcPr>
          <w:p>
            <w:pPr>
              <w:rPr>
                <w:rFonts w:ascii="Arial"/>
                <w:sz w:val="21"/>
              </w:rPr>
            </w:pPr>
          </w:p>
        </w:tc>
        <w:tc>
          <w:tcPr>
            <w:tcW w:w="1851" w:type="dxa"/>
            <w:vMerge/>
            <w:tcBorders>
              <w:top w:val="nil"/>
              <w:bottom w:val="nil"/>
            </w:tcBorders>
            <w:vAlign w:val="top"/>
          </w:tcPr>
          <w:p>
            <w:pPr>
              <w:rPr>
                <w:rFonts w:ascii="Arial"/>
                <w:sz w:val="21"/>
              </w:rPr>
            </w:pPr>
          </w:p>
        </w:tc>
        <w:tc>
          <w:tcPr>
            <w:tcW w:w="857" w:type="dxa"/>
            <w:vMerge/>
            <w:tcBorders>
              <w:top w:val="nil"/>
              <w:bottom w:val="nil"/>
            </w:tcBorders>
            <w:vAlign w:val="top"/>
          </w:tcPr>
          <w:p>
            <w:pPr>
              <w:rPr>
                <w:rFonts w:ascii="Arial"/>
                <w:sz w:val="21"/>
              </w:rPr>
            </w:pPr>
          </w:p>
        </w:tc>
        <w:tc>
          <w:tcPr>
            <w:tcW w:w="875"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tcBorders>
              <w:top w:val="nil"/>
              <w:bottom w:val="nil"/>
            </w:tcBorders>
            <w:vAlign w:val="top"/>
          </w:tcPr>
          <w:p>
            <w:pPr>
              <w:rPr>
                <w:rFonts w:ascii="Arial"/>
                <w:sz w:val="21"/>
              </w:rPr>
            </w:pPr>
          </w:p>
        </w:tc>
        <w:tc>
          <w:tcPr>
            <w:tcW w:w="1645" w:type="dxa"/>
            <w:vAlign w:val="top"/>
          </w:tcPr>
          <w:p>
            <w:pPr>
              <w:pStyle w:val="TableText"/>
              <w:spacing w:before="118" w:line="218" w:lineRule="auto"/>
              <w:ind w:left="514"/>
              <w:rPr>
                <w:sz w:val="20"/>
                <w:szCs w:val="20"/>
              </w:rPr>
            </w:pPr>
            <w:r>
              <w:rPr>
                <w:spacing w:val="6"/>
                <w:sz w:val="20"/>
                <w:szCs w:val="20"/>
              </w:rPr>
              <w:t>酞青蓝</w:t>
            </w:r>
          </w:p>
        </w:tc>
        <w:tc>
          <w:tcPr>
            <w:tcW w:w="1391" w:type="dxa"/>
            <w:vMerge/>
            <w:tcBorders>
              <w:top w:val="nil"/>
              <w:bottom w:val="nil"/>
            </w:tcBorders>
            <w:vAlign w:val="top"/>
          </w:tcPr>
          <w:p>
            <w:pPr>
              <w:rPr>
                <w:rFonts w:ascii="Arial"/>
                <w:sz w:val="21"/>
              </w:rPr>
            </w:pPr>
          </w:p>
        </w:tc>
        <w:tc>
          <w:tcPr>
            <w:tcW w:w="1851" w:type="dxa"/>
            <w:vMerge/>
            <w:tcBorders>
              <w:top w:val="nil"/>
              <w:bottom w:val="nil"/>
            </w:tcBorders>
            <w:vAlign w:val="top"/>
          </w:tcPr>
          <w:p>
            <w:pPr>
              <w:rPr>
                <w:rFonts w:ascii="Arial"/>
                <w:sz w:val="21"/>
              </w:rPr>
            </w:pPr>
          </w:p>
        </w:tc>
        <w:tc>
          <w:tcPr>
            <w:tcW w:w="857" w:type="dxa"/>
            <w:vMerge/>
            <w:tcBorders>
              <w:top w:val="nil"/>
              <w:bottom w:val="nil"/>
            </w:tcBorders>
            <w:vAlign w:val="top"/>
          </w:tcPr>
          <w:p>
            <w:pPr>
              <w:rPr>
                <w:rFonts w:ascii="Arial"/>
                <w:sz w:val="21"/>
              </w:rPr>
            </w:pPr>
          </w:p>
        </w:tc>
        <w:tc>
          <w:tcPr>
            <w:tcW w:w="875"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tcBorders>
              <w:top w:val="nil"/>
            </w:tcBorders>
            <w:vAlign w:val="top"/>
          </w:tcPr>
          <w:p>
            <w:pPr>
              <w:rPr>
                <w:rFonts w:ascii="Arial"/>
                <w:sz w:val="21"/>
              </w:rPr>
            </w:pPr>
          </w:p>
        </w:tc>
        <w:tc>
          <w:tcPr>
            <w:tcW w:w="1645" w:type="dxa"/>
            <w:vAlign w:val="top"/>
          </w:tcPr>
          <w:p>
            <w:pPr>
              <w:pStyle w:val="TableText"/>
              <w:spacing w:before="117" w:line="219" w:lineRule="auto"/>
              <w:ind w:left="619"/>
              <w:rPr>
                <w:sz w:val="20"/>
                <w:szCs w:val="20"/>
              </w:rPr>
            </w:pPr>
            <w:r>
              <w:rPr>
                <w:spacing w:val="3"/>
                <w:sz w:val="20"/>
                <w:szCs w:val="20"/>
              </w:rPr>
              <w:t>炭黑</w:t>
            </w:r>
          </w:p>
        </w:tc>
        <w:tc>
          <w:tcPr>
            <w:tcW w:w="1391" w:type="dxa"/>
            <w:vMerge/>
            <w:tcBorders>
              <w:top w:val="nil"/>
            </w:tcBorders>
            <w:vAlign w:val="top"/>
          </w:tcPr>
          <w:p>
            <w:pPr>
              <w:rPr>
                <w:rFonts w:ascii="Arial"/>
                <w:sz w:val="21"/>
              </w:rPr>
            </w:pPr>
          </w:p>
        </w:tc>
        <w:tc>
          <w:tcPr>
            <w:tcW w:w="1851" w:type="dxa"/>
            <w:vMerge/>
            <w:tcBorders>
              <w:top w:val="nil"/>
            </w:tcBorders>
            <w:vAlign w:val="top"/>
          </w:tcPr>
          <w:p>
            <w:pPr>
              <w:rPr>
                <w:rFonts w:ascii="Arial"/>
                <w:sz w:val="21"/>
              </w:rPr>
            </w:pPr>
          </w:p>
        </w:tc>
        <w:tc>
          <w:tcPr>
            <w:tcW w:w="857" w:type="dxa"/>
            <w:vMerge/>
            <w:tcBorders>
              <w:top w:val="nil"/>
            </w:tcBorders>
            <w:vAlign w:val="top"/>
          </w:tcPr>
          <w:p>
            <w:pPr>
              <w:rPr>
                <w:rFonts w:ascii="Arial"/>
                <w:sz w:val="21"/>
              </w:rPr>
            </w:pPr>
          </w:p>
        </w:tc>
        <w:tc>
          <w:tcPr>
            <w:tcW w:w="875" w:type="dxa"/>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val="restart"/>
            <w:tcBorders>
              <w:bottom w:val="nil"/>
            </w:tcBorders>
            <w:vAlign w:val="top"/>
          </w:tcPr>
          <w:p>
            <w:pPr>
              <w:spacing w:line="419" w:lineRule="auto"/>
              <w:rPr>
                <w:rFonts w:ascii="Arial"/>
                <w:sz w:val="21"/>
              </w:rPr>
            </w:pPr>
          </w:p>
          <w:p>
            <w:pPr>
              <w:pStyle w:val="TableText"/>
              <w:spacing w:before="65" w:line="227" w:lineRule="auto"/>
              <w:ind w:left="280"/>
              <w:rPr>
                <w:sz w:val="20"/>
                <w:szCs w:val="20"/>
              </w:rPr>
            </w:pPr>
            <w:r>
              <w:rPr>
                <w:spacing w:val="4"/>
                <w:sz w:val="20"/>
                <w:szCs w:val="20"/>
              </w:rPr>
              <w:t>助剂</w:t>
            </w:r>
          </w:p>
        </w:tc>
        <w:tc>
          <w:tcPr>
            <w:tcW w:w="1645" w:type="dxa"/>
            <w:vAlign w:val="top"/>
          </w:tcPr>
          <w:p>
            <w:pPr>
              <w:pStyle w:val="TableText"/>
              <w:spacing w:before="117" w:line="219" w:lineRule="auto"/>
              <w:ind w:left="514"/>
              <w:rPr>
                <w:sz w:val="20"/>
                <w:szCs w:val="20"/>
              </w:rPr>
            </w:pPr>
            <w:r>
              <w:rPr>
                <w:spacing w:val="6"/>
                <w:sz w:val="20"/>
                <w:szCs w:val="20"/>
              </w:rPr>
              <w:t>亚麻油</w:t>
            </w:r>
          </w:p>
        </w:tc>
        <w:tc>
          <w:tcPr>
            <w:tcW w:w="1391" w:type="dxa"/>
            <w:vAlign w:val="top"/>
          </w:tcPr>
          <w:p>
            <w:pPr>
              <w:spacing w:before="153" w:line="195" w:lineRule="auto"/>
              <w:ind w:left="451"/>
              <w:rPr>
                <w:rFonts w:ascii="Times New Roman" w:eastAsia="Times New Roman" w:hAnsi="Times New Roman" w:cs="Times New Roman"/>
                <w:sz w:val="20"/>
                <w:szCs w:val="20"/>
              </w:rPr>
            </w:pPr>
            <w:r>
              <w:rPr>
                <w:rFonts w:ascii="Times New Roman" w:eastAsia="Times New Roman" w:hAnsi="Times New Roman" w:cs="Times New Roman"/>
                <w:sz w:val="20"/>
                <w:szCs w:val="20"/>
              </w:rPr>
              <w:t>10~20</w:t>
            </w:r>
          </w:p>
        </w:tc>
        <w:tc>
          <w:tcPr>
            <w:tcW w:w="1851" w:type="dxa"/>
            <w:vAlign w:val="top"/>
          </w:tcPr>
          <w:p>
            <w:pPr>
              <w:spacing w:before="153" w:line="195" w:lineRule="auto"/>
              <w:ind w:left="84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857" w:type="dxa"/>
            <w:vAlign w:val="top"/>
          </w:tcPr>
          <w:p>
            <w:pPr>
              <w:spacing w:before="153"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0.05</w:t>
            </w:r>
          </w:p>
        </w:tc>
        <w:tc>
          <w:tcPr>
            <w:tcW w:w="875" w:type="dxa"/>
            <w:vMerge w:val="restart"/>
            <w:tcBorders>
              <w:bottom w:val="nil"/>
              <w:right w:val="single" w:sz="6" w:space="0" w:color="000000"/>
            </w:tcBorders>
            <w:vAlign w:val="top"/>
          </w:tcPr>
          <w:p>
            <w:pPr>
              <w:spacing w:line="462" w:lineRule="auto"/>
              <w:rPr>
                <w:rFonts w:ascii="Arial"/>
                <w:sz w:val="21"/>
              </w:rPr>
            </w:pPr>
          </w:p>
          <w:p>
            <w:pPr>
              <w:spacing w:before="58"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0.25</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tcBorders>
              <w:top w:val="nil"/>
              <w:bottom w:val="nil"/>
            </w:tcBorders>
            <w:vAlign w:val="top"/>
          </w:tcPr>
          <w:p>
            <w:pPr>
              <w:rPr>
                <w:rFonts w:ascii="Arial"/>
                <w:sz w:val="21"/>
              </w:rPr>
            </w:pPr>
          </w:p>
        </w:tc>
        <w:tc>
          <w:tcPr>
            <w:tcW w:w="1645" w:type="dxa"/>
            <w:vAlign w:val="top"/>
          </w:tcPr>
          <w:p>
            <w:pPr>
              <w:pStyle w:val="TableText"/>
              <w:spacing w:before="117" w:line="219" w:lineRule="auto"/>
              <w:ind w:left="201"/>
              <w:rPr>
                <w:sz w:val="20"/>
                <w:szCs w:val="20"/>
              </w:rPr>
            </w:pPr>
            <w:r>
              <w:rPr>
                <w:spacing w:val="7"/>
                <w:sz w:val="20"/>
                <w:szCs w:val="20"/>
              </w:rPr>
              <w:t>高沸点矿物油</w:t>
            </w:r>
          </w:p>
        </w:tc>
        <w:tc>
          <w:tcPr>
            <w:tcW w:w="1391" w:type="dxa"/>
            <w:vAlign w:val="top"/>
          </w:tcPr>
          <w:p>
            <w:pPr>
              <w:spacing w:before="153"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25~40</w:t>
            </w:r>
          </w:p>
        </w:tc>
        <w:tc>
          <w:tcPr>
            <w:tcW w:w="1851" w:type="dxa"/>
            <w:vAlign w:val="top"/>
          </w:tcPr>
          <w:p>
            <w:pPr>
              <w:spacing w:before="153" w:line="195" w:lineRule="auto"/>
              <w:ind w:left="829"/>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857" w:type="dxa"/>
            <w:vAlign w:val="top"/>
          </w:tcPr>
          <w:p>
            <w:pPr>
              <w:spacing w:before="153"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0.175</w:t>
            </w:r>
          </w:p>
        </w:tc>
        <w:tc>
          <w:tcPr>
            <w:tcW w:w="875" w:type="dxa"/>
            <w:vMerge/>
            <w:tcBorders>
              <w:top w:val="nil"/>
              <w:bottom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bottom w:val="nil"/>
            </w:tcBorders>
            <w:textDirection w:val="tbRlV"/>
            <w:vAlign w:val="top"/>
          </w:tcPr>
          <w:p>
            <w:pPr>
              <w:rPr>
                <w:rFonts w:ascii="Arial"/>
                <w:sz w:val="21"/>
              </w:rPr>
            </w:pPr>
          </w:p>
        </w:tc>
        <w:tc>
          <w:tcPr>
            <w:tcW w:w="978" w:type="dxa"/>
            <w:gridSpan w:val="2"/>
            <w:vMerge/>
            <w:tcBorders>
              <w:top w:val="nil"/>
            </w:tcBorders>
            <w:vAlign w:val="top"/>
          </w:tcPr>
          <w:p>
            <w:pPr>
              <w:rPr>
                <w:rFonts w:ascii="Arial"/>
                <w:sz w:val="21"/>
              </w:rPr>
            </w:pPr>
          </w:p>
        </w:tc>
        <w:tc>
          <w:tcPr>
            <w:tcW w:w="1645" w:type="dxa"/>
            <w:vAlign w:val="top"/>
          </w:tcPr>
          <w:p>
            <w:pPr>
              <w:pStyle w:val="TableText"/>
              <w:spacing w:before="118" w:line="218" w:lineRule="auto"/>
              <w:ind w:left="512"/>
              <w:rPr>
                <w:sz w:val="20"/>
                <w:szCs w:val="20"/>
              </w:rPr>
            </w:pPr>
            <w:r>
              <w:rPr>
                <w:spacing w:val="6"/>
                <w:sz w:val="20"/>
                <w:szCs w:val="20"/>
              </w:rPr>
              <w:t>碳酸钙</w:t>
            </w:r>
          </w:p>
        </w:tc>
        <w:tc>
          <w:tcPr>
            <w:tcW w:w="1391" w:type="dxa"/>
            <w:vAlign w:val="top"/>
          </w:tcPr>
          <w:p>
            <w:pPr>
              <w:spacing w:before="155" w:line="195" w:lineRule="auto"/>
              <w:ind w:left="53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0~5</w:t>
            </w:r>
          </w:p>
        </w:tc>
        <w:tc>
          <w:tcPr>
            <w:tcW w:w="1851" w:type="dxa"/>
            <w:vAlign w:val="top"/>
          </w:tcPr>
          <w:p>
            <w:pPr>
              <w:spacing w:before="158" w:line="192" w:lineRule="auto"/>
              <w:ind w:left="88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857" w:type="dxa"/>
            <w:vAlign w:val="top"/>
          </w:tcPr>
          <w:p>
            <w:pPr>
              <w:spacing w:before="155"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0.025</w:t>
            </w:r>
          </w:p>
        </w:tc>
        <w:tc>
          <w:tcPr>
            <w:tcW w:w="875" w:type="dxa"/>
            <w:vMerge/>
            <w:tcBorders>
              <w:top w:val="nil"/>
              <w:right w:val="single" w:sz="6" w:space="0" w:color="000000"/>
            </w:tcBorders>
            <w:vAlign w:val="top"/>
          </w:tcPr>
          <w:p>
            <w:pPr>
              <w:rPr>
                <w:rFonts w:ascii="Arial"/>
                <w:sz w:val="21"/>
              </w:rPr>
            </w:pP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622" w:type="dxa"/>
            <w:vMerge/>
            <w:tcBorders>
              <w:top w:val="nil"/>
            </w:tcBorders>
            <w:textDirection w:val="tbRlV"/>
            <w:vAlign w:val="top"/>
          </w:tcPr>
          <w:p>
            <w:pPr>
              <w:rPr>
                <w:rFonts w:ascii="Arial"/>
                <w:sz w:val="21"/>
              </w:rPr>
            </w:pPr>
          </w:p>
        </w:tc>
        <w:tc>
          <w:tcPr>
            <w:tcW w:w="4014" w:type="dxa"/>
            <w:gridSpan w:val="4"/>
            <w:vAlign w:val="top"/>
          </w:tcPr>
          <w:p>
            <w:pPr>
              <w:pStyle w:val="TableText"/>
              <w:spacing w:before="118" w:line="218" w:lineRule="auto"/>
              <w:ind w:left="1800"/>
              <w:rPr>
                <w:sz w:val="20"/>
                <w:szCs w:val="20"/>
              </w:rPr>
            </w:pPr>
            <w:r>
              <w:rPr>
                <w:spacing w:val="4"/>
                <w:sz w:val="20"/>
                <w:szCs w:val="20"/>
              </w:rPr>
              <w:t>合计</w:t>
            </w:r>
          </w:p>
        </w:tc>
        <w:tc>
          <w:tcPr>
            <w:tcW w:w="1851" w:type="dxa"/>
            <w:vAlign w:val="top"/>
          </w:tcPr>
          <w:p>
            <w:pPr>
              <w:spacing w:before="154" w:line="195" w:lineRule="auto"/>
              <w:ind w:left="79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857" w:type="dxa"/>
            <w:vAlign w:val="top"/>
          </w:tcPr>
          <w:p>
            <w:pPr>
              <w:spacing w:before="154" w:line="195" w:lineRule="auto"/>
              <w:ind w:left="30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875" w:type="dxa"/>
            <w:tcBorders>
              <w:right w:val="single" w:sz="6" w:space="0" w:color="000000"/>
            </w:tcBorders>
            <w:vAlign w:val="top"/>
          </w:tcPr>
          <w:p>
            <w:pPr>
              <w:spacing w:before="154" w:line="195" w:lineRule="auto"/>
              <w:ind w:left="25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r>
      <w:tr>
        <w:tblPrEx>
          <w:tblW w:w="9064" w:type="dxa"/>
          <w:tblInd w:w="7" w:type="dxa"/>
          <w:tblLayout w:type="fixed"/>
        </w:tblPrEx>
        <w:trPr>
          <w:trHeight w:val="831"/>
        </w:trPr>
        <w:tc>
          <w:tcPr>
            <w:tcW w:w="731" w:type="dxa"/>
            <w:vMerge/>
            <w:tcBorders>
              <w:top w:val="nil"/>
              <w:left w:val="single" w:sz="6" w:space="0" w:color="000000"/>
              <w:bottom w:val="nil"/>
            </w:tcBorders>
            <w:vAlign w:val="top"/>
          </w:tcPr>
          <w:p>
            <w:pPr>
              <w:rPr>
                <w:rFonts w:ascii="Arial"/>
                <w:sz w:val="21"/>
              </w:rPr>
            </w:pPr>
          </w:p>
        </w:tc>
        <w:tc>
          <w:tcPr>
            <w:tcW w:w="8333" w:type="dxa"/>
            <w:gridSpan w:val="9"/>
            <w:tcBorders>
              <w:right w:val="single" w:sz="6" w:space="0" w:color="000000"/>
            </w:tcBorders>
            <w:vAlign w:val="top"/>
          </w:tcPr>
          <w:p>
            <w:pPr>
              <w:pStyle w:val="TableText"/>
              <w:spacing w:before="45" w:line="219" w:lineRule="auto"/>
              <w:ind w:left="590"/>
            </w:pPr>
            <w:r>
              <w:rPr>
                <w:spacing w:val="-1"/>
                <w14:textOutline w14:w="4358" w14:cap="sq">
                  <w14:solidFill>
                    <w14:srgbClr w14:val="000000"/>
                  </w14:solidFill>
                  <w14:prstDash w14:val="solid"/>
                  <w14:bevel/>
                </w14:textOutline>
              </w:rPr>
              <w:t>主要原辅材料理化性质：</w:t>
            </w:r>
          </w:p>
          <w:p>
            <w:pPr>
              <w:spacing w:before="229" w:line="201" w:lineRule="auto"/>
              <w:ind w:left="2183"/>
              <w:rPr>
                <w:rFonts w:ascii="SimHei" w:eastAsia="SimHei" w:hAnsi="SimHei" w:cs="SimHei"/>
                <w:sz w:val="24"/>
                <w:szCs w:val="24"/>
              </w:rPr>
            </w:pPr>
            <w:r>
              <w:rPr>
                <w:rFonts w:ascii="SimHei" w:eastAsia="SimHei" w:hAnsi="SimHei" w:cs="SimHei"/>
                <w:spacing w:val="-1"/>
                <w:sz w:val="24"/>
                <w:szCs w:val="24"/>
              </w:rPr>
              <w:t>表</w:t>
            </w:r>
            <w:r>
              <w:rPr>
                <w:rFonts w:ascii="SimHei" w:eastAsia="SimHei" w:hAnsi="SimHei" w:cs="SimHei"/>
                <w:spacing w:val="-54"/>
                <w:sz w:val="24"/>
                <w:szCs w:val="24"/>
              </w:rPr>
              <w:t xml:space="preserve"> </w:t>
            </w:r>
            <w:r>
              <w:rPr>
                <w:rFonts w:ascii="Times New Roman" w:eastAsia="Times New Roman" w:hAnsi="Times New Roman" w:cs="Times New Roman"/>
                <w:spacing w:val="-1"/>
                <w:sz w:val="24"/>
                <w:szCs w:val="24"/>
              </w:rPr>
              <w:t xml:space="preserve">2-7    </w:t>
            </w:r>
            <w:r>
              <w:rPr>
                <w:rFonts w:ascii="SimHei" w:eastAsia="SimHei" w:hAnsi="SimHei" w:cs="SimHei"/>
                <w:spacing w:val="-1"/>
                <w:sz w:val="24"/>
                <w:szCs w:val="24"/>
              </w:rPr>
              <w:t>主要原辅材料理化性质汇总表</w:t>
            </w:r>
          </w:p>
        </w:tc>
      </w:tr>
      <w:tr>
        <w:tblPrEx>
          <w:tblW w:w="9064" w:type="dxa"/>
          <w:tblInd w:w="7" w:type="dxa"/>
          <w:tblLayout w:type="fixed"/>
        </w:tblPrEx>
        <w:trPr>
          <w:trHeight w:val="365"/>
        </w:trPr>
        <w:tc>
          <w:tcPr>
            <w:tcW w:w="731" w:type="dxa"/>
            <w:vMerge/>
            <w:tcBorders>
              <w:top w:val="nil"/>
              <w:left w:val="single" w:sz="6" w:space="0" w:color="000000"/>
              <w:bottom w:val="nil"/>
            </w:tcBorders>
            <w:vAlign w:val="top"/>
          </w:tcPr>
          <w:p>
            <w:pPr>
              <w:rPr>
                <w:rFonts w:ascii="Arial"/>
                <w:sz w:val="21"/>
              </w:rPr>
            </w:pPr>
          </w:p>
        </w:tc>
        <w:tc>
          <w:tcPr>
            <w:tcW w:w="114" w:type="dxa"/>
            <w:vMerge w:val="restart"/>
            <w:tcBorders>
              <w:top w:val="nil"/>
              <w:bottom w:val="nil"/>
            </w:tcBorders>
            <w:vAlign w:val="top"/>
          </w:tcPr>
          <w:p>
            <w:pPr>
              <w:rPr>
                <w:rFonts w:ascii="Arial"/>
                <w:sz w:val="21"/>
              </w:rPr>
            </w:pPr>
          </w:p>
        </w:tc>
        <w:tc>
          <w:tcPr>
            <w:tcW w:w="904" w:type="dxa"/>
            <w:gridSpan w:val="2"/>
            <w:vAlign w:val="top"/>
          </w:tcPr>
          <w:p>
            <w:pPr>
              <w:pStyle w:val="TableText"/>
              <w:spacing w:before="117" w:line="219" w:lineRule="auto"/>
              <w:ind w:left="245"/>
              <w:rPr>
                <w:sz w:val="20"/>
                <w:szCs w:val="20"/>
              </w:rPr>
            </w:pPr>
            <w:r>
              <w:rPr>
                <w:spacing w:val="3"/>
                <w:sz w:val="20"/>
                <w:szCs w:val="20"/>
              </w:rPr>
              <w:t>名称</w:t>
            </w:r>
          </w:p>
        </w:tc>
        <w:tc>
          <w:tcPr>
            <w:tcW w:w="7315" w:type="dxa"/>
            <w:gridSpan w:val="6"/>
            <w:tcBorders>
              <w:right w:val="single" w:sz="6" w:space="0" w:color="000000"/>
            </w:tcBorders>
            <w:vAlign w:val="top"/>
          </w:tcPr>
          <w:p>
            <w:pPr>
              <w:pStyle w:val="TableText"/>
              <w:spacing w:before="117" w:line="219" w:lineRule="auto"/>
              <w:ind w:left="3186"/>
              <w:rPr>
                <w:sz w:val="20"/>
                <w:szCs w:val="20"/>
              </w:rPr>
            </w:pPr>
            <w:r>
              <w:rPr>
                <w:spacing w:val="6"/>
                <w:sz w:val="20"/>
                <w:szCs w:val="20"/>
              </w:rPr>
              <w:t>理化性质</w:t>
            </w:r>
          </w:p>
        </w:tc>
      </w:tr>
      <w:tr>
        <w:tblPrEx>
          <w:tblW w:w="9064" w:type="dxa"/>
          <w:tblInd w:w="7" w:type="dxa"/>
          <w:tblLayout w:type="fixed"/>
        </w:tblPrEx>
        <w:trPr>
          <w:trHeight w:val="1803"/>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904" w:type="dxa"/>
            <w:gridSpan w:val="2"/>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5" w:line="228" w:lineRule="auto"/>
              <w:ind w:left="103"/>
              <w:rPr>
                <w:sz w:val="20"/>
                <w:szCs w:val="20"/>
              </w:rPr>
            </w:pPr>
            <w:r>
              <w:rPr>
                <w:rFonts w:ascii="Times New Roman" w:eastAsia="Times New Roman" w:hAnsi="Times New Roman" w:cs="Times New Roman"/>
                <w:sz w:val="20"/>
                <w:szCs w:val="20"/>
              </w:rPr>
              <w:t>PP</w:t>
            </w:r>
            <w:r>
              <w:rPr>
                <w:rFonts w:ascii="Times New Roman" w:eastAsia="Times New Roman" w:hAnsi="Times New Roman" w:cs="Times New Roman"/>
                <w:spacing w:val="3"/>
                <w:sz w:val="20"/>
                <w:szCs w:val="20"/>
              </w:rPr>
              <w:t xml:space="preserve"> </w:t>
            </w:r>
            <w:r>
              <w:rPr>
                <w:spacing w:val="3"/>
                <w:sz w:val="20"/>
                <w:szCs w:val="20"/>
              </w:rPr>
              <w:t>粒子</w:t>
            </w:r>
          </w:p>
        </w:tc>
        <w:tc>
          <w:tcPr>
            <w:tcW w:w="7315" w:type="dxa"/>
            <w:gridSpan w:val="6"/>
            <w:tcBorders>
              <w:right w:val="single" w:sz="6" w:space="0" w:color="000000"/>
            </w:tcBorders>
            <w:vAlign w:val="top"/>
          </w:tcPr>
          <w:p>
            <w:pPr>
              <w:pStyle w:val="TableText"/>
              <w:spacing w:before="119" w:line="309" w:lineRule="auto"/>
              <w:ind w:left="110" w:right="165" w:firstLine="7"/>
              <w:jc w:val="both"/>
              <w:rPr>
                <w:sz w:val="20"/>
                <w:szCs w:val="20"/>
              </w:rPr>
            </w:pPr>
            <w:r>
              <w:rPr>
                <w:spacing w:val="8"/>
                <w:sz w:val="20"/>
                <w:szCs w:val="20"/>
              </w:rPr>
              <w:t>聚丙烯英文名为</w:t>
            </w:r>
            <w:r>
              <w:rPr>
                <w:spacing w:val="-44"/>
                <w:sz w:val="20"/>
                <w:szCs w:val="20"/>
              </w:rPr>
              <w:t xml:space="preserve"> </w:t>
            </w:r>
            <w:r>
              <w:rPr>
                <w:rFonts w:ascii="Times New Roman" w:eastAsia="Times New Roman" w:hAnsi="Times New Roman" w:cs="Times New Roman"/>
                <w:sz w:val="20"/>
                <w:szCs w:val="20"/>
              </w:rPr>
              <w:t>Polypropylene</w:t>
            </w:r>
            <w:r>
              <w:rPr>
                <w:rFonts w:ascii="Times New Roman" w:eastAsia="Times New Roman" w:hAnsi="Times New Roman" w:cs="Times New Roman"/>
                <w:spacing w:val="-22"/>
                <w:sz w:val="20"/>
                <w:szCs w:val="20"/>
              </w:rPr>
              <w:t xml:space="preserve"> </w:t>
            </w:r>
            <w:r>
              <w:rPr>
                <w:spacing w:val="8"/>
                <w:sz w:val="20"/>
                <w:szCs w:val="20"/>
              </w:rPr>
              <w:t>，简称为</w:t>
            </w:r>
            <w:r>
              <w:rPr>
                <w:spacing w:val="-41"/>
                <w:sz w:val="20"/>
                <w:szCs w:val="20"/>
              </w:rPr>
              <w:t xml:space="preserve"> </w:t>
            </w:r>
            <w:r>
              <w:rPr>
                <w:rFonts w:ascii="Times New Roman" w:eastAsia="Times New Roman" w:hAnsi="Times New Roman" w:cs="Times New Roman"/>
                <w:sz w:val="20"/>
                <w:szCs w:val="20"/>
              </w:rPr>
              <w:t>PP</w:t>
            </w:r>
            <w:r>
              <w:rPr>
                <w:rFonts w:ascii="Times New Roman" w:eastAsia="Times New Roman" w:hAnsi="Times New Roman" w:cs="Times New Roman"/>
                <w:spacing w:val="-24"/>
                <w:sz w:val="20"/>
                <w:szCs w:val="20"/>
              </w:rPr>
              <w:t xml:space="preserve"> </w:t>
            </w:r>
            <w:r>
              <w:rPr>
                <w:spacing w:val="8"/>
                <w:sz w:val="20"/>
                <w:szCs w:val="20"/>
              </w:rPr>
              <w:t>，主要由丙烯聚合而制得的一种热</w:t>
            </w:r>
            <w:r>
              <w:rPr>
                <w:sz w:val="20"/>
                <w:szCs w:val="20"/>
              </w:rPr>
              <w:t xml:space="preserve"> </w:t>
            </w:r>
            <w:r>
              <w:rPr>
                <w:spacing w:val="10"/>
                <w:sz w:val="20"/>
                <w:szCs w:val="20"/>
              </w:rPr>
              <w:t>塑性树脂。为无毒、无臭、无味的乳白色高结晶</w:t>
            </w:r>
            <w:r>
              <w:rPr>
                <w:spacing w:val="9"/>
                <w:sz w:val="20"/>
                <w:szCs w:val="20"/>
              </w:rPr>
              <w:t>的聚合物，具有良好的化学</w:t>
            </w:r>
            <w:r>
              <w:rPr>
                <w:sz w:val="20"/>
                <w:szCs w:val="20"/>
              </w:rPr>
              <w:t xml:space="preserve">  </w:t>
            </w:r>
            <w:r>
              <w:rPr>
                <w:spacing w:val="-1"/>
                <w:sz w:val="20"/>
                <w:szCs w:val="20"/>
              </w:rPr>
              <w:t>稳定性以及强度高、刚性大、耐热性能和尺寸稳定性好等优点。密度</w:t>
            </w:r>
            <w:r>
              <w:rPr>
                <w:spacing w:val="-47"/>
                <w:sz w:val="20"/>
                <w:szCs w:val="20"/>
              </w:rPr>
              <w:t xml:space="preserve"> </w:t>
            </w:r>
            <w:r>
              <w:rPr>
                <w:rFonts w:ascii="Times New Roman" w:eastAsia="Times New Roman" w:hAnsi="Times New Roman" w:cs="Times New Roman"/>
                <w:spacing w:val="-1"/>
                <w:sz w:val="20"/>
                <w:szCs w:val="20"/>
              </w:rPr>
              <w:t>0.90g/cm</w:t>
            </w:r>
            <w:r>
              <w:rPr>
                <w:rFonts w:ascii="Times New Roman" w:eastAsia="Times New Roman" w:hAnsi="Times New Roman" w:cs="Times New Roman"/>
                <w:spacing w:val="-1"/>
                <w:position w:val="6"/>
                <w:sz w:val="13"/>
                <w:szCs w:val="13"/>
              </w:rPr>
              <w:t>3</w:t>
            </w:r>
            <w:r>
              <w:rPr>
                <w:spacing w:val="-1"/>
                <w:sz w:val="20"/>
                <w:szCs w:val="20"/>
              </w:rPr>
              <w:t>，</w:t>
            </w:r>
            <w:r>
              <w:rPr>
                <w:sz w:val="20"/>
                <w:szCs w:val="20"/>
              </w:rPr>
              <w:t xml:space="preserve"> </w:t>
            </w:r>
            <w:r>
              <w:rPr>
                <w:spacing w:val="2"/>
                <w:sz w:val="20"/>
                <w:szCs w:val="20"/>
              </w:rPr>
              <w:t>熔点</w:t>
            </w:r>
            <w:r>
              <w:rPr>
                <w:spacing w:val="-13"/>
                <w:sz w:val="20"/>
                <w:szCs w:val="20"/>
              </w:rPr>
              <w:t xml:space="preserve"> </w:t>
            </w:r>
            <w:r>
              <w:rPr>
                <w:rFonts w:ascii="Times New Roman" w:eastAsia="Times New Roman" w:hAnsi="Times New Roman" w:cs="Times New Roman"/>
                <w:spacing w:val="2"/>
                <w:sz w:val="20"/>
                <w:szCs w:val="20"/>
              </w:rPr>
              <w:t>164~</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
                <w:sz w:val="20"/>
                <w:szCs w:val="20"/>
              </w:rPr>
              <w:t>170℃</w:t>
            </w:r>
            <w:r>
              <w:rPr>
                <w:rFonts w:ascii="Times New Roman" w:eastAsia="Times New Roman" w:hAnsi="Times New Roman" w:cs="Times New Roman"/>
                <w:spacing w:val="-25"/>
                <w:sz w:val="20"/>
                <w:szCs w:val="20"/>
              </w:rPr>
              <w:t xml:space="preserve"> </w:t>
            </w:r>
            <w:r>
              <w:rPr>
                <w:spacing w:val="2"/>
                <w:sz w:val="20"/>
                <w:szCs w:val="20"/>
              </w:rPr>
              <w:t>,</w:t>
            </w:r>
            <w:r>
              <w:rPr>
                <w:spacing w:val="61"/>
                <w:sz w:val="20"/>
                <w:szCs w:val="20"/>
              </w:rPr>
              <w:t xml:space="preserve"> </w:t>
            </w:r>
            <w:r>
              <w:rPr>
                <w:spacing w:val="2"/>
                <w:sz w:val="20"/>
                <w:szCs w:val="20"/>
              </w:rPr>
              <w:t>极难溶于水，在水中的吸水率仅为</w:t>
            </w:r>
            <w:r>
              <w:rPr>
                <w:spacing w:val="-37"/>
                <w:sz w:val="20"/>
                <w:szCs w:val="20"/>
              </w:rPr>
              <w:t xml:space="preserve"> </w:t>
            </w:r>
            <w:r>
              <w:rPr>
                <w:rFonts w:ascii="Times New Roman" w:eastAsia="Times New Roman" w:hAnsi="Times New Roman" w:cs="Times New Roman"/>
                <w:spacing w:val="2"/>
                <w:sz w:val="20"/>
                <w:szCs w:val="20"/>
              </w:rPr>
              <w:t>0.01%</w:t>
            </w:r>
            <w:r>
              <w:rPr>
                <w:rFonts w:ascii="Times New Roman" w:eastAsia="Times New Roman" w:hAnsi="Times New Roman" w:cs="Times New Roman"/>
                <w:spacing w:val="-26"/>
                <w:sz w:val="20"/>
                <w:szCs w:val="20"/>
              </w:rPr>
              <w:t xml:space="preserve"> </w:t>
            </w:r>
            <w:r>
              <w:rPr>
                <w:spacing w:val="2"/>
                <w:sz w:val="20"/>
                <w:szCs w:val="20"/>
              </w:rPr>
              <w:t>，分子量约</w:t>
            </w:r>
            <w:r>
              <w:rPr>
                <w:spacing w:val="-35"/>
                <w:sz w:val="20"/>
                <w:szCs w:val="20"/>
              </w:rPr>
              <w:t xml:space="preserve"> </w:t>
            </w:r>
            <w:r>
              <w:rPr>
                <w:rFonts w:ascii="Times New Roman" w:eastAsia="Times New Roman" w:hAnsi="Times New Roman" w:cs="Times New Roman"/>
                <w:spacing w:val="2"/>
                <w:sz w:val="20"/>
                <w:szCs w:val="20"/>
              </w:rPr>
              <w:t>8~</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2"/>
                <w:sz w:val="20"/>
                <w:szCs w:val="20"/>
              </w:rPr>
              <w:t xml:space="preserve">15   </w:t>
            </w:r>
            <w:r>
              <w:rPr>
                <w:spacing w:val="6"/>
                <w:sz w:val="20"/>
                <w:szCs w:val="20"/>
              </w:rPr>
              <w:t>万，分解温度为</w:t>
            </w:r>
            <w:r>
              <w:rPr>
                <w:rFonts w:ascii="Times New Roman" w:eastAsia="Times New Roman" w:hAnsi="Times New Roman" w:cs="Times New Roman"/>
                <w:spacing w:val="6"/>
                <w:sz w:val="20"/>
                <w:szCs w:val="20"/>
              </w:rPr>
              <w:t>&gt;300℃</w:t>
            </w:r>
            <w:r>
              <w:rPr>
                <w:spacing w:val="6"/>
                <w:sz w:val="20"/>
                <w:szCs w:val="20"/>
              </w:rPr>
              <w:t>。</w:t>
            </w:r>
          </w:p>
        </w:tc>
      </w:tr>
    </w:tbl>
    <w:p>
      <w:pPr>
        <w:sectPr>
          <w:footerReference w:type="default" r:id="rId22"/>
          <w:pgSz w:w="11906" w:h="16839"/>
          <w:pgMar w:top="1431" w:right="1413" w:bottom="400" w:left="1413" w:header="0" w:footer="0" w:gutter="0"/>
          <w:pgNumType w:start="16"/>
          <w:cols w:space="708"/>
        </w:sectPr>
      </w:pPr>
    </w:p>
    <w:tbl>
      <w:tblPr>
        <w:tblStyle w:val="TableNormal14"/>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1"/>
        <w:gridCol w:w="114"/>
        <w:gridCol w:w="904"/>
        <w:gridCol w:w="7315"/>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03"/>
        </w:trPr>
        <w:tc>
          <w:tcPr>
            <w:tcW w:w="731" w:type="dxa"/>
            <w:vMerge w:val="restart"/>
            <w:tcBorders>
              <w:top w:val="nil"/>
              <w:left w:val="single" w:sz="6" w:space="0" w:color="000000"/>
              <w:bottom w:val="nil"/>
            </w:tcBorders>
            <w:vAlign w:val="top"/>
          </w:tcPr>
          <w:p>
            <w:pPr>
              <w:rPr>
                <w:rFonts w:ascii="Arial"/>
                <w:sz w:val="21"/>
              </w:rPr>
            </w:pPr>
          </w:p>
        </w:tc>
        <w:tc>
          <w:tcPr>
            <w:tcW w:w="114" w:type="dxa"/>
            <w:vMerge w:val="restart"/>
            <w:tcBorders>
              <w:top w:val="nil"/>
              <w:bottom w:val="nil"/>
            </w:tcBorders>
            <w:vAlign w:val="top"/>
          </w:tcPr>
          <w:p>
            <w:pPr>
              <w:rPr>
                <w:rFonts w:ascii="Arial"/>
                <w:sz w:val="21"/>
              </w:rPr>
            </w:pPr>
          </w:p>
        </w:tc>
        <w:tc>
          <w:tcPr>
            <w:tcW w:w="904" w:type="dxa"/>
            <w:vAlign w:val="top"/>
          </w:tcPr>
          <w:p>
            <w:pPr>
              <w:spacing w:line="296" w:lineRule="auto"/>
              <w:rPr>
                <w:rFonts w:ascii="Arial"/>
                <w:sz w:val="21"/>
              </w:rPr>
            </w:pPr>
          </w:p>
          <w:p>
            <w:pPr>
              <w:spacing w:line="296" w:lineRule="auto"/>
              <w:rPr>
                <w:rFonts w:ascii="Arial"/>
                <w:sz w:val="21"/>
              </w:rPr>
            </w:pPr>
          </w:p>
          <w:p>
            <w:pPr>
              <w:pStyle w:val="TableText"/>
              <w:spacing w:before="65" w:line="360" w:lineRule="exact"/>
              <w:ind w:left="195"/>
              <w:rPr>
                <w:sz w:val="20"/>
                <w:szCs w:val="20"/>
              </w:rPr>
            </w:pPr>
            <w:r>
              <w:rPr>
                <w:rFonts w:ascii="Times New Roman" w:eastAsia="Times New Roman" w:hAnsi="Times New Roman" w:cs="Times New Roman"/>
                <w:position w:val="11"/>
                <w:sz w:val="20"/>
                <w:szCs w:val="20"/>
              </w:rPr>
              <w:t>PE</w:t>
            </w:r>
            <w:r>
              <w:rPr>
                <w:rFonts w:ascii="Times New Roman" w:eastAsia="Times New Roman" w:hAnsi="Times New Roman" w:cs="Times New Roman"/>
                <w:spacing w:val="13"/>
                <w:position w:val="11"/>
                <w:sz w:val="20"/>
                <w:szCs w:val="20"/>
              </w:rPr>
              <w:t xml:space="preserve"> </w:t>
            </w:r>
            <w:r>
              <w:rPr>
                <w:spacing w:val="6"/>
                <w:position w:val="11"/>
                <w:sz w:val="20"/>
                <w:szCs w:val="20"/>
              </w:rPr>
              <w:t>粒</w:t>
            </w:r>
          </w:p>
          <w:p>
            <w:pPr>
              <w:pStyle w:val="TableText"/>
              <w:spacing w:line="228" w:lineRule="auto"/>
              <w:ind w:left="349"/>
              <w:rPr>
                <w:sz w:val="20"/>
                <w:szCs w:val="20"/>
              </w:rPr>
            </w:pPr>
            <w:r>
              <w:rPr>
                <w:sz w:val="20"/>
                <w:szCs w:val="20"/>
              </w:rPr>
              <w:t>子</w:t>
            </w:r>
          </w:p>
        </w:tc>
        <w:tc>
          <w:tcPr>
            <w:tcW w:w="7315" w:type="dxa"/>
            <w:tcBorders>
              <w:right w:val="single" w:sz="6" w:space="0" w:color="000000"/>
            </w:tcBorders>
            <w:vAlign w:val="top"/>
          </w:tcPr>
          <w:p>
            <w:pPr>
              <w:pStyle w:val="TableText"/>
              <w:spacing w:before="119" w:line="309" w:lineRule="auto"/>
              <w:ind w:left="105" w:right="165" w:firstLine="11"/>
              <w:jc w:val="both"/>
              <w:rPr>
                <w:sz w:val="20"/>
                <w:szCs w:val="20"/>
              </w:rPr>
            </w:pPr>
            <w:r>
              <w:rPr>
                <w:spacing w:val="6"/>
                <w:sz w:val="20"/>
                <w:szCs w:val="20"/>
              </w:rPr>
              <w:t>聚乙烯文名为</w:t>
            </w:r>
            <w:r>
              <w:rPr>
                <w:spacing w:val="-26"/>
                <w:sz w:val="20"/>
                <w:szCs w:val="20"/>
              </w:rPr>
              <w:t xml:space="preserve"> </w:t>
            </w:r>
            <w:r>
              <w:rPr>
                <w:rFonts w:ascii="Times New Roman" w:eastAsia="Times New Roman" w:hAnsi="Times New Roman" w:cs="Times New Roman"/>
                <w:sz w:val="20"/>
                <w:szCs w:val="20"/>
              </w:rPr>
              <w:t>Polyethylene</w:t>
            </w:r>
            <w:r>
              <w:rPr>
                <w:rFonts w:ascii="Times New Roman" w:eastAsia="Times New Roman" w:hAnsi="Times New Roman" w:cs="Times New Roman"/>
                <w:spacing w:val="-26"/>
                <w:sz w:val="20"/>
                <w:szCs w:val="20"/>
              </w:rPr>
              <w:t xml:space="preserve"> </w:t>
            </w:r>
            <w:r>
              <w:rPr>
                <w:spacing w:val="6"/>
                <w:sz w:val="20"/>
                <w:szCs w:val="20"/>
              </w:rPr>
              <w:t>，简称为</w:t>
            </w:r>
            <w:r>
              <w:rPr>
                <w:spacing w:val="-44"/>
                <w:sz w:val="20"/>
                <w:szCs w:val="20"/>
              </w:rPr>
              <w:t xml:space="preserve"> </w:t>
            </w:r>
            <w:r>
              <w:rPr>
                <w:rFonts w:ascii="Times New Roman" w:eastAsia="Times New Roman" w:hAnsi="Times New Roman" w:cs="Times New Roman"/>
                <w:sz w:val="20"/>
                <w:szCs w:val="20"/>
              </w:rPr>
              <w:t>PE</w:t>
            </w:r>
            <w:r>
              <w:rPr>
                <w:rFonts w:ascii="Times New Roman" w:eastAsia="Times New Roman" w:hAnsi="Times New Roman" w:cs="Times New Roman"/>
                <w:spacing w:val="-23"/>
                <w:sz w:val="20"/>
                <w:szCs w:val="20"/>
              </w:rPr>
              <w:t xml:space="preserve"> </w:t>
            </w:r>
            <w:r>
              <w:rPr>
                <w:spacing w:val="6"/>
                <w:sz w:val="20"/>
                <w:szCs w:val="20"/>
              </w:rPr>
              <w:t>，是由乙烯聚合而成的高分子化合物，</w:t>
            </w:r>
            <w:r>
              <w:rPr>
                <w:sz w:val="20"/>
                <w:szCs w:val="20"/>
              </w:rPr>
              <w:t xml:space="preserve"> </w:t>
            </w:r>
            <w:r>
              <w:rPr>
                <w:sz w:val="20"/>
                <w:szCs w:val="20"/>
              </w:rPr>
              <w:t>比重为</w:t>
            </w:r>
            <w:r>
              <w:rPr>
                <w:spacing w:val="-40"/>
                <w:sz w:val="20"/>
                <w:szCs w:val="20"/>
              </w:rPr>
              <w:t xml:space="preserve"> </w:t>
            </w:r>
            <w:r>
              <w:rPr>
                <w:rFonts w:ascii="Times New Roman" w:eastAsia="Times New Roman" w:hAnsi="Times New Roman" w:cs="Times New Roman"/>
                <w:sz w:val="20"/>
                <w:szCs w:val="20"/>
              </w:rPr>
              <w:t>0.94</w:t>
            </w:r>
            <w:r>
              <w:rPr>
                <w:sz w:val="20"/>
                <w:szCs w:val="20"/>
              </w:rPr>
              <w:t>～</w:t>
            </w:r>
            <w:r>
              <w:rPr>
                <w:rFonts w:ascii="Times New Roman" w:eastAsia="Times New Roman" w:hAnsi="Times New Roman" w:cs="Times New Roman"/>
                <w:sz w:val="20"/>
                <w:szCs w:val="20"/>
              </w:rPr>
              <w:t>0.96g/cm</w:t>
            </w:r>
            <w:r>
              <w:rPr>
                <w:rFonts w:ascii="Times New Roman" w:eastAsia="Times New Roman" w:hAnsi="Times New Roman" w:cs="Times New Roman"/>
                <w:position w:val="6"/>
                <w:sz w:val="13"/>
                <w:szCs w:val="13"/>
              </w:rPr>
              <w:t>3</w:t>
            </w:r>
            <w:r>
              <w:rPr>
                <w:sz w:val="20"/>
                <w:szCs w:val="20"/>
              </w:rPr>
              <w:t>，成型收缩率为</w:t>
            </w:r>
            <w:r>
              <w:rPr>
                <w:spacing w:val="-21"/>
                <w:sz w:val="20"/>
                <w:szCs w:val="20"/>
              </w:rPr>
              <w:t xml:space="preserve"> </w:t>
            </w:r>
            <w:r>
              <w:rPr>
                <w:rFonts w:ascii="Times New Roman" w:eastAsia="Times New Roman" w:hAnsi="Times New Roman" w:cs="Times New Roman"/>
                <w:sz w:val="20"/>
                <w:szCs w:val="20"/>
              </w:rPr>
              <w:t>1.5%</w:t>
            </w:r>
            <w:r>
              <w:rPr>
                <w:sz w:val="20"/>
                <w:szCs w:val="20"/>
              </w:rPr>
              <w:t>～</w:t>
            </w:r>
            <w:r>
              <w:rPr>
                <w:rFonts w:ascii="Times New Roman" w:eastAsia="Times New Roman" w:hAnsi="Times New Roman" w:cs="Times New Roman"/>
                <w:sz w:val="20"/>
                <w:szCs w:val="20"/>
              </w:rPr>
              <w:t>3.6%</w:t>
            </w:r>
            <w:r>
              <w:rPr>
                <w:sz w:val="20"/>
                <w:szCs w:val="20"/>
              </w:rPr>
              <w:t>，</w:t>
            </w:r>
            <w:r>
              <w:rPr>
                <w:spacing w:val="-1"/>
                <w:sz w:val="20"/>
                <w:szCs w:val="20"/>
              </w:rPr>
              <w:t>成型温度为</w:t>
            </w:r>
            <w:r>
              <w:rPr>
                <w:spacing w:val="-23"/>
                <w:sz w:val="20"/>
                <w:szCs w:val="20"/>
              </w:rPr>
              <w:t xml:space="preserve"> </w:t>
            </w:r>
            <w:r>
              <w:rPr>
                <w:rFonts w:ascii="Times New Roman" w:eastAsia="Times New Roman" w:hAnsi="Times New Roman" w:cs="Times New Roman"/>
                <w:spacing w:val="-1"/>
                <w:sz w:val="20"/>
                <w:szCs w:val="20"/>
              </w:rPr>
              <w:t>140</w:t>
            </w:r>
            <w:r>
              <w:rPr>
                <w:spacing w:val="-1"/>
                <w:sz w:val="20"/>
                <w:szCs w:val="20"/>
              </w:rPr>
              <w:t>～</w:t>
            </w:r>
            <w:r>
              <w:rPr>
                <w:rFonts w:ascii="Times New Roman" w:eastAsia="Times New Roman" w:hAnsi="Times New Roman" w:cs="Times New Roman"/>
                <w:spacing w:val="-1"/>
                <w:sz w:val="20"/>
                <w:szCs w:val="20"/>
              </w:rPr>
              <w:t>220℃</w:t>
            </w:r>
            <w:r>
              <w:rPr>
                <w:rFonts w:ascii="Times New Roman" w:eastAsia="Times New Roman" w:hAnsi="Times New Roman" w:cs="Times New Roman"/>
                <w:spacing w:val="-22"/>
                <w:sz w:val="20"/>
                <w:szCs w:val="20"/>
              </w:rPr>
              <w:t xml:space="preserve"> </w:t>
            </w:r>
            <w:r>
              <w:rPr>
                <w:spacing w:val="-1"/>
                <w:sz w:val="20"/>
                <w:szCs w:val="20"/>
              </w:rPr>
              <w:t>,</w:t>
            </w:r>
            <w:r>
              <w:rPr>
                <w:sz w:val="20"/>
                <w:szCs w:val="20"/>
              </w:rPr>
              <w:t xml:space="preserve">  </w:t>
            </w:r>
            <w:r>
              <w:rPr>
                <w:spacing w:val="8"/>
                <w:sz w:val="20"/>
                <w:szCs w:val="20"/>
              </w:rPr>
              <w:t>分解温度大于</w:t>
            </w:r>
            <w:r>
              <w:rPr>
                <w:spacing w:val="-36"/>
                <w:sz w:val="20"/>
                <w:szCs w:val="20"/>
              </w:rPr>
              <w:t xml:space="preserve"> </w:t>
            </w:r>
            <w:r>
              <w:rPr>
                <w:rFonts w:ascii="Times New Roman" w:eastAsia="Times New Roman" w:hAnsi="Times New Roman" w:cs="Times New Roman"/>
                <w:spacing w:val="8"/>
                <w:sz w:val="20"/>
                <w:szCs w:val="20"/>
              </w:rPr>
              <w:t>320℃</w:t>
            </w:r>
            <w:r>
              <w:rPr>
                <w:rFonts w:ascii="Times New Roman" w:eastAsia="Times New Roman" w:hAnsi="Times New Roman" w:cs="Times New Roman"/>
                <w:spacing w:val="-20"/>
                <w:sz w:val="20"/>
                <w:szCs w:val="20"/>
              </w:rPr>
              <w:t xml:space="preserve"> </w:t>
            </w:r>
            <w:r>
              <w:rPr>
                <w:spacing w:val="8"/>
                <w:sz w:val="20"/>
                <w:szCs w:val="20"/>
              </w:rPr>
              <w:t>。聚乙烯加工温度范围很</w:t>
            </w:r>
            <w:r>
              <w:rPr>
                <w:spacing w:val="7"/>
                <w:sz w:val="20"/>
                <w:szCs w:val="20"/>
              </w:rPr>
              <w:t>宽，不易分解，热解过程</w:t>
            </w:r>
            <w:r>
              <w:rPr>
                <w:rFonts w:ascii="Times New Roman" w:eastAsia="Times New Roman" w:hAnsi="Times New Roman" w:cs="Times New Roman"/>
                <w:spacing w:val="7"/>
                <w:sz w:val="20"/>
                <w:szCs w:val="20"/>
              </w:rPr>
              <w:t>(160</w:t>
            </w:r>
            <w:r>
              <w:rPr>
                <w:spacing w:val="7"/>
                <w:sz w:val="20"/>
                <w:szCs w:val="20"/>
              </w:rPr>
              <w:t xml:space="preserve">~ </w:t>
            </w:r>
            <w:r>
              <w:rPr>
                <w:rFonts w:ascii="Times New Roman" w:eastAsia="Times New Roman" w:hAnsi="Times New Roman" w:cs="Times New Roman"/>
                <w:spacing w:val="9"/>
                <w:sz w:val="20"/>
                <w:szCs w:val="20"/>
              </w:rPr>
              <w:t>210℃)</w:t>
            </w:r>
            <w:r>
              <w:rPr>
                <w:spacing w:val="9"/>
                <w:sz w:val="20"/>
                <w:szCs w:val="20"/>
              </w:rPr>
              <w:t>由于分子间的剪切挤压发生断链、分解、降解过程中产生游离单体废</w:t>
            </w:r>
            <w:r>
              <w:rPr>
                <w:spacing w:val="2"/>
                <w:sz w:val="20"/>
                <w:szCs w:val="20"/>
              </w:rPr>
              <w:t xml:space="preserve">  </w:t>
            </w:r>
            <w:r>
              <w:rPr>
                <w:spacing w:val="8"/>
                <w:sz w:val="20"/>
                <w:szCs w:val="20"/>
              </w:rPr>
              <w:t>气，主要为乙烯单体。</w:t>
            </w:r>
          </w:p>
        </w:tc>
      </w:tr>
      <w:tr>
        <w:tblPrEx>
          <w:tblW w:w="9064" w:type="dxa"/>
          <w:tblInd w:w="7" w:type="dxa"/>
          <w:tblLayout w:type="fixed"/>
        </w:tblPrEx>
        <w:trPr>
          <w:trHeight w:val="397"/>
        </w:trPr>
        <w:tc>
          <w:tcPr>
            <w:tcW w:w="731" w:type="dxa"/>
            <w:vMerge/>
            <w:tcBorders>
              <w:top w:val="nil"/>
              <w:left w:val="single" w:sz="6" w:space="0" w:color="000000"/>
              <w:bottom w:val="single" w:sz="6" w:space="0" w:color="000000"/>
            </w:tcBorders>
            <w:vAlign w:val="top"/>
          </w:tcPr>
          <w:p>
            <w:pPr>
              <w:rPr>
                <w:rFonts w:ascii="Arial"/>
                <w:sz w:val="21"/>
              </w:rPr>
            </w:pPr>
          </w:p>
        </w:tc>
        <w:tc>
          <w:tcPr>
            <w:tcW w:w="114" w:type="dxa"/>
            <w:vMerge/>
            <w:tcBorders>
              <w:top w:val="nil"/>
              <w:bottom w:val="single" w:sz="6" w:space="0" w:color="000000"/>
            </w:tcBorders>
            <w:vAlign w:val="top"/>
          </w:tcPr>
          <w:p>
            <w:pPr>
              <w:rPr>
                <w:rFonts w:ascii="Arial"/>
                <w:sz w:val="21"/>
              </w:rPr>
            </w:pPr>
          </w:p>
        </w:tc>
        <w:tc>
          <w:tcPr>
            <w:tcW w:w="904" w:type="dxa"/>
            <w:tcBorders>
              <w:bottom w:val="single" w:sz="6" w:space="0" w:color="000000"/>
            </w:tcBorders>
            <w:vAlign w:val="top"/>
          </w:tcPr>
          <w:p>
            <w:pPr>
              <w:pStyle w:val="TableText"/>
              <w:spacing w:before="123" w:line="228" w:lineRule="auto"/>
              <w:ind w:left="111"/>
              <w:rPr>
                <w:sz w:val="20"/>
                <w:szCs w:val="20"/>
              </w:rPr>
            </w:pPr>
            <w:r>
              <w:rPr>
                <w:rFonts w:ascii="Times New Roman" w:eastAsia="Times New Roman" w:hAnsi="Times New Roman" w:cs="Times New Roman"/>
                <w:sz w:val="20"/>
                <w:szCs w:val="20"/>
              </w:rPr>
              <w:t>ABS</w:t>
            </w:r>
            <w:r>
              <w:rPr>
                <w:rFonts w:ascii="Times New Roman" w:eastAsia="Times New Roman" w:hAnsi="Times New Roman" w:cs="Times New Roman"/>
                <w:spacing w:val="12"/>
                <w:sz w:val="20"/>
                <w:szCs w:val="20"/>
              </w:rPr>
              <w:t xml:space="preserve"> </w:t>
            </w:r>
            <w:r>
              <w:rPr>
                <w:spacing w:val="16"/>
                <w:sz w:val="20"/>
                <w:szCs w:val="20"/>
              </w:rPr>
              <w:t>粒</w:t>
            </w:r>
          </w:p>
        </w:tc>
        <w:tc>
          <w:tcPr>
            <w:tcW w:w="7315" w:type="dxa"/>
            <w:tcBorders>
              <w:bottom w:val="single" w:sz="6" w:space="0" w:color="000000"/>
              <w:right w:val="single" w:sz="6" w:space="0" w:color="000000"/>
            </w:tcBorders>
            <w:vAlign w:val="top"/>
          </w:tcPr>
          <w:p>
            <w:pPr>
              <w:pStyle w:val="TableText"/>
              <w:spacing w:before="122" w:line="221" w:lineRule="auto"/>
              <w:ind w:left="113"/>
              <w:rPr>
                <w:sz w:val="20"/>
                <w:szCs w:val="20"/>
              </w:rPr>
            </w:pPr>
            <w:r>
              <w:rPr>
                <w:spacing w:val="13"/>
                <w:sz w:val="20"/>
                <w:szCs w:val="20"/>
              </w:rPr>
              <w:t>丙烯腈</w:t>
            </w:r>
            <w:r>
              <w:rPr>
                <w:rFonts w:ascii="Times New Roman" w:eastAsia="Times New Roman" w:hAnsi="Times New Roman" w:cs="Times New Roman"/>
                <w:spacing w:val="13"/>
                <w:sz w:val="20"/>
                <w:szCs w:val="20"/>
              </w:rPr>
              <w:t>-</w:t>
            </w:r>
            <w:r>
              <w:rPr>
                <w:spacing w:val="13"/>
                <w:sz w:val="20"/>
                <w:szCs w:val="20"/>
              </w:rPr>
              <w:t>丁二烯</w:t>
            </w:r>
            <w:r>
              <w:rPr>
                <w:rFonts w:ascii="Times New Roman" w:eastAsia="Times New Roman" w:hAnsi="Times New Roman" w:cs="Times New Roman"/>
                <w:spacing w:val="13"/>
                <w:sz w:val="20"/>
                <w:szCs w:val="20"/>
              </w:rPr>
              <w:t>-</w:t>
            </w:r>
            <w:r>
              <w:rPr>
                <w:spacing w:val="13"/>
                <w:sz w:val="20"/>
                <w:szCs w:val="20"/>
              </w:rPr>
              <w:t>苯乙烯塑料，英文名为</w:t>
            </w:r>
            <w:r>
              <w:rPr>
                <w:spacing w:val="-30"/>
                <w:sz w:val="20"/>
                <w:szCs w:val="20"/>
              </w:rPr>
              <w:t xml:space="preserve"> </w:t>
            </w:r>
            <w:r>
              <w:rPr>
                <w:rFonts w:ascii="Times New Roman" w:eastAsia="Times New Roman" w:hAnsi="Times New Roman" w:cs="Times New Roman"/>
                <w:sz w:val="20"/>
                <w:szCs w:val="20"/>
              </w:rPr>
              <w:t>Acrylonitrile</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Butadiene</w:t>
            </w:r>
            <w:r>
              <w:rPr>
                <w:rFonts w:ascii="Times New Roman" w:eastAsia="Times New Roman" w:hAnsi="Times New Roman" w:cs="Times New Roman"/>
                <w:spacing w:val="17"/>
                <w:w w:val="101"/>
                <w:sz w:val="20"/>
                <w:szCs w:val="20"/>
              </w:rPr>
              <w:t xml:space="preserve"> </w:t>
            </w:r>
            <w:r>
              <w:rPr>
                <w:rFonts w:ascii="Times New Roman" w:eastAsia="Times New Roman" w:hAnsi="Times New Roman" w:cs="Times New Roman"/>
                <w:sz w:val="20"/>
                <w:szCs w:val="20"/>
              </w:rPr>
              <w:t>Styrene</w:t>
            </w:r>
            <w:r>
              <w:rPr>
                <w:rFonts w:ascii="Times New Roman" w:eastAsia="Times New Roman" w:hAnsi="Times New Roman" w:cs="Times New Roman"/>
                <w:spacing w:val="13"/>
                <w:sz w:val="20"/>
                <w:szCs w:val="20"/>
              </w:rPr>
              <w:t xml:space="preserve"> </w:t>
            </w:r>
            <w:r>
              <w:rPr>
                <w:rFonts w:ascii="Times New Roman" w:eastAsia="Times New Roman" w:hAnsi="Times New Roman" w:cs="Times New Roman"/>
                <w:sz w:val="20"/>
                <w:szCs w:val="20"/>
              </w:rPr>
              <w:t>plastic</w:t>
            </w:r>
            <w:r>
              <w:rPr>
                <w:spacing w:val="13"/>
                <w:sz w:val="20"/>
                <w:szCs w:val="20"/>
              </w:rPr>
              <w:t>，</w:t>
            </w:r>
          </w:p>
        </w:tc>
      </w:tr>
    </w:tbl>
    <w:p>
      <w:pPr>
        <w:spacing w:line="249" w:lineRule="auto"/>
        <w:rPr>
          <w:rFonts w:ascii="Arial"/>
          <w:sz w:val="21"/>
        </w:rPr>
      </w:pPr>
    </w:p>
    <w:p>
      <w:pPr>
        <w:spacing w:line="250" w:lineRule="auto"/>
        <w:rPr>
          <w:rFonts w:ascii="Arial"/>
          <w:sz w:val="21"/>
        </w:rPr>
      </w:pPr>
    </w:p>
    <w:p>
      <w:pPr>
        <w:spacing w:before="81" w:line="185" w:lineRule="auto"/>
        <w:ind w:left="563"/>
        <w:rPr>
          <w:rFonts w:ascii="SimSun" w:eastAsia="SimSun" w:hAnsi="SimSun" w:cs="SimSun"/>
          <w:sz w:val="25"/>
          <w:szCs w:val="25"/>
        </w:rPr>
      </w:pPr>
      <w:r>
        <w:rPr>
          <w:rFonts w:ascii="SimSun" w:eastAsia="SimSun" w:hAnsi="SimSun" w:cs="SimSun"/>
          <w:spacing w:val="11"/>
          <w:sz w:val="25"/>
          <w:szCs w:val="25"/>
        </w:rPr>
        <w:t>—</w:t>
      </w:r>
      <w:r>
        <w:rPr>
          <w:rFonts w:ascii="SimSun" w:eastAsia="SimSun" w:hAnsi="SimSun" w:cs="SimSun"/>
          <w:spacing w:val="89"/>
          <w:sz w:val="25"/>
          <w:szCs w:val="25"/>
        </w:rPr>
        <w:t xml:space="preserve"> </w:t>
      </w:r>
      <w:r>
        <w:rPr>
          <w:rFonts w:ascii="Times New Roman" w:eastAsia="Times New Roman" w:hAnsi="Times New Roman" w:cs="Times New Roman"/>
          <w:spacing w:val="11"/>
          <w:sz w:val="25"/>
          <w:szCs w:val="25"/>
        </w:rPr>
        <w:t>8</w:t>
      </w:r>
      <w:r>
        <w:rPr>
          <w:rFonts w:ascii="Times New Roman" w:eastAsia="Times New Roman" w:hAnsi="Times New Roman" w:cs="Times New Roman"/>
          <w:spacing w:val="6"/>
          <w:sz w:val="25"/>
          <w:szCs w:val="25"/>
        </w:rPr>
        <w:t xml:space="preserve">   </w:t>
      </w:r>
      <w:r>
        <w:rPr>
          <w:rFonts w:ascii="SimSun" w:eastAsia="SimSun" w:hAnsi="SimSun" w:cs="SimSun"/>
          <w:spacing w:val="11"/>
          <w:sz w:val="25"/>
          <w:szCs w:val="25"/>
        </w:rPr>
        <w:t>—</w:t>
      </w:r>
    </w:p>
    <w:p>
      <w:pPr>
        <w:spacing w:line="185" w:lineRule="auto"/>
        <w:rPr>
          <w:rFonts w:ascii="SimSun" w:eastAsia="SimSun" w:hAnsi="SimSun" w:cs="SimSun"/>
          <w:sz w:val="25"/>
          <w:szCs w:val="25"/>
        </w:rPr>
        <w:sectPr>
          <w:footerReference w:type="default" r:id="rId23"/>
          <w:type w:val="nextPage"/>
          <w:pgSz w:w="11906" w:h="16839"/>
          <w:pgMar w:top="1431" w:right="1413" w:bottom="400" w:left="1413" w:header="0" w:footer="0" w:gutter="0"/>
          <w:pgNumType w:start="17"/>
          <w:cols w:space="708"/>
          <w:titlePg w:val="0"/>
        </w:sectPr>
      </w:pPr>
    </w:p>
    <w:p>
      <w:pPr>
        <w:spacing w:before="28"/>
      </w:pPr>
      <w:r>
        <w:pict>
          <v:rect id="_x0000_s1035" style="width:0.5pt;height:399.5pt;margin-top:85.55pt;margin-left:518.16pt;mso-position-horizontal-relative:page;mso-position-vertical-relative:page;position:absolute;z-index:251670528" o:allowincell="f" filled="t" fillcolor="black" stroked="f"/>
        </w:pict>
      </w:r>
    </w:p>
    <w:tbl>
      <w:tblPr>
        <w:tblStyle w:val="TableNormal15"/>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1"/>
        <w:gridCol w:w="114"/>
        <w:gridCol w:w="905"/>
        <w:gridCol w:w="7314"/>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88"/>
        </w:trPr>
        <w:tc>
          <w:tcPr>
            <w:tcW w:w="731" w:type="dxa"/>
            <w:vMerge w:val="restart"/>
            <w:tcBorders>
              <w:top w:val="single" w:sz="6" w:space="0" w:color="000000"/>
              <w:left w:val="single" w:sz="6" w:space="0" w:color="000000"/>
              <w:bottom w:val="nil"/>
            </w:tcBorders>
            <w:vAlign w:val="top"/>
          </w:tcPr>
          <w:p>
            <w:pPr>
              <w:rPr>
                <w:rFonts w:ascii="Arial"/>
                <w:sz w:val="21"/>
              </w:rPr>
            </w:pPr>
          </w:p>
        </w:tc>
        <w:tc>
          <w:tcPr>
            <w:tcW w:w="114" w:type="dxa"/>
            <w:vMerge w:val="restart"/>
            <w:tcBorders>
              <w:top w:val="single" w:sz="6" w:space="0" w:color="000000"/>
              <w:bottom w:val="nil"/>
            </w:tcBorders>
            <w:vAlign w:val="top"/>
          </w:tcPr>
          <w:p>
            <w:pPr>
              <w:rPr>
                <w:rFonts w:ascii="Arial"/>
                <w:sz w:val="21"/>
              </w:rPr>
            </w:pPr>
          </w:p>
        </w:tc>
        <w:tc>
          <w:tcPr>
            <w:tcW w:w="905" w:type="dxa"/>
            <w:tcBorders>
              <w:top w:val="single" w:sz="6" w:space="0" w:color="000000"/>
            </w:tcBorders>
            <w:vAlign w:val="top"/>
          </w:tcPr>
          <w:p>
            <w:pPr>
              <w:pStyle w:val="TableText"/>
              <w:spacing w:before="114" w:line="228" w:lineRule="auto"/>
              <w:ind w:left="349"/>
              <w:rPr>
                <w:sz w:val="20"/>
                <w:szCs w:val="20"/>
              </w:rPr>
            </w:pPr>
            <w:r>
              <w:rPr>
                <w:sz w:val="20"/>
                <w:szCs w:val="20"/>
              </w:rPr>
              <w:t>子</w:t>
            </w:r>
          </w:p>
        </w:tc>
        <w:tc>
          <w:tcPr>
            <w:tcW w:w="7314" w:type="dxa"/>
            <w:tcBorders>
              <w:top w:val="single" w:sz="6" w:space="0" w:color="000000"/>
              <w:right w:val="single" w:sz="6" w:space="0" w:color="000000"/>
            </w:tcBorders>
            <w:vAlign w:val="top"/>
          </w:tcPr>
          <w:p>
            <w:pPr>
              <w:pStyle w:val="TableText"/>
              <w:spacing w:before="115" w:line="296" w:lineRule="auto"/>
              <w:ind w:left="110" w:right="165" w:firstLine="2"/>
              <w:jc w:val="both"/>
              <w:rPr>
                <w:sz w:val="20"/>
                <w:szCs w:val="20"/>
              </w:rPr>
            </w:pPr>
            <w:r>
              <w:rPr>
                <w:spacing w:val="10"/>
                <w:sz w:val="20"/>
                <w:szCs w:val="20"/>
              </w:rPr>
              <w:t>简称为</w:t>
            </w:r>
            <w:r>
              <w:rPr>
                <w:spacing w:val="-46"/>
                <w:sz w:val="20"/>
                <w:szCs w:val="20"/>
              </w:rPr>
              <w:t xml:space="preserve"> </w:t>
            </w:r>
            <w:r>
              <w:rPr>
                <w:rFonts w:ascii="Times New Roman" w:eastAsia="Times New Roman" w:hAnsi="Times New Roman" w:cs="Times New Roman"/>
                <w:sz w:val="20"/>
                <w:szCs w:val="20"/>
              </w:rPr>
              <w:t>ABS</w:t>
            </w:r>
            <w:r>
              <w:rPr>
                <w:rFonts w:ascii="Times New Roman" w:eastAsia="Times New Roman" w:hAnsi="Times New Roman" w:cs="Times New Roman"/>
                <w:spacing w:val="-21"/>
                <w:sz w:val="20"/>
                <w:szCs w:val="20"/>
              </w:rPr>
              <w:t xml:space="preserve"> </w:t>
            </w:r>
            <w:r>
              <w:rPr>
                <w:spacing w:val="10"/>
                <w:sz w:val="20"/>
                <w:szCs w:val="20"/>
              </w:rPr>
              <w:t>，是一种强度高、韧性好、易于加工成型的热塑</w:t>
            </w:r>
            <w:r>
              <w:rPr>
                <w:spacing w:val="9"/>
                <w:sz w:val="20"/>
                <w:szCs w:val="20"/>
              </w:rPr>
              <w:t>型高分子材料。</w:t>
            </w:r>
            <w:r>
              <w:rPr>
                <w:sz w:val="20"/>
                <w:szCs w:val="20"/>
              </w:rPr>
              <w:t xml:space="preserve"> </w:t>
            </w:r>
            <w:r>
              <w:rPr>
                <w:spacing w:val="1"/>
                <w:sz w:val="20"/>
                <w:szCs w:val="20"/>
              </w:rPr>
              <w:t>无毒、无味，外观呈象牙色半透明，或透明颗粒或粉状。密</w:t>
            </w:r>
            <w:r>
              <w:rPr>
                <w:sz w:val="20"/>
                <w:szCs w:val="20"/>
              </w:rPr>
              <w:t>度</w:t>
            </w:r>
            <w:r>
              <w:rPr>
                <w:spacing w:val="-21"/>
                <w:sz w:val="20"/>
                <w:szCs w:val="20"/>
              </w:rPr>
              <w:t xml:space="preserve"> </w:t>
            </w:r>
            <w:r>
              <w:rPr>
                <w:rFonts w:ascii="Times New Roman" w:eastAsia="Times New Roman" w:hAnsi="Times New Roman" w:cs="Times New Roman"/>
                <w:sz w:val="20"/>
                <w:szCs w:val="20"/>
              </w:rPr>
              <w:t>1.05~</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z w:val="20"/>
                <w:szCs w:val="20"/>
              </w:rPr>
              <w:t>1.</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18g/cm</w:t>
            </w:r>
            <w:r>
              <w:rPr>
                <w:rFonts w:ascii="Times New Roman" w:eastAsia="Times New Roman" w:hAnsi="Times New Roman" w:cs="Times New Roman"/>
                <w:position w:val="6"/>
                <w:sz w:val="13"/>
                <w:szCs w:val="13"/>
              </w:rPr>
              <w:t>3</w:t>
            </w:r>
            <w:r>
              <w:rPr>
                <w:sz w:val="20"/>
                <w:szCs w:val="20"/>
              </w:rPr>
              <w:t xml:space="preserve">， </w:t>
            </w:r>
            <w:r>
              <w:rPr>
                <w:spacing w:val="3"/>
                <w:sz w:val="20"/>
                <w:szCs w:val="20"/>
              </w:rPr>
              <w:t>收缩率为</w:t>
            </w:r>
            <w:r>
              <w:rPr>
                <w:spacing w:val="-38"/>
                <w:sz w:val="20"/>
                <w:szCs w:val="20"/>
              </w:rPr>
              <w:t xml:space="preserve"> </w:t>
            </w:r>
            <w:r>
              <w:rPr>
                <w:rFonts w:ascii="Times New Roman" w:eastAsia="Times New Roman" w:hAnsi="Times New Roman" w:cs="Times New Roman"/>
                <w:spacing w:val="3"/>
                <w:sz w:val="20"/>
                <w:szCs w:val="20"/>
              </w:rPr>
              <w:t>0.4%~0.9%</w:t>
            </w:r>
            <w:r>
              <w:rPr>
                <w:rFonts w:ascii="Times New Roman" w:eastAsia="Times New Roman" w:hAnsi="Times New Roman" w:cs="Times New Roman"/>
                <w:spacing w:val="-26"/>
                <w:sz w:val="20"/>
                <w:szCs w:val="20"/>
              </w:rPr>
              <w:t xml:space="preserve"> </w:t>
            </w:r>
            <w:r>
              <w:rPr>
                <w:spacing w:val="3"/>
                <w:sz w:val="20"/>
                <w:szCs w:val="20"/>
              </w:rPr>
              <w:t>，熔融温度约</w:t>
            </w:r>
            <w:r>
              <w:rPr>
                <w:spacing w:val="-18"/>
                <w:sz w:val="20"/>
                <w:szCs w:val="20"/>
              </w:rPr>
              <w:t xml:space="preserve"> </w:t>
            </w:r>
            <w:r>
              <w:rPr>
                <w:rFonts w:ascii="Times New Roman" w:eastAsia="Times New Roman" w:hAnsi="Times New Roman" w:cs="Times New Roman"/>
                <w:spacing w:val="3"/>
                <w:sz w:val="20"/>
                <w:szCs w:val="20"/>
              </w:rPr>
              <w:t>175℃</w:t>
            </w:r>
            <w:r>
              <w:rPr>
                <w:rFonts w:ascii="Times New Roman" w:eastAsia="Times New Roman" w:hAnsi="Times New Roman" w:cs="Times New Roman"/>
                <w:spacing w:val="-25"/>
                <w:sz w:val="20"/>
                <w:szCs w:val="20"/>
              </w:rPr>
              <w:t xml:space="preserve"> </w:t>
            </w:r>
            <w:r>
              <w:rPr>
                <w:spacing w:val="3"/>
                <w:sz w:val="20"/>
                <w:szCs w:val="20"/>
              </w:rPr>
              <w:t>,</w:t>
            </w:r>
            <w:r>
              <w:rPr>
                <w:spacing w:val="64"/>
                <w:sz w:val="20"/>
                <w:szCs w:val="20"/>
              </w:rPr>
              <w:t xml:space="preserve"> </w:t>
            </w:r>
            <w:r>
              <w:rPr>
                <w:spacing w:val="3"/>
                <w:sz w:val="20"/>
                <w:szCs w:val="20"/>
              </w:rPr>
              <w:t>热分解温度</w:t>
            </w:r>
            <w:r>
              <w:rPr>
                <w:rFonts w:ascii="Times New Roman" w:eastAsia="Times New Roman" w:hAnsi="Times New Roman" w:cs="Times New Roman"/>
                <w:spacing w:val="2"/>
                <w:sz w:val="20"/>
                <w:szCs w:val="20"/>
              </w:rPr>
              <w:t>&gt;250℃</w:t>
            </w:r>
            <w:r>
              <w:rPr>
                <w:spacing w:val="2"/>
                <w:sz w:val="20"/>
                <w:szCs w:val="20"/>
              </w:rPr>
              <w:t>。</w:t>
            </w:r>
          </w:p>
        </w:tc>
      </w:tr>
      <w:tr>
        <w:tblPrEx>
          <w:tblW w:w="9064" w:type="dxa"/>
          <w:tblInd w:w="7" w:type="dxa"/>
          <w:tblLayout w:type="fixed"/>
        </w:tblPrEx>
        <w:trPr>
          <w:trHeight w:val="108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905" w:type="dxa"/>
            <w:vAlign w:val="top"/>
          </w:tcPr>
          <w:p>
            <w:pPr>
              <w:spacing w:line="403" w:lineRule="auto"/>
              <w:rPr>
                <w:rFonts w:ascii="Arial"/>
                <w:sz w:val="21"/>
              </w:rPr>
            </w:pPr>
          </w:p>
          <w:p>
            <w:pPr>
              <w:pStyle w:val="TableText"/>
              <w:spacing w:before="65" w:line="228" w:lineRule="auto"/>
              <w:ind w:left="103"/>
              <w:rPr>
                <w:sz w:val="20"/>
                <w:szCs w:val="20"/>
              </w:rPr>
            </w:pPr>
            <w:r>
              <w:rPr>
                <w:rFonts w:ascii="Times New Roman" w:eastAsia="Times New Roman" w:hAnsi="Times New Roman" w:cs="Times New Roman"/>
                <w:sz w:val="20"/>
                <w:szCs w:val="20"/>
              </w:rPr>
              <w:t>PS</w:t>
            </w:r>
            <w:r>
              <w:rPr>
                <w:rFonts w:ascii="Times New Roman" w:eastAsia="Times New Roman" w:hAnsi="Times New Roman" w:cs="Times New Roman"/>
                <w:spacing w:val="3"/>
                <w:sz w:val="20"/>
                <w:szCs w:val="20"/>
              </w:rPr>
              <w:t xml:space="preserve"> </w:t>
            </w:r>
            <w:r>
              <w:rPr>
                <w:spacing w:val="3"/>
                <w:sz w:val="20"/>
                <w:szCs w:val="20"/>
              </w:rPr>
              <w:t>粒子</w:t>
            </w:r>
          </w:p>
        </w:tc>
        <w:tc>
          <w:tcPr>
            <w:tcW w:w="7314" w:type="dxa"/>
            <w:tcBorders>
              <w:right w:val="single" w:sz="6" w:space="0" w:color="000000"/>
            </w:tcBorders>
            <w:vAlign w:val="top"/>
          </w:tcPr>
          <w:p>
            <w:pPr>
              <w:pStyle w:val="TableText"/>
              <w:spacing w:before="110" w:line="221" w:lineRule="auto"/>
              <w:ind w:left="116"/>
              <w:rPr>
                <w:sz w:val="20"/>
                <w:szCs w:val="20"/>
              </w:rPr>
            </w:pPr>
            <w:r>
              <w:rPr>
                <w:spacing w:val="7"/>
                <w:sz w:val="20"/>
                <w:szCs w:val="20"/>
              </w:rPr>
              <w:t>聚苯乙烯</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Polystyrene</w:t>
            </w:r>
            <w:r>
              <w:rPr>
                <w:spacing w:val="7"/>
                <w:sz w:val="20"/>
                <w:szCs w:val="20"/>
              </w:rPr>
              <w:t>，缩写</w:t>
            </w:r>
            <w:r>
              <w:rPr>
                <w:spacing w:val="-37"/>
                <w:sz w:val="20"/>
                <w:szCs w:val="20"/>
              </w:rPr>
              <w:t xml:space="preserve"> </w:t>
            </w:r>
            <w:r>
              <w:rPr>
                <w:rFonts w:ascii="Times New Roman" w:eastAsia="Times New Roman" w:hAnsi="Times New Roman" w:cs="Times New Roman"/>
                <w:sz w:val="20"/>
                <w:szCs w:val="20"/>
              </w:rPr>
              <w:t>PS</w:t>
            </w:r>
            <w:r>
              <w:rPr>
                <w:rFonts w:ascii="Times New Roman" w:eastAsia="Times New Roman" w:hAnsi="Times New Roman" w:cs="Times New Roman"/>
                <w:spacing w:val="7"/>
                <w:sz w:val="20"/>
                <w:szCs w:val="20"/>
              </w:rPr>
              <w:t>)</w:t>
            </w:r>
            <w:r>
              <w:rPr>
                <w:spacing w:val="7"/>
                <w:sz w:val="20"/>
                <w:szCs w:val="20"/>
              </w:rPr>
              <w:t>是指由苯乙烯单体经自由基加聚反应合成的聚</w:t>
            </w:r>
          </w:p>
          <w:p>
            <w:pPr>
              <w:pStyle w:val="TableText"/>
              <w:spacing w:before="120" w:line="225" w:lineRule="auto"/>
              <w:ind w:left="109"/>
              <w:rPr>
                <w:sz w:val="20"/>
                <w:szCs w:val="20"/>
              </w:rPr>
            </w:pPr>
            <w:r>
              <w:rPr>
                <w:spacing w:val="5"/>
                <w:sz w:val="20"/>
                <w:szCs w:val="20"/>
              </w:rPr>
              <w:t>合物。它是一种无色透明的热塑性塑料，玻璃转化温度</w:t>
            </w:r>
            <w:r>
              <w:rPr>
                <w:spacing w:val="-28"/>
                <w:sz w:val="20"/>
                <w:szCs w:val="20"/>
              </w:rPr>
              <w:t xml:space="preserve"> </w:t>
            </w:r>
            <w:r>
              <w:rPr>
                <w:rFonts w:ascii="Times New Roman" w:eastAsia="Times New Roman" w:hAnsi="Times New Roman" w:cs="Times New Roman"/>
                <w:spacing w:val="5"/>
                <w:sz w:val="20"/>
                <w:szCs w:val="20"/>
              </w:rPr>
              <w:t>80-</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5"/>
                <w:sz w:val="20"/>
                <w:szCs w:val="20"/>
              </w:rPr>
              <w:t>100℃</w:t>
            </w:r>
            <w:r>
              <w:rPr>
                <w:rFonts w:ascii="Times New Roman" w:eastAsia="Times New Roman" w:hAnsi="Times New Roman" w:cs="Times New Roman"/>
                <w:spacing w:val="-25"/>
                <w:sz w:val="20"/>
                <w:szCs w:val="20"/>
              </w:rPr>
              <w:t xml:space="preserve"> </w:t>
            </w:r>
            <w:r>
              <w:rPr>
                <w:spacing w:val="5"/>
                <w:sz w:val="20"/>
                <w:szCs w:val="20"/>
              </w:rPr>
              <w:t>,</w:t>
            </w:r>
            <w:r>
              <w:rPr>
                <w:spacing w:val="60"/>
                <w:sz w:val="20"/>
                <w:szCs w:val="20"/>
              </w:rPr>
              <w:t xml:space="preserve"> </w:t>
            </w:r>
            <w:r>
              <w:rPr>
                <w:spacing w:val="5"/>
                <w:sz w:val="20"/>
                <w:szCs w:val="20"/>
              </w:rPr>
              <w:t>密度</w:t>
            </w:r>
          </w:p>
          <w:p>
            <w:pPr>
              <w:pStyle w:val="TableText"/>
              <w:spacing w:before="116" w:line="221" w:lineRule="auto"/>
              <w:ind w:left="124"/>
              <w:rPr>
                <w:sz w:val="20"/>
                <w:szCs w:val="20"/>
              </w:rPr>
            </w:pPr>
            <w:r>
              <w:rPr>
                <w:rFonts w:ascii="Times New Roman" w:eastAsia="Times New Roman" w:hAnsi="Times New Roman" w:cs="Times New Roman"/>
                <w:spacing w:val="3"/>
                <w:sz w:val="20"/>
                <w:szCs w:val="20"/>
              </w:rPr>
              <w:t>1.05g/</w:t>
            </w:r>
            <w:r>
              <w:rPr>
                <w:rFonts w:ascii="Times New Roman" w:eastAsia="Times New Roman" w:hAnsi="Times New Roman" w:cs="Times New Roman"/>
                <w:sz w:val="20"/>
                <w:szCs w:val="20"/>
              </w:rPr>
              <w:t>cm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8"/>
                <w:position w:val="6"/>
                <w:sz w:val="13"/>
                <w:szCs w:val="13"/>
              </w:rPr>
              <w:t xml:space="preserve"> </w:t>
            </w:r>
            <w:r>
              <w:rPr>
                <w:spacing w:val="3"/>
                <w:sz w:val="20"/>
                <w:szCs w:val="20"/>
              </w:rPr>
              <w:t>，收缩率为</w:t>
            </w:r>
            <w:r>
              <w:rPr>
                <w:spacing w:val="-38"/>
                <w:sz w:val="20"/>
                <w:szCs w:val="20"/>
              </w:rPr>
              <w:t xml:space="preserve"> </w:t>
            </w:r>
            <w:r>
              <w:rPr>
                <w:rFonts w:ascii="Times New Roman" w:eastAsia="Times New Roman" w:hAnsi="Times New Roman" w:cs="Times New Roman"/>
                <w:spacing w:val="3"/>
                <w:sz w:val="20"/>
                <w:szCs w:val="20"/>
              </w:rPr>
              <w:t>0.4%~0.9%</w:t>
            </w:r>
            <w:r>
              <w:rPr>
                <w:rFonts w:ascii="Times New Roman" w:eastAsia="Times New Roman" w:hAnsi="Times New Roman" w:cs="Times New Roman"/>
                <w:spacing w:val="-23"/>
                <w:sz w:val="20"/>
                <w:szCs w:val="20"/>
              </w:rPr>
              <w:t xml:space="preserve"> </w:t>
            </w:r>
            <w:r>
              <w:rPr>
                <w:spacing w:val="3"/>
                <w:sz w:val="20"/>
                <w:szCs w:val="20"/>
              </w:rPr>
              <w:t>，熔融温度约</w:t>
            </w:r>
            <w:r>
              <w:rPr>
                <w:spacing w:val="-23"/>
                <w:sz w:val="20"/>
                <w:szCs w:val="20"/>
              </w:rPr>
              <w:t xml:space="preserve"> </w:t>
            </w:r>
            <w:r>
              <w:rPr>
                <w:rFonts w:ascii="Times New Roman" w:eastAsia="Times New Roman" w:hAnsi="Times New Roman" w:cs="Times New Roman"/>
                <w:spacing w:val="2"/>
                <w:sz w:val="20"/>
                <w:szCs w:val="20"/>
              </w:rPr>
              <w:t>175℃</w:t>
            </w:r>
            <w:r>
              <w:rPr>
                <w:rFonts w:ascii="Times New Roman" w:eastAsia="Times New Roman" w:hAnsi="Times New Roman" w:cs="Times New Roman"/>
                <w:spacing w:val="-25"/>
                <w:sz w:val="20"/>
                <w:szCs w:val="20"/>
              </w:rPr>
              <w:t xml:space="preserve"> </w:t>
            </w:r>
            <w:r>
              <w:rPr>
                <w:spacing w:val="2"/>
                <w:sz w:val="20"/>
                <w:szCs w:val="20"/>
              </w:rPr>
              <w:t>,</w:t>
            </w:r>
            <w:r>
              <w:rPr>
                <w:spacing w:val="63"/>
                <w:sz w:val="20"/>
                <w:szCs w:val="20"/>
              </w:rPr>
              <w:t xml:space="preserve"> </w:t>
            </w:r>
            <w:r>
              <w:rPr>
                <w:spacing w:val="2"/>
                <w:sz w:val="20"/>
                <w:szCs w:val="20"/>
              </w:rPr>
              <w:t>热分解温度</w:t>
            </w:r>
            <w:r>
              <w:rPr>
                <w:rFonts w:ascii="Times New Roman" w:eastAsia="Times New Roman" w:hAnsi="Times New Roman" w:cs="Times New Roman"/>
                <w:spacing w:val="2"/>
                <w:sz w:val="20"/>
                <w:szCs w:val="20"/>
              </w:rPr>
              <w:t>&gt;250℃</w:t>
            </w:r>
            <w:r>
              <w:rPr>
                <w:spacing w:val="2"/>
                <w:sz w:val="20"/>
                <w:szCs w:val="20"/>
              </w:rPr>
              <w:t>。</w:t>
            </w:r>
          </w:p>
        </w:tc>
      </w:tr>
      <w:tr>
        <w:tblPrEx>
          <w:tblW w:w="9064" w:type="dxa"/>
          <w:tblInd w:w="7" w:type="dxa"/>
          <w:tblLayout w:type="fixed"/>
        </w:tblPrEx>
        <w:trPr>
          <w:trHeight w:val="108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905" w:type="dxa"/>
            <w:vAlign w:val="top"/>
          </w:tcPr>
          <w:p>
            <w:pPr>
              <w:spacing w:line="404" w:lineRule="auto"/>
              <w:rPr>
                <w:rFonts w:ascii="Arial"/>
                <w:sz w:val="21"/>
              </w:rPr>
            </w:pPr>
          </w:p>
          <w:p>
            <w:pPr>
              <w:pStyle w:val="TableText"/>
              <w:spacing w:before="65" w:line="228" w:lineRule="auto"/>
              <w:ind w:left="137"/>
              <w:rPr>
                <w:sz w:val="20"/>
                <w:szCs w:val="20"/>
              </w:rPr>
            </w:pPr>
            <w:r>
              <w:rPr>
                <w:spacing w:val="6"/>
                <w:sz w:val="20"/>
                <w:szCs w:val="20"/>
              </w:rPr>
              <w:t>碳酸钙</w:t>
            </w:r>
          </w:p>
        </w:tc>
        <w:tc>
          <w:tcPr>
            <w:tcW w:w="7314" w:type="dxa"/>
            <w:tcBorders>
              <w:right w:val="single" w:sz="6" w:space="0" w:color="000000"/>
            </w:tcBorders>
            <w:vAlign w:val="top"/>
          </w:tcPr>
          <w:p>
            <w:pPr>
              <w:pStyle w:val="TableText"/>
              <w:spacing w:before="112" w:line="296" w:lineRule="auto"/>
              <w:ind w:left="109" w:right="219"/>
              <w:jc w:val="both"/>
              <w:rPr>
                <w:sz w:val="20"/>
                <w:szCs w:val="20"/>
              </w:rPr>
            </w:pPr>
            <w:r>
              <w:rPr>
                <w:spacing w:val="11"/>
                <w:sz w:val="20"/>
                <w:szCs w:val="20"/>
              </w:rPr>
              <w:t>又称石灰石、石粉，是地球上常见的一种化学物质，属于无机盐矿物，呈碱</w:t>
            </w:r>
            <w:r>
              <w:rPr>
                <w:spacing w:val="10"/>
                <w:sz w:val="20"/>
                <w:szCs w:val="20"/>
              </w:rPr>
              <w:t xml:space="preserve"> </w:t>
            </w:r>
            <w:r>
              <w:rPr>
                <w:spacing w:val="11"/>
                <w:sz w:val="20"/>
                <w:szCs w:val="20"/>
              </w:rPr>
              <w:t>性，难溶于水，易溶于酸，碳酸钙主要用作橡胶、塑料等的补强剂，可提高</w:t>
            </w:r>
            <w:r>
              <w:rPr>
                <w:spacing w:val="10"/>
                <w:sz w:val="20"/>
                <w:szCs w:val="20"/>
              </w:rPr>
              <w:t xml:space="preserve"> </w:t>
            </w:r>
            <w:r>
              <w:rPr>
                <w:spacing w:val="8"/>
                <w:sz w:val="20"/>
                <w:szCs w:val="20"/>
              </w:rPr>
              <w:t>制品的抗张强度、耐磨性能。</w:t>
            </w:r>
          </w:p>
        </w:tc>
      </w:tr>
      <w:tr>
        <w:tblPrEx>
          <w:tblW w:w="9064" w:type="dxa"/>
          <w:tblInd w:w="7" w:type="dxa"/>
          <w:tblLayout w:type="fixed"/>
        </w:tblPrEx>
        <w:trPr>
          <w:trHeight w:val="108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905" w:type="dxa"/>
            <w:vAlign w:val="top"/>
          </w:tcPr>
          <w:p>
            <w:pPr>
              <w:spacing w:line="404" w:lineRule="auto"/>
              <w:rPr>
                <w:rFonts w:ascii="Arial"/>
                <w:sz w:val="21"/>
              </w:rPr>
            </w:pPr>
          </w:p>
          <w:p>
            <w:pPr>
              <w:pStyle w:val="TableText"/>
              <w:spacing w:before="65" w:line="228" w:lineRule="auto"/>
              <w:ind w:left="195"/>
              <w:rPr>
                <w:sz w:val="20"/>
                <w:szCs w:val="20"/>
              </w:rPr>
            </w:pPr>
            <w:r>
              <w:rPr>
                <w:rFonts w:ascii="Times New Roman" w:eastAsia="Times New Roman" w:hAnsi="Times New Roman" w:cs="Times New Roman"/>
                <w:sz w:val="20"/>
                <w:szCs w:val="20"/>
              </w:rPr>
              <w:t>PE</w:t>
            </w:r>
            <w:r>
              <w:rPr>
                <w:rFonts w:ascii="Times New Roman" w:eastAsia="Times New Roman" w:hAnsi="Times New Roman" w:cs="Times New Roman"/>
                <w:spacing w:val="13"/>
                <w:sz w:val="20"/>
                <w:szCs w:val="20"/>
              </w:rPr>
              <w:t xml:space="preserve"> </w:t>
            </w:r>
            <w:r>
              <w:rPr>
                <w:spacing w:val="6"/>
                <w:sz w:val="20"/>
                <w:szCs w:val="20"/>
              </w:rPr>
              <w:t>蜡</w:t>
            </w:r>
          </w:p>
        </w:tc>
        <w:tc>
          <w:tcPr>
            <w:tcW w:w="7314" w:type="dxa"/>
            <w:tcBorders>
              <w:right w:val="single" w:sz="6" w:space="0" w:color="000000"/>
            </w:tcBorders>
            <w:vAlign w:val="top"/>
          </w:tcPr>
          <w:p>
            <w:pPr>
              <w:pStyle w:val="TableText"/>
              <w:spacing w:before="112" w:line="296" w:lineRule="auto"/>
              <w:ind w:left="109" w:right="274"/>
              <w:jc w:val="both"/>
              <w:rPr>
                <w:sz w:val="20"/>
                <w:szCs w:val="20"/>
              </w:rPr>
            </w:pPr>
            <w:r>
              <w:rPr>
                <w:spacing w:val="10"/>
                <w:sz w:val="20"/>
                <w:szCs w:val="20"/>
              </w:rPr>
              <w:t>又称高分子蜡简称聚乙烯蜡，具有优良的耐寒性</w:t>
            </w:r>
            <w:r>
              <w:rPr>
                <w:spacing w:val="9"/>
                <w:sz w:val="20"/>
                <w:szCs w:val="20"/>
              </w:rPr>
              <w:t>、耐热性、耐化学性和耐磨</w:t>
            </w:r>
            <w:r>
              <w:rPr>
                <w:sz w:val="20"/>
                <w:szCs w:val="20"/>
              </w:rPr>
              <w:t xml:space="preserve"> </w:t>
            </w:r>
            <w:r>
              <w:rPr>
                <w:spacing w:val="10"/>
                <w:sz w:val="20"/>
                <w:szCs w:val="20"/>
              </w:rPr>
              <w:t>性等特点，在色母料加工中作分散剂，与聚乙烯</w:t>
            </w:r>
            <w:r>
              <w:rPr>
                <w:spacing w:val="9"/>
                <w:sz w:val="20"/>
                <w:szCs w:val="20"/>
              </w:rPr>
              <w:t>、聚氯乙烯、聚丙烯等树脂</w:t>
            </w:r>
            <w:r>
              <w:rPr>
                <w:sz w:val="20"/>
                <w:szCs w:val="20"/>
              </w:rPr>
              <w:t xml:space="preserve"> </w:t>
            </w:r>
            <w:r>
              <w:rPr>
                <w:spacing w:val="9"/>
                <w:sz w:val="20"/>
                <w:szCs w:val="20"/>
              </w:rPr>
              <w:t>有很好的相溶性，并具有十分优异的外部润滑和内部润滑作用。</w:t>
            </w:r>
          </w:p>
        </w:tc>
      </w:tr>
      <w:tr>
        <w:tblPrEx>
          <w:tblW w:w="9064" w:type="dxa"/>
          <w:tblInd w:w="7" w:type="dxa"/>
          <w:tblLayout w:type="fixed"/>
        </w:tblPrEx>
        <w:trPr>
          <w:trHeight w:val="108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905" w:type="dxa"/>
            <w:vAlign w:val="top"/>
          </w:tcPr>
          <w:p>
            <w:pPr>
              <w:spacing w:line="404" w:lineRule="auto"/>
              <w:rPr>
                <w:rFonts w:ascii="Arial"/>
                <w:sz w:val="21"/>
              </w:rPr>
            </w:pPr>
          </w:p>
          <w:p>
            <w:pPr>
              <w:pStyle w:val="TableText"/>
              <w:spacing w:before="65" w:line="228" w:lineRule="auto"/>
              <w:ind w:left="137"/>
              <w:rPr>
                <w:sz w:val="20"/>
                <w:szCs w:val="20"/>
              </w:rPr>
            </w:pPr>
            <w:r>
              <w:rPr>
                <w:spacing w:val="6"/>
                <w:sz w:val="20"/>
                <w:szCs w:val="20"/>
              </w:rPr>
              <w:t>钛白粉</w:t>
            </w:r>
          </w:p>
        </w:tc>
        <w:tc>
          <w:tcPr>
            <w:tcW w:w="7314" w:type="dxa"/>
            <w:tcBorders>
              <w:right w:val="single" w:sz="6" w:space="0" w:color="000000"/>
            </w:tcBorders>
            <w:vAlign w:val="top"/>
          </w:tcPr>
          <w:p>
            <w:pPr>
              <w:pStyle w:val="TableText"/>
              <w:spacing w:before="112" w:line="296" w:lineRule="auto"/>
              <w:ind w:left="109" w:right="275" w:firstLine="2"/>
              <w:rPr>
                <w:sz w:val="20"/>
                <w:szCs w:val="20"/>
              </w:rPr>
            </w:pPr>
            <w:r>
              <w:rPr>
                <w:spacing w:val="10"/>
                <w:sz w:val="20"/>
                <w:szCs w:val="20"/>
              </w:rPr>
              <w:t>是一种重要的无机化工颜料，主要成分为二</w:t>
            </w:r>
            <w:r>
              <w:rPr>
                <w:spacing w:val="9"/>
                <w:sz w:val="20"/>
                <w:szCs w:val="20"/>
              </w:rPr>
              <w:t>氧化钛。在塑料中加入钛白粉，</w:t>
            </w:r>
            <w:r>
              <w:rPr>
                <w:sz w:val="20"/>
                <w:szCs w:val="20"/>
              </w:rPr>
              <w:t xml:space="preserve"> </w:t>
            </w:r>
            <w:r>
              <w:rPr>
                <w:spacing w:val="10"/>
                <w:sz w:val="20"/>
                <w:szCs w:val="20"/>
              </w:rPr>
              <w:t>可以提高塑料制品的耐热性、耐光性、耐候性，</w:t>
            </w:r>
            <w:r>
              <w:rPr>
                <w:spacing w:val="9"/>
                <w:sz w:val="20"/>
                <w:szCs w:val="20"/>
              </w:rPr>
              <w:t>使塑料制品的物理化学性能</w:t>
            </w:r>
            <w:r>
              <w:rPr>
                <w:sz w:val="20"/>
                <w:szCs w:val="20"/>
              </w:rPr>
              <w:t xml:space="preserve"> </w:t>
            </w:r>
            <w:r>
              <w:rPr>
                <w:spacing w:val="9"/>
                <w:sz w:val="20"/>
                <w:szCs w:val="20"/>
              </w:rPr>
              <w:t>得到改善，增强制品的机械强度，延长使用寿命。</w:t>
            </w:r>
          </w:p>
        </w:tc>
      </w:tr>
      <w:tr>
        <w:tblPrEx>
          <w:tblW w:w="9064" w:type="dxa"/>
          <w:tblInd w:w="7" w:type="dxa"/>
          <w:tblLayout w:type="fixed"/>
        </w:tblPrEx>
        <w:trPr>
          <w:trHeight w:val="1084"/>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905" w:type="dxa"/>
            <w:vAlign w:val="top"/>
          </w:tcPr>
          <w:p>
            <w:pPr>
              <w:spacing w:line="406" w:lineRule="auto"/>
              <w:rPr>
                <w:rFonts w:ascii="Arial"/>
                <w:sz w:val="21"/>
              </w:rPr>
            </w:pPr>
          </w:p>
          <w:p>
            <w:pPr>
              <w:pStyle w:val="TableText"/>
              <w:spacing w:before="65" w:line="228" w:lineRule="auto"/>
              <w:ind w:left="139"/>
              <w:rPr>
                <w:sz w:val="20"/>
                <w:szCs w:val="20"/>
              </w:rPr>
            </w:pPr>
            <w:r>
              <w:rPr>
                <w:spacing w:val="6"/>
                <w:sz w:val="20"/>
                <w:szCs w:val="20"/>
              </w:rPr>
              <w:t>润版液</w:t>
            </w:r>
          </w:p>
        </w:tc>
        <w:tc>
          <w:tcPr>
            <w:tcW w:w="7314" w:type="dxa"/>
            <w:tcBorders>
              <w:right w:val="single" w:sz="6" w:space="0" w:color="000000"/>
            </w:tcBorders>
            <w:vAlign w:val="top"/>
          </w:tcPr>
          <w:p>
            <w:pPr>
              <w:pStyle w:val="TableText"/>
              <w:spacing w:before="112" w:line="296" w:lineRule="auto"/>
              <w:ind w:left="107" w:right="218" w:firstLine="4"/>
              <w:jc w:val="both"/>
              <w:rPr>
                <w:sz w:val="20"/>
                <w:szCs w:val="20"/>
              </w:rPr>
            </w:pPr>
            <w:r>
              <w:rPr>
                <w:spacing w:val="10"/>
                <w:sz w:val="20"/>
                <w:szCs w:val="20"/>
              </w:rPr>
              <w:t>是彩印机印刷过种中不可缺少的一种化学助</w:t>
            </w:r>
            <w:r>
              <w:rPr>
                <w:spacing w:val="9"/>
                <w:sz w:val="20"/>
                <w:szCs w:val="20"/>
              </w:rPr>
              <w:t>剂，它在印版空白部分形成均匀</w:t>
            </w:r>
            <w:r>
              <w:rPr>
                <w:sz w:val="20"/>
                <w:szCs w:val="20"/>
              </w:rPr>
              <w:t xml:space="preserve"> </w:t>
            </w:r>
            <w:r>
              <w:rPr>
                <w:spacing w:val="9"/>
                <w:sz w:val="20"/>
                <w:szCs w:val="20"/>
              </w:rPr>
              <w:t>的水膜，以抵制图文上的油墨向空白部分的浸润，防止脏版。本项目采用无</w:t>
            </w:r>
            <w:r>
              <w:rPr>
                <w:rFonts w:ascii="Times New Roman" w:eastAsia="Times New Roman" w:hAnsi="Times New Roman" w:cs="Times New Roman"/>
                <w:spacing w:val="9"/>
                <w:sz w:val="20"/>
                <w:szCs w:val="20"/>
              </w:rPr>
              <w:t>/</w:t>
            </w:r>
            <w:r>
              <w:rPr>
                <w:rFonts w:ascii="Times New Roman" w:eastAsia="Times New Roman" w:hAnsi="Times New Roman" w:cs="Times New Roman"/>
                <w:spacing w:val="15"/>
                <w:sz w:val="20"/>
                <w:szCs w:val="20"/>
              </w:rPr>
              <w:t xml:space="preserve"> </w:t>
            </w:r>
            <w:r>
              <w:rPr>
                <w:spacing w:val="9"/>
                <w:sz w:val="20"/>
                <w:szCs w:val="20"/>
              </w:rPr>
              <w:t>低醇润版液，购入后无需调配即可使用，主要成分为非离子表面活性剂。</w:t>
            </w:r>
          </w:p>
        </w:tc>
      </w:tr>
      <w:tr>
        <w:tblPrEx>
          <w:tblW w:w="9064" w:type="dxa"/>
          <w:tblInd w:w="7" w:type="dxa"/>
          <w:tblLayout w:type="fixed"/>
        </w:tblPrEx>
        <w:trPr>
          <w:trHeight w:val="1443"/>
        </w:trPr>
        <w:tc>
          <w:tcPr>
            <w:tcW w:w="731" w:type="dxa"/>
            <w:vMerge/>
            <w:tcBorders>
              <w:top w:val="nil"/>
              <w:left w:val="single" w:sz="6" w:space="0" w:color="000000"/>
              <w:bottom w:val="nil"/>
            </w:tcBorders>
            <w:vAlign w:val="top"/>
          </w:tcPr>
          <w:p>
            <w:pPr>
              <w:rPr>
                <w:rFonts w:ascii="Arial"/>
                <w:sz w:val="21"/>
              </w:rPr>
            </w:pPr>
          </w:p>
        </w:tc>
        <w:tc>
          <w:tcPr>
            <w:tcW w:w="114" w:type="dxa"/>
            <w:vMerge/>
            <w:tcBorders>
              <w:top w:val="nil"/>
              <w:bottom w:val="nil"/>
            </w:tcBorders>
            <w:vAlign w:val="top"/>
          </w:tcPr>
          <w:p>
            <w:pPr>
              <w:rPr>
                <w:rFonts w:ascii="Arial"/>
                <w:sz w:val="21"/>
              </w:rPr>
            </w:pPr>
          </w:p>
        </w:tc>
        <w:tc>
          <w:tcPr>
            <w:tcW w:w="905" w:type="dxa"/>
            <w:vAlign w:val="top"/>
          </w:tcPr>
          <w:p>
            <w:pPr>
              <w:spacing w:line="293" w:lineRule="auto"/>
              <w:rPr>
                <w:rFonts w:ascii="Arial"/>
                <w:sz w:val="21"/>
              </w:rPr>
            </w:pPr>
          </w:p>
          <w:p>
            <w:pPr>
              <w:spacing w:line="294" w:lineRule="auto"/>
              <w:rPr>
                <w:rFonts w:ascii="Arial"/>
                <w:sz w:val="21"/>
              </w:rPr>
            </w:pPr>
          </w:p>
          <w:p>
            <w:pPr>
              <w:pStyle w:val="TableText"/>
              <w:spacing w:before="65" w:line="228" w:lineRule="auto"/>
              <w:ind w:left="136"/>
              <w:rPr>
                <w:sz w:val="20"/>
                <w:szCs w:val="20"/>
              </w:rPr>
            </w:pPr>
            <w:r>
              <w:rPr>
                <w:spacing w:val="7"/>
                <w:sz w:val="20"/>
                <w:szCs w:val="20"/>
              </w:rPr>
              <w:t>洗车水</w:t>
            </w:r>
          </w:p>
        </w:tc>
        <w:tc>
          <w:tcPr>
            <w:tcW w:w="7314" w:type="dxa"/>
            <w:tcBorders>
              <w:right w:val="single" w:sz="6" w:space="0" w:color="000000"/>
            </w:tcBorders>
            <w:vAlign w:val="top"/>
          </w:tcPr>
          <w:p>
            <w:pPr>
              <w:pStyle w:val="TableText"/>
              <w:spacing w:before="116" w:line="227" w:lineRule="auto"/>
              <w:ind w:left="108"/>
              <w:rPr>
                <w:sz w:val="20"/>
                <w:szCs w:val="20"/>
              </w:rPr>
            </w:pPr>
            <w:r>
              <w:rPr>
                <w:spacing w:val="10"/>
                <w:sz w:val="20"/>
                <w:szCs w:val="20"/>
              </w:rPr>
              <w:t>浓缩液呈浅黄色透明液体，工作液呈乳白色液体，</w:t>
            </w:r>
            <w:r>
              <w:rPr>
                <w:spacing w:val="9"/>
                <w:sz w:val="20"/>
                <w:szCs w:val="20"/>
              </w:rPr>
              <w:t>略有轻微芳香气味；溶于</w:t>
            </w:r>
          </w:p>
          <w:p>
            <w:pPr>
              <w:pStyle w:val="TableText"/>
              <w:spacing w:before="114" w:line="227" w:lineRule="auto"/>
              <w:ind w:left="111"/>
              <w:rPr>
                <w:sz w:val="20"/>
                <w:szCs w:val="20"/>
              </w:rPr>
            </w:pPr>
            <w:r>
              <w:rPr>
                <w:spacing w:val="9"/>
                <w:sz w:val="20"/>
                <w:szCs w:val="20"/>
              </w:rPr>
              <w:t>油类液体和醇类液体，基本溶解于水，变成乳白色；轻微挥发；闪点</w:t>
            </w:r>
          </w:p>
          <w:p>
            <w:pPr>
              <w:pStyle w:val="TableText"/>
              <w:spacing w:before="115" w:line="275" w:lineRule="auto"/>
              <w:ind w:left="108" w:right="675"/>
              <w:rPr>
                <w:sz w:val="20"/>
                <w:szCs w:val="20"/>
              </w:rPr>
            </w:pPr>
            <w:r>
              <w:rPr>
                <w:rFonts w:ascii="Times New Roman" w:eastAsia="Times New Roman" w:hAnsi="Times New Roman" w:cs="Times New Roman"/>
                <w:spacing w:val="6"/>
                <w:sz w:val="20"/>
                <w:szCs w:val="20"/>
              </w:rPr>
              <w:t>60℃~</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pacing w:val="6"/>
                <w:sz w:val="20"/>
                <w:szCs w:val="20"/>
              </w:rPr>
              <w:t>100℃</w:t>
            </w:r>
            <w:r>
              <w:rPr>
                <w:spacing w:val="6"/>
                <w:sz w:val="20"/>
                <w:szCs w:val="20"/>
              </w:rPr>
              <w:t>;</w:t>
            </w:r>
            <w:r>
              <w:rPr>
                <w:spacing w:val="63"/>
                <w:sz w:val="20"/>
                <w:szCs w:val="20"/>
              </w:rPr>
              <w:t xml:space="preserve"> </w:t>
            </w:r>
            <w:r>
              <w:rPr>
                <w:spacing w:val="6"/>
                <w:sz w:val="20"/>
                <w:szCs w:val="20"/>
              </w:rPr>
              <w:t>主要用于清洗印刷机墨辊油墨污迹。主要成分为活性单体</w:t>
            </w:r>
            <w:r>
              <w:rPr>
                <w:sz w:val="20"/>
                <w:szCs w:val="20"/>
              </w:rPr>
              <w:t xml:space="preserve"> </w:t>
            </w:r>
            <w:r>
              <w:rPr>
                <w:rFonts w:ascii="Times New Roman" w:eastAsia="Times New Roman" w:hAnsi="Times New Roman" w:cs="Times New Roman"/>
                <w:spacing w:val="3"/>
                <w:sz w:val="20"/>
                <w:szCs w:val="20"/>
              </w:rPr>
              <w:t>35~50%</w:t>
            </w:r>
            <w:r>
              <w:rPr>
                <w:rFonts w:ascii="Times New Roman" w:eastAsia="Times New Roman" w:hAnsi="Times New Roman" w:cs="Times New Roman"/>
                <w:spacing w:val="-29"/>
                <w:sz w:val="20"/>
                <w:szCs w:val="20"/>
              </w:rPr>
              <w:t xml:space="preserve"> </w:t>
            </w:r>
            <w:r>
              <w:rPr>
                <w:spacing w:val="3"/>
                <w:sz w:val="20"/>
                <w:szCs w:val="20"/>
              </w:rPr>
              <w:t>、表面活性剂</w:t>
            </w:r>
            <w:r>
              <w:rPr>
                <w:spacing w:val="-40"/>
                <w:sz w:val="20"/>
                <w:szCs w:val="20"/>
              </w:rPr>
              <w:t xml:space="preserve"> </w:t>
            </w:r>
            <w:r>
              <w:rPr>
                <w:rFonts w:ascii="Times New Roman" w:eastAsia="Times New Roman" w:hAnsi="Times New Roman" w:cs="Times New Roman"/>
                <w:spacing w:val="3"/>
                <w:sz w:val="20"/>
                <w:szCs w:val="20"/>
              </w:rPr>
              <w:t>25~40%</w:t>
            </w:r>
            <w:r>
              <w:rPr>
                <w:rFonts w:ascii="Times New Roman" w:eastAsia="Times New Roman" w:hAnsi="Times New Roman" w:cs="Times New Roman"/>
                <w:spacing w:val="-26"/>
                <w:sz w:val="20"/>
                <w:szCs w:val="20"/>
              </w:rPr>
              <w:t xml:space="preserve"> </w:t>
            </w:r>
            <w:r>
              <w:rPr>
                <w:spacing w:val="3"/>
                <w:sz w:val="20"/>
                <w:szCs w:val="20"/>
              </w:rPr>
              <w:t>，助剂</w:t>
            </w:r>
            <w:r>
              <w:rPr>
                <w:spacing w:val="-21"/>
                <w:sz w:val="20"/>
                <w:szCs w:val="20"/>
              </w:rPr>
              <w:t xml:space="preserve"> </w:t>
            </w:r>
            <w:r>
              <w:rPr>
                <w:rFonts w:ascii="Times New Roman" w:eastAsia="Times New Roman" w:hAnsi="Times New Roman" w:cs="Times New Roman"/>
                <w:spacing w:val="3"/>
                <w:sz w:val="20"/>
                <w:szCs w:val="20"/>
              </w:rPr>
              <w:t>10</w:t>
            </w:r>
            <w:r>
              <w:rPr>
                <w:rFonts w:ascii="Times New Roman" w:eastAsia="Times New Roman" w:hAnsi="Times New Roman" w:cs="Times New Roman"/>
                <w:spacing w:val="2"/>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
                <w:sz w:val="20"/>
                <w:szCs w:val="20"/>
              </w:rPr>
              <w:t>15%</w:t>
            </w:r>
            <w:r>
              <w:rPr>
                <w:spacing w:val="2"/>
                <w:sz w:val="20"/>
                <w:szCs w:val="20"/>
              </w:rPr>
              <w:t>。</w:t>
            </w:r>
          </w:p>
        </w:tc>
      </w:tr>
      <w:tr>
        <w:tblPrEx>
          <w:tblW w:w="9064" w:type="dxa"/>
          <w:tblInd w:w="7" w:type="dxa"/>
          <w:tblLayout w:type="fixed"/>
        </w:tblPrEx>
        <w:trPr>
          <w:trHeight w:val="5156"/>
        </w:trPr>
        <w:tc>
          <w:tcPr>
            <w:tcW w:w="731" w:type="dxa"/>
            <w:vMerge/>
            <w:tcBorders>
              <w:top w:val="nil"/>
              <w:left w:val="single" w:sz="6" w:space="0" w:color="000000"/>
              <w:bottom w:val="single" w:sz="6" w:space="0" w:color="000000"/>
            </w:tcBorders>
            <w:vAlign w:val="top"/>
          </w:tcPr>
          <w:p>
            <w:pPr>
              <w:rPr>
                <w:rFonts w:ascii="Arial"/>
                <w:sz w:val="21"/>
              </w:rPr>
            </w:pPr>
          </w:p>
        </w:tc>
        <w:tc>
          <w:tcPr>
            <w:tcW w:w="8333" w:type="dxa"/>
            <w:gridSpan w:val="3"/>
            <w:tcBorders>
              <w:bottom w:val="single" w:sz="6" w:space="0" w:color="000000"/>
              <w:right w:val="single" w:sz="6" w:space="0" w:color="000000"/>
            </w:tcBorders>
            <w:vAlign w:val="top"/>
          </w:tcPr>
          <w:p>
            <w:pPr>
              <w:pStyle w:val="TableText"/>
              <w:spacing w:before="46" w:line="219" w:lineRule="auto"/>
              <w:ind w:left="592"/>
            </w:pPr>
            <w:r>
              <w:rPr>
                <w:spacing w:val="-2"/>
                <w14:textOutline w14:w="4358" w14:cap="sq">
                  <w14:solidFill>
                    <w14:srgbClr w14:val="000000"/>
                  </w14:solidFill>
                  <w14:prstDash w14:val="solid"/>
                  <w14:bevel/>
                </w14:textOutline>
              </w:rPr>
              <w:t>五、水平衡</w:t>
            </w:r>
          </w:p>
          <w:p>
            <w:pPr>
              <w:spacing w:line="280" w:lineRule="auto"/>
              <w:rPr>
                <w:rFonts w:ascii="Arial"/>
                <w:sz w:val="21"/>
              </w:rPr>
            </w:pPr>
          </w:p>
          <w:p>
            <w:pPr>
              <w:spacing w:line="3841" w:lineRule="exact"/>
              <w:ind w:firstLine="179"/>
            </w:pPr>
            <w:r>
              <w:rPr>
                <w:position w:val="-76"/>
              </w:rPr>
              <w:drawing>
                <wp:inline distT="0" distB="0" distL="0" distR="0">
                  <wp:extent cx="5071449" cy="2438903"/>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4"/>
                          <a:stretch>
                            <a:fillRect/>
                          </a:stretch>
                        </pic:blipFill>
                        <pic:spPr>
                          <a:xfrm>
                            <a:off x="0" y="0"/>
                            <a:ext cx="5071449" cy="2438903"/>
                          </a:xfrm>
                          <a:prstGeom prst="rect">
                            <a:avLst/>
                          </a:prstGeom>
                        </pic:spPr>
                      </pic:pic>
                    </a:graphicData>
                  </a:graphic>
                </wp:inline>
              </w:drawing>
            </w:r>
          </w:p>
        </w:tc>
      </w:tr>
    </w:tbl>
    <w:p>
      <w:pPr>
        <w:sectPr>
          <w:footerReference w:type="default" r:id="rId25"/>
          <w:pgSz w:w="11906" w:h="16839"/>
          <w:pgMar w:top="1431" w:right="1413" w:bottom="400" w:left="1413" w:header="0" w:footer="0" w:gutter="0"/>
          <w:pgNumType w:start="18"/>
          <w:cols w:space="708"/>
        </w:sectPr>
      </w:pPr>
    </w:p>
    <w:tbl>
      <w:tblPr>
        <w:tblStyle w:val="TableNormal16"/>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1"/>
        <w:gridCol w:w="8333"/>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56"/>
        </w:trPr>
        <w:tc>
          <w:tcPr>
            <w:tcW w:w="731" w:type="dxa"/>
            <w:tcBorders>
              <w:top w:val="nil"/>
              <w:left w:val="single" w:sz="6" w:space="0" w:color="000000"/>
              <w:bottom w:val="single" w:sz="6" w:space="0" w:color="000000"/>
            </w:tcBorders>
            <w:vAlign w:val="top"/>
          </w:tcPr>
          <w:p/>
        </w:tc>
        <w:tc>
          <w:tcPr>
            <w:tcW w:w="8333" w:type="dxa"/>
            <w:tcBorders>
              <w:bottom w:val="single" w:sz="6" w:space="0" w:color="000000"/>
              <w:right w:val="single" w:sz="6" w:space="0" w:color="000000"/>
            </w:tcBorders>
            <w:vAlign w:val="top"/>
          </w:tcPr>
          <w:p>
            <w:pPr>
              <w:spacing w:line="321" w:lineRule="auto"/>
              <w:rPr>
                <w:rFonts w:ascii="Arial"/>
                <w:sz w:val="21"/>
              </w:rPr>
            </w:pPr>
          </w:p>
          <w:p>
            <w:pPr>
              <w:spacing w:before="78" w:line="212" w:lineRule="auto"/>
              <w:ind w:left="2357"/>
              <w:rPr>
                <w:rFonts w:ascii="Times New Roman" w:eastAsia="Times New Roman" w:hAnsi="Times New Roman" w:cs="Times New Roman"/>
                <w:sz w:val="24"/>
                <w:szCs w:val="24"/>
              </w:rPr>
            </w:pPr>
            <w:r>
              <w:rPr>
                <w:rFonts w:ascii="SimHei" w:eastAsia="SimHei" w:hAnsi="SimHei" w:cs="SimHei"/>
                <w:spacing w:val="-3"/>
                <w:sz w:val="24"/>
                <w:szCs w:val="24"/>
              </w:rPr>
              <w:t>图</w:t>
            </w:r>
            <w:r>
              <w:rPr>
                <w:rFonts w:ascii="SimHei" w:eastAsia="SimHei" w:hAnsi="SimHei" w:cs="SimHei"/>
                <w:spacing w:val="-44"/>
                <w:sz w:val="24"/>
                <w:szCs w:val="24"/>
              </w:rPr>
              <w:t xml:space="preserve"> </w:t>
            </w:r>
            <w:r>
              <w:rPr>
                <w:rFonts w:ascii="Times New Roman" w:eastAsia="Times New Roman" w:hAnsi="Times New Roman" w:cs="Times New Roman"/>
                <w:spacing w:val="-3"/>
                <w:sz w:val="24"/>
                <w:szCs w:val="24"/>
              </w:rPr>
              <w:t>2-</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3"/>
                <w:sz w:val="24"/>
                <w:szCs w:val="24"/>
              </w:rPr>
              <w:t xml:space="preserve">1    </w:t>
            </w:r>
            <w:r>
              <w:rPr>
                <w:rFonts w:ascii="SimHei" w:eastAsia="SimHei" w:hAnsi="SimHei" w:cs="SimHei"/>
                <w:spacing w:val="-3"/>
                <w:sz w:val="24"/>
                <w:szCs w:val="24"/>
              </w:rPr>
              <w:t>本项目水平衡图</w:t>
            </w:r>
            <w:r>
              <w:rPr>
                <w:rFonts w:ascii="Times New Roman" w:eastAsia="Times New Roman" w:hAnsi="Times New Roman" w:cs="Times New Roman"/>
                <w:spacing w:val="-3"/>
                <w:sz w:val="24"/>
                <w:szCs w:val="24"/>
              </w:rPr>
              <w:t>(</w:t>
            </w:r>
            <w:r>
              <w:rPr>
                <w:rFonts w:ascii="SimHei" w:eastAsia="SimHei" w:hAnsi="SimHei" w:cs="SimHei"/>
                <w:spacing w:val="-3"/>
                <w:sz w:val="24"/>
                <w:szCs w:val="24"/>
              </w:rPr>
              <w:t>单位：</w:t>
            </w:r>
            <w:r>
              <w:rPr>
                <w:rFonts w:ascii="Times New Roman" w:eastAsia="Times New Roman" w:hAnsi="Times New Roman" w:cs="Times New Roman"/>
                <w:spacing w:val="-3"/>
                <w:sz w:val="24"/>
                <w:szCs w:val="24"/>
              </w:rPr>
              <w:t>t/a)</w:t>
            </w:r>
          </w:p>
        </w:tc>
      </w:tr>
    </w:tbl>
    <w:p>
      <w:pPr>
        <w:spacing w:line="344" w:lineRule="auto"/>
        <w:rPr>
          <w:rFonts w:ascii="Arial"/>
          <w:sz w:val="21"/>
        </w:rPr>
      </w:pPr>
    </w:p>
    <w:p>
      <w:pPr>
        <w:spacing w:line="345" w:lineRule="auto"/>
        <w:rPr>
          <w:rFonts w:ascii="Arial"/>
          <w:sz w:val="21"/>
        </w:rPr>
      </w:pPr>
    </w:p>
    <w:p>
      <w:pPr>
        <w:spacing w:before="82" w:line="185" w:lineRule="auto"/>
        <w:ind w:left="563"/>
        <w:rPr>
          <w:rFonts w:ascii="SimSun" w:eastAsia="SimSun" w:hAnsi="SimSun" w:cs="SimSun"/>
          <w:sz w:val="25"/>
          <w:szCs w:val="25"/>
        </w:rPr>
      </w:pPr>
      <w:r>
        <w:rPr>
          <w:rFonts w:ascii="SimSun" w:eastAsia="SimSun" w:hAnsi="SimSun" w:cs="SimSun"/>
          <w:spacing w:val="12"/>
          <w:sz w:val="25"/>
          <w:szCs w:val="25"/>
        </w:rPr>
        <w:t>—</w:t>
      </w:r>
      <w:r>
        <w:rPr>
          <w:rFonts w:ascii="SimSun" w:eastAsia="SimSun" w:hAnsi="SimSun" w:cs="SimSun"/>
          <w:spacing w:val="86"/>
          <w:sz w:val="25"/>
          <w:szCs w:val="25"/>
        </w:rPr>
        <w:t xml:space="preserve"> </w:t>
      </w:r>
      <w:r>
        <w:rPr>
          <w:rFonts w:ascii="Times New Roman" w:eastAsia="Times New Roman" w:hAnsi="Times New Roman" w:cs="Times New Roman"/>
          <w:spacing w:val="12"/>
          <w:sz w:val="25"/>
          <w:szCs w:val="25"/>
        </w:rPr>
        <w:t>9</w:t>
      </w:r>
      <w:r>
        <w:rPr>
          <w:rFonts w:ascii="Times New Roman" w:eastAsia="Times New Roman" w:hAnsi="Times New Roman" w:cs="Times New Roman"/>
          <w:spacing w:val="6"/>
          <w:sz w:val="25"/>
          <w:szCs w:val="25"/>
        </w:rPr>
        <w:t xml:space="preserve">   </w:t>
      </w:r>
      <w:r>
        <w:rPr>
          <w:rFonts w:ascii="SimSun" w:eastAsia="SimSun" w:hAnsi="SimSun" w:cs="SimSun"/>
          <w:spacing w:val="12"/>
          <w:sz w:val="25"/>
          <w:szCs w:val="25"/>
        </w:rPr>
        <w:t>—</w:t>
      </w:r>
    </w:p>
    <w:p>
      <w:pPr>
        <w:spacing w:line="185" w:lineRule="auto"/>
        <w:rPr>
          <w:rFonts w:ascii="SimSun" w:eastAsia="SimSun" w:hAnsi="SimSun" w:cs="SimSun"/>
          <w:sz w:val="25"/>
          <w:szCs w:val="25"/>
        </w:rPr>
        <w:sectPr>
          <w:footerReference w:type="default" r:id="rId26"/>
          <w:type w:val="nextPage"/>
          <w:pgSz w:w="11906" w:h="16839"/>
          <w:pgMar w:top="1431" w:right="1413" w:bottom="400" w:left="1413" w:header="0" w:footer="0" w:gutter="0"/>
          <w:pgNumType w:start="19"/>
          <w:cols w:space="708"/>
          <w:titlePg w:val="0"/>
        </w:sectPr>
      </w:pPr>
    </w:p>
    <w:p>
      <w:pPr>
        <w:spacing w:before="28"/>
      </w:pPr>
    </w:p>
    <w:tbl>
      <w:tblPr>
        <w:tblStyle w:val="TableNormal17"/>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1"/>
        <w:gridCol w:w="8333"/>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57"/>
        </w:trPr>
        <w:tc>
          <w:tcPr>
            <w:tcW w:w="731" w:type="dxa"/>
            <w:tcBorders>
              <w:right w:val="single" w:sz="2" w:space="0" w:color="000000"/>
            </w:tcBorders>
            <w:vAlign w:val="top"/>
          </w:tcPr>
          <w:p>
            <w:pPr>
              <w:rPr>
                <w:rFonts w:ascii="Arial"/>
                <w:sz w:val="21"/>
              </w:rPr>
            </w:pPr>
          </w:p>
        </w:tc>
        <w:tc>
          <w:tcPr>
            <w:tcW w:w="8333" w:type="dxa"/>
            <w:tcBorders>
              <w:left w:val="single" w:sz="2" w:space="0" w:color="000000"/>
            </w:tcBorders>
            <w:vAlign w:val="top"/>
          </w:tcPr>
          <w:p>
            <w:pPr>
              <w:pStyle w:val="TableText"/>
              <w:spacing w:before="30" w:line="219" w:lineRule="auto"/>
              <w:ind w:left="590"/>
            </w:pPr>
            <w:r>
              <w:rPr>
                <w:spacing w:val="-1"/>
                <w14:textOutline w14:w="4358" w14:cap="sq">
                  <w14:solidFill>
                    <w14:srgbClr w14:val="000000"/>
                  </w14:solidFill>
                  <w14:prstDash w14:val="solid"/>
                  <w14:bevel/>
                </w14:textOutline>
              </w:rPr>
              <w:t>六、劳动定员及工作制度</w:t>
            </w:r>
          </w:p>
          <w:p>
            <w:pPr>
              <w:pStyle w:val="TableText"/>
              <w:spacing w:before="180" w:line="468" w:lineRule="exact"/>
              <w:ind w:left="589"/>
              <w:rPr>
                <w:rFonts w:ascii="Times New Roman" w:eastAsia="Times New Roman" w:hAnsi="Times New Roman" w:cs="Times New Roman"/>
              </w:rPr>
            </w:pPr>
            <w:r>
              <w:rPr>
                <w:spacing w:val="-5"/>
                <w:position w:val="17"/>
              </w:rPr>
              <w:t>本项目定员</w:t>
            </w:r>
            <w:r>
              <w:rPr>
                <w:spacing w:val="-39"/>
                <w:position w:val="17"/>
              </w:rPr>
              <w:t xml:space="preserve"> </w:t>
            </w:r>
            <w:r>
              <w:rPr>
                <w:rFonts w:ascii="Times New Roman" w:eastAsia="Times New Roman" w:hAnsi="Times New Roman" w:cs="Times New Roman"/>
                <w:spacing w:val="-5"/>
                <w:position w:val="17"/>
              </w:rPr>
              <w:t xml:space="preserve">200 </w:t>
            </w:r>
            <w:r>
              <w:rPr>
                <w:spacing w:val="-5"/>
                <w:position w:val="17"/>
              </w:rPr>
              <w:t>人，企业注塑工序实行昼间</w:t>
            </w:r>
            <w:r>
              <w:rPr>
                <w:spacing w:val="-32"/>
                <w:position w:val="17"/>
              </w:rPr>
              <w:t xml:space="preserve"> </w:t>
            </w:r>
            <w:r>
              <w:rPr>
                <w:rFonts w:ascii="Times New Roman" w:eastAsia="Times New Roman" w:hAnsi="Times New Roman" w:cs="Times New Roman"/>
                <w:spacing w:val="-5"/>
                <w:position w:val="17"/>
              </w:rPr>
              <w:t>12</w:t>
            </w:r>
            <w:r>
              <w:rPr>
                <w:rFonts w:ascii="Times New Roman" w:eastAsia="Times New Roman" w:hAnsi="Times New Roman" w:cs="Times New Roman"/>
                <w:spacing w:val="16"/>
                <w:position w:val="17"/>
              </w:rPr>
              <w:t xml:space="preserve"> </w:t>
            </w:r>
            <w:r>
              <w:rPr>
                <w:spacing w:val="-5"/>
                <w:position w:val="17"/>
              </w:rPr>
              <w:t>小时工作制，其余工序为</w:t>
            </w:r>
            <w:r>
              <w:rPr>
                <w:spacing w:val="-46"/>
                <w:position w:val="17"/>
              </w:rPr>
              <w:t xml:space="preserve"> </w:t>
            </w:r>
            <w:r>
              <w:rPr>
                <w:rFonts w:ascii="Times New Roman" w:eastAsia="Times New Roman" w:hAnsi="Times New Roman" w:cs="Times New Roman"/>
                <w:spacing w:val="-5"/>
                <w:position w:val="17"/>
              </w:rPr>
              <w:t>8</w:t>
            </w:r>
          </w:p>
          <w:p>
            <w:pPr>
              <w:pStyle w:val="TableText"/>
              <w:spacing w:line="219" w:lineRule="auto"/>
              <w:ind w:left="115"/>
            </w:pPr>
            <w:r>
              <w:rPr>
                <w:spacing w:val="-1"/>
              </w:rPr>
              <w:t>小时工作制，年工作</w:t>
            </w:r>
            <w:r>
              <w:rPr>
                <w:spacing w:val="-50"/>
              </w:rPr>
              <w:t xml:space="preserve"> </w:t>
            </w:r>
            <w:r>
              <w:rPr>
                <w:rFonts w:ascii="Times New Roman" w:eastAsia="Times New Roman" w:hAnsi="Times New Roman" w:cs="Times New Roman"/>
                <w:spacing w:val="-1"/>
              </w:rPr>
              <w:t xml:space="preserve">300 </w:t>
            </w:r>
            <w:r>
              <w:rPr>
                <w:spacing w:val="-1"/>
              </w:rPr>
              <w:t>天，厂区设有食堂，不设宿舍。</w:t>
            </w:r>
          </w:p>
          <w:p>
            <w:pPr>
              <w:pStyle w:val="TableText"/>
              <w:spacing w:before="182" w:line="219" w:lineRule="auto"/>
              <w:ind w:left="587"/>
            </w:pPr>
            <w:r>
              <w:rPr>
                <w:spacing w:val="-1"/>
                <w14:textOutline w14:w="4358" w14:cap="sq">
                  <w14:solidFill>
                    <w14:srgbClr w14:val="000000"/>
                  </w14:solidFill>
                  <w14:prstDash w14:val="solid"/>
                  <w14:bevel/>
                </w14:textOutline>
              </w:rPr>
              <w:t>七、厂区平面布置</w:t>
            </w:r>
          </w:p>
          <w:p>
            <w:pPr>
              <w:pStyle w:val="TableText"/>
              <w:spacing w:before="181" w:line="468" w:lineRule="exact"/>
              <w:ind w:left="589"/>
            </w:pPr>
            <w:r>
              <w:rPr>
                <w:spacing w:val="-2"/>
                <w:position w:val="17"/>
              </w:rPr>
              <w:t>本项目共设置</w:t>
            </w:r>
            <w:r>
              <w:rPr>
                <w:spacing w:val="-24"/>
                <w:position w:val="17"/>
              </w:rPr>
              <w:t xml:space="preserve"> </w:t>
            </w:r>
            <w:r>
              <w:rPr>
                <w:rFonts w:ascii="Times New Roman" w:eastAsia="Times New Roman" w:hAnsi="Times New Roman" w:cs="Times New Roman"/>
                <w:spacing w:val="-2"/>
                <w:position w:val="17"/>
              </w:rPr>
              <w:t>1</w:t>
            </w:r>
            <w:r>
              <w:rPr>
                <w:rFonts w:ascii="Times New Roman" w:eastAsia="Times New Roman" w:hAnsi="Times New Roman" w:cs="Times New Roman"/>
                <w:spacing w:val="18"/>
                <w:position w:val="17"/>
              </w:rPr>
              <w:t xml:space="preserve"> </w:t>
            </w:r>
            <w:r>
              <w:rPr>
                <w:spacing w:val="-2"/>
                <w:position w:val="17"/>
              </w:rPr>
              <w:t>幢办公用房，</w:t>
            </w:r>
            <w:r>
              <w:rPr>
                <w:rFonts w:ascii="Times New Roman" w:eastAsia="Times New Roman" w:hAnsi="Times New Roman" w:cs="Times New Roman"/>
                <w:spacing w:val="-2"/>
                <w:position w:val="17"/>
              </w:rPr>
              <w:t>6</w:t>
            </w:r>
            <w:r>
              <w:rPr>
                <w:rFonts w:ascii="Times New Roman" w:eastAsia="Times New Roman" w:hAnsi="Times New Roman" w:cs="Times New Roman"/>
                <w:spacing w:val="20"/>
                <w:position w:val="17"/>
              </w:rPr>
              <w:t xml:space="preserve"> </w:t>
            </w:r>
            <w:r>
              <w:rPr>
                <w:spacing w:val="-2"/>
                <w:position w:val="17"/>
              </w:rPr>
              <w:t>幢生产车间。各车间功能布局情况详见下</w:t>
            </w:r>
          </w:p>
          <w:p>
            <w:pPr>
              <w:pStyle w:val="TableText"/>
              <w:spacing w:before="1" w:line="220" w:lineRule="auto"/>
              <w:ind w:left="107"/>
            </w:pPr>
            <w:r>
              <w:rPr>
                <w:spacing w:val="-5"/>
              </w:rPr>
              <w:t>表。</w:t>
            </w:r>
          </w:p>
          <w:p>
            <w:pPr>
              <w:spacing w:before="227" w:line="213" w:lineRule="auto"/>
              <w:ind w:left="2183"/>
              <w:rPr>
                <w:rFonts w:ascii="SimHei" w:eastAsia="SimHei" w:hAnsi="SimHei" w:cs="SimHei"/>
                <w:sz w:val="24"/>
                <w:szCs w:val="24"/>
              </w:rPr>
            </w:pPr>
            <w:r>
              <w:rPr>
                <w:rFonts w:ascii="SimHei" w:eastAsia="SimHei" w:hAnsi="SimHei" w:cs="SimHei"/>
                <w:spacing w:val="-1"/>
                <w:sz w:val="24"/>
                <w:szCs w:val="24"/>
              </w:rPr>
              <w:t>表</w:t>
            </w:r>
            <w:r>
              <w:rPr>
                <w:rFonts w:ascii="SimHei" w:eastAsia="SimHei" w:hAnsi="SimHei" w:cs="SimHei"/>
                <w:spacing w:val="-54"/>
                <w:sz w:val="24"/>
                <w:szCs w:val="24"/>
              </w:rPr>
              <w:t xml:space="preserve"> </w:t>
            </w:r>
            <w:r>
              <w:rPr>
                <w:rFonts w:ascii="Times New Roman" w:eastAsia="Times New Roman" w:hAnsi="Times New Roman" w:cs="Times New Roman"/>
                <w:spacing w:val="-1"/>
                <w:sz w:val="24"/>
                <w:szCs w:val="24"/>
              </w:rPr>
              <w:t xml:space="preserve">2-8    </w:t>
            </w:r>
            <w:r>
              <w:rPr>
                <w:rFonts w:ascii="SimHei" w:eastAsia="SimHei" w:hAnsi="SimHei" w:cs="SimHei"/>
                <w:spacing w:val="-1"/>
                <w:sz w:val="24"/>
                <w:szCs w:val="24"/>
              </w:rPr>
              <w:t>项目厂区平面布置情况一览表</w:t>
            </w:r>
          </w:p>
          <w:tbl>
            <w:tblPr>
              <w:tblStyle w:val="TableNormal17"/>
              <w:tblW w:w="8112"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74"/>
              <w:gridCol w:w="2382"/>
              <w:gridCol w:w="3956"/>
            </w:tblGrid>
            <w:tr>
              <w:tblPrEx>
                <w:tblW w:w="8112"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4156" w:type="dxa"/>
                  <w:gridSpan w:val="2"/>
                  <w:vAlign w:val="top"/>
                </w:tcPr>
                <w:p>
                  <w:pPr>
                    <w:pStyle w:val="TableText"/>
                    <w:spacing w:before="114" w:line="226" w:lineRule="auto"/>
                    <w:ind w:left="1878"/>
                    <w:rPr>
                      <w:sz w:val="20"/>
                      <w:szCs w:val="20"/>
                    </w:rPr>
                  </w:pPr>
                  <w:r>
                    <w:rPr>
                      <w:spacing w:val="3"/>
                      <w:sz w:val="20"/>
                      <w:szCs w:val="20"/>
                    </w:rPr>
                    <w:t>厂房</w:t>
                  </w:r>
                </w:p>
              </w:tc>
              <w:tc>
                <w:tcPr>
                  <w:tcW w:w="3956" w:type="dxa"/>
                  <w:vAlign w:val="top"/>
                </w:tcPr>
                <w:p>
                  <w:pPr>
                    <w:pStyle w:val="TableText"/>
                    <w:spacing w:before="114" w:line="226" w:lineRule="auto"/>
                    <w:ind w:left="1775"/>
                    <w:rPr>
                      <w:sz w:val="20"/>
                      <w:szCs w:val="20"/>
                    </w:rPr>
                  </w:pPr>
                  <w:r>
                    <w:rPr>
                      <w:spacing w:val="3"/>
                      <w:sz w:val="20"/>
                      <w:szCs w:val="20"/>
                    </w:rPr>
                    <w:t>用途</w:t>
                  </w:r>
                </w:p>
              </w:tc>
            </w:tr>
            <w:tr>
              <w:tblPrEx>
                <w:tblW w:w="8112" w:type="dxa"/>
                <w:tblInd w:w="103" w:type="dxa"/>
                <w:tblLayout w:type="fixed"/>
              </w:tblPrEx>
              <w:trPr>
                <w:trHeight w:val="364"/>
              </w:trPr>
              <w:tc>
                <w:tcPr>
                  <w:tcW w:w="1774" w:type="dxa"/>
                  <w:vAlign w:val="top"/>
                </w:tcPr>
                <w:p>
                  <w:pPr>
                    <w:pStyle w:val="TableText"/>
                    <w:spacing w:before="109" w:line="221" w:lineRule="auto"/>
                    <w:ind w:left="31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r>
                    <w:rPr>
                      <w:sz w:val="20"/>
                      <w:szCs w:val="20"/>
                    </w:rPr>
                    <w:t>楼</w:t>
                  </w:r>
                  <w:r>
                    <w:rPr>
                      <w:rFonts w:ascii="Times New Roman" w:eastAsia="Times New Roman" w:hAnsi="Times New Roman" w:cs="Times New Roman"/>
                      <w:sz w:val="20"/>
                      <w:szCs w:val="20"/>
                    </w:rPr>
                    <w:t>(</w:t>
                  </w:r>
                  <w:r>
                    <w:rPr>
                      <w:sz w:val="20"/>
                      <w:szCs w:val="20"/>
                    </w:rPr>
                    <w:t>共</w:t>
                  </w:r>
                  <w:r>
                    <w:rPr>
                      <w:spacing w:val="-33"/>
                      <w:sz w:val="20"/>
                      <w:szCs w:val="20"/>
                    </w:rPr>
                    <w:t xml:space="preserve"> </w:t>
                  </w:r>
                  <w:r>
                    <w:rPr>
                      <w:rFonts w:ascii="Times New Roman" w:eastAsia="Times New Roman" w:hAnsi="Times New Roman" w:cs="Times New Roman"/>
                      <w:sz w:val="20"/>
                      <w:szCs w:val="20"/>
                    </w:rPr>
                    <w:t>5</w:t>
                  </w:r>
                  <w:r>
                    <w:rPr>
                      <w:rFonts w:ascii="Times New Roman" w:eastAsia="Times New Roman" w:hAnsi="Times New Roman" w:cs="Times New Roman"/>
                      <w:spacing w:val="12"/>
                      <w:sz w:val="20"/>
                      <w:szCs w:val="20"/>
                    </w:rPr>
                    <w:t xml:space="preserve"> </w:t>
                  </w:r>
                  <w:r>
                    <w:rPr>
                      <w:sz w:val="20"/>
                      <w:szCs w:val="20"/>
                    </w:rPr>
                    <w:t>层</w:t>
                  </w:r>
                  <w:r>
                    <w:rPr>
                      <w:rFonts w:ascii="Times New Roman" w:eastAsia="Times New Roman" w:hAnsi="Times New Roman" w:cs="Times New Roman"/>
                      <w:sz w:val="20"/>
                      <w:szCs w:val="20"/>
                    </w:rPr>
                    <w:t>)</w:t>
                  </w:r>
                </w:p>
              </w:tc>
              <w:tc>
                <w:tcPr>
                  <w:tcW w:w="2382" w:type="dxa"/>
                  <w:vAlign w:val="top"/>
                </w:tcPr>
                <w:p>
                  <w:pPr>
                    <w:spacing w:before="145" w:line="195" w:lineRule="auto"/>
                    <w:ind w:left="934"/>
                    <w:rPr>
                      <w:rFonts w:ascii="Times New Roman" w:eastAsia="Times New Roman" w:hAnsi="Times New Roman" w:cs="Times New Roman"/>
                      <w:sz w:val="20"/>
                      <w:szCs w:val="20"/>
                    </w:rPr>
                  </w:pPr>
                  <w:r>
                    <w:rPr>
                      <w:rFonts w:ascii="Times New Roman" w:eastAsia="Times New Roman" w:hAnsi="Times New Roman" w:cs="Times New Roman"/>
                      <w:sz w:val="20"/>
                      <w:szCs w:val="20"/>
                    </w:rPr>
                    <w:t>1F~5F</w:t>
                  </w:r>
                </w:p>
              </w:tc>
              <w:tc>
                <w:tcPr>
                  <w:tcW w:w="3956"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5" w:line="228" w:lineRule="auto"/>
                    <w:ind w:left="1772"/>
                    <w:rPr>
                      <w:sz w:val="20"/>
                      <w:szCs w:val="20"/>
                    </w:rPr>
                  </w:pPr>
                  <w:r>
                    <w:rPr>
                      <w:spacing w:val="5"/>
                      <w:sz w:val="20"/>
                      <w:szCs w:val="20"/>
                    </w:rPr>
                    <w:t>仓库</w:t>
                  </w:r>
                </w:p>
              </w:tc>
            </w:tr>
            <w:tr>
              <w:tblPrEx>
                <w:tblW w:w="8112" w:type="dxa"/>
                <w:tblInd w:w="103" w:type="dxa"/>
                <w:tblLayout w:type="fixed"/>
              </w:tblPrEx>
              <w:trPr>
                <w:trHeight w:val="671"/>
              </w:trPr>
              <w:tc>
                <w:tcPr>
                  <w:tcW w:w="1774" w:type="dxa"/>
                  <w:vAlign w:val="top"/>
                </w:tcPr>
                <w:p>
                  <w:pPr>
                    <w:pStyle w:val="TableText"/>
                    <w:spacing w:before="263" w:line="221"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spacing w:val="3"/>
                      <w:sz w:val="20"/>
                      <w:szCs w:val="20"/>
                    </w:rPr>
                    <w:t>楼</w:t>
                  </w:r>
                  <w:r>
                    <w:rPr>
                      <w:rFonts w:ascii="Times New Roman" w:eastAsia="Times New Roman" w:hAnsi="Times New Roman" w:cs="Times New Roman"/>
                      <w:spacing w:val="3"/>
                      <w:sz w:val="20"/>
                      <w:szCs w:val="20"/>
                    </w:rPr>
                    <w:t>(</w:t>
                  </w:r>
                  <w:r>
                    <w:rPr>
                      <w:spacing w:val="3"/>
                      <w:sz w:val="20"/>
                      <w:szCs w:val="20"/>
                    </w:rPr>
                    <w:t>共</w:t>
                  </w:r>
                  <w:r>
                    <w:rPr>
                      <w:spacing w:val="-37"/>
                      <w:sz w:val="20"/>
                      <w:szCs w:val="20"/>
                    </w:rPr>
                    <w:t xml:space="preserve"> </w:t>
                  </w:r>
                  <w:r>
                    <w:rPr>
                      <w:rFonts w:ascii="Times New Roman" w:eastAsia="Times New Roman" w:hAnsi="Times New Roman" w:cs="Times New Roman"/>
                      <w:spacing w:val="3"/>
                      <w:sz w:val="20"/>
                      <w:szCs w:val="20"/>
                    </w:rPr>
                    <w:t>3</w:t>
                  </w:r>
                  <w:r>
                    <w:rPr>
                      <w:rFonts w:ascii="Times New Roman" w:eastAsia="Times New Roman" w:hAnsi="Times New Roman" w:cs="Times New Roman"/>
                      <w:spacing w:val="12"/>
                      <w:sz w:val="20"/>
                      <w:szCs w:val="20"/>
                    </w:rPr>
                    <w:t xml:space="preserve"> </w:t>
                  </w:r>
                  <w:r>
                    <w:rPr>
                      <w:spacing w:val="3"/>
                      <w:sz w:val="20"/>
                      <w:szCs w:val="20"/>
                    </w:rPr>
                    <w:t>层</w:t>
                  </w:r>
                  <w:r>
                    <w:rPr>
                      <w:rFonts w:ascii="Times New Roman" w:eastAsia="Times New Roman" w:hAnsi="Times New Roman" w:cs="Times New Roman"/>
                      <w:spacing w:val="3"/>
                      <w:sz w:val="20"/>
                      <w:szCs w:val="20"/>
                    </w:rPr>
                    <w:t>)</w:t>
                  </w:r>
                </w:p>
              </w:tc>
              <w:tc>
                <w:tcPr>
                  <w:tcW w:w="2382" w:type="dxa"/>
                  <w:vAlign w:val="top"/>
                </w:tcPr>
                <w:p>
                  <w:pPr>
                    <w:rPr>
                      <w:rFonts w:ascii="Arial"/>
                      <w:sz w:val="21"/>
                    </w:rPr>
                  </w:pPr>
                </w:p>
                <w:p>
                  <w:pPr>
                    <w:spacing w:before="58" w:line="195" w:lineRule="auto"/>
                    <w:ind w:left="934"/>
                    <w:rPr>
                      <w:rFonts w:ascii="Times New Roman" w:eastAsia="Times New Roman" w:hAnsi="Times New Roman" w:cs="Times New Roman"/>
                      <w:sz w:val="20"/>
                      <w:szCs w:val="20"/>
                    </w:rPr>
                  </w:pPr>
                  <w:r>
                    <w:rPr>
                      <w:rFonts w:ascii="Times New Roman" w:eastAsia="Times New Roman" w:hAnsi="Times New Roman" w:cs="Times New Roman"/>
                      <w:sz w:val="20"/>
                      <w:szCs w:val="20"/>
                    </w:rPr>
                    <w:t>1F~3F</w:t>
                  </w:r>
                </w:p>
              </w:tc>
              <w:tc>
                <w:tcPr>
                  <w:tcW w:w="3956" w:type="dxa"/>
                  <w:vMerge/>
                  <w:tcBorders>
                    <w:top w:val="nil"/>
                    <w:bottom w:val="nil"/>
                  </w:tcBorders>
                  <w:vAlign w:val="top"/>
                </w:tcPr>
                <w:p>
                  <w:pPr>
                    <w:rPr>
                      <w:rFonts w:ascii="Arial"/>
                      <w:sz w:val="21"/>
                    </w:rPr>
                  </w:pPr>
                </w:p>
              </w:tc>
            </w:tr>
            <w:tr>
              <w:tblPrEx>
                <w:tblW w:w="8112" w:type="dxa"/>
                <w:tblInd w:w="103" w:type="dxa"/>
                <w:tblLayout w:type="fixed"/>
              </w:tblPrEx>
              <w:trPr>
                <w:trHeight w:val="364"/>
              </w:trPr>
              <w:tc>
                <w:tcPr>
                  <w:tcW w:w="1774" w:type="dxa"/>
                  <w:vAlign w:val="top"/>
                </w:tcPr>
                <w:p>
                  <w:pPr>
                    <w:pStyle w:val="TableText"/>
                    <w:spacing w:before="111" w:line="221" w:lineRule="auto"/>
                    <w:ind w:left="2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w:t>
                  </w:r>
                  <w:r>
                    <w:rPr>
                      <w:spacing w:val="2"/>
                      <w:sz w:val="20"/>
                      <w:szCs w:val="20"/>
                    </w:rPr>
                    <w:t>楼</w:t>
                  </w:r>
                  <w:r>
                    <w:rPr>
                      <w:rFonts w:ascii="Times New Roman" w:eastAsia="Times New Roman" w:hAnsi="Times New Roman" w:cs="Times New Roman"/>
                      <w:spacing w:val="2"/>
                      <w:sz w:val="20"/>
                      <w:szCs w:val="20"/>
                    </w:rPr>
                    <w:t>(</w:t>
                  </w:r>
                  <w:r>
                    <w:rPr>
                      <w:spacing w:val="2"/>
                      <w:sz w:val="20"/>
                      <w:szCs w:val="20"/>
                    </w:rPr>
                    <w:t>共</w:t>
                  </w:r>
                  <w:r>
                    <w:rPr>
                      <w:spacing w:val="-33"/>
                      <w:sz w:val="20"/>
                      <w:szCs w:val="20"/>
                    </w:rPr>
                    <w:t xml:space="preserve"> </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12"/>
                      <w:sz w:val="20"/>
                      <w:szCs w:val="20"/>
                    </w:rPr>
                    <w:t xml:space="preserve"> </w:t>
                  </w:r>
                  <w:r>
                    <w:rPr>
                      <w:spacing w:val="2"/>
                      <w:sz w:val="20"/>
                      <w:szCs w:val="20"/>
                    </w:rPr>
                    <w:t>层</w:t>
                  </w:r>
                  <w:r>
                    <w:rPr>
                      <w:rFonts w:ascii="Times New Roman" w:eastAsia="Times New Roman" w:hAnsi="Times New Roman" w:cs="Times New Roman"/>
                      <w:spacing w:val="2"/>
                      <w:sz w:val="20"/>
                      <w:szCs w:val="20"/>
                    </w:rPr>
                    <w:t>)</w:t>
                  </w:r>
                </w:p>
              </w:tc>
              <w:tc>
                <w:tcPr>
                  <w:tcW w:w="2382" w:type="dxa"/>
                  <w:vAlign w:val="top"/>
                </w:tcPr>
                <w:p>
                  <w:pPr>
                    <w:spacing w:before="146" w:line="195" w:lineRule="auto"/>
                    <w:ind w:left="934"/>
                    <w:rPr>
                      <w:rFonts w:ascii="Times New Roman" w:eastAsia="Times New Roman" w:hAnsi="Times New Roman" w:cs="Times New Roman"/>
                      <w:sz w:val="20"/>
                      <w:szCs w:val="20"/>
                    </w:rPr>
                  </w:pPr>
                  <w:r>
                    <w:rPr>
                      <w:rFonts w:ascii="Times New Roman" w:eastAsia="Times New Roman" w:hAnsi="Times New Roman" w:cs="Times New Roman"/>
                      <w:sz w:val="20"/>
                      <w:szCs w:val="20"/>
                    </w:rPr>
                    <w:t>1F~3F</w:t>
                  </w:r>
                </w:p>
              </w:tc>
              <w:tc>
                <w:tcPr>
                  <w:tcW w:w="3956" w:type="dxa"/>
                  <w:vMerge/>
                  <w:tcBorders>
                    <w:top w:val="nil"/>
                    <w:bottom w:val="nil"/>
                  </w:tcBorders>
                  <w:vAlign w:val="top"/>
                </w:tcPr>
                <w:p>
                  <w:pPr>
                    <w:rPr>
                      <w:rFonts w:ascii="Arial"/>
                      <w:sz w:val="21"/>
                    </w:rPr>
                  </w:pPr>
                </w:p>
              </w:tc>
            </w:tr>
            <w:tr>
              <w:tblPrEx>
                <w:tblW w:w="8112" w:type="dxa"/>
                <w:tblInd w:w="103" w:type="dxa"/>
                <w:tblLayout w:type="fixed"/>
              </w:tblPrEx>
              <w:trPr>
                <w:trHeight w:val="365"/>
              </w:trPr>
              <w:tc>
                <w:tcPr>
                  <w:tcW w:w="1774" w:type="dxa"/>
                  <w:vAlign w:val="top"/>
                </w:tcPr>
                <w:p>
                  <w:pPr>
                    <w:pStyle w:val="TableText"/>
                    <w:spacing w:before="111" w:line="221" w:lineRule="auto"/>
                    <w:ind w:left="29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w:t>
                  </w:r>
                  <w:r>
                    <w:rPr>
                      <w:spacing w:val="4"/>
                      <w:sz w:val="20"/>
                      <w:szCs w:val="20"/>
                    </w:rPr>
                    <w:t>楼</w:t>
                  </w:r>
                  <w:r>
                    <w:rPr>
                      <w:rFonts w:ascii="Times New Roman" w:eastAsia="Times New Roman" w:hAnsi="Times New Roman" w:cs="Times New Roman"/>
                      <w:spacing w:val="4"/>
                      <w:sz w:val="20"/>
                      <w:szCs w:val="20"/>
                    </w:rPr>
                    <w:t>(</w:t>
                  </w:r>
                  <w:r>
                    <w:rPr>
                      <w:spacing w:val="4"/>
                      <w:sz w:val="20"/>
                      <w:szCs w:val="20"/>
                    </w:rPr>
                    <w:t>共</w:t>
                  </w:r>
                  <w:r>
                    <w:rPr>
                      <w:spacing w:val="-44"/>
                      <w:sz w:val="20"/>
                      <w:szCs w:val="20"/>
                    </w:rPr>
                    <w:t xml:space="preserve"> </w:t>
                  </w:r>
                  <w:r>
                    <w:rPr>
                      <w:rFonts w:ascii="Times New Roman" w:eastAsia="Times New Roman" w:hAnsi="Times New Roman" w:cs="Times New Roman"/>
                      <w:spacing w:val="4"/>
                      <w:sz w:val="20"/>
                      <w:szCs w:val="20"/>
                    </w:rPr>
                    <w:t>2</w:t>
                  </w:r>
                  <w:r>
                    <w:rPr>
                      <w:rFonts w:ascii="Times New Roman" w:eastAsia="Times New Roman" w:hAnsi="Times New Roman" w:cs="Times New Roman"/>
                      <w:spacing w:val="12"/>
                      <w:sz w:val="20"/>
                      <w:szCs w:val="20"/>
                    </w:rPr>
                    <w:t xml:space="preserve"> </w:t>
                  </w:r>
                  <w:r>
                    <w:rPr>
                      <w:spacing w:val="4"/>
                      <w:sz w:val="20"/>
                      <w:szCs w:val="20"/>
                    </w:rPr>
                    <w:t>层</w:t>
                  </w:r>
                  <w:r>
                    <w:rPr>
                      <w:rFonts w:ascii="Times New Roman" w:eastAsia="Times New Roman" w:hAnsi="Times New Roman" w:cs="Times New Roman"/>
                      <w:spacing w:val="4"/>
                      <w:sz w:val="20"/>
                      <w:szCs w:val="20"/>
                    </w:rPr>
                    <w:t>)</w:t>
                  </w:r>
                </w:p>
              </w:tc>
              <w:tc>
                <w:tcPr>
                  <w:tcW w:w="2382" w:type="dxa"/>
                  <w:vAlign w:val="top"/>
                </w:tcPr>
                <w:p>
                  <w:pPr>
                    <w:spacing w:before="147" w:line="195" w:lineRule="auto"/>
                    <w:ind w:left="934"/>
                    <w:rPr>
                      <w:rFonts w:ascii="Times New Roman" w:eastAsia="Times New Roman" w:hAnsi="Times New Roman" w:cs="Times New Roman"/>
                      <w:sz w:val="20"/>
                      <w:szCs w:val="20"/>
                    </w:rPr>
                  </w:pPr>
                  <w:r>
                    <w:rPr>
                      <w:rFonts w:ascii="Times New Roman" w:eastAsia="Times New Roman" w:hAnsi="Times New Roman" w:cs="Times New Roman"/>
                      <w:sz w:val="20"/>
                      <w:szCs w:val="20"/>
                    </w:rPr>
                    <w:t>1F~2F</w:t>
                  </w:r>
                </w:p>
              </w:tc>
              <w:tc>
                <w:tcPr>
                  <w:tcW w:w="3956" w:type="dxa"/>
                  <w:vMerge/>
                  <w:tcBorders>
                    <w:top w:val="nil"/>
                  </w:tcBorders>
                  <w:vAlign w:val="top"/>
                </w:tcPr>
                <w:p>
                  <w:pPr>
                    <w:rPr>
                      <w:rFonts w:ascii="Arial"/>
                      <w:sz w:val="21"/>
                    </w:rPr>
                  </w:pPr>
                </w:p>
              </w:tc>
            </w:tr>
            <w:tr>
              <w:tblPrEx>
                <w:tblW w:w="8112" w:type="dxa"/>
                <w:tblInd w:w="103" w:type="dxa"/>
                <w:tblLayout w:type="fixed"/>
              </w:tblPrEx>
              <w:trPr>
                <w:trHeight w:val="365"/>
              </w:trPr>
              <w:tc>
                <w:tcPr>
                  <w:tcW w:w="1774" w:type="dxa"/>
                  <w:vMerge w:val="restart"/>
                  <w:tcBorders>
                    <w:bottom w:val="nil"/>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TableText"/>
                    <w:spacing w:before="65" w:line="221" w:lineRule="auto"/>
                    <w:ind w:left="30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w:t>
                  </w:r>
                  <w:r>
                    <w:rPr>
                      <w:spacing w:val="3"/>
                      <w:sz w:val="20"/>
                      <w:szCs w:val="20"/>
                    </w:rPr>
                    <w:t>楼</w:t>
                  </w:r>
                  <w:r>
                    <w:rPr>
                      <w:rFonts w:ascii="Times New Roman" w:eastAsia="Times New Roman" w:hAnsi="Times New Roman" w:cs="Times New Roman"/>
                      <w:spacing w:val="3"/>
                      <w:sz w:val="20"/>
                      <w:szCs w:val="20"/>
                    </w:rPr>
                    <w:t>(</w:t>
                  </w:r>
                  <w:r>
                    <w:rPr>
                      <w:spacing w:val="3"/>
                      <w:sz w:val="20"/>
                      <w:szCs w:val="20"/>
                    </w:rPr>
                    <w:t>共</w:t>
                  </w:r>
                  <w:r>
                    <w:rPr>
                      <w:spacing w:val="-43"/>
                      <w:sz w:val="20"/>
                      <w:szCs w:val="20"/>
                    </w:rPr>
                    <w:t xml:space="preserve"> </w:t>
                  </w:r>
                  <w:r>
                    <w:rPr>
                      <w:rFonts w:ascii="Times New Roman" w:eastAsia="Times New Roman" w:hAnsi="Times New Roman" w:cs="Times New Roman"/>
                      <w:spacing w:val="3"/>
                      <w:sz w:val="20"/>
                      <w:szCs w:val="20"/>
                    </w:rPr>
                    <w:t>4</w:t>
                  </w:r>
                  <w:r>
                    <w:rPr>
                      <w:rFonts w:ascii="Times New Roman" w:eastAsia="Times New Roman" w:hAnsi="Times New Roman" w:cs="Times New Roman"/>
                      <w:spacing w:val="12"/>
                      <w:w w:val="101"/>
                      <w:sz w:val="20"/>
                      <w:szCs w:val="20"/>
                    </w:rPr>
                    <w:t xml:space="preserve"> </w:t>
                  </w:r>
                  <w:r>
                    <w:rPr>
                      <w:spacing w:val="3"/>
                      <w:sz w:val="20"/>
                      <w:szCs w:val="20"/>
                    </w:rPr>
                    <w:t>层</w:t>
                  </w:r>
                  <w:r>
                    <w:rPr>
                      <w:rFonts w:ascii="Times New Roman" w:eastAsia="Times New Roman" w:hAnsi="Times New Roman" w:cs="Times New Roman"/>
                      <w:spacing w:val="3"/>
                      <w:sz w:val="20"/>
                      <w:szCs w:val="20"/>
                    </w:rPr>
                    <w:t>)</w:t>
                  </w:r>
                </w:p>
              </w:tc>
              <w:tc>
                <w:tcPr>
                  <w:tcW w:w="2382" w:type="dxa"/>
                  <w:vAlign w:val="top"/>
                </w:tcPr>
                <w:p>
                  <w:pPr>
                    <w:spacing w:before="147" w:line="195" w:lineRule="auto"/>
                    <w:ind w:left="110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1F</w:t>
                  </w:r>
                </w:p>
              </w:tc>
              <w:tc>
                <w:tcPr>
                  <w:tcW w:w="3956" w:type="dxa"/>
                  <w:vAlign w:val="top"/>
                </w:tcPr>
                <w:p>
                  <w:pPr>
                    <w:pStyle w:val="TableText"/>
                    <w:spacing w:before="111" w:line="225" w:lineRule="auto"/>
                    <w:ind w:left="407"/>
                    <w:rPr>
                      <w:sz w:val="20"/>
                      <w:szCs w:val="20"/>
                    </w:rPr>
                  </w:pPr>
                  <w:r>
                    <w:rPr>
                      <w:spacing w:val="9"/>
                      <w:sz w:val="20"/>
                      <w:szCs w:val="20"/>
                    </w:rPr>
                    <w:t>注塑车间、破碎车间、模具暂存区</w:t>
                  </w:r>
                </w:p>
              </w:tc>
            </w:tr>
            <w:tr>
              <w:tblPrEx>
                <w:tblW w:w="8112" w:type="dxa"/>
                <w:tblInd w:w="103" w:type="dxa"/>
                <w:tblLayout w:type="fixed"/>
              </w:tblPrEx>
              <w:trPr>
                <w:trHeight w:val="365"/>
              </w:trPr>
              <w:tc>
                <w:tcPr>
                  <w:tcW w:w="1774" w:type="dxa"/>
                  <w:vMerge/>
                  <w:tcBorders>
                    <w:top w:val="nil"/>
                    <w:bottom w:val="nil"/>
                  </w:tcBorders>
                  <w:vAlign w:val="top"/>
                </w:tcPr>
                <w:p>
                  <w:pPr>
                    <w:rPr>
                      <w:rFonts w:ascii="Arial"/>
                      <w:sz w:val="21"/>
                    </w:rPr>
                  </w:pPr>
                </w:p>
              </w:tc>
              <w:tc>
                <w:tcPr>
                  <w:tcW w:w="2382" w:type="dxa"/>
                  <w:vAlign w:val="top"/>
                </w:tcPr>
                <w:p>
                  <w:pPr>
                    <w:spacing w:before="149" w:line="195" w:lineRule="auto"/>
                    <w:ind w:left="10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2F</w:t>
                  </w:r>
                </w:p>
              </w:tc>
              <w:tc>
                <w:tcPr>
                  <w:tcW w:w="3956" w:type="dxa"/>
                  <w:vAlign w:val="top"/>
                </w:tcPr>
                <w:p>
                  <w:pPr>
                    <w:pStyle w:val="TableText"/>
                    <w:spacing w:before="113" w:line="223" w:lineRule="auto"/>
                    <w:ind w:left="724"/>
                    <w:rPr>
                      <w:sz w:val="20"/>
                      <w:szCs w:val="20"/>
                    </w:rPr>
                  </w:pPr>
                  <w:r>
                    <w:rPr>
                      <w:spacing w:val="8"/>
                      <w:sz w:val="20"/>
                      <w:szCs w:val="20"/>
                    </w:rPr>
                    <w:t>成品仓库、样品室、检测室</w:t>
                  </w:r>
                </w:p>
              </w:tc>
            </w:tr>
            <w:tr>
              <w:tblPrEx>
                <w:tblW w:w="8112" w:type="dxa"/>
                <w:tblInd w:w="103" w:type="dxa"/>
                <w:tblLayout w:type="fixed"/>
              </w:tblPrEx>
              <w:trPr>
                <w:trHeight w:val="724"/>
              </w:trPr>
              <w:tc>
                <w:tcPr>
                  <w:tcW w:w="1774" w:type="dxa"/>
                  <w:vMerge/>
                  <w:tcBorders>
                    <w:top w:val="nil"/>
                    <w:bottom w:val="nil"/>
                  </w:tcBorders>
                  <w:vAlign w:val="top"/>
                </w:tcPr>
                <w:p>
                  <w:pPr>
                    <w:rPr>
                      <w:rFonts w:ascii="Arial"/>
                      <w:sz w:val="21"/>
                    </w:rPr>
                  </w:pPr>
                </w:p>
              </w:tc>
              <w:tc>
                <w:tcPr>
                  <w:tcW w:w="2382" w:type="dxa"/>
                  <w:vAlign w:val="top"/>
                </w:tcPr>
                <w:p>
                  <w:pPr>
                    <w:spacing w:line="269" w:lineRule="auto"/>
                    <w:rPr>
                      <w:rFonts w:ascii="Arial"/>
                      <w:sz w:val="21"/>
                    </w:rPr>
                  </w:pPr>
                </w:p>
                <w:p>
                  <w:pPr>
                    <w:spacing w:before="58" w:line="195" w:lineRule="auto"/>
                    <w:ind w:left="1086"/>
                    <w:rPr>
                      <w:rFonts w:ascii="Times New Roman" w:eastAsia="Times New Roman" w:hAnsi="Times New Roman" w:cs="Times New Roman"/>
                      <w:sz w:val="20"/>
                      <w:szCs w:val="20"/>
                    </w:rPr>
                  </w:pPr>
                  <w:r>
                    <w:rPr>
                      <w:rFonts w:ascii="Times New Roman" w:eastAsia="Times New Roman" w:hAnsi="Times New Roman" w:cs="Times New Roman"/>
                      <w:sz w:val="20"/>
                      <w:szCs w:val="20"/>
                    </w:rPr>
                    <w:t>3F</w:t>
                  </w:r>
                </w:p>
              </w:tc>
              <w:tc>
                <w:tcPr>
                  <w:tcW w:w="3956" w:type="dxa"/>
                  <w:vAlign w:val="top"/>
                </w:tcPr>
                <w:p>
                  <w:pPr>
                    <w:pStyle w:val="TableText"/>
                    <w:spacing w:before="113" w:line="277" w:lineRule="auto"/>
                    <w:ind w:left="1352" w:right="109" w:hanging="1240"/>
                    <w:rPr>
                      <w:sz w:val="20"/>
                      <w:szCs w:val="20"/>
                    </w:rPr>
                  </w:pPr>
                  <w:r>
                    <w:rPr>
                      <w:spacing w:val="7"/>
                      <w:sz w:val="20"/>
                      <w:szCs w:val="20"/>
                    </w:rPr>
                    <w:t>装配区、印刷车间、纸箱装订车间、预组</w:t>
                  </w:r>
                  <w:r>
                    <w:rPr>
                      <w:spacing w:val="1"/>
                      <w:sz w:val="20"/>
                      <w:szCs w:val="20"/>
                    </w:rPr>
                    <w:t xml:space="preserve"> </w:t>
                  </w:r>
                  <w:r>
                    <w:rPr>
                      <w:spacing w:val="8"/>
                      <w:sz w:val="20"/>
                      <w:szCs w:val="20"/>
                    </w:rPr>
                    <w:t>装车间、仓库</w:t>
                  </w:r>
                </w:p>
              </w:tc>
            </w:tr>
            <w:tr>
              <w:tblPrEx>
                <w:tblW w:w="8112" w:type="dxa"/>
                <w:tblInd w:w="103" w:type="dxa"/>
                <w:tblLayout w:type="fixed"/>
              </w:tblPrEx>
              <w:trPr>
                <w:trHeight w:val="365"/>
              </w:trPr>
              <w:tc>
                <w:tcPr>
                  <w:tcW w:w="1774" w:type="dxa"/>
                  <w:vMerge/>
                  <w:tcBorders>
                    <w:top w:val="nil"/>
                  </w:tcBorders>
                  <w:vAlign w:val="top"/>
                </w:tcPr>
                <w:p>
                  <w:pPr>
                    <w:rPr>
                      <w:rFonts w:ascii="Arial"/>
                      <w:sz w:val="21"/>
                    </w:rPr>
                  </w:pPr>
                </w:p>
              </w:tc>
              <w:tc>
                <w:tcPr>
                  <w:tcW w:w="2382" w:type="dxa"/>
                  <w:vAlign w:val="top"/>
                </w:tcPr>
                <w:p>
                  <w:pPr>
                    <w:spacing w:before="149" w:line="195" w:lineRule="auto"/>
                    <w:ind w:left="10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4F</w:t>
                  </w:r>
                </w:p>
              </w:tc>
              <w:tc>
                <w:tcPr>
                  <w:tcW w:w="3956" w:type="dxa"/>
                  <w:vAlign w:val="top"/>
                </w:tcPr>
                <w:p>
                  <w:pPr>
                    <w:pStyle w:val="TableText"/>
                    <w:spacing w:before="113" w:line="223" w:lineRule="auto"/>
                    <w:ind w:left="1460"/>
                    <w:rPr>
                      <w:sz w:val="20"/>
                      <w:szCs w:val="20"/>
                    </w:rPr>
                  </w:pPr>
                  <w:r>
                    <w:rPr>
                      <w:spacing w:val="7"/>
                      <w:sz w:val="20"/>
                      <w:szCs w:val="20"/>
                    </w:rPr>
                    <w:t>半成品仓库</w:t>
                  </w:r>
                </w:p>
              </w:tc>
            </w:tr>
            <w:tr>
              <w:tblPrEx>
                <w:tblW w:w="8112" w:type="dxa"/>
                <w:tblInd w:w="103" w:type="dxa"/>
                <w:tblLayout w:type="fixed"/>
              </w:tblPrEx>
              <w:trPr>
                <w:trHeight w:val="365"/>
              </w:trPr>
              <w:tc>
                <w:tcPr>
                  <w:tcW w:w="1774" w:type="dxa"/>
                  <w:vMerge w:val="restart"/>
                  <w:tcBorders>
                    <w:bottom w:val="nil"/>
                  </w:tcBorders>
                  <w:vAlign w:val="top"/>
                </w:tcPr>
                <w:p>
                  <w:pPr>
                    <w:spacing w:line="415" w:lineRule="auto"/>
                    <w:rPr>
                      <w:rFonts w:ascii="Arial"/>
                      <w:sz w:val="21"/>
                    </w:rPr>
                  </w:pPr>
                </w:p>
                <w:p>
                  <w:pPr>
                    <w:pStyle w:val="TableText"/>
                    <w:spacing w:before="65" w:line="221" w:lineRule="auto"/>
                    <w:ind w:left="29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w:t>
                  </w:r>
                  <w:r>
                    <w:rPr>
                      <w:spacing w:val="3"/>
                      <w:sz w:val="20"/>
                      <w:szCs w:val="20"/>
                    </w:rPr>
                    <w:t>楼</w:t>
                  </w:r>
                  <w:r>
                    <w:rPr>
                      <w:rFonts w:ascii="Times New Roman" w:eastAsia="Times New Roman" w:hAnsi="Times New Roman" w:cs="Times New Roman"/>
                      <w:spacing w:val="3"/>
                      <w:sz w:val="20"/>
                      <w:szCs w:val="20"/>
                    </w:rPr>
                    <w:t>(</w:t>
                  </w:r>
                  <w:r>
                    <w:rPr>
                      <w:spacing w:val="3"/>
                      <w:sz w:val="20"/>
                      <w:szCs w:val="20"/>
                    </w:rPr>
                    <w:t>共</w:t>
                  </w:r>
                  <w:r>
                    <w:rPr>
                      <w:spacing w:val="-42"/>
                      <w:sz w:val="20"/>
                      <w:szCs w:val="20"/>
                    </w:rPr>
                    <w:t xml:space="preserve"> </w:t>
                  </w:r>
                  <w:r>
                    <w:rPr>
                      <w:rFonts w:ascii="Times New Roman" w:eastAsia="Times New Roman" w:hAnsi="Times New Roman" w:cs="Times New Roman"/>
                      <w:spacing w:val="3"/>
                      <w:sz w:val="20"/>
                      <w:szCs w:val="20"/>
                    </w:rPr>
                    <w:t>4</w:t>
                  </w:r>
                  <w:r>
                    <w:rPr>
                      <w:rFonts w:ascii="Times New Roman" w:eastAsia="Times New Roman" w:hAnsi="Times New Roman" w:cs="Times New Roman"/>
                      <w:spacing w:val="12"/>
                      <w:w w:val="101"/>
                      <w:sz w:val="20"/>
                      <w:szCs w:val="20"/>
                    </w:rPr>
                    <w:t xml:space="preserve"> </w:t>
                  </w:r>
                  <w:r>
                    <w:rPr>
                      <w:spacing w:val="3"/>
                      <w:sz w:val="20"/>
                      <w:szCs w:val="20"/>
                    </w:rPr>
                    <w:t>层</w:t>
                  </w:r>
                  <w:r>
                    <w:rPr>
                      <w:rFonts w:ascii="Times New Roman" w:eastAsia="Times New Roman" w:hAnsi="Times New Roman" w:cs="Times New Roman"/>
                      <w:spacing w:val="3"/>
                      <w:sz w:val="20"/>
                      <w:szCs w:val="20"/>
                    </w:rPr>
                    <w:t>)</w:t>
                  </w:r>
                </w:p>
              </w:tc>
              <w:tc>
                <w:tcPr>
                  <w:tcW w:w="2382" w:type="dxa"/>
                  <w:vAlign w:val="top"/>
                </w:tcPr>
                <w:p>
                  <w:pPr>
                    <w:spacing w:before="149" w:line="195" w:lineRule="auto"/>
                    <w:ind w:left="110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1F</w:t>
                  </w:r>
                </w:p>
              </w:tc>
              <w:tc>
                <w:tcPr>
                  <w:tcW w:w="3956" w:type="dxa"/>
                  <w:vAlign w:val="top"/>
                </w:tcPr>
                <w:p>
                  <w:pPr>
                    <w:pStyle w:val="TableText"/>
                    <w:spacing w:before="113" w:line="223" w:lineRule="auto"/>
                    <w:ind w:left="199"/>
                    <w:rPr>
                      <w:sz w:val="20"/>
                      <w:szCs w:val="20"/>
                    </w:rPr>
                  </w:pPr>
                  <w:r>
                    <w:rPr>
                      <w:spacing w:val="9"/>
                      <w:sz w:val="20"/>
                      <w:szCs w:val="20"/>
                    </w:rPr>
                    <w:t>说明书制造车间、模具维修车间、仓库</w:t>
                  </w:r>
                </w:p>
              </w:tc>
            </w:tr>
            <w:tr>
              <w:tblPrEx>
                <w:tblW w:w="8112" w:type="dxa"/>
                <w:tblInd w:w="103" w:type="dxa"/>
                <w:tblLayout w:type="fixed"/>
              </w:tblPrEx>
              <w:trPr>
                <w:trHeight w:val="365"/>
              </w:trPr>
              <w:tc>
                <w:tcPr>
                  <w:tcW w:w="1774" w:type="dxa"/>
                  <w:vMerge/>
                  <w:tcBorders>
                    <w:top w:val="nil"/>
                    <w:bottom w:val="nil"/>
                  </w:tcBorders>
                  <w:vAlign w:val="top"/>
                </w:tcPr>
                <w:p>
                  <w:pPr>
                    <w:rPr>
                      <w:rFonts w:ascii="Arial"/>
                      <w:sz w:val="21"/>
                    </w:rPr>
                  </w:pPr>
                </w:p>
              </w:tc>
              <w:tc>
                <w:tcPr>
                  <w:tcW w:w="2382" w:type="dxa"/>
                  <w:vAlign w:val="top"/>
                </w:tcPr>
                <w:p>
                  <w:pPr>
                    <w:spacing w:before="148" w:line="195" w:lineRule="auto"/>
                    <w:ind w:left="91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2F~3F</w:t>
                  </w:r>
                </w:p>
              </w:tc>
              <w:tc>
                <w:tcPr>
                  <w:tcW w:w="3956" w:type="dxa"/>
                  <w:vAlign w:val="top"/>
                </w:tcPr>
                <w:p>
                  <w:pPr>
                    <w:pStyle w:val="TableText"/>
                    <w:spacing w:before="112" w:line="224" w:lineRule="auto"/>
                    <w:ind w:left="1772"/>
                    <w:rPr>
                      <w:sz w:val="20"/>
                      <w:szCs w:val="20"/>
                    </w:rPr>
                  </w:pPr>
                  <w:r>
                    <w:rPr>
                      <w:spacing w:val="5"/>
                      <w:sz w:val="20"/>
                      <w:szCs w:val="20"/>
                    </w:rPr>
                    <w:t>仓库</w:t>
                  </w:r>
                </w:p>
              </w:tc>
            </w:tr>
            <w:tr>
              <w:tblPrEx>
                <w:tblW w:w="8112" w:type="dxa"/>
                <w:tblInd w:w="103" w:type="dxa"/>
                <w:tblLayout w:type="fixed"/>
              </w:tblPrEx>
              <w:trPr>
                <w:trHeight w:val="365"/>
              </w:trPr>
              <w:tc>
                <w:tcPr>
                  <w:tcW w:w="1774" w:type="dxa"/>
                  <w:vMerge/>
                  <w:tcBorders>
                    <w:top w:val="nil"/>
                  </w:tcBorders>
                  <w:vAlign w:val="top"/>
                </w:tcPr>
                <w:p>
                  <w:pPr>
                    <w:rPr>
                      <w:rFonts w:ascii="Arial"/>
                      <w:sz w:val="21"/>
                    </w:rPr>
                  </w:pPr>
                </w:p>
              </w:tc>
              <w:tc>
                <w:tcPr>
                  <w:tcW w:w="2382" w:type="dxa"/>
                  <w:vAlign w:val="top"/>
                </w:tcPr>
                <w:p>
                  <w:pPr>
                    <w:spacing w:before="148" w:line="195" w:lineRule="auto"/>
                    <w:ind w:left="10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4F</w:t>
                  </w:r>
                </w:p>
              </w:tc>
              <w:tc>
                <w:tcPr>
                  <w:tcW w:w="3956" w:type="dxa"/>
                  <w:vAlign w:val="top"/>
                </w:tcPr>
                <w:p>
                  <w:pPr>
                    <w:pStyle w:val="TableText"/>
                    <w:spacing w:before="112" w:line="224" w:lineRule="auto"/>
                    <w:ind w:left="1039"/>
                    <w:rPr>
                      <w:sz w:val="20"/>
                      <w:szCs w:val="20"/>
                    </w:rPr>
                  </w:pPr>
                  <w:r>
                    <w:rPr>
                      <w:spacing w:val="8"/>
                      <w:sz w:val="20"/>
                      <w:szCs w:val="20"/>
                    </w:rPr>
                    <w:t>色母制造车间、仓库</w:t>
                  </w:r>
                </w:p>
              </w:tc>
            </w:tr>
            <w:tr>
              <w:tblPrEx>
                <w:tblW w:w="8112" w:type="dxa"/>
                <w:tblInd w:w="103" w:type="dxa"/>
                <w:tblLayout w:type="fixed"/>
              </w:tblPrEx>
              <w:trPr>
                <w:trHeight w:val="365"/>
              </w:trPr>
              <w:tc>
                <w:tcPr>
                  <w:tcW w:w="1774" w:type="dxa"/>
                  <w:vMerge w:val="restart"/>
                  <w:tcBorders>
                    <w:bottom w:val="nil"/>
                  </w:tcBorders>
                  <w:vAlign w:val="top"/>
                </w:tcPr>
                <w:p>
                  <w:pPr>
                    <w:pStyle w:val="TableText"/>
                    <w:spacing w:before="299" w:line="221"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w:t>
                  </w:r>
                  <w:r>
                    <w:rPr>
                      <w:spacing w:val="2"/>
                      <w:sz w:val="20"/>
                      <w:szCs w:val="20"/>
                    </w:rPr>
                    <w:t>楼</w:t>
                  </w:r>
                  <w:r>
                    <w:rPr>
                      <w:rFonts w:ascii="Times New Roman" w:eastAsia="Times New Roman" w:hAnsi="Times New Roman" w:cs="Times New Roman"/>
                      <w:spacing w:val="2"/>
                      <w:sz w:val="20"/>
                      <w:szCs w:val="20"/>
                    </w:rPr>
                    <w:t>(</w:t>
                  </w:r>
                  <w:r>
                    <w:rPr>
                      <w:spacing w:val="2"/>
                      <w:sz w:val="20"/>
                      <w:szCs w:val="20"/>
                    </w:rPr>
                    <w:t>共</w:t>
                  </w:r>
                  <w:r>
                    <w:rPr>
                      <w:spacing w:val="-32"/>
                      <w:sz w:val="20"/>
                      <w:szCs w:val="20"/>
                    </w:rPr>
                    <w:t xml:space="preserve"> </w:t>
                  </w:r>
                  <w:r>
                    <w:rPr>
                      <w:rFonts w:ascii="Times New Roman" w:eastAsia="Times New Roman" w:hAnsi="Times New Roman" w:cs="Times New Roman"/>
                      <w:spacing w:val="2"/>
                      <w:sz w:val="20"/>
                      <w:szCs w:val="20"/>
                    </w:rPr>
                    <w:t>6</w:t>
                  </w:r>
                  <w:r>
                    <w:rPr>
                      <w:rFonts w:ascii="Times New Roman" w:eastAsia="Times New Roman" w:hAnsi="Times New Roman" w:cs="Times New Roman"/>
                      <w:spacing w:val="12"/>
                      <w:sz w:val="20"/>
                      <w:szCs w:val="20"/>
                    </w:rPr>
                    <w:t xml:space="preserve"> </w:t>
                  </w:r>
                  <w:r>
                    <w:rPr>
                      <w:spacing w:val="2"/>
                      <w:sz w:val="20"/>
                      <w:szCs w:val="20"/>
                    </w:rPr>
                    <w:t>层</w:t>
                  </w:r>
                  <w:r>
                    <w:rPr>
                      <w:rFonts w:ascii="Times New Roman" w:eastAsia="Times New Roman" w:hAnsi="Times New Roman" w:cs="Times New Roman"/>
                      <w:spacing w:val="2"/>
                      <w:sz w:val="20"/>
                      <w:szCs w:val="20"/>
                    </w:rPr>
                    <w:t>)</w:t>
                  </w:r>
                </w:p>
              </w:tc>
              <w:tc>
                <w:tcPr>
                  <w:tcW w:w="2382" w:type="dxa"/>
                  <w:vAlign w:val="top"/>
                </w:tcPr>
                <w:p>
                  <w:pPr>
                    <w:spacing w:before="150" w:line="195" w:lineRule="auto"/>
                    <w:ind w:left="1102"/>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1F</w:t>
                  </w:r>
                </w:p>
              </w:tc>
              <w:tc>
                <w:tcPr>
                  <w:tcW w:w="3956" w:type="dxa"/>
                  <w:vAlign w:val="top"/>
                </w:tcPr>
                <w:p>
                  <w:pPr>
                    <w:pStyle w:val="TableText"/>
                    <w:spacing w:before="114" w:line="222" w:lineRule="auto"/>
                    <w:ind w:left="1353"/>
                    <w:rPr>
                      <w:sz w:val="20"/>
                      <w:szCs w:val="20"/>
                    </w:rPr>
                  </w:pPr>
                  <w:r>
                    <w:rPr>
                      <w:spacing w:val="8"/>
                      <w:sz w:val="20"/>
                      <w:szCs w:val="20"/>
                    </w:rPr>
                    <w:t>食堂、会议室</w:t>
                  </w:r>
                </w:p>
              </w:tc>
            </w:tr>
            <w:tr>
              <w:tblPrEx>
                <w:tblW w:w="8112" w:type="dxa"/>
                <w:tblInd w:w="103" w:type="dxa"/>
                <w:tblLayout w:type="fixed"/>
              </w:tblPrEx>
              <w:trPr>
                <w:trHeight w:val="369"/>
              </w:trPr>
              <w:tc>
                <w:tcPr>
                  <w:tcW w:w="1774" w:type="dxa"/>
                  <w:vMerge/>
                  <w:tcBorders>
                    <w:top w:val="nil"/>
                  </w:tcBorders>
                  <w:vAlign w:val="top"/>
                </w:tcPr>
                <w:p>
                  <w:pPr>
                    <w:rPr>
                      <w:rFonts w:ascii="Arial"/>
                      <w:sz w:val="21"/>
                    </w:rPr>
                  </w:pPr>
                </w:p>
              </w:tc>
              <w:tc>
                <w:tcPr>
                  <w:tcW w:w="2382" w:type="dxa"/>
                  <w:vAlign w:val="top"/>
                </w:tcPr>
                <w:p>
                  <w:pPr>
                    <w:spacing w:before="149" w:line="195" w:lineRule="auto"/>
                    <w:ind w:left="91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2F~6F</w:t>
                  </w:r>
                </w:p>
              </w:tc>
              <w:tc>
                <w:tcPr>
                  <w:tcW w:w="3956" w:type="dxa"/>
                  <w:vAlign w:val="top"/>
                </w:tcPr>
                <w:p>
                  <w:pPr>
                    <w:pStyle w:val="TableText"/>
                    <w:spacing w:before="114" w:line="226" w:lineRule="auto"/>
                    <w:ind w:left="1672"/>
                    <w:rPr>
                      <w:sz w:val="20"/>
                      <w:szCs w:val="20"/>
                    </w:rPr>
                  </w:pPr>
                  <w:r>
                    <w:rPr>
                      <w:spacing w:val="5"/>
                      <w:sz w:val="20"/>
                      <w:szCs w:val="20"/>
                    </w:rPr>
                    <w:t>办公室</w:t>
                  </w:r>
                </w:p>
              </w:tc>
            </w:tr>
          </w:tbl>
          <w:p>
            <w:pPr>
              <w:rPr>
                <w:rFonts w:ascii="Arial"/>
                <w:sz w:val="21"/>
              </w:rPr>
            </w:pPr>
          </w:p>
        </w:tc>
      </w:tr>
    </w:tbl>
    <w:p>
      <w:pPr>
        <w:rPr>
          <w:rFonts w:ascii="Arial"/>
          <w:sz w:val="21"/>
        </w:rPr>
      </w:pPr>
    </w:p>
    <w:p>
      <w:pPr>
        <w:rPr>
          <w:rFonts w:ascii="Arial" w:eastAsia="Arial" w:hAnsi="Arial" w:cs="Arial"/>
          <w:sz w:val="21"/>
          <w:szCs w:val="21"/>
        </w:rPr>
        <w:sectPr>
          <w:footerReference w:type="default" r:id="rId27"/>
          <w:pgSz w:w="11906" w:h="16839"/>
          <w:pgMar w:top="1431" w:right="1413" w:bottom="1189" w:left="1413" w:header="0" w:footer="938" w:gutter="0"/>
          <w:pgNumType w:start="20"/>
          <w:cols w:space="708"/>
        </w:sectPr>
      </w:pPr>
    </w:p>
    <w:p>
      <w:pPr>
        <w:spacing w:before="18"/>
      </w:pPr>
    </w:p>
    <w:tbl>
      <w:tblPr>
        <w:tblStyle w:val="TableNormal18"/>
        <w:tblW w:w="136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13195"/>
      </w:tblGrid>
      <w:tr>
        <w:tblPrEx>
          <w:tblW w:w="136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09"/>
        </w:trPr>
        <w:tc>
          <w:tcPr>
            <w:tcW w:w="461" w:type="dxa"/>
            <w:tcBorders>
              <w:bottom w:val="nil"/>
            </w:tcBorders>
            <w:vAlign w:val="top"/>
          </w:tcPr>
          <w:p>
            <w:pPr>
              <w:rPr>
                <w:rFonts w:ascii="Arial"/>
                <w:sz w:val="21"/>
              </w:rPr>
            </w:pPr>
          </w:p>
        </w:tc>
        <w:tc>
          <w:tcPr>
            <w:tcW w:w="13195" w:type="dxa"/>
            <w:tcBorders>
              <w:bottom w:val="nil"/>
            </w:tcBorders>
            <w:vAlign w:val="top"/>
          </w:tcPr>
          <w:p>
            <w:pPr>
              <w:pStyle w:val="TableText"/>
              <w:spacing w:before="39" w:line="219" w:lineRule="auto"/>
              <w:ind w:left="596"/>
            </w:pPr>
            <w:r>
              <w:rPr>
                <w:spacing w:val="-1"/>
                <w14:textOutline w14:w="4358" w14:cap="sq">
                  <w14:solidFill>
                    <w14:srgbClr w14:val="000000"/>
                  </w14:solidFill>
                  <w14:prstDash w14:val="solid"/>
                  <w14:bevel/>
                </w14:textOutline>
              </w:rPr>
              <w:t>一、工艺流程简述</w:t>
            </w:r>
          </w:p>
        </w:tc>
      </w:tr>
      <w:tr>
        <w:tblPrEx>
          <w:tblW w:w="13656" w:type="dxa"/>
          <w:tblInd w:w="2" w:type="dxa"/>
          <w:tblLayout w:type="fixed"/>
        </w:tblPrEx>
        <w:trPr>
          <w:trHeight w:val="2287"/>
        </w:trPr>
        <w:tc>
          <w:tcPr>
            <w:tcW w:w="461" w:type="dxa"/>
            <w:tcBorders>
              <w:top w:val="nil"/>
              <w:bottom w:val="nil"/>
            </w:tcBorders>
            <w:textDirection w:val="tbRlV"/>
            <w:vAlign w:val="top"/>
          </w:tcPr>
          <w:p>
            <w:pPr>
              <w:pStyle w:val="TableText"/>
              <w:spacing w:before="108" w:line="215" w:lineRule="auto"/>
              <w:ind w:left="1506"/>
            </w:pPr>
            <w:r>
              <w:rPr>
                <w:spacing w:val="-1"/>
                <w14:textOutline w14:w="4358" w14:cap="sq">
                  <w14:solidFill>
                    <w14:srgbClr w14:val="000000"/>
                  </w14:solidFill>
                  <w14:prstDash w14:val="solid"/>
                  <w14:bevel/>
                </w14:textOutline>
              </w:rPr>
              <w:t>工</w:t>
            </w:r>
            <w:r>
              <w:rPr>
                <w:spacing w:val="108"/>
              </w:rPr>
              <w:t xml:space="preserve"> </w:t>
            </w:r>
            <w:r>
              <w:rPr>
                <w:spacing w:val="-1"/>
                <w14:textOutline w14:w="4358" w14:cap="sq">
                  <w14:solidFill>
                    <w14:srgbClr w14:val="000000"/>
                  </w14:solidFill>
                  <w14:prstDash w14:val="solid"/>
                  <w14:bevel/>
                </w14:textOutline>
              </w:rPr>
              <w:t>艺</w:t>
            </w:r>
          </w:p>
        </w:tc>
        <w:tc>
          <w:tcPr>
            <w:tcW w:w="13195" w:type="dxa"/>
            <w:tcBorders>
              <w:top w:val="nil"/>
              <w:bottom w:val="nil"/>
            </w:tcBorders>
            <w:vAlign w:val="top"/>
          </w:tcPr>
          <w:p>
            <w:pPr>
              <w:spacing w:line="2277" w:lineRule="exact"/>
              <w:ind w:firstLine="143"/>
            </w:pPr>
            <w:r>
              <w:rPr>
                <w:position w:val="-45"/>
              </w:rPr>
              <w:drawing>
                <wp:inline distT="0" distB="0" distL="0" distR="0">
                  <wp:extent cx="8084677" cy="1445464"/>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8"/>
                          <a:stretch>
                            <a:fillRect/>
                          </a:stretch>
                        </pic:blipFill>
                        <pic:spPr>
                          <a:xfrm>
                            <a:off x="0" y="0"/>
                            <a:ext cx="8084677" cy="1445464"/>
                          </a:xfrm>
                          <a:prstGeom prst="rect">
                            <a:avLst/>
                          </a:prstGeom>
                        </pic:spPr>
                      </pic:pic>
                    </a:graphicData>
                  </a:graphic>
                </wp:inline>
              </w:drawing>
            </w:r>
          </w:p>
        </w:tc>
      </w:tr>
      <w:tr>
        <w:tblPrEx>
          <w:tblW w:w="13656" w:type="dxa"/>
          <w:tblInd w:w="2" w:type="dxa"/>
          <w:tblLayout w:type="fixed"/>
        </w:tblPrEx>
        <w:trPr>
          <w:trHeight w:val="2960"/>
        </w:trPr>
        <w:tc>
          <w:tcPr>
            <w:tcW w:w="461" w:type="dxa"/>
            <w:tcBorders>
              <w:top w:val="nil"/>
              <w:bottom w:val="nil"/>
            </w:tcBorders>
            <w:textDirection w:val="tbRlV"/>
            <w:vAlign w:val="top"/>
          </w:tcPr>
          <w:p>
            <w:pPr>
              <w:pStyle w:val="TableText"/>
              <w:spacing w:before="106" w:line="209" w:lineRule="auto"/>
              <w:ind w:left="153"/>
            </w:pPr>
            <w:r>
              <w:rPr>
                <w:spacing w:val="-1"/>
                <w14:textOutline w14:w="4358" w14:cap="sq">
                  <w14:solidFill>
                    <w14:srgbClr w14:val="000000"/>
                  </w14:solidFill>
                  <w14:prstDash w14:val="solid"/>
                  <w14:bevel/>
                </w14:textOutline>
              </w:rPr>
              <w:t>流</w:t>
            </w:r>
            <w:r>
              <w:rPr>
                <w:spacing w:val="112"/>
              </w:rPr>
              <w:t xml:space="preserve"> </w:t>
            </w:r>
            <w:r>
              <w:rPr>
                <w:spacing w:val="-1"/>
                <w14:textOutline w14:w="4358" w14:cap="sq">
                  <w14:solidFill>
                    <w14:srgbClr w14:val="000000"/>
                  </w14:solidFill>
                  <w14:prstDash w14:val="solid"/>
                  <w14:bevel/>
                </w14:textOutline>
              </w:rPr>
              <w:t>程</w:t>
            </w:r>
            <w:r>
              <w:rPr>
                <w:spacing w:val="105"/>
              </w:rPr>
              <w:t xml:space="preserve"> </w:t>
            </w:r>
            <w:r>
              <w:rPr>
                <w:spacing w:val="-1"/>
                <w14:textOutline w14:w="4358" w14:cap="sq">
                  <w14:solidFill>
                    <w14:srgbClr w14:val="000000"/>
                  </w14:solidFill>
                  <w14:prstDash w14:val="solid"/>
                  <w14:bevel/>
                </w14:textOutline>
              </w:rPr>
              <w:t>和</w:t>
            </w:r>
            <w:r>
              <w:rPr>
                <w:spacing w:val="109"/>
              </w:rPr>
              <w:t xml:space="preserve"> </w:t>
            </w:r>
            <w:r>
              <w:rPr>
                <w:spacing w:val="-1"/>
                <w14:textOutline w14:w="4358" w14:cap="sq">
                  <w14:solidFill>
                    <w14:srgbClr w14:val="000000"/>
                  </w14:solidFill>
                  <w14:prstDash w14:val="solid"/>
                  <w14:bevel/>
                </w14:textOutline>
              </w:rPr>
              <w:t>产</w:t>
            </w:r>
            <w:r>
              <w:rPr>
                <w:spacing w:val="108"/>
              </w:rPr>
              <w:t xml:space="preserve"> </w:t>
            </w:r>
            <w:r>
              <w:rPr>
                <w:spacing w:val="-1"/>
                <w14:textOutline w14:w="4358" w14:cap="sq">
                  <w14:solidFill>
                    <w14:srgbClr w14:val="000000"/>
                  </w14:solidFill>
                  <w14:prstDash w14:val="solid"/>
                  <w14:bevel/>
                </w14:textOutline>
              </w:rPr>
              <w:t>排</w:t>
            </w:r>
            <w:r>
              <w:rPr>
                <w:spacing w:val="106"/>
              </w:rPr>
              <w:t xml:space="preserve"> </w:t>
            </w:r>
            <w:r>
              <w:rPr>
                <w:spacing w:val="-1"/>
                <w14:textOutline w14:w="4358" w14:cap="sq">
                  <w14:solidFill>
                    <w14:srgbClr w14:val="000000"/>
                  </w14:solidFill>
                  <w14:prstDash w14:val="solid"/>
                  <w14:bevel/>
                </w14:textOutline>
              </w:rPr>
              <w:t>污</w:t>
            </w:r>
          </w:p>
        </w:tc>
        <w:tc>
          <w:tcPr>
            <w:tcW w:w="13195" w:type="dxa"/>
            <w:tcBorders>
              <w:top w:val="nil"/>
              <w:bottom w:val="nil"/>
            </w:tcBorders>
            <w:vAlign w:val="top"/>
          </w:tcPr>
          <w:p>
            <w:pPr>
              <w:spacing w:before="78" w:line="221" w:lineRule="auto"/>
              <w:ind w:left="5106"/>
              <w:rPr>
                <w:rFonts w:ascii="SimHei" w:eastAsia="SimHei" w:hAnsi="SimHei" w:cs="SimHei"/>
                <w:sz w:val="24"/>
                <w:szCs w:val="24"/>
              </w:rPr>
            </w:pPr>
            <w:r>
              <w:rPr>
                <w:rFonts w:ascii="SimHei" w:eastAsia="SimHei" w:hAnsi="SimHei" w:cs="SimHei"/>
                <w:spacing w:val="-2"/>
                <w:sz w:val="24"/>
                <w:szCs w:val="24"/>
              </w:rPr>
              <w:t>图</w:t>
            </w:r>
            <w:r>
              <w:rPr>
                <w:rFonts w:ascii="SimHei" w:eastAsia="SimHei" w:hAnsi="SimHei" w:cs="SimHei"/>
                <w:spacing w:val="-52"/>
                <w:sz w:val="24"/>
                <w:szCs w:val="24"/>
              </w:rPr>
              <w:t xml:space="preserve"> </w:t>
            </w:r>
            <w:r>
              <w:rPr>
                <w:rFonts w:ascii="Times New Roman" w:eastAsia="Times New Roman" w:hAnsi="Times New Roman" w:cs="Times New Roman"/>
                <w:spacing w:val="-2"/>
                <w:sz w:val="24"/>
                <w:szCs w:val="24"/>
              </w:rPr>
              <w:t xml:space="preserve">2-2    </w:t>
            </w:r>
            <w:r>
              <w:rPr>
                <w:rFonts w:ascii="SimHei" w:eastAsia="SimHei" w:hAnsi="SimHei" w:cs="SimHei"/>
                <w:spacing w:val="-2"/>
                <w:sz w:val="24"/>
                <w:szCs w:val="24"/>
              </w:rPr>
              <w:t>色母制造工艺流程图</w:t>
            </w:r>
          </w:p>
          <w:p>
            <w:pPr>
              <w:pStyle w:val="TableText"/>
              <w:spacing w:before="178" w:line="359" w:lineRule="auto"/>
              <w:ind w:left="111" w:right="81" w:firstLine="3"/>
            </w:pPr>
            <w:r>
              <w:rPr>
                <w:spacing w:val="-1"/>
                <w14:textOutline w14:w="4358" w14:cap="sq">
                  <w14:solidFill>
                    <w14:srgbClr w14:val="000000"/>
                  </w14:solidFill>
                  <w14:prstDash w14:val="solid"/>
                  <w14:bevel/>
                </w14:textOutline>
              </w:rPr>
              <w:t>工艺说明：</w:t>
            </w:r>
            <w:r>
              <w:rPr>
                <w:spacing w:val="-1"/>
              </w:rPr>
              <w:t>根据产品需求将外购的塑料粒子与碳酸钙、钛白粉、</w:t>
            </w:r>
            <w:r>
              <w:rPr>
                <w:rFonts w:ascii="Times New Roman" w:eastAsia="Times New Roman" w:hAnsi="Times New Roman" w:cs="Times New Roman"/>
                <w:spacing w:val="-1"/>
              </w:rPr>
              <w:t xml:space="preserve">PE </w:t>
            </w:r>
            <w:r>
              <w:rPr>
                <w:spacing w:val="-1"/>
              </w:rPr>
              <w:t>蜡、颜料等按照一定比例配</w:t>
            </w:r>
            <w:r>
              <w:rPr>
                <w:spacing w:val="-2"/>
              </w:rPr>
              <w:t>料后投至拌料机内进行搅拌，</w:t>
            </w:r>
            <w:r>
              <w:t xml:space="preserve"> </w:t>
            </w:r>
            <w:r>
              <w:rPr>
                <w:spacing w:val="-3"/>
              </w:rPr>
              <w:t>搅拌时拌料机加盖密闭。搅拌完成后的原料通过管道上吸至造粒生产线内加热挤出线条，熔化温度为</w:t>
            </w:r>
            <w:r>
              <w:rPr>
                <w:spacing w:val="-20"/>
              </w:rPr>
              <w:t xml:space="preserve"> </w:t>
            </w:r>
            <w:r>
              <w:rPr>
                <w:rFonts w:ascii="Times New Roman" w:eastAsia="Times New Roman" w:hAnsi="Times New Roman" w:cs="Times New Roman"/>
                <w:spacing w:val="-3"/>
              </w:rPr>
              <w:t>150~</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180</w:t>
            </w:r>
            <w:r>
              <w:rPr>
                <w:spacing w:val="-3"/>
              </w:rPr>
              <w:t>℃</w:t>
            </w:r>
            <w:r>
              <w:rPr>
                <w:spacing w:val="-91"/>
              </w:rPr>
              <w:t xml:space="preserve"> </w:t>
            </w:r>
            <w:r>
              <w:rPr>
                <w:spacing w:val="-3"/>
              </w:rPr>
              <w:t>,</w:t>
            </w:r>
            <w:r>
              <w:rPr>
                <w:spacing w:val="62"/>
              </w:rPr>
              <w:t xml:space="preserve"> </w:t>
            </w:r>
            <w:r>
              <w:rPr>
                <w:spacing w:val="-3"/>
              </w:rPr>
              <w:t xml:space="preserve">采用电加 </w:t>
            </w:r>
            <w:r>
              <w:t>热。通过冷水槽进行直接水冷，以待下一步切粒，冷却水循环使用、不外排，定期补充损耗水量。冷</w:t>
            </w:r>
            <w:r>
              <w:rPr>
                <w:spacing w:val="-1"/>
              </w:rPr>
              <w:t>却后的细条接入末端切</w:t>
            </w:r>
            <w:r>
              <w:t xml:space="preserve"> </w:t>
            </w:r>
            <w:r>
              <w:t>粒设备制成颗粒状产品后进行检验，检验不合格的次品回用于生产工序，检验合格后采用烘箱对色母</w:t>
            </w:r>
            <w:r>
              <w:rPr>
                <w:spacing w:val="-1"/>
              </w:rPr>
              <w:t>粒表面水分进行烘干，</w:t>
            </w:r>
          </w:p>
          <w:p>
            <w:pPr>
              <w:pStyle w:val="TableText"/>
              <w:spacing w:line="220" w:lineRule="auto"/>
              <w:ind w:left="130"/>
            </w:pPr>
            <w:r>
              <w:rPr>
                <w:spacing w:val="-3"/>
              </w:rPr>
              <w:t>即可用于厨房用品制造。</w:t>
            </w:r>
          </w:p>
        </w:tc>
      </w:tr>
      <w:tr>
        <w:tblPrEx>
          <w:tblW w:w="13656" w:type="dxa"/>
          <w:tblInd w:w="2" w:type="dxa"/>
          <w:tblLayout w:type="fixed"/>
        </w:tblPrEx>
        <w:trPr>
          <w:trHeight w:val="1924"/>
        </w:trPr>
        <w:tc>
          <w:tcPr>
            <w:tcW w:w="461" w:type="dxa"/>
            <w:tcBorders>
              <w:top w:val="nil"/>
              <w:bottom w:val="nil"/>
            </w:tcBorders>
            <w:textDirection w:val="tbRlV"/>
            <w:vAlign w:val="top"/>
          </w:tcPr>
          <w:p>
            <w:pPr>
              <w:pStyle w:val="TableText"/>
              <w:spacing w:before="106" w:line="209" w:lineRule="auto"/>
            </w:pPr>
            <w:r>
              <w:rPr>
                <w:spacing w:val="-2"/>
                <w14:textOutline w14:w="4358" w14:cap="sq">
                  <w14:solidFill>
                    <w14:srgbClr w14:val="000000"/>
                  </w14:solidFill>
                  <w14:prstDash w14:val="solid"/>
                  <w14:bevel/>
                </w14:textOutline>
              </w:rPr>
              <w:t>环</w:t>
            </w:r>
            <w:r>
              <w:rPr>
                <w:spacing w:val="107"/>
              </w:rPr>
              <w:t xml:space="preserve"> </w:t>
            </w:r>
            <w:r>
              <w:rPr>
                <w:spacing w:val="-2"/>
                <w14:textOutline w14:w="4358" w14:cap="sq">
                  <w14:solidFill>
                    <w14:srgbClr w14:val="000000"/>
                  </w14:solidFill>
                  <w14:prstDash w14:val="solid"/>
                  <w14:bevel/>
                </w14:textOutline>
              </w:rPr>
              <w:t>节</w:t>
            </w:r>
          </w:p>
        </w:tc>
        <w:tc>
          <w:tcPr>
            <w:tcW w:w="13195" w:type="dxa"/>
            <w:tcBorders>
              <w:top w:val="nil"/>
              <w:bottom w:val="nil"/>
            </w:tcBorders>
            <w:vAlign w:val="top"/>
          </w:tcPr>
          <w:p>
            <w:pPr>
              <w:spacing w:before="3" w:line="1910" w:lineRule="exact"/>
              <w:ind w:firstLine="410"/>
            </w:pPr>
            <w:r>
              <w:rPr>
                <w:position w:val="-38"/>
              </w:rPr>
              <w:drawing>
                <wp:inline distT="0" distB="0" distL="0" distR="0">
                  <wp:extent cx="7839147" cy="121291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9"/>
                          <a:stretch>
                            <a:fillRect/>
                          </a:stretch>
                        </pic:blipFill>
                        <pic:spPr>
                          <a:xfrm>
                            <a:off x="0" y="0"/>
                            <a:ext cx="7839147" cy="1212911"/>
                          </a:xfrm>
                          <a:prstGeom prst="rect">
                            <a:avLst/>
                          </a:prstGeom>
                        </pic:spPr>
                      </pic:pic>
                    </a:graphicData>
                  </a:graphic>
                </wp:inline>
              </w:drawing>
            </w:r>
          </w:p>
        </w:tc>
      </w:tr>
    </w:tbl>
    <w:p>
      <w:pPr>
        <w:sectPr>
          <w:footerReference w:type="default" r:id="rId30"/>
          <w:pgSz w:w="16839" w:h="11906"/>
          <w:pgMar w:top="1012" w:right="1588" w:bottom="1189" w:left="1588" w:header="0" w:footer="938" w:gutter="0"/>
          <w:pgNumType w:start="21"/>
          <w:cols w:space="708"/>
        </w:sectPr>
      </w:pPr>
    </w:p>
    <w:tbl>
      <w:tblPr>
        <w:tblStyle w:val="TableNormal19"/>
        <w:tblW w:w="136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13195"/>
      </w:tblGrid>
      <w:tr>
        <w:tblPrEx>
          <w:tblW w:w="136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60"/>
        </w:trPr>
        <w:tc>
          <w:tcPr>
            <w:tcW w:w="461" w:type="dxa"/>
            <w:tcBorders>
              <w:top w:val="nil"/>
            </w:tcBorders>
            <w:vAlign w:val="top"/>
          </w:tcPr>
          <w:p>
            <w:pPr>
              <w:rPr>
                <w:rFonts w:ascii="Arial"/>
                <w:sz w:val="21"/>
              </w:rPr>
            </w:pPr>
          </w:p>
        </w:tc>
        <w:tc>
          <w:tcPr>
            <w:tcW w:w="13195" w:type="dxa"/>
            <w:tcBorders>
              <w:top w:val="nil"/>
            </w:tcBorders>
            <w:vAlign w:val="top"/>
          </w:tcPr>
          <w:p>
            <w:pPr>
              <w:spacing w:before="304" w:line="221" w:lineRule="auto"/>
              <w:ind w:left="5106"/>
              <w:rPr>
                <w:rFonts w:ascii="SimHei" w:eastAsia="SimHei" w:hAnsi="SimHei" w:cs="SimHei"/>
                <w:sz w:val="24"/>
                <w:szCs w:val="24"/>
              </w:rPr>
            </w:pPr>
            <w:r>
              <w:rPr>
                <w:rFonts w:ascii="SimHei" w:eastAsia="SimHei" w:hAnsi="SimHei" w:cs="SimHei"/>
                <w:spacing w:val="-2"/>
                <w:sz w:val="24"/>
                <w:szCs w:val="24"/>
              </w:rPr>
              <w:t>图</w:t>
            </w:r>
            <w:r>
              <w:rPr>
                <w:rFonts w:ascii="SimHei" w:eastAsia="SimHei" w:hAnsi="SimHei" w:cs="SimHei"/>
                <w:spacing w:val="-52"/>
                <w:sz w:val="24"/>
                <w:szCs w:val="24"/>
              </w:rPr>
              <w:t xml:space="preserve"> </w:t>
            </w:r>
            <w:r>
              <w:rPr>
                <w:rFonts w:ascii="Times New Roman" w:eastAsia="Times New Roman" w:hAnsi="Times New Roman" w:cs="Times New Roman"/>
                <w:spacing w:val="-2"/>
                <w:sz w:val="24"/>
                <w:szCs w:val="24"/>
              </w:rPr>
              <w:t xml:space="preserve">2-3    </w:t>
            </w:r>
            <w:r>
              <w:rPr>
                <w:rFonts w:ascii="SimHei" w:eastAsia="SimHei" w:hAnsi="SimHei" w:cs="SimHei"/>
                <w:spacing w:val="-2"/>
                <w:sz w:val="24"/>
                <w:szCs w:val="24"/>
              </w:rPr>
              <w:t>纸箱制造工艺流程图</w:t>
            </w:r>
          </w:p>
          <w:p>
            <w:pPr>
              <w:pStyle w:val="TableText"/>
              <w:spacing w:before="24" w:line="219" w:lineRule="auto"/>
              <w:ind w:left="115"/>
            </w:pPr>
            <w:r>
              <w:rPr>
                <w14:textOutline w14:w="4358" w14:cap="sq">
                  <w14:solidFill>
                    <w14:srgbClr w14:val="000000"/>
                  </w14:solidFill>
                  <w14:prstDash w14:val="solid"/>
                  <w14:bevel/>
                </w14:textOutline>
              </w:rPr>
              <w:t>工艺说明：</w:t>
            </w:r>
            <w:r>
              <w:t>外购箱片在印刷开槽机上采用水性油墨进行印刷然后在箱片上压出痕迹、留下供弯折的槽痕</w:t>
            </w:r>
            <w:r>
              <w:rPr>
                <w:spacing w:val="-1"/>
              </w:rPr>
              <w:t>，然后将箱片翻折成</w:t>
            </w:r>
          </w:p>
        </w:tc>
      </w:tr>
    </w:tbl>
    <w:p>
      <w:pPr>
        <w:rPr>
          <w:rFonts w:ascii="Arial"/>
          <w:sz w:val="21"/>
        </w:rPr>
      </w:pPr>
    </w:p>
    <w:p>
      <w:pPr>
        <w:rPr>
          <w:rFonts w:ascii="Arial" w:eastAsia="Arial" w:hAnsi="Arial" w:cs="Arial"/>
          <w:sz w:val="21"/>
          <w:szCs w:val="21"/>
        </w:rPr>
        <w:sectPr>
          <w:footerReference w:type="default" r:id="rId31"/>
          <w:type w:val="nextPage"/>
          <w:pgSz w:w="16839" w:h="11906"/>
          <w:pgMar w:top="1012" w:right="1588" w:bottom="1189" w:left="1588" w:header="0" w:footer="938" w:gutter="0"/>
          <w:pgNumType w:start="22"/>
          <w:cols w:space="708"/>
          <w:titlePg w:val="0"/>
        </w:sectPr>
      </w:pPr>
    </w:p>
    <w:p>
      <w:pPr>
        <w:spacing w:before="18"/>
      </w:pPr>
    </w:p>
    <w:tbl>
      <w:tblPr>
        <w:tblStyle w:val="TableNormal20"/>
        <w:tblW w:w="136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13195"/>
      </w:tblGrid>
      <w:tr>
        <w:tblPrEx>
          <w:tblW w:w="136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0"/>
        </w:trPr>
        <w:tc>
          <w:tcPr>
            <w:tcW w:w="461" w:type="dxa"/>
            <w:tcBorders>
              <w:bottom w:val="nil"/>
            </w:tcBorders>
            <w:vAlign w:val="top"/>
          </w:tcPr>
          <w:p>
            <w:pPr>
              <w:rPr>
                <w:rFonts w:ascii="Arial"/>
                <w:sz w:val="21"/>
              </w:rPr>
            </w:pPr>
          </w:p>
        </w:tc>
        <w:tc>
          <w:tcPr>
            <w:tcW w:w="13195" w:type="dxa"/>
            <w:tcBorders>
              <w:bottom w:val="nil"/>
            </w:tcBorders>
            <w:vAlign w:val="top"/>
          </w:tcPr>
          <w:p>
            <w:pPr>
              <w:pStyle w:val="TableText"/>
              <w:spacing w:before="39" w:line="219" w:lineRule="auto"/>
              <w:ind w:left="114"/>
            </w:pPr>
            <w:r>
              <w:t>纸箱，通过装订机对纸箱进行打钉固定，检验合格后包装即</w:t>
            </w:r>
            <w:r>
              <w:rPr>
                <w:spacing w:val="-1"/>
              </w:rPr>
              <w:t>得成品纸箱，用于产品包装。</w:t>
            </w:r>
          </w:p>
        </w:tc>
      </w:tr>
      <w:tr>
        <w:tblPrEx>
          <w:tblW w:w="13656" w:type="dxa"/>
          <w:tblInd w:w="2" w:type="dxa"/>
          <w:tblLayout w:type="fixed"/>
        </w:tblPrEx>
        <w:trPr>
          <w:trHeight w:val="1853"/>
        </w:trPr>
        <w:tc>
          <w:tcPr>
            <w:tcW w:w="461" w:type="dxa"/>
            <w:tcBorders>
              <w:top w:val="nil"/>
              <w:bottom w:val="nil"/>
            </w:tcBorders>
            <w:vAlign w:val="top"/>
          </w:tcPr>
          <w:p>
            <w:pPr>
              <w:rPr>
                <w:rFonts w:ascii="Arial"/>
                <w:sz w:val="21"/>
              </w:rPr>
            </w:pPr>
          </w:p>
        </w:tc>
        <w:tc>
          <w:tcPr>
            <w:tcW w:w="13195" w:type="dxa"/>
            <w:tcBorders>
              <w:top w:val="nil"/>
              <w:bottom w:val="nil"/>
            </w:tcBorders>
            <w:vAlign w:val="top"/>
          </w:tcPr>
          <w:p>
            <w:pPr>
              <w:spacing w:line="1842" w:lineRule="exact"/>
              <w:ind w:firstLine="342"/>
            </w:pPr>
            <w:r>
              <w:rPr>
                <w:position w:val="-36"/>
              </w:rPr>
              <w:drawing>
                <wp:inline distT="0" distB="0" distL="0" distR="0">
                  <wp:extent cx="7914333" cy="1170251"/>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2"/>
                          <a:stretch>
                            <a:fillRect/>
                          </a:stretch>
                        </pic:blipFill>
                        <pic:spPr>
                          <a:xfrm>
                            <a:off x="0" y="0"/>
                            <a:ext cx="7914333" cy="1170251"/>
                          </a:xfrm>
                          <a:prstGeom prst="rect">
                            <a:avLst/>
                          </a:prstGeom>
                        </pic:spPr>
                      </pic:pic>
                    </a:graphicData>
                  </a:graphic>
                </wp:inline>
              </w:drawing>
            </w:r>
          </w:p>
        </w:tc>
      </w:tr>
      <w:tr>
        <w:tblPrEx>
          <w:tblW w:w="13656" w:type="dxa"/>
          <w:tblInd w:w="2" w:type="dxa"/>
          <w:tblLayout w:type="fixed"/>
        </w:tblPrEx>
        <w:trPr>
          <w:trHeight w:val="2524"/>
        </w:trPr>
        <w:tc>
          <w:tcPr>
            <w:tcW w:w="461" w:type="dxa"/>
            <w:tcBorders>
              <w:top w:val="nil"/>
              <w:bottom w:val="nil"/>
            </w:tcBorders>
            <w:vAlign w:val="top"/>
          </w:tcPr>
          <w:p>
            <w:pPr>
              <w:rPr>
                <w:rFonts w:ascii="Arial"/>
                <w:sz w:val="21"/>
              </w:rPr>
            </w:pPr>
          </w:p>
        </w:tc>
        <w:tc>
          <w:tcPr>
            <w:tcW w:w="13195" w:type="dxa"/>
            <w:tcBorders>
              <w:top w:val="nil"/>
              <w:bottom w:val="nil"/>
            </w:tcBorders>
            <w:vAlign w:val="top"/>
          </w:tcPr>
          <w:p>
            <w:pPr>
              <w:spacing w:before="282" w:line="221" w:lineRule="auto"/>
              <w:ind w:left="4986"/>
              <w:rPr>
                <w:rFonts w:ascii="SimHei" w:eastAsia="SimHei" w:hAnsi="SimHei" w:cs="SimHei"/>
                <w:sz w:val="24"/>
                <w:szCs w:val="24"/>
              </w:rPr>
            </w:pPr>
            <w:r>
              <w:rPr>
                <w:rFonts w:ascii="SimHei" w:eastAsia="SimHei" w:hAnsi="SimHei" w:cs="SimHei"/>
                <w:spacing w:val="-2"/>
                <w:sz w:val="24"/>
                <w:szCs w:val="24"/>
              </w:rPr>
              <w:t>图</w:t>
            </w:r>
            <w:r>
              <w:rPr>
                <w:rFonts w:ascii="SimHei" w:eastAsia="SimHei" w:hAnsi="SimHei" w:cs="SimHei"/>
                <w:spacing w:val="-50"/>
                <w:sz w:val="24"/>
                <w:szCs w:val="24"/>
              </w:rPr>
              <w:t xml:space="preserve"> </w:t>
            </w:r>
            <w:r>
              <w:rPr>
                <w:rFonts w:ascii="Times New Roman" w:eastAsia="Times New Roman" w:hAnsi="Times New Roman" w:cs="Times New Roman"/>
                <w:spacing w:val="-2"/>
                <w:sz w:val="24"/>
                <w:szCs w:val="24"/>
              </w:rPr>
              <w:t xml:space="preserve">2-4    </w:t>
            </w:r>
            <w:r>
              <w:rPr>
                <w:rFonts w:ascii="SimHei" w:eastAsia="SimHei" w:hAnsi="SimHei" w:cs="SimHei"/>
                <w:spacing w:val="-2"/>
                <w:sz w:val="24"/>
                <w:szCs w:val="24"/>
              </w:rPr>
              <w:t>说明书制造工艺流程图</w:t>
            </w:r>
          </w:p>
          <w:p>
            <w:pPr>
              <w:pStyle w:val="TableText"/>
              <w:spacing w:before="26" w:line="359" w:lineRule="auto"/>
              <w:ind w:left="111" w:right="121" w:firstLine="3"/>
              <w:jc w:val="both"/>
            </w:pPr>
            <w:r>
              <w:rPr>
                <w14:textOutline w14:w="4358" w14:cap="sq">
                  <w14:solidFill>
                    <w14:srgbClr w14:val="000000"/>
                  </w14:solidFill>
                  <w14:prstDash w14:val="solid"/>
                  <w14:bevel/>
                </w14:textOutline>
              </w:rPr>
              <w:t>工艺说明：</w:t>
            </w:r>
            <w:r>
              <w:t>外购纸张用切纸机裁切成所需要的尺寸后，上印刷机进行印刷，印刷时需将胶印油墨、润版</w:t>
            </w:r>
            <w:r>
              <w:rPr>
                <w:spacing w:val="-1"/>
              </w:rPr>
              <w:t>液加入印刷机，在印</w:t>
            </w:r>
            <w:r>
              <w:t xml:space="preserve"> </w:t>
            </w:r>
            <w:r>
              <w:t>刷过程中，先由印刷机内的着墨部件使图文部分吸附适量的油墨，然后采用橡皮布将印版上的图文传</w:t>
            </w:r>
            <w:r>
              <w:rPr>
                <w:spacing w:val="-1"/>
              </w:rPr>
              <w:t>递到纸张上，空气中的</w:t>
            </w:r>
            <w:r>
              <w:t xml:space="preserve"> </w:t>
            </w:r>
            <w:r>
              <w:t>氧气与油墨中所有的油、树脂等接触可使墨膜中的液体材料转换成固态，致使油墨完全干燥，不需要</w:t>
            </w:r>
            <w:r>
              <w:rPr>
                <w:spacing w:val="-1"/>
              </w:rPr>
              <w:t>加热。印刷机需要定期</w:t>
            </w:r>
          </w:p>
          <w:p>
            <w:pPr>
              <w:pStyle w:val="TableText"/>
              <w:spacing w:line="218" w:lineRule="auto"/>
              <w:ind w:left="111"/>
            </w:pPr>
            <w:r>
              <w:t>采用沾染洗车水的抹布擦拭清洗，印刷后的产品进行人工检验，成品</w:t>
            </w:r>
            <w:r>
              <w:rPr>
                <w:spacing w:val="-1"/>
              </w:rPr>
              <w:t>可用于产品使用介绍。</w:t>
            </w:r>
          </w:p>
        </w:tc>
      </w:tr>
      <w:tr>
        <w:tblPrEx>
          <w:tblW w:w="13656" w:type="dxa"/>
          <w:tblInd w:w="2" w:type="dxa"/>
          <w:tblLayout w:type="fixed"/>
        </w:tblPrEx>
        <w:trPr>
          <w:trHeight w:val="3219"/>
        </w:trPr>
        <w:tc>
          <w:tcPr>
            <w:tcW w:w="461" w:type="dxa"/>
            <w:tcBorders>
              <w:top w:val="nil"/>
              <w:bottom w:val="nil"/>
            </w:tcBorders>
            <w:vAlign w:val="top"/>
          </w:tcPr>
          <w:p>
            <w:pPr>
              <w:rPr>
                <w:rFonts w:ascii="Arial"/>
                <w:sz w:val="21"/>
              </w:rPr>
            </w:pPr>
          </w:p>
        </w:tc>
        <w:tc>
          <w:tcPr>
            <w:tcW w:w="13195" w:type="dxa"/>
            <w:tcBorders>
              <w:top w:val="nil"/>
              <w:bottom w:val="nil"/>
            </w:tcBorders>
            <w:vAlign w:val="top"/>
          </w:tcPr>
          <w:p>
            <w:pPr>
              <w:spacing w:before="2" w:line="3206" w:lineRule="exact"/>
              <w:ind w:firstLine="305"/>
            </w:pPr>
            <w:r>
              <w:rPr>
                <w:position w:val="-64"/>
              </w:rPr>
              <w:drawing>
                <wp:inline distT="0" distB="0" distL="0" distR="0">
                  <wp:extent cx="8034051" cy="2035931"/>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3"/>
                          <a:stretch>
                            <a:fillRect/>
                          </a:stretch>
                        </pic:blipFill>
                        <pic:spPr>
                          <a:xfrm>
                            <a:off x="0" y="0"/>
                            <a:ext cx="8034051" cy="2035931"/>
                          </a:xfrm>
                          <a:prstGeom prst="rect">
                            <a:avLst/>
                          </a:prstGeom>
                        </pic:spPr>
                      </pic:pic>
                    </a:graphicData>
                  </a:graphic>
                </wp:inline>
              </w:drawing>
            </w:r>
          </w:p>
        </w:tc>
      </w:tr>
    </w:tbl>
    <w:p>
      <w:pPr>
        <w:sectPr>
          <w:footerReference w:type="default" r:id="rId34"/>
          <w:pgSz w:w="16839" w:h="11906"/>
          <w:pgMar w:top="1012" w:right="1588" w:bottom="1189" w:left="1588" w:header="0" w:footer="938" w:gutter="0"/>
          <w:pgNumType w:start="23"/>
          <w:cols w:space="708"/>
        </w:sectPr>
      </w:pPr>
    </w:p>
    <w:tbl>
      <w:tblPr>
        <w:tblStyle w:val="TableNormal21"/>
        <w:tblW w:w="136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13195"/>
      </w:tblGrid>
      <w:tr>
        <w:tblPrEx>
          <w:tblW w:w="136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1"/>
        </w:trPr>
        <w:tc>
          <w:tcPr>
            <w:tcW w:w="461" w:type="dxa"/>
            <w:tcBorders>
              <w:top w:val="nil"/>
            </w:tcBorders>
            <w:vAlign w:val="top"/>
          </w:tcPr>
          <w:p>
            <w:pPr>
              <w:rPr>
                <w:rFonts w:ascii="Arial"/>
                <w:sz w:val="21"/>
              </w:rPr>
            </w:pPr>
          </w:p>
        </w:tc>
        <w:tc>
          <w:tcPr>
            <w:tcW w:w="13195" w:type="dxa"/>
            <w:tcBorders>
              <w:top w:val="nil"/>
            </w:tcBorders>
            <w:vAlign w:val="top"/>
          </w:tcPr>
          <w:p>
            <w:pPr>
              <w:spacing w:before="218" w:line="220" w:lineRule="auto"/>
              <w:ind w:left="4866"/>
              <w:rPr>
                <w:rFonts w:ascii="SimHei" w:eastAsia="SimHei" w:hAnsi="SimHei" w:cs="SimHei"/>
                <w:sz w:val="24"/>
                <w:szCs w:val="24"/>
              </w:rPr>
            </w:pPr>
            <w:r>
              <w:rPr>
                <w:rFonts w:ascii="SimHei" w:eastAsia="SimHei" w:hAnsi="SimHei" w:cs="SimHei"/>
                <w:spacing w:val="-2"/>
                <w:sz w:val="24"/>
                <w:szCs w:val="24"/>
              </w:rPr>
              <w:t>图</w:t>
            </w:r>
            <w:r>
              <w:rPr>
                <w:rFonts w:ascii="SimHei" w:eastAsia="SimHei" w:hAnsi="SimHei" w:cs="SimHei"/>
                <w:spacing w:val="-48"/>
                <w:sz w:val="24"/>
                <w:szCs w:val="24"/>
              </w:rPr>
              <w:t xml:space="preserve"> </w:t>
            </w:r>
            <w:r>
              <w:rPr>
                <w:rFonts w:ascii="Times New Roman" w:eastAsia="Times New Roman" w:hAnsi="Times New Roman" w:cs="Times New Roman"/>
                <w:spacing w:val="-2"/>
                <w:sz w:val="24"/>
                <w:szCs w:val="24"/>
              </w:rPr>
              <w:t xml:space="preserve">2-5    </w:t>
            </w:r>
            <w:r>
              <w:rPr>
                <w:rFonts w:ascii="SimHei" w:eastAsia="SimHei" w:hAnsi="SimHei" w:cs="SimHei"/>
                <w:spacing w:val="-2"/>
                <w:sz w:val="24"/>
                <w:szCs w:val="24"/>
              </w:rPr>
              <w:t>厨房用品制造工艺流程图</w:t>
            </w:r>
          </w:p>
        </w:tc>
      </w:tr>
    </w:tbl>
    <w:p>
      <w:pPr>
        <w:rPr>
          <w:rFonts w:ascii="Arial"/>
          <w:sz w:val="21"/>
        </w:rPr>
      </w:pPr>
    </w:p>
    <w:p>
      <w:pPr>
        <w:rPr>
          <w:rFonts w:ascii="Arial" w:eastAsia="Arial" w:hAnsi="Arial" w:cs="Arial"/>
          <w:sz w:val="21"/>
          <w:szCs w:val="21"/>
        </w:rPr>
        <w:sectPr>
          <w:footerReference w:type="default" r:id="rId35"/>
          <w:type w:val="nextPage"/>
          <w:pgSz w:w="16839" w:h="11906"/>
          <w:pgMar w:top="1012" w:right="1588" w:bottom="1189" w:left="1588" w:header="0" w:footer="938" w:gutter="0"/>
          <w:pgNumType w:start="24"/>
          <w:cols w:space="708"/>
          <w:titlePg w:val="0"/>
        </w:sectPr>
      </w:pPr>
    </w:p>
    <w:p>
      <w:pPr>
        <w:spacing w:before="18"/>
      </w:pPr>
    </w:p>
    <w:tbl>
      <w:tblPr>
        <w:tblStyle w:val="TableNormal22"/>
        <w:tblW w:w="136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13195"/>
      </w:tblGrid>
      <w:tr>
        <w:tblPrEx>
          <w:tblW w:w="136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710"/>
        </w:trPr>
        <w:tc>
          <w:tcPr>
            <w:tcW w:w="461" w:type="dxa"/>
            <w:vAlign w:val="top"/>
          </w:tcPr>
          <w:p>
            <w:pPr>
              <w:rPr>
                <w:rFonts w:ascii="Arial"/>
                <w:sz w:val="21"/>
              </w:rPr>
            </w:pPr>
          </w:p>
        </w:tc>
        <w:tc>
          <w:tcPr>
            <w:tcW w:w="13195" w:type="dxa"/>
            <w:vAlign w:val="top"/>
          </w:tcPr>
          <w:p>
            <w:pPr>
              <w:pStyle w:val="TableText"/>
              <w:spacing w:before="41" w:line="359" w:lineRule="auto"/>
              <w:ind w:left="111" w:right="107" w:firstLine="3"/>
            </w:pPr>
            <w:r>
              <w:rPr>
                <w14:textOutline w14:w="4358" w14:cap="sq">
                  <w14:solidFill>
                    <w14:srgbClr w14:val="000000"/>
                  </w14:solidFill>
                  <w14:prstDash w14:val="solid"/>
                  <w14:bevel/>
                </w14:textOutline>
              </w:rPr>
              <w:t>工艺说明：</w:t>
            </w:r>
            <w:r>
              <w:t>根据产品需求将色母、塑料粒子自动称量后吸料至干燥机内进行烘干，烘干后的原料通过注塑机上方料仓投料，</w:t>
            </w:r>
            <w:r>
              <w:rPr>
                <w:spacing w:val="5"/>
              </w:rPr>
              <w:t xml:space="preserve"> </w:t>
            </w:r>
            <w:r>
              <w:t>最后经注塑机注塑成型，部分工件需在注塑时内嵌金属制品，注塑产生的修边边角料和检验不合格的</w:t>
            </w:r>
            <w:r>
              <w:rPr>
                <w:spacing w:val="-1"/>
              </w:rPr>
              <w:t>次品收集后经破碎机破</w:t>
            </w:r>
            <w:r>
              <w:t xml:space="preserve"> </w:t>
            </w:r>
            <w:r>
              <w:rPr>
                <w:spacing w:val="-1"/>
              </w:rPr>
              <w:t>碎后回用于注塑工序，之后与刀片进行预组装，约</w:t>
            </w:r>
            <w:r>
              <w:rPr>
                <w:spacing w:val="-16"/>
              </w:rPr>
              <w:t xml:space="preserve"> </w:t>
            </w:r>
            <w:r>
              <w:rPr>
                <w:rFonts w:ascii="Times New Roman" w:eastAsia="Times New Roman" w:hAnsi="Times New Roman" w:cs="Times New Roman"/>
                <w:spacing w:val="-1"/>
              </w:rPr>
              <w:t>10%</w:t>
            </w:r>
            <w:r>
              <w:rPr>
                <w:spacing w:val="-1"/>
              </w:rPr>
              <w:t>的工件需采用丝网机和移印机对表面进行丝网印、印字工序，之后与</w:t>
            </w:r>
          </w:p>
          <w:p>
            <w:pPr>
              <w:pStyle w:val="TableText"/>
              <w:spacing w:line="218" w:lineRule="auto"/>
              <w:ind w:left="113"/>
            </w:pPr>
            <w:r>
              <w:rPr>
                <w:spacing w:val="-1"/>
              </w:rPr>
              <w:t>零配件进行组装形成成品，与纸箱、说明书包装后即可入库。</w:t>
            </w:r>
          </w:p>
          <w:p>
            <w:pPr>
              <w:spacing w:before="226" w:line="1432" w:lineRule="exact"/>
              <w:ind w:firstLine="597"/>
            </w:pPr>
            <w:r>
              <w:rPr>
                <w:position w:val="-28"/>
              </w:rPr>
              <w:drawing>
                <wp:inline distT="0" distB="0" distL="0" distR="0">
                  <wp:extent cx="7588751" cy="90977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6"/>
                          <a:stretch>
                            <a:fillRect/>
                          </a:stretch>
                        </pic:blipFill>
                        <pic:spPr>
                          <a:xfrm>
                            <a:off x="0" y="0"/>
                            <a:ext cx="7588751" cy="909770"/>
                          </a:xfrm>
                          <a:prstGeom prst="rect">
                            <a:avLst/>
                          </a:prstGeom>
                        </pic:spPr>
                      </pic:pic>
                    </a:graphicData>
                  </a:graphic>
                </wp:inline>
              </w:drawing>
            </w:r>
          </w:p>
          <w:p>
            <w:pPr>
              <w:spacing w:before="233" w:line="221" w:lineRule="auto"/>
              <w:ind w:left="5106"/>
              <w:rPr>
                <w:rFonts w:ascii="SimHei" w:eastAsia="SimHei" w:hAnsi="SimHei" w:cs="SimHei"/>
                <w:sz w:val="24"/>
                <w:szCs w:val="24"/>
              </w:rPr>
            </w:pPr>
            <w:r>
              <w:rPr>
                <w:rFonts w:ascii="SimHei" w:eastAsia="SimHei" w:hAnsi="SimHei" w:cs="SimHei"/>
                <w:spacing w:val="-2"/>
                <w:sz w:val="24"/>
                <w:szCs w:val="24"/>
              </w:rPr>
              <w:t>图</w:t>
            </w:r>
            <w:r>
              <w:rPr>
                <w:rFonts w:ascii="SimHei" w:eastAsia="SimHei" w:hAnsi="SimHei" w:cs="SimHei"/>
                <w:spacing w:val="-52"/>
                <w:sz w:val="24"/>
                <w:szCs w:val="24"/>
              </w:rPr>
              <w:t xml:space="preserve"> </w:t>
            </w:r>
            <w:r>
              <w:rPr>
                <w:rFonts w:ascii="Times New Roman" w:eastAsia="Times New Roman" w:hAnsi="Times New Roman" w:cs="Times New Roman"/>
                <w:spacing w:val="-2"/>
                <w:sz w:val="24"/>
                <w:szCs w:val="24"/>
              </w:rPr>
              <w:t xml:space="preserve">2-6    </w:t>
            </w:r>
            <w:r>
              <w:rPr>
                <w:rFonts w:ascii="SimHei" w:eastAsia="SimHei" w:hAnsi="SimHei" w:cs="SimHei"/>
                <w:spacing w:val="-2"/>
                <w:sz w:val="24"/>
                <w:szCs w:val="24"/>
              </w:rPr>
              <w:t>模具维修工艺流程图</w:t>
            </w:r>
          </w:p>
          <w:p>
            <w:pPr>
              <w:pStyle w:val="TableText"/>
              <w:spacing w:before="178" w:line="468" w:lineRule="exact"/>
              <w:ind w:left="115"/>
            </w:pPr>
            <w:r>
              <w:rPr>
                <w:position w:val="17"/>
                <w14:textOutline w14:w="4358" w14:cap="sq">
                  <w14:solidFill>
                    <w14:srgbClr w14:val="000000"/>
                  </w14:solidFill>
                  <w14:prstDash w14:val="solid"/>
                  <w14:bevel/>
                </w14:textOutline>
              </w:rPr>
              <w:t>工艺说明：</w:t>
            </w:r>
            <w:r>
              <w:rPr>
                <w:position w:val="17"/>
              </w:rPr>
              <w:t>本项目外购模具经过铣、钻、磨、车等机加工工序进行维修，模</w:t>
            </w:r>
            <w:r>
              <w:rPr>
                <w:spacing w:val="-1"/>
                <w:position w:val="17"/>
              </w:rPr>
              <w:t>具用于注塑机内部。</w:t>
            </w:r>
          </w:p>
          <w:p>
            <w:pPr>
              <w:pStyle w:val="TableText"/>
              <w:spacing w:before="1" w:line="219" w:lineRule="auto"/>
              <w:ind w:left="596"/>
            </w:pPr>
            <w:r>
              <w:rPr>
                <w:spacing w:val="-1"/>
                <w14:textOutline w14:w="4358" w14:cap="sq">
                  <w14:solidFill>
                    <w14:srgbClr w14:val="000000"/>
                  </w14:solidFill>
                  <w14:prstDash w14:val="solid"/>
                  <w14:bevel/>
                </w14:textOutline>
              </w:rPr>
              <w:t>二、产排污环节分析</w:t>
            </w:r>
          </w:p>
          <w:p>
            <w:pPr>
              <w:pStyle w:val="TableText"/>
              <w:spacing w:before="183" w:line="511" w:lineRule="exact"/>
              <w:ind w:left="596"/>
            </w:pPr>
            <w:r>
              <w:rPr>
                <w:spacing w:val="-1"/>
                <w:position w:val="21"/>
              </w:rPr>
              <w:t>项目在运营期会产生一定量的废气、废水、固废和噪声</w:t>
            </w:r>
            <w:r>
              <w:rPr>
                <w:rFonts w:ascii="Times New Roman" w:eastAsia="Times New Roman" w:hAnsi="Times New Roman" w:cs="Times New Roman"/>
                <w:spacing w:val="-1"/>
                <w:position w:val="21"/>
              </w:rPr>
              <w:t>(</w:t>
            </w:r>
            <w:r>
              <w:rPr>
                <w:spacing w:val="-1"/>
                <w:position w:val="21"/>
              </w:rPr>
              <w:t>整个加工过程都会产生，故未在图中标识</w:t>
            </w:r>
            <w:r>
              <w:rPr>
                <w:rFonts w:ascii="Times New Roman" w:eastAsia="Times New Roman" w:hAnsi="Times New Roman" w:cs="Times New Roman"/>
                <w:spacing w:val="-1"/>
                <w:position w:val="21"/>
              </w:rPr>
              <w:t>)</w:t>
            </w:r>
            <w:r>
              <w:rPr>
                <w:rFonts w:ascii="Times New Roman" w:eastAsia="Times New Roman" w:hAnsi="Times New Roman" w:cs="Times New Roman"/>
                <w:spacing w:val="-25"/>
                <w:position w:val="21"/>
              </w:rPr>
              <w:t xml:space="preserve"> </w:t>
            </w:r>
            <w:r>
              <w:rPr>
                <w:spacing w:val="-1"/>
                <w:position w:val="21"/>
              </w:rPr>
              <w:t>，具体见下表。</w:t>
            </w:r>
          </w:p>
          <w:p>
            <w:pPr>
              <w:spacing w:before="1" w:line="214" w:lineRule="auto"/>
              <w:ind w:left="4496"/>
              <w:rPr>
                <w:rFonts w:ascii="SimHei" w:eastAsia="SimHei" w:hAnsi="SimHei" w:cs="SimHei"/>
                <w:sz w:val="24"/>
                <w:szCs w:val="24"/>
              </w:rPr>
            </w:pPr>
            <w:r>
              <w:rPr>
                <w:rFonts w:ascii="SimHei" w:eastAsia="SimHei" w:hAnsi="SimHei" w:cs="SimHei"/>
                <w:spacing w:val="-1"/>
                <w:sz w:val="24"/>
                <w:szCs w:val="24"/>
              </w:rPr>
              <w:t>表</w:t>
            </w:r>
            <w:r>
              <w:rPr>
                <w:rFonts w:ascii="SimHei" w:eastAsia="SimHei" w:hAnsi="SimHei" w:cs="SimHei"/>
                <w:spacing w:val="-53"/>
                <w:sz w:val="24"/>
                <w:szCs w:val="24"/>
              </w:rPr>
              <w:t xml:space="preserve"> </w:t>
            </w:r>
            <w:r>
              <w:rPr>
                <w:rFonts w:ascii="Times New Roman" w:eastAsia="Times New Roman" w:hAnsi="Times New Roman" w:cs="Times New Roman"/>
                <w:spacing w:val="-1"/>
                <w:sz w:val="24"/>
                <w:szCs w:val="24"/>
              </w:rPr>
              <w:t xml:space="preserve">2-9    </w:t>
            </w:r>
            <w:r>
              <w:rPr>
                <w:rFonts w:ascii="SimHei" w:eastAsia="SimHei" w:hAnsi="SimHei" w:cs="SimHei"/>
                <w:spacing w:val="-1"/>
                <w:sz w:val="24"/>
                <w:szCs w:val="24"/>
              </w:rPr>
              <w:t>项目污染工序及污染因子汇总表</w:t>
            </w:r>
          </w:p>
          <w:tbl>
            <w:tblPr>
              <w:tblStyle w:val="TableNormal22"/>
              <w:tblW w:w="12955"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56"/>
              <w:gridCol w:w="3778"/>
              <w:gridCol w:w="7321"/>
            </w:tblGrid>
            <w:tr>
              <w:tblPrEx>
                <w:tblW w:w="12955"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8"/>
              </w:trPr>
              <w:tc>
                <w:tcPr>
                  <w:tcW w:w="1856" w:type="dxa"/>
                  <w:vAlign w:val="top"/>
                </w:tcPr>
                <w:p>
                  <w:pPr>
                    <w:pStyle w:val="TableText"/>
                    <w:spacing w:before="162" w:line="228" w:lineRule="auto"/>
                    <w:ind w:left="516"/>
                    <w:rPr>
                      <w:sz w:val="20"/>
                      <w:szCs w:val="20"/>
                    </w:rPr>
                  </w:pPr>
                  <w:r>
                    <w:rPr>
                      <w:spacing w:val="6"/>
                      <w:sz w:val="20"/>
                      <w:szCs w:val="20"/>
                    </w:rPr>
                    <w:t>污染类型</w:t>
                  </w:r>
                </w:p>
              </w:tc>
              <w:tc>
                <w:tcPr>
                  <w:tcW w:w="3778" w:type="dxa"/>
                  <w:vAlign w:val="top"/>
                </w:tcPr>
                <w:p>
                  <w:pPr>
                    <w:pStyle w:val="TableText"/>
                    <w:spacing w:before="162" w:line="229" w:lineRule="auto"/>
                    <w:ind w:left="1579"/>
                    <w:rPr>
                      <w:sz w:val="20"/>
                      <w:szCs w:val="20"/>
                    </w:rPr>
                  </w:pPr>
                  <w:r>
                    <w:rPr>
                      <w:spacing w:val="6"/>
                      <w:sz w:val="20"/>
                      <w:szCs w:val="20"/>
                    </w:rPr>
                    <w:t>排放源</w:t>
                  </w:r>
                </w:p>
              </w:tc>
              <w:tc>
                <w:tcPr>
                  <w:tcW w:w="7321" w:type="dxa"/>
                  <w:vAlign w:val="top"/>
                </w:tcPr>
                <w:p>
                  <w:pPr>
                    <w:pStyle w:val="TableText"/>
                    <w:spacing w:before="162" w:line="228" w:lineRule="auto"/>
                    <w:ind w:left="3351"/>
                    <w:rPr>
                      <w:sz w:val="20"/>
                      <w:szCs w:val="20"/>
                    </w:rPr>
                  </w:pPr>
                  <w:r>
                    <w:rPr>
                      <w:spacing w:val="6"/>
                      <w:sz w:val="20"/>
                      <w:szCs w:val="20"/>
                    </w:rPr>
                    <w:t>污染物</w:t>
                  </w:r>
                </w:p>
              </w:tc>
            </w:tr>
            <w:tr>
              <w:tblPrEx>
                <w:tblW w:w="12955" w:type="dxa"/>
                <w:tblInd w:w="115" w:type="dxa"/>
                <w:tblLayout w:type="fixed"/>
              </w:tblPrEx>
              <w:trPr>
                <w:trHeight w:val="422"/>
              </w:trPr>
              <w:tc>
                <w:tcPr>
                  <w:tcW w:w="1856" w:type="dxa"/>
                  <w:tcBorders>
                    <w:bottom w:val="nil"/>
                  </w:tcBorders>
                  <w:vAlign w:val="top"/>
                </w:tcPr>
                <w:p>
                  <w:pPr>
                    <w:spacing w:line="312" w:lineRule="auto"/>
                    <w:rPr>
                      <w:rFonts w:ascii="Arial"/>
                      <w:sz w:val="21"/>
                    </w:rPr>
                  </w:pPr>
                </w:p>
                <w:p>
                  <w:pPr>
                    <w:spacing w:line="312" w:lineRule="auto"/>
                    <w:rPr>
                      <w:rFonts w:ascii="Arial"/>
                      <w:sz w:val="21"/>
                    </w:rPr>
                  </w:pPr>
                </w:p>
                <w:p>
                  <w:pPr>
                    <w:spacing w:line="312" w:lineRule="auto"/>
                    <w:rPr>
                      <w:rFonts w:ascii="Arial"/>
                      <w:sz w:val="21"/>
                    </w:rPr>
                  </w:pPr>
                </w:p>
              </w:tc>
              <w:tc>
                <w:tcPr>
                  <w:tcW w:w="3778" w:type="dxa"/>
                  <w:vAlign w:val="top"/>
                </w:tcPr>
                <w:p>
                  <w:pPr>
                    <w:pStyle w:val="TableText"/>
                    <w:spacing w:before="138" w:line="228" w:lineRule="auto"/>
                    <w:ind w:left="1264"/>
                    <w:rPr>
                      <w:sz w:val="20"/>
                      <w:szCs w:val="20"/>
                    </w:rPr>
                  </w:pPr>
                  <w:r>
                    <w:rPr>
                      <w:spacing w:val="8"/>
                      <w:sz w:val="20"/>
                      <w:szCs w:val="20"/>
                    </w:rPr>
                    <w:t>配料投料工序</w:t>
                  </w:r>
                </w:p>
              </w:tc>
              <w:tc>
                <w:tcPr>
                  <w:tcW w:w="7321" w:type="dxa"/>
                  <w:vAlign w:val="top"/>
                </w:tcPr>
                <w:p>
                  <w:pPr>
                    <w:pStyle w:val="TableText"/>
                    <w:spacing w:before="138" w:line="221" w:lineRule="auto"/>
                    <w:ind w:left="3257"/>
                    <w:rPr>
                      <w:rFonts w:ascii="Times New Roman" w:eastAsia="Times New Roman" w:hAnsi="Times New Roman" w:cs="Times New Roman"/>
                      <w:sz w:val="20"/>
                      <w:szCs w:val="20"/>
                    </w:rPr>
                  </w:pPr>
                  <w:r>
                    <w:rPr>
                      <w:spacing w:val="5"/>
                      <w:sz w:val="20"/>
                      <w:szCs w:val="20"/>
                    </w:rPr>
                    <w:t>粉尘</w:t>
                  </w:r>
                  <w:r>
                    <w:rPr>
                      <w:rFonts w:ascii="Times New Roman" w:eastAsia="Times New Roman" w:hAnsi="Times New Roman" w:cs="Times New Roman"/>
                      <w:spacing w:val="5"/>
                      <w:sz w:val="20"/>
                      <w:szCs w:val="20"/>
                    </w:rPr>
                    <w:t>(G1)</w:t>
                  </w:r>
                </w:p>
              </w:tc>
            </w:tr>
          </w:tbl>
          <w:p/>
        </w:tc>
      </w:tr>
    </w:tbl>
    <w:p>
      <w:pPr>
        <w:sectPr>
          <w:footerReference w:type="default" r:id="rId37"/>
          <w:pgSz w:w="16839" w:h="11906"/>
          <w:pgMar w:top="1012" w:right="1588" w:bottom="1189" w:left="1588" w:header="0" w:footer="938" w:gutter="0"/>
          <w:pgNumType w:start="25"/>
          <w:cols w:space="708"/>
        </w:sectPr>
      </w:pPr>
    </w:p>
    <w:tbl>
      <w:tblPr>
        <w:tblStyle w:val="TableNormal23"/>
        <w:tblW w:w="136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13195"/>
      </w:tblGrid>
      <w:tr>
        <w:tblPrEx>
          <w:tblW w:w="136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710"/>
        </w:trPr>
        <w:tc>
          <w:tcPr>
            <w:tcW w:w="461" w:type="dxa"/>
            <w:vAlign w:val="top"/>
          </w:tcPr>
          <w:p/>
        </w:tc>
        <w:tc>
          <w:tcPr>
            <w:tcW w:w="13195" w:type="dxa"/>
            <w:vAlign w:val="top"/>
          </w:tcPr>
          <w:tbl>
            <w:tblPr>
              <w:tblStyle w:val="TableNormal23"/>
              <w:tblW w:w="12955"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56"/>
              <w:gridCol w:w="3778"/>
              <w:gridCol w:w="7321"/>
            </w:tblGrid>
            <w:tr>
              <w:tblPrEx>
                <w:tblW w:w="12955" w:type="dxa"/>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2"/>
              </w:trPr>
              <w:tc>
                <w:tcPr>
                  <w:tcW w:w="1856" w:type="dxa"/>
                  <w:vMerge w:val="restart"/>
                  <w:tcBorders>
                    <w:bottom w:val="nil"/>
                  </w:tcBorders>
                  <w:vAlign w:val="top"/>
                </w:tcPr>
                <w:p>
                  <w:pPr>
                    <w:pStyle w:val="TableText"/>
                    <w:spacing w:before="65" w:line="228" w:lineRule="auto"/>
                    <w:ind w:left="722"/>
                    <w:rPr>
                      <w:sz w:val="20"/>
                      <w:szCs w:val="20"/>
                    </w:rPr>
                  </w:pPr>
                  <w:r>
                    <w:rPr>
                      <w:spacing w:val="5"/>
                      <w:sz w:val="20"/>
                      <w:szCs w:val="20"/>
                    </w:rPr>
                    <w:t>废气</w:t>
                  </w:r>
                </w:p>
              </w:tc>
              <w:tc>
                <w:tcPr>
                  <w:tcW w:w="3778" w:type="dxa"/>
                  <w:vAlign w:val="top"/>
                </w:tcPr>
                <w:p/>
              </w:tc>
              <w:tc>
                <w:tcPr>
                  <w:tcW w:w="7321" w:type="dxa"/>
                  <w:vAlign w:val="top"/>
                </w:tcPr>
                <w:p/>
              </w:tc>
            </w:tr>
            <w:tr>
              <w:tblPrEx>
                <w:tblW w:w="12955" w:type="dxa"/>
                <w:tblInd w:w="115" w:type="dxa"/>
                <w:tblLayout w:type="fixed"/>
              </w:tblPrEx>
              <w:trPr>
                <w:trHeight w:val="364"/>
              </w:trPr>
              <w:tc>
                <w:tcPr>
                  <w:tcW w:w="1856" w:type="dxa"/>
                  <w:vMerge/>
                  <w:tcBorders>
                    <w:top w:val="nil"/>
                    <w:bottom w:val="nil"/>
                  </w:tcBorders>
                  <w:vAlign w:val="top"/>
                </w:tcPr>
                <w:p>
                  <w:pPr>
                    <w:rPr>
                      <w:rFonts w:ascii="Arial"/>
                      <w:sz w:val="21"/>
                    </w:rPr>
                  </w:pPr>
                </w:p>
              </w:tc>
              <w:tc>
                <w:tcPr>
                  <w:tcW w:w="3778" w:type="dxa"/>
                  <w:vAlign w:val="top"/>
                </w:tcPr>
                <w:p>
                  <w:pPr>
                    <w:pStyle w:val="TableText"/>
                    <w:spacing w:before="109" w:line="221" w:lineRule="auto"/>
                    <w:ind w:left="1089"/>
                    <w:rPr>
                      <w:sz w:val="20"/>
                      <w:szCs w:val="20"/>
                    </w:rPr>
                  </w:pPr>
                  <w:r>
                    <w:rPr>
                      <w:spacing w:val="7"/>
                      <w:sz w:val="20"/>
                      <w:szCs w:val="20"/>
                    </w:rPr>
                    <w:t>挤出</w:t>
                  </w:r>
                  <w:r>
                    <w:rPr>
                      <w:rFonts w:ascii="Times New Roman" w:eastAsia="Times New Roman" w:hAnsi="Times New Roman" w:cs="Times New Roman"/>
                      <w:spacing w:val="7"/>
                      <w:sz w:val="20"/>
                      <w:szCs w:val="20"/>
                    </w:rPr>
                    <w:t>(</w:t>
                  </w:r>
                  <w:r>
                    <w:rPr>
                      <w:spacing w:val="7"/>
                      <w:sz w:val="20"/>
                      <w:szCs w:val="20"/>
                    </w:rPr>
                    <w:t>含烘干</w:t>
                  </w:r>
                  <w:r>
                    <w:rPr>
                      <w:rFonts w:ascii="Times New Roman" w:eastAsia="Times New Roman" w:hAnsi="Times New Roman" w:cs="Times New Roman"/>
                      <w:spacing w:val="7"/>
                      <w:sz w:val="20"/>
                      <w:szCs w:val="20"/>
                    </w:rPr>
                    <w:t>)</w:t>
                  </w:r>
                  <w:r>
                    <w:rPr>
                      <w:spacing w:val="7"/>
                      <w:sz w:val="20"/>
                      <w:szCs w:val="20"/>
                    </w:rPr>
                    <w:t>工序</w:t>
                  </w:r>
                </w:p>
              </w:tc>
              <w:tc>
                <w:tcPr>
                  <w:tcW w:w="7321" w:type="dxa"/>
                  <w:vAlign w:val="top"/>
                </w:tcPr>
                <w:p>
                  <w:pPr>
                    <w:pStyle w:val="TableText"/>
                    <w:spacing w:before="109" w:line="221" w:lineRule="auto"/>
                    <w:ind w:left="2525"/>
                    <w:rPr>
                      <w:rFonts w:ascii="Times New Roman" w:eastAsia="Times New Roman" w:hAnsi="Times New Roman" w:cs="Times New Roman"/>
                      <w:sz w:val="20"/>
                      <w:szCs w:val="20"/>
                    </w:rPr>
                  </w:pPr>
                  <w:r>
                    <w:rPr>
                      <w:spacing w:val="7"/>
                      <w:sz w:val="20"/>
                      <w:szCs w:val="20"/>
                    </w:rPr>
                    <w:t>非甲烷总烃、苯乙烯</w:t>
                  </w:r>
                  <w:r>
                    <w:rPr>
                      <w:rFonts w:ascii="Times New Roman" w:eastAsia="Times New Roman" w:hAnsi="Times New Roman" w:cs="Times New Roman"/>
                      <w:spacing w:val="7"/>
                      <w:sz w:val="20"/>
                      <w:szCs w:val="20"/>
                    </w:rPr>
                    <w:t>(G2)</w:t>
                  </w:r>
                </w:p>
              </w:tc>
            </w:tr>
            <w:tr>
              <w:tblPrEx>
                <w:tblW w:w="12955" w:type="dxa"/>
                <w:tblInd w:w="115" w:type="dxa"/>
                <w:tblLayout w:type="fixed"/>
              </w:tblPrEx>
              <w:trPr>
                <w:trHeight w:val="450"/>
              </w:trPr>
              <w:tc>
                <w:tcPr>
                  <w:tcW w:w="1856" w:type="dxa"/>
                  <w:vMerge/>
                  <w:tcBorders>
                    <w:top w:val="nil"/>
                    <w:bottom w:val="nil"/>
                  </w:tcBorders>
                  <w:vAlign w:val="top"/>
                </w:tcPr>
                <w:p>
                  <w:pPr>
                    <w:rPr>
                      <w:rFonts w:ascii="Arial"/>
                      <w:sz w:val="21"/>
                    </w:rPr>
                  </w:pPr>
                </w:p>
              </w:tc>
              <w:tc>
                <w:tcPr>
                  <w:tcW w:w="3778" w:type="dxa"/>
                  <w:vAlign w:val="top"/>
                </w:tcPr>
                <w:p>
                  <w:pPr>
                    <w:pStyle w:val="TableText"/>
                    <w:spacing w:before="153" w:line="228" w:lineRule="auto"/>
                    <w:ind w:left="1056"/>
                    <w:rPr>
                      <w:sz w:val="20"/>
                      <w:szCs w:val="20"/>
                    </w:rPr>
                  </w:pPr>
                  <w:r>
                    <w:rPr>
                      <w:spacing w:val="8"/>
                      <w:sz w:val="20"/>
                      <w:szCs w:val="20"/>
                    </w:rPr>
                    <w:t>水性油墨印刷工序</w:t>
                  </w:r>
                </w:p>
              </w:tc>
              <w:tc>
                <w:tcPr>
                  <w:tcW w:w="7321" w:type="dxa"/>
                  <w:vAlign w:val="top"/>
                </w:tcPr>
                <w:p>
                  <w:pPr>
                    <w:pStyle w:val="TableText"/>
                    <w:spacing w:before="153" w:line="221" w:lineRule="auto"/>
                    <w:ind w:left="2945"/>
                    <w:rPr>
                      <w:rFonts w:ascii="Times New Roman" w:eastAsia="Times New Roman" w:hAnsi="Times New Roman" w:cs="Times New Roman"/>
                      <w:sz w:val="20"/>
                      <w:szCs w:val="20"/>
                    </w:rPr>
                  </w:pPr>
                  <w:r>
                    <w:rPr>
                      <w:spacing w:val="6"/>
                      <w:sz w:val="20"/>
                      <w:szCs w:val="20"/>
                    </w:rPr>
                    <w:t>非甲烷总烃</w:t>
                  </w:r>
                  <w:r>
                    <w:rPr>
                      <w:rFonts w:ascii="Times New Roman" w:eastAsia="Times New Roman" w:hAnsi="Times New Roman" w:cs="Times New Roman"/>
                      <w:spacing w:val="6"/>
                      <w:sz w:val="20"/>
                      <w:szCs w:val="20"/>
                    </w:rPr>
                    <w:t>(G3)</w:t>
                  </w:r>
                </w:p>
              </w:tc>
            </w:tr>
            <w:tr>
              <w:tblPrEx>
                <w:tblW w:w="12955" w:type="dxa"/>
                <w:tblInd w:w="115" w:type="dxa"/>
                <w:tblLayout w:type="fixed"/>
              </w:tblPrEx>
              <w:trPr>
                <w:trHeight w:val="450"/>
              </w:trPr>
              <w:tc>
                <w:tcPr>
                  <w:tcW w:w="1856" w:type="dxa"/>
                  <w:vMerge/>
                  <w:tcBorders>
                    <w:top w:val="nil"/>
                    <w:bottom w:val="nil"/>
                  </w:tcBorders>
                  <w:vAlign w:val="top"/>
                </w:tcPr>
                <w:p>
                  <w:pPr>
                    <w:rPr>
                      <w:rFonts w:ascii="Arial"/>
                      <w:sz w:val="21"/>
                    </w:rPr>
                  </w:pPr>
                </w:p>
              </w:tc>
              <w:tc>
                <w:tcPr>
                  <w:tcW w:w="3778" w:type="dxa"/>
                  <w:vAlign w:val="top"/>
                </w:tcPr>
                <w:p>
                  <w:pPr>
                    <w:pStyle w:val="TableText"/>
                    <w:spacing w:before="154" w:line="228" w:lineRule="auto"/>
                    <w:ind w:left="1472"/>
                    <w:rPr>
                      <w:sz w:val="20"/>
                      <w:szCs w:val="20"/>
                    </w:rPr>
                  </w:pPr>
                  <w:r>
                    <w:rPr>
                      <w:spacing w:val="7"/>
                      <w:sz w:val="20"/>
                      <w:szCs w:val="20"/>
                    </w:rPr>
                    <w:t>胶印工序</w:t>
                  </w:r>
                </w:p>
              </w:tc>
              <w:tc>
                <w:tcPr>
                  <w:tcW w:w="7321" w:type="dxa"/>
                  <w:vAlign w:val="top"/>
                </w:tcPr>
                <w:p>
                  <w:pPr>
                    <w:pStyle w:val="TableText"/>
                    <w:spacing w:before="154" w:line="221" w:lineRule="auto"/>
                    <w:ind w:left="2945"/>
                    <w:rPr>
                      <w:rFonts w:ascii="Times New Roman" w:eastAsia="Times New Roman" w:hAnsi="Times New Roman" w:cs="Times New Roman"/>
                      <w:sz w:val="20"/>
                      <w:szCs w:val="20"/>
                    </w:rPr>
                  </w:pPr>
                  <w:r>
                    <w:rPr>
                      <w:spacing w:val="6"/>
                      <w:sz w:val="20"/>
                      <w:szCs w:val="20"/>
                    </w:rPr>
                    <w:t>非甲烷总烃</w:t>
                  </w:r>
                  <w:r>
                    <w:rPr>
                      <w:rFonts w:ascii="Times New Roman" w:eastAsia="Times New Roman" w:hAnsi="Times New Roman" w:cs="Times New Roman"/>
                      <w:spacing w:val="6"/>
                      <w:sz w:val="20"/>
                      <w:szCs w:val="20"/>
                    </w:rPr>
                    <w:t>(G4)</w:t>
                  </w:r>
                </w:p>
              </w:tc>
            </w:tr>
            <w:tr>
              <w:tblPrEx>
                <w:tblW w:w="12955" w:type="dxa"/>
                <w:tblInd w:w="115" w:type="dxa"/>
                <w:tblLayout w:type="fixed"/>
              </w:tblPrEx>
              <w:trPr>
                <w:trHeight w:val="453"/>
              </w:trPr>
              <w:tc>
                <w:tcPr>
                  <w:tcW w:w="1856" w:type="dxa"/>
                  <w:vMerge/>
                  <w:tcBorders>
                    <w:top w:val="nil"/>
                  </w:tcBorders>
                  <w:vAlign w:val="top"/>
                </w:tcPr>
                <w:p>
                  <w:pPr>
                    <w:rPr>
                      <w:rFonts w:ascii="Arial"/>
                      <w:sz w:val="21"/>
                    </w:rPr>
                  </w:pPr>
                </w:p>
              </w:tc>
              <w:tc>
                <w:tcPr>
                  <w:tcW w:w="3778" w:type="dxa"/>
                  <w:vAlign w:val="top"/>
                </w:tcPr>
                <w:p>
                  <w:pPr>
                    <w:pStyle w:val="TableText"/>
                    <w:spacing w:before="155" w:line="221" w:lineRule="auto"/>
                    <w:ind w:left="1089"/>
                    <w:rPr>
                      <w:sz w:val="20"/>
                      <w:szCs w:val="20"/>
                    </w:rPr>
                  </w:pPr>
                  <w:r>
                    <w:rPr>
                      <w:spacing w:val="7"/>
                      <w:sz w:val="20"/>
                      <w:szCs w:val="20"/>
                    </w:rPr>
                    <w:t>注塑</w:t>
                  </w:r>
                  <w:r>
                    <w:rPr>
                      <w:rFonts w:ascii="Times New Roman" w:eastAsia="Times New Roman" w:hAnsi="Times New Roman" w:cs="Times New Roman"/>
                      <w:spacing w:val="7"/>
                      <w:sz w:val="20"/>
                      <w:szCs w:val="20"/>
                    </w:rPr>
                    <w:t>(</w:t>
                  </w:r>
                  <w:r>
                    <w:rPr>
                      <w:spacing w:val="7"/>
                      <w:sz w:val="20"/>
                      <w:szCs w:val="20"/>
                    </w:rPr>
                    <w:t>含烘干</w:t>
                  </w:r>
                  <w:r>
                    <w:rPr>
                      <w:rFonts w:ascii="Times New Roman" w:eastAsia="Times New Roman" w:hAnsi="Times New Roman" w:cs="Times New Roman"/>
                      <w:spacing w:val="7"/>
                      <w:sz w:val="20"/>
                      <w:szCs w:val="20"/>
                    </w:rPr>
                    <w:t>)</w:t>
                  </w:r>
                  <w:r>
                    <w:rPr>
                      <w:spacing w:val="7"/>
                      <w:sz w:val="20"/>
                      <w:szCs w:val="20"/>
                    </w:rPr>
                    <w:t>工序</w:t>
                  </w:r>
                </w:p>
              </w:tc>
              <w:tc>
                <w:tcPr>
                  <w:tcW w:w="7321" w:type="dxa"/>
                  <w:vAlign w:val="top"/>
                </w:tcPr>
                <w:p>
                  <w:pPr>
                    <w:pStyle w:val="TableText"/>
                    <w:spacing w:before="155" w:line="221" w:lineRule="auto"/>
                    <w:ind w:left="2525"/>
                    <w:rPr>
                      <w:rFonts w:ascii="Times New Roman" w:eastAsia="Times New Roman" w:hAnsi="Times New Roman" w:cs="Times New Roman"/>
                      <w:sz w:val="20"/>
                      <w:szCs w:val="20"/>
                    </w:rPr>
                  </w:pPr>
                  <w:r>
                    <w:rPr>
                      <w:spacing w:val="7"/>
                      <w:sz w:val="20"/>
                      <w:szCs w:val="20"/>
                    </w:rPr>
                    <w:t>非甲烷总烃、苯乙烯</w:t>
                  </w:r>
                  <w:r>
                    <w:rPr>
                      <w:rFonts w:ascii="Times New Roman" w:eastAsia="Times New Roman" w:hAnsi="Times New Roman" w:cs="Times New Roman"/>
                      <w:spacing w:val="7"/>
                      <w:sz w:val="20"/>
                      <w:szCs w:val="20"/>
                    </w:rPr>
                    <w:t>(G5)</w:t>
                  </w:r>
                </w:p>
              </w:tc>
            </w:tr>
          </w:tbl>
          <w:p>
            <w:pPr>
              <w:rPr>
                <w:rFonts w:ascii="Arial"/>
                <w:sz w:val="21"/>
              </w:rPr>
            </w:pPr>
          </w:p>
        </w:tc>
      </w:tr>
    </w:tbl>
    <w:p>
      <w:pPr>
        <w:rPr>
          <w:rFonts w:ascii="Arial"/>
          <w:sz w:val="21"/>
        </w:rPr>
      </w:pPr>
    </w:p>
    <w:p>
      <w:pPr>
        <w:rPr>
          <w:rFonts w:ascii="Arial" w:eastAsia="Arial" w:hAnsi="Arial" w:cs="Arial"/>
          <w:sz w:val="21"/>
          <w:szCs w:val="21"/>
        </w:rPr>
        <w:sectPr>
          <w:footerReference w:type="default" r:id="rId38"/>
          <w:type w:val="nextPage"/>
          <w:pgSz w:w="16839" w:h="11906"/>
          <w:pgMar w:top="1012" w:right="1588" w:bottom="1189" w:left="1588" w:header="0" w:footer="938" w:gutter="0"/>
          <w:pgNumType w:start="26"/>
          <w:cols w:space="708"/>
          <w:titlePg w:val="0"/>
        </w:sectPr>
      </w:pPr>
    </w:p>
    <w:p>
      <w:pPr>
        <w:spacing w:before="18"/>
      </w:pPr>
    </w:p>
    <w:tbl>
      <w:tblPr>
        <w:tblStyle w:val="TableNormal24"/>
        <w:tblW w:w="13656" w:type="dxa"/>
        <w:tblInd w:w="2" w:type="dxa"/>
        <w:tblBorders>
          <w:top w:val="single" w:sz="2" w:space="0" w:color="000000"/>
          <w:left w:val="single" w:sz="2" w:space="0" w:color="000000"/>
          <w:bottom w:val="single" w:sz="2" w:space="0" w:color="000000"/>
          <w:right w:val="single" w:sz="2" w:space="0" w:color="000000"/>
        </w:tblBorders>
        <w:tblLayout w:type="fixed"/>
      </w:tblPr>
      <w:tblGrid>
        <w:gridCol w:w="13656"/>
      </w:tblGrid>
      <w:tr>
        <w:tblPrEx>
          <w:tblW w:w="1365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8566"/>
        </w:trPr>
        <w:tc>
          <w:tcPr>
            <w:tcW w:w="13656" w:type="dxa"/>
            <w:vAlign w:val="top"/>
          </w:tcPr>
          <w:p>
            <w:pPr>
              <w:spacing w:line="52" w:lineRule="auto"/>
              <w:rPr>
                <w:rFonts w:ascii="Arial"/>
                <w:sz w:val="2"/>
              </w:rPr>
            </w:pPr>
            <w:r>
              <w:pict>
                <v:rect id="_x0000_s1036" style="width:0.5pt;height:428.4pt;margin-top:-0.25pt;margin-left:-659.95pt;mso-position-horizontal-relative:right-margin-area;mso-position-vertical-relative:top-margin-area;position:absolute;z-index:251671552" filled="t" fillcolor="black" stroked="f"/>
              </w:pict>
            </w:r>
          </w:p>
          <w:tbl>
            <w:tblPr>
              <w:tblStyle w:val="TableNormal24"/>
              <w:tblW w:w="12955" w:type="dxa"/>
              <w:tblInd w:w="5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56"/>
              <w:gridCol w:w="3778"/>
              <w:gridCol w:w="7321"/>
            </w:tblGrid>
            <w:tr>
              <w:tblPrEx>
                <w:tblW w:w="12955" w:type="dxa"/>
                <w:tblInd w:w="5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0"/>
              </w:trPr>
              <w:tc>
                <w:tcPr>
                  <w:tcW w:w="1856" w:type="dxa"/>
                  <w:vMerge w:val="restart"/>
                  <w:tcBorders>
                    <w:top w:val="nil"/>
                    <w:bottom w:val="nil"/>
                  </w:tcBorders>
                  <w:vAlign w:val="top"/>
                </w:tcPr>
                <w:p>
                  <w:pPr>
                    <w:rPr>
                      <w:rFonts w:ascii="Arial"/>
                      <w:sz w:val="21"/>
                    </w:rPr>
                  </w:pPr>
                </w:p>
              </w:tc>
              <w:tc>
                <w:tcPr>
                  <w:tcW w:w="3778" w:type="dxa"/>
                  <w:tcBorders>
                    <w:top w:val="nil"/>
                  </w:tcBorders>
                  <w:vAlign w:val="top"/>
                </w:tcPr>
                <w:p>
                  <w:pPr>
                    <w:pStyle w:val="TableText"/>
                    <w:spacing w:before="161" w:line="228" w:lineRule="auto"/>
                    <w:ind w:left="1472"/>
                    <w:rPr>
                      <w:sz w:val="20"/>
                      <w:szCs w:val="20"/>
                    </w:rPr>
                  </w:pPr>
                  <w:r>
                    <w:rPr>
                      <w:spacing w:val="7"/>
                      <w:sz w:val="20"/>
                      <w:szCs w:val="20"/>
                    </w:rPr>
                    <w:t>破碎工序</w:t>
                  </w:r>
                </w:p>
              </w:tc>
              <w:tc>
                <w:tcPr>
                  <w:tcW w:w="7321" w:type="dxa"/>
                  <w:tcBorders>
                    <w:top w:val="nil"/>
                  </w:tcBorders>
                  <w:vAlign w:val="top"/>
                </w:tcPr>
                <w:p>
                  <w:pPr>
                    <w:pStyle w:val="TableText"/>
                    <w:spacing w:before="162" w:line="221" w:lineRule="auto"/>
                    <w:ind w:left="3257"/>
                    <w:rPr>
                      <w:rFonts w:ascii="Times New Roman" w:eastAsia="Times New Roman" w:hAnsi="Times New Roman" w:cs="Times New Roman"/>
                      <w:sz w:val="20"/>
                      <w:szCs w:val="20"/>
                    </w:rPr>
                  </w:pPr>
                  <w:r>
                    <w:rPr>
                      <w:spacing w:val="5"/>
                      <w:sz w:val="20"/>
                      <w:szCs w:val="20"/>
                    </w:rPr>
                    <w:t>粉尘</w:t>
                  </w:r>
                  <w:r>
                    <w:rPr>
                      <w:rFonts w:ascii="Times New Roman" w:eastAsia="Times New Roman" w:hAnsi="Times New Roman" w:cs="Times New Roman"/>
                      <w:spacing w:val="5"/>
                      <w:sz w:val="20"/>
                      <w:szCs w:val="20"/>
                    </w:rPr>
                    <w:t>(G6)</w:t>
                  </w:r>
                </w:p>
              </w:tc>
            </w:tr>
            <w:tr>
              <w:tblPrEx>
                <w:tblW w:w="12955" w:type="dxa"/>
                <w:tblInd w:w="576" w:type="dxa"/>
                <w:tblLayout w:type="fixed"/>
              </w:tblPrEx>
              <w:trPr>
                <w:trHeight w:val="450"/>
              </w:trPr>
              <w:tc>
                <w:tcPr>
                  <w:tcW w:w="1856" w:type="dxa"/>
                  <w:vMerge/>
                  <w:tcBorders>
                    <w:top w:val="nil"/>
                  </w:tcBorders>
                  <w:vAlign w:val="top"/>
                </w:tcPr>
                <w:p>
                  <w:pPr>
                    <w:rPr>
                      <w:rFonts w:ascii="Arial"/>
                      <w:sz w:val="21"/>
                    </w:rPr>
                  </w:pPr>
                </w:p>
              </w:tc>
              <w:tc>
                <w:tcPr>
                  <w:tcW w:w="3778" w:type="dxa"/>
                  <w:vAlign w:val="top"/>
                </w:tcPr>
                <w:p>
                  <w:pPr>
                    <w:pStyle w:val="TableText"/>
                    <w:spacing w:before="153" w:line="228" w:lineRule="auto"/>
                    <w:ind w:left="1684"/>
                    <w:rPr>
                      <w:sz w:val="20"/>
                      <w:szCs w:val="20"/>
                    </w:rPr>
                  </w:pPr>
                  <w:r>
                    <w:rPr>
                      <w:spacing w:val="4"/>
                      <w:sz w:val="20"/>
                      <w:szCs w:val="20"/>
                    </w:rPr>
                    <w:t>食堂</w:t>
                  </w:r>
                </w:p>
              </w:tc>
              <w:tc>
                <w:tcPr>
                  <w:tcW w:w="7321" w:type="dxa"/>
                  <w:vAlign w:val="top"/>
                </w:tcPr>
                <w:p>
                  <w:pPr>
                    <w:pStyle w:val="TableText"/>
                    <w:spacing w:before="153" w:line="221" w:lineRule="auto"/>
                    <w:ind w:left="3262"/>
                    <w:rPr>
                      <w:rFonts w:ascii="Times New Roman" w:eastAsia="Times New Roman" w:hAnsi="Times New Roman" w:cs="Times New Roman"/>
                      <w:sz w:val="20"/>
                      <w:szCs w:val="20"/>
                    </w:rPr>
                  </w:pPr>
                  <w:r>
                    <w:rPr>
                      <w:spacing w:val="4"/>
                      <w:sz w:val="20"/>
                      <w:szCs w:val="20"/>
                    </w:rPr>
                    <w:t>油烟</w:t>
                  </w:r>
                  <w:r>
                    <w:rPr>
                      <w:rFonts w:ascii="Times New Roman" w:eastAsia="Times New Roman" w:hAnsi="Times New Roman" w:cs="Times New Roman"/>
                      <w:spacing w:val="4"/>
                      <w:sz w:val="20"/>
                      <w:szCs w:val="20"/>
                    </w:rPr>
                    <w:t>(G7)</w:t>
                  </w:r>
                </w:p>
              </w:tc>
            </w:tr>
            <w:tr>
              <w:tblPrEx>
                <w:tblW w:w="12955" w:type="dxa"/>
                <w:tblInd w:w="576" w:type="dxa"/>
                <w:tblLayout w:type="fixed"/>
              </w:tblPrEx>
              <w:trPr>
                <w:trHeight w:val="450"/>
              </w:trPr>
              <w:tc>
                <w:tcPr>
                  <w:tcW w:w="1856" w:type="dxa"/>
                  <w:vAlign w:val="top"/>
                </w:tcPr>
                <w:p>
                  <w:pPr>
                    <w:pStyle w:val="TableText"/>
                    <w:spacing w:before="153" w:line="228" w:lineRule="auto"/>
                    <w:ind w:left="722"/>
                    <w:rPr>
                      <w:sz w:val="20"/>
                      <w:szCs w:val="20"/>
                    </w:rPr>
                  </w:pPr>
                  <w:r>
                    <w:rPr>
                      <w:spacing w:val="5"/>
                      <w:sz w:val="20"/>
                      <w:szCs w:val="20"/>
                    </w:rPr>
                    <w:t>废水</w:t>
                  </w:r>
                </w:p>
              </w:tc>
              <w:tc>
                <w:tcPr>
                  <w:tcW w:w="3778" w:type="dxa"/>
                  <w:vAlign w:val="top"/>
                </w:tcPr>
                <w:p>
                  <w:pPr>
                    <w:pStyle w:val="TableText"/>
                    <w:spacing w:before="153" w:line="228" w:lineRule="auto"/>
                    <w:ind w:left="1475"/>
                    <w:rPr>
                      <w:sz w:val="20"/>
                      <w:szCs w:val="20"/>
                    </w:rPr>
                  </w:pPr>
                  <w:r>
                    <w:rPr>
                      <w:spacing w:val="6"/>
                      <w:sz w:val="20"/>
                      <w:szCs w:val="20"/>
                    </w:rPr>
                    <w:t>生活污水</w:t>
                  </w:r>
                </w:p>
              </w:tc>
              <w:tc>
                <w:tcPr>
                  <w:tcW w:w="7321" w:type="dxa"/>
                  <w:vAlign w:val="top"/>
                </w:tcPr>
                <w:p>
                  <w:pPr>
                    <w:pStyle w:val="TableText"/>
                    <w:spacing w:before="190" w:line="192" w:lineRule="auto"/>
                    <w:ind w:left="2977"/>
                    <w:rPr>
                      <w:rFonts w:ascii="Times New Roman" w:eastAsia="Times New Roman" w:hAnsi="Times New Roman" w:cs="Times New Roman"/>
                      <w:sz w:val="20"/>
                      <w:szCs w:val="20"/>
                    </w:rPr>
                  </w:pPr>
                  <w:r>
                    <w:rPr>
                      <w:rFonts w:ascii="Times New Roman" w:eastAsia="Times New Roman" w:hAnsi="Times New Roman" w:cs="Times New Roman"/>
                      <w:sz w:val="20"/>
                      <w:szCs w:val="20"/>
                    </w:rPr>
                    <w:t>COD</w:t>
                  </w:r>
                  <w:r>
                    <w:rPr>
                      <w:rFonts w:ascii="Times New Roman" w:eastAsia="Times New Roman" w:hAnsi="Times New Roman" w:cs="Times New Roman"/>
                      <w:position w:val="-1"/>
                      <w:sz w:val="13"/>
                      <w:szCs w:val="13"/>
                    </w:rPr>
                    <w:t>Cr</w:t>
                  </w:r>
                  <w:r>
                    <w:rPr>
                      <w:rFonts w:ascii="Times New Roman" w:eastAsia="Times New Roman" w:hAnsi="Times New Roman" w:cs="Times New Roman"/>
                      <w:spacing w:val="-11"/>
                      <w:position w:val="-1"/>
                      <w:sz w:val="13"/>
                      <w:szCs w:val="13"/>
                    </w:rPr>
                    <w:t xml:space="preserve"> </w:t>
                  </w:r>
                  <w:r>
                    <w:rPr>
                      <w:spacing w:val="8"/>
                      <w:sz w:val="20"/>
                      <w:szCs w:val="20"/>
                    </w:rPr>
                    <w:t>、</w:t>
                  </w:r>
                  <w:r>
                    <w:rPr>
                      <w:rFonts w:ascii="Times New Roman" w:eastAsia="Times New Roman" w:hAnsi="Times New Roman" w:cs="Times New Roman"/>
                      <w:sz w:val="20"/>
                      <w:szCs w:val="20"/>
                    </w:rPr>
                    <w:t>NH</w:t>
                  </w:r>
                  <w:r>
                    <w:rPr>
                      <w:rFonts w:ascii="Times New Roman" w:eastAsia="Times New Roman" w:hAnsi="Times New Roman" w:cs="Times New Roman"/>
                      <w:spacing w:val="8"/>
                      <w:position w:val="-1"/>
                      <w:sz w:val="13"/>
                      <w:szCs w:val="13"/>
                    </w:rPr>
                    <w:t>3</w:t>
                  </w:r>
                  <w:r>
                    <w:rPr>
                      <w:rFonts w:ascii="Times New Roman" w:eastAsia="Times New Roman" w:hAnsi="Times New Roman" w:cs="Times New Roman"/>
                      <w:spacing w:val="8"/>
                      <w:sz w:val="20"/>
                      <w:szCs w:val="20"/>
                    </w:rPr>
                    <w:t>-N</w:t>
                  </w:r>
                </w:p>
              </w:tc>
            </w:tr>
            <w:tr>
              <w:tblPrEx>
                <w:tblW w:w="12955" w:type="dxa"/>
                <w:tblInd w:w="576" w:type="dxa"/>
                <w:tblLayout w:type="fixed"/>
              </w:tblPrEx>
              <w:trPr>
                <w:trHeight w:val="381"/>
              </w:trPr>
              <w:tc>
                <w:tcPr>
                  <w:tcW w:w="1856" w:type="dxa"/>
                  <w:vAlign w:val="top"/>
                </w:tcPr>
                <w:p>
                  <w:pPr>
                    <w:pStyle w:val="TableText"/>
                    <w:spacing w:before="119" w:line="228" w:lineRule="auto"/>
                    <w:ind w:left="732"/>
                    <w:rPr>
                      <w:sz w:val="20"/>
                      <w:szCs w:val="20"/>
                    </w:rPr>
                  </w:pPr>
                  <w:r>
                    <w:rPr>
                      <w:spacing w:val="-1"/>
                      <w:sz w:val="20"/>
                      <w:szCs w:val="20"/>
                    </w:rPr>
                    <w:t>噪声</w:t>
                  </w:r>
                </w:p>
              </w:tc>
              <w:tc>
                <w:tcPr>
                  <w:tcW w:w="3778" w:type="dxa"/>
                  <w:vAlign w:val="top"/>
                </w:tcPr>
                <w:p>
                  <w:pPr>
                    <w:pStyle w:val="TableText"/>
                    <w:spacing w:before="118" w:line="228" w:lineRule="auto"/>
                    <w:ind w:left="846"/>
                    <w:rPr>
                      <w:sz w:val="20"/>
                      <w:szCs w:val="20"/>
                    </w:rPr>
                  </w:pPr>
                  <w:r>
                    <w:rPr>
                      <w:spacing w:val="8"/>
                      <w:sz w:val="20"/>
                      <w:szCs w:val="20"/>
                    </w:rPr>
                    <w:t>生产车间设备运行噪声</w:t>
                  </w:r>
                </w:p>
              </w:tc>
              <w:tc>
                <w:tcPr>
                  <w:tcW w:w="7321" w:type="dxa"/>
                  <w:vAlign w:val="top"/>
                </w:tcPr>
                <w:p>
                  <w:pPr>
                    <w:pStyle w:val="TableText"/>
                    <w:spacing w:before="119" w:line="221" w:lineRule="auto"/>
                    <w:ind w:left="2926"/>
                    <w:rPr>
                      <w:rFonts w:ascii="Times New Roman" w:eastAsia="Times New Roman" w:hAnsi="Times New Roman" w:cs="Times New Roman"/>
                      <w:sz w:val="20"/>
                      <w:szCs w:val="20"/>
                    </w:rPr>
                  </w:pPr>
                  <w:r>
                    <w:rPr>
                      <w:spacing w:val="5"/>
                      <w:sz w:val="20"/>
                      <w:szCs w:val="20"/>
                    </w:rPr>
                    <w:t>等效</w:t>
                  </w:r>
                  <w:r>
                    <w:rPr>
                      <w:spacing w:val="-42"/>
                      <w:sz w:val="20"/>
                      <w:szCs w:val="20"/>
                    </w:rPr>
                    <w:t xml:space="preserve"> </w:t>
                  </w:r>
                  <w:r>
                    <w:rPr>
                      <w:rFonts w:ascii="Times New Roman" w:eastAsia="Times New Roman" w:hAnsi="Times New Roman" w:cs="Times New Roman"/>
                      <w:spacing w:val="5"/>
                      <w:sz w:val="20"/>
                      <w:szCs w:val="20"/>
                    </w:rPr>
                    <w:t>A</w:t>
                  </w:r>
                  <w:r>
                    <w:rPr>
                      <w:rFonts w:ascii="Times New Roman" w:eastAsia="Times New Roman" w:hAnsi="Times New Roman" w:cs="Times New Roman"/>
                      <w:spacing w:val="15"/>
                      <w:w w:val="101"/>
                      <w:sz w:val="20"/>
                      <w:szCs w:val="20"/>
                    </w:rPr>
                    <w:t xml:space="preserve"> </w:t>
                  </w:r>
                  <w:r>
                    <w:rPr>
                      <w:spacing w:val="5"/>
                      <w:sz w:val="20"/>
                      <w:szCs w:val="20"/>
                    </w:rPr>
                    <w:t>声级</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5"/>
                      <w:sz w:val="20"/>
                      <w:szCs w:val="20"/>
                    </w:rPr>
                    <w:t>)</w:t>
                  </w:r>
                </w:p>
              </w:tc>
            </w:tr>
            <w:tr>
              <w:tblPrEx>
                <w:tblW w:w="12955" w:type="dxa"/>
                <w:tblInd w:w="576" w:type="dxa"/>
                <w:tblLayout w:type="fixed"/>
              </w:tblPrEx>
              <w:trPr>
                <w:trHeight w:val="364"/>
              </w:trPr>
              <w:tc>
                <w:tcPr>
                  <w:tcW w:w="1856" w:type="dxa"/>
                  <w:vMerge w:val="restart"/>
                  <w:tcBorders>
                    <w:bottom w:val="nil"/>
                  </w:tcBorders>
                  <w:vAlign w:val="top"/>
                </w:tcPr>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pStyle w:val="TableText"/>
                    <w:spacing w:before="65" w:line="228" w:lineRule="auto"/>
                    <w:ind w:left="741"/>
                    <w:rPr>
                      <w:sz w:val="20"/>
                      <w:szCs w:val="20"/>
                    </w:rPr>
                  </w:pPr>
                  <w:r>
                    <w:rPr>
                      <w:spacing w:val="-5"/>
                      <w:sz w:val="20"/>
                      <w:szCs w:val="20"/>
                    </w:rPr>
                    <w:t>固废</w:t>
                  </w:r>
                </w:p>
              </w:tc>
              <w:tc>
                <w:tcPr>
                  <w:tcW w:w="3778" w:type="dxa"/>
                  <w:vAlign w:val="top"/>
                </w:tcPr>
                <w:p>
                  <w:pPr>
                    <w:pStyle w:val="TableText"/>
                    <w:spacing w:before="112" w:line="223" w:lineRule="auto"/>
                    <w:ind w:left="1481"/>
                    <w:rPr>
                      <w:sz w:val="20"/>
                      <w:szCs w:val="20"/>
                    </w:rPr>
                  </w:pPr>
                  <w:r>
                    <w:rPr>
                      <w:spacing w:val="5"/>
                      <w:sz w:val="20"/>
                      <w:szCs w:val="20"/>
                    </w:rPr>
                    <w:t>员工生活</w:t>
                  </w:r>
                </w:p>
              </w:tc>
              <w:tc>
                <w:tcPr>
                  <w:tcW w:w="7321" w:type="dxa"/>
                  <w:vAlign w:val="top"/>
                </w:tcPr>
                <w:p>
                  <w:pPr>
                    <w:pStyle w:val="TableText"/>
                    <w:spacing w:before="112" w:line="223" w:lineRule="auto"/>
                    <w:ind w:left="3246"/>
                    <w:rPr>
                      <w:sz w:val="20"/>
                      <w:szCs w:val="20"/>
                    </w:rPr>
                  </w:pPr>
                  <w:r>
                    <w:rPr>
                      <w:spacing w:val="6"/>
                      <w:sz w:val="20"/>
                      <w:szCs w:val="20"/>
                    </w:rPr>
                    <w:t>生活垃圾</w:t>
                  </w:r>
                </w:p>
              </w:tc>
            </w:tr>
            <w:tr>
              <w:tblPrEx>
                <w:tblW w:w="12955" w:type="dxa"/>
                <w:tblInd w:w="576" w:type="dxa"/>
                <w:tblLayout w:type="fixed"/>
              </w:tblPrEx>
              <w:trPr>
                <w:trHeight w:val="365"/>
              </w:trPr>
              <w:tc>
                <w:tcPr>
                  <w:tcW w:w="1856" w:type="dxa"/>
                  <w:vMerge/>
                  <w:tcBorders>
                    <w:top w:val="nil"/>
                    <w:bottom w:val="nil"/>
                  </w:tcBorders>
                  <w:vAlign w:val="top"/>
                </w:tcPr>
                <w:p>
                  <w:pPr>
                    <w:rPr>
                      <w:rFonts w:ascii="Arial"/>
                      <w:sz w:val="21"/>
                    </w:rPr>
                  </w:pPr>
                </w:p>
              </w:tc>
              <w:tc>
                <w:tcPr>
                  <w:tcW w:w="3778" w:type="dxa"/>
                  <w:vAlign w:val="top"/>
                </w:tcPr>
                <w:p>
                  <w:pPr>
                    <w:pStyle w:val="TableText"/>
                    <w:spacing w:before="112" w:line="224" w:lineRule="auto"/>
                    <w:ind w:left="1478"/>
                    <w:rPr>
                      <w:sz w:val="20"/>
                      <w:szCs w:val="20"/>
                    </w:rPr>
                  </w:pPr>
                  <w:r>
                    <w:rPr>
                      <w:spacing w:val="6"/>
                      <w:sz w:val="20"/>
                      <w:szCs w:val="20"/>
                    </w:rPr>
                    <w:t>原料包装</w:t>
                  </w:r>
                </w:p>
              </w:tc>
              <w:tc>
                <w:tcPr>
                  <w:tcW w:w="7321" w:type="dxa"/>
                  <w:vAlign w:val="top"/>
                </w:tcPr>
                <w:p>
                  <w:pPr>
                    <w:pStyle w:val="TableText"/>
                    <w:spacing w:before="112" w:line="224" w:lineRule="auto"/>
                    <w:ind w:left="2194"/>
                    <w:rPr>
                      <w:sz w:val="20"/>
                      <w:szCs w:val="20"/>
                    </w:rPr>
                  </w:pPr>
                  <w:r>
                    <w:rPr>
                      <w:spacing w:val="9"/>
                      <w:sz w:val="20"/>
                      <w:szCs w:val="20"/>
                    </w:rPr>
                    <w:t>废包装材料、废包装桶、废油桶</w:t>
                  </w:r>
                </w:p>
              </w:tc>
            </w:tr>
            <w:tr>
              <w:tblPrEx>
                <w:tblW w:w="12955" w:type="dxa"/>
                <w:tblInd w:w="576" w:type="dxa"/>
                <w:tblLayout w:type="fixed"/>
              </w:tblPrEx>
              <w:trPr>
                <w:trHeight w:val="365"/>
              </w:trPr>
              <w:tc>
                <w:tcPr>
                  <w:tcW w:w="1856" w:type="dxa"/>
                  <w:vMerge/>
                  <w:tcBorders>
                    <w:top w:val="nil"/>
                    <w:bottom w:val="nil"/>
                  </w:tcBorders>
                  <w:vAlign w:val="top"/>
                </w:tcPr>
                <w:p>
                  <w:pPr>
                    <w:rPr>
                      <w:rFonts w:ascii="Arial"/>
                      <w:sz w:val="21"/>
                    </w:rPr>
                  </w:pPr>
                </w:p>
              </w:tc>
              <w:tc>
                <w:tcPr>
                  <w:tcW w:w="3778" w:type="dxa"/>
                  <w:vAlign w:val="top"/>
                </w:tcPr>
                <w:p>
                  <w:pPr>
                    <w:pStyle w:val="TableText"/>
                    <w:spacing w:before="112" w:line="224" w:lineRule="auto"/>
                    <w:ind w:left="1472"/>
                    <w:rPr>
                      <w:sz w:val="20"/>
                      <w:szCs w:val="20"/>
                    </w:rPr>
                  </w:pPr>
                  <w:r>
                    <w:rPr>
                      <w:spacing w:val="7"/>
                      <w:sz w:val="20"/>
                      <w:szCs w:val="20"/>
                    </w:rPr>
                    <w:t>废气处理</w:t>
                  </w:r>
                </w:p>
              </w:tc>
              <w:tc>
                <w:tcPr>
                  <w:tcW w:w="7321" w:type="dxa"/>
                  <w:vAlign w:val="top"/>
                </w:tcPr>
                <w:p>
                  <w:pPr>
                    <w:pStyle w:val="TableText"/>
                    <w:spacing w:before="112" w:line="224" w:lineRule="auto"/>
                    <w:ind w:left="3243"/>
                    <w:rPr>
                      <w:sz w:val="20"/>
                      <w:szCs w:val="20"/>
                    </w:rPr>
                  </w:pPr>
                  <w:r>
                    <w:rPr>
                      <w:spacing w:val="7"/>
                      <w:sz w:val="20"/>
                      <w:szCs w:val="20"/>
                    </w:rPr>
                    <w:t>废活性炭</w:t>
                  </w:r>
                </w:p>
              </w:tc>
            </w:tr>
            <w:tr>
              <w:tblPrEx>
                <w:tblW w:w="12955" w:type="dxa"/>
                <w:tblInd w:w="576" w:type="dxa"/>
                <w:tblLayout w:type="fixed"/>
              </w:tblPrEx>
              <w:trPr>
                <w:trHeight w:val="365"/>
              </w:trPr>
              <w:tc>
                <w:tcPr>
                  <w:tcW w:w="1856" w:type="dxa"/>
                  <w:vMerge/>
                  <w:tcBorders>
                    <w:top w:val="nil"/>
                    <w:bottom w:val="nil"/>
                  </w:tcBorders>
                  <w:vAlign w:val="top"/>
                </w:tcPr>
                <w:p>
                  <w:pPr>
                    <w:rPr>
                      <w:rFonts w:ascii="Arial"/>
                      <w:sz w:val="21"/>
                    </w:rPr>
                  </w:pPr>
                </w:p>
              </w:tc>
              <w:tc>
                <w:tcPr>
                  <w:tcW w:w="3778" w:type="dxa"/>
                  <w:vAlign w:val="top"/>
                </w:tcPr>
                <w:p>
                  <w:pPr>
                    <w:pStyle w:val="TableText"/>
                    <w:spacing w:before="114" w:line="222" w:lineRule="auto"/>
                    <w:ind w:left="1475"/>
                    <w:rPr>
                      <w:sz w:val="20"/>
                      <w:szCs w:val="20"/>
                    </w:rPr>
                  </w:pPr>
                  <w:r>
                    <w:rPr>
                      <w:spacing w:val="6"/>
                      <w:sz w:val="20"/>
                      <w:szCs w:val="20"/>
                    </w:rPr>
                    <w:t>纸箱检验</w:t>
                  </w:r>
                </w:p>
              </w:tc>
              <w:tc>
                <w:tcPr>
                  <w:tcW w:w="7321" w:type="dxa"/>
                  <w:vAlign w:val="top"/>
                </w:tcPr>
                <w:p>
                  <w:pPr>
                    <w:pStyle w:val="TableText"/>
                    <w:spacing w:before="114" w:line="222" w:lineRule="auto"/>
                    <w:ind w:left="3349"/>
                    <w:rPr>
                      <w:sz w:val="20"/>
                      <w:szCs w:val="20"/>
                    </w:rPr>
                  </w:pPr>
                  <w:r>
                    <w:rPr>
                      <w:spacing w:val="7"/>
                      <w:sz w:val="20"/>
                      <w:szCs w:val="20"/>
                    </w:rPr>
                    <w:t>废纸箱</w:t>
                  </w:r>
                </w:p>
              </w:tc>
            </w:tr>
            <w:tr>
              <w:tblPrEx>
                <w:tblW w:w="12955" w:type="dxa"/>
                <w:tblInd w:w="576" w:type="dxa"/>
                <w:tblLayout w:type="fixed"/>
              </w:tblPrEx>
              <w:trPr>
                <w:trHeight w:val="365"/>
              </w:trPr>
              <w:tc>
                <w:tcPr>
                  <w:tcW w:w="1856" w:type="dxa"/>
                  <w:vMerge/>
                  <w:tcBorders>
                    <w:top w:val="nil"/>
                    <w:bottom w:val="nil"/>
                  </w:tcBorders>
                  <w:vAlign w:val="top"/>
                </w:tcPr>
                <w:p>
                  <w:pPr>
                    <w:rPr>
                      <w:rFonts w:ascii="Arial"/>
                      <w:sz w:val="21"/>
                    </w:rPr>
                  </w:pPr>
                </w:p>
              </w:tc>
              <w:tc>
                <w:tcPr>
                  <w:tcW w:w="3778" w:type="dxa"/>
                  <w:vAlign w:val="top"/>
                </w:tcPr>
                <w:p>
                  <w:pPr>
                    <w:pStyle w:val="TableText"/>
                    <w:spacing w:before="114" w:line="222" w:lineRule="auto"/>
                    <w:ind w:left="1685"/>
                    <w:rPr>
                      <w:sz w:val="20"/>
                      <w:szCs w:val="20"/>
                    </w:rPr>
                  </w:pPr>
                  <w:r>
                    <w:rPr>
                      <w:spacing w:val="4"/>
                      <w:sz w:val="20"/>
                      <w:szCs w:val="20"/>
                    </w:rPr>
                    <w:t>裁切</w:t>
                  </w:r>
                </w:p>
              </w:tc>
              <w:tc>
                <w:tcPr>
                  <w:tcW w:w="7321" w:type="dxa"/>
                  <w:vAlign w:val="top"/>
                </w:tcPr>
                <w:p>
                  <w:pPr>
                    <w:pStyle w:val="TableText"/>
                    <w:spacing w:before="114" w:line="222" w:lineRule="auto"/>
                    <w:ind w:left="3349"/>
                    <w:rPr>
                      <w:sz w:val="20"/>
                      <w:szCs w:val="20"/>
                    </w:rPr>
                  </w:pPr>
                  <w:r>
                    <w:rPr>
                      <w:spacing w:val="7"/>
                      <w:sz w:val="20"/>
                      <w:szCs w:val="20"/>
                    </w:rPr>
                    <w:t>废纸张</w:t>
                  </w:r>
                </w:p>
              </w:tc>
            </w:tr>
            <w:tr>
              <w:tblPrEx>
                <w:tblW w:w="12955" w:type="dxa"/>
                <w:tblInd w:w="576" w:type="dxa"/>
                <w:tblLayout w:type="fixed"/>
              </w:tblPrEx>
              <w:trPr>
                <w:trHeight w:val="365"/>
              </w:trPr>
              <w:tc>
                <w:tcPr>
                  <w:tcW w:w="1856" w:type="dxa"/>
                  <w:vMerge/>
                  <w:tcBorders>
                    <w:top w:val="nil"/>
                    <w:bottom w:val="nil"/>
                  </w:tcBorders>
                  <w:vAlign w:val="top"/>
                </w:tcPr>
                <w:p>
                  <w:pPr>
                    <w:rPr>
                      <w:rFonts w:ascii="Arial"/>
                      <w:sz w:val="21"/>
                    </w:rPr>
                  </w:pPr>
                </w:p>
              </w:tc>
              <w:tc>
                <w:tcPr>
                  <w:tcW w:w="3778" w:type="dxa"/>
                  <w:vAlign w:val="top"/>
                </w:tcPr>
                <w:p>
                  <w:pPr>
                    <w:pStyle w:val="TableText"/>
                    <w:spacing w:before="113" w:line="223" w:lineRule="auto"/>
                    <w:ind w:left="1476"/>
                    <w:rPr>
                      <w:sz w:val="20"/>
                      <w:szCs w:val="20"/>
                    </w:rPr>
                  </w:pPr>
                  <w:r>
                    <w:rPr>
                      <w:spacing w:val="6"/>
                      <w:sz w:val="20"/>
                      <w:szCs w:val="20"/>
                    </w:rPr>
                    <w:t>设备清洗</w:t>
                  </w:r>
                </w:p>
              </w:tc>
              <w:tc>
                <w:tcPr>
                  <w:tcW w:w="7321" w:type="dxa"/>
                  <w:vAlign w:val="top"/>
                </w:tcPr>
                <w:p>
                  <w:pPr>
                    <w:pStyle w:val="TableText"/>
                    <w:spacing w:before="113" w:line="223" w:lineRule="auto"/>
                    <w:ind w:left="3349"/>
                    <w:rPr>
                      <w:sz w:val="20"/>
                      <w:szCs w:val="20"/>
                    </w:rPr>
                  </w:pPr>
                  <w:r>
                    <w:rPr>
                      <w:spacing w:val="7"/>
                      <w:sz w:val="20"/>
                      <w:szCs w:val="20"/>
                    </w:rPr>
                    <w:t>废抹布</w:t>
                  </w:r>
                </w:p>
              </w:tc>
            </w:tr>
            <w:tr>
              <w:tblPrEx>
                <w:tblW w:w="12955" w:type="dxa"/>
                <w:tblInd w:w="576" w:type="dxa"/>
                <w:tblLayout w:type="fixed"/>
              </w:tblPrEx>
              <w:trPr>
                <w:trHeight w:val="369"/>
              </w:trPr>
              <w:tc>
                <w:tcPr>
                  <w:tcW w:w="1856" w:type="dxa"/>
                  <w:vMerge/>
                  <w:tcBorders>
                    <w:top w:val="nil"/>
                  </w:tcBorders>
                  <w:vAlign w:val="top"/>
                </w:tcPr>
                <w:p>
                  <w:pPr>
                    <w:rPr>
                      <w:rFonts w:ascii="Arial"/>
                      <w:sz w:val="21"/>
                    </w:rPr>
                  </w:pPr>
                </w:p>
              </w:tc>
              <w:tc>
                <w:tcPr>
                  <w:tcW w:w="3778" w:type="dxa"/>
                  <w:vAlign w:val="top"/>
                </w:tcPr>
                <w:p>
                  <w:pPr>
                    <w:pStyle w:val="TableText"/>
                    <w:spacing w:before="113" w:line="227" w:lineRule="auto"/>
                    <w:ind w:left="1476"/>
                    <w:rPr>
                      <w:sz w:val="20"/>
                      <w:szCs w:val="20"/>
                    </w:rPr>
                  </w:pPr>
                  <w:r>
                    <w:rPr>
                      <w:spacing w:val="6"/>
                      <w:sz w:val="20"/>
                      <w:szCs w:val="20"/>
                    </w:rPr>
                    <w:t>设备润滑</w:t>
                  </w:r>
                </w:p>
              </w:tc>
              <w:tc>
                <w:tcPr>
                  <w:tcW w:w="7321" w:type="dxa"/>
                  <w:vAlign w:val="top"/>
                </w:tcPr>
                <w:p>
                  <w:pPr>
                    <w:pStyle w:val="TableText"/>
                    <w:spacing w:before="113" w:line="227" w:lineRule="auto"/>
                    <w:ind w:left="2717"/>
                    <w:rPr>
                      <w:sz w:val="20"/>
                      <w:szCs w:val="20"/>
                    </w:rPr>
                  </w:pPr>
                  <w:r>
                    <w:rPr>
                      <w:spacing w:val="9"/>
                      <w:sz w:val="20"/>
                      <w:szCs w:val="20"/>
                    </w:rPr>
                    <w:t>废液压油、废润滑油</w:t>
                  </w:r>
                </w:p>
              </w:tc>
            </w:tr>
          </w:tbl>
          <w:p>
            <w:pPr>
              <w:rPr>
                <w:rFonts w:ascii="Arial"/>
                <w:sz w:val="21"/>
              </w:rPr>
            </w:pPr>
          </w:p>
        </w:tc>
      </w:tr>
    </w:tbl>
    <w:p>
      <w:pPr>
        <w:sectPr>
          <w:footerReference w:type="default" r:id="rId39"/>
          <w:pgSz w:w="16839" w:h="11906"/>
          <w:pgMar w:top="1012" w:right="1588" w:bottom="1189" w:left="1588" w:header="0" w:footer="938" w:gutter="0"/>
          <w:pgNumType w:start="27"/>
          <w:cols w:space="708"/>
        </w:sectPr>
      </w:pPr>
    </w:p>
    <w:p>
      <w:pPr>
        <w:rPr>
          <w:rFonts w:ascii="Arial"/>
          <w:sz w:val="21"/>
        </w:rPr>
      </w:pPr>
    </w:p>
    <w:p>
      <w:pPr>
        <w:rPr>
          <w:rFonts w:ascii="Arial" w:eastAsia="Arial" w:hAnsi="Arial" w:cs="Arial"/>
          <w:sz w:val="21"/>
          <w:szCs w:val="21"/>
        </w:rPr>
        <w:sectPr>
          <w:footerReference w:type="default" r:id="rId40"/>
          <w:type w:val="nextPage"/>
          <w:pgSz w:w="16839" w:h="11906"/>
          <w:pgMar w:top="1012" w:right="1588" w:bottom="1189" w:left="1588" w:header="0" w:footer="938" w:gutter="0"/>
          <w:pgNumType w:start="28"/>
          <w:cols w:space="708"/>
          <w:titlePg w:val="0"/>
        </w:sectPr>
      </w:pPr>
    </w:p>
    <w:p>
      <w:pPr>
        <w:spacing w:before="315" w:line="211" w:lineRule="auto"/>
        <w:ind w:left="1226"/>
        <w:outlineLvl w:val="0"/>
        <w:rPr>
          <w:rFonts w:ascii="SimHei" w:eastAsia="SimHei" w:hAnsi="SimHei" w:cs="SimHei"/>
          <w:sz w:val="30"/>
          <w:szCs w:val="30"/>
        </w:rPr>
      </w:pPr>
      <w:r>
        <w:pict>
          <v:shape id="_x0000_s1037" type="#_x0000_t202" style="width:142.55pt;height:7.7pt;margin-top:23.74pt;margin-left:76.6pt;position:absolute;z-index:251672576" filled="f" stroked="f">
            <o:lock v:ext="edit" aspectratio="f"/>
            <v:textbox inset="0,0,0,0">
              <w:txbxContent>
                <w:p>
                  <w:pPr>
                    <w:spacing w:before="19" w:line="233" w:lineRule="auto"/>
                    <w:ind w:left="20"/>
                    <w:rPr>
                      <w:rFonts w:ascii="SimHei" w:eastAsia="SimHei" w:hAnsi="SimHei" w:cs="SimHei"/>
                      <w:sz w:val="9"/>
                      <w:szCs w:val="9"/>
                    </w:rPr>
                  </w:pPr>
                  <w:r>
                    <w:rPr>
                      <w:rFonts w:ascii="SimHei" w:eastAsia="SimHei" w:hAnsi="SimHei" w:cs="SimHei"/>
                      <w:spacing w:val="10"/>
                      <w:sz w:val="9"/>
                      <w:szCs w:val="9"/>
                    </w:rPr>
                    <w:t>、</w:t>
                  </w:r>
                  <w:r>
                    <w:rPr>
                      <w:rFonts w:ascii="SimHei" w:eastAsia="SimHei" w:hAnsi="SimHei" w:cs="SimHei"/>
                      <w:spacing w:val="1"/>
                      <w:sz w:val="9"/>
                      <w:szCs w:val="9"/>
                    </w:rPr>
                    <w:t xml:space="preserve">                                           </w:t>
                  </w:r>
                  <w:r>
                    <w:rPr>
                      <w:rFonts w:ascii="SimHei" w:eastAsia="SimHei" w:hAnsi="SimHei" w:cs="SimHei"/>
                      <w:sz w:val="9"/>
                      <w:szCs w:val="9"/>
                    </w:rPr>
                    <w:t xml:space="preserve">              </w:t>
                  </w:r>
                  <w:r>
                    <w:rPr>
                      <w:rFonts w:ascii="SimHei" w:eastAsia="SimHei" w:hAnsi="SimHei" w:cs="SimHei"/>
                      <w:spacing w:val="10"/>
                      <w:sz w:val="9"/>
                      <w:szCs w:val="9"/>
                    </w:rPr>
                    <w:t>、</w:t>
                  </w:r>
                </w:p>
              </w:txbxContent>
            </v:textbox>
          </v:shape>
        </w:pict>
      </w:r>
      <w:bookmarkStart w:id="2" w:name="bookmark3"/>
      <w:bookmarkEnd w:id="2"/>
      <w:r>
        <w:rPr>
          <w:rFonts w:ascii="SimHei" w:eastAsia="SimHei" w:hAnsi="SimHei" w:cs="SimHei"/>
          <w:spacing w:val="-1"/>
          <w:sz w:val="30"/>
          <w:szCs w:val="30"/>
        </w:rPr>
        <w:t>三</w:t>
      </w:r>
      <w:r>
        <w:rPr>
          <w:rFonts w:ascii="SimHei" w:eastAsia="SimHei" w:hAnsi="SimHei" w:cs="SimHei"/>
          <w:spacing w:val="-1"/>
          <w:sz w:val="30"/>
          <w:szCs w:val="30"/>
        </w:rPr>
        <w:t xml:space="preserve">  </w:t>
      </w:r>
      <w:r>
        <w:rPr>
          <w:rFonts w:ascii="SimHei" w:eastAsia="SimHei" w:hAnsi="SimHei" w:cs="SimHei"/>
          <w:spacing w:val="-1"/>
          <w:sz w:val="30"/>
          <w:szCs w:val="30"/>
        </w:rPr>
        <w:t>区域环境质量现状</w:t>
      </w:r>
      <w:r>
        <w:rPr>
          <w:rFonts w:ascii="SimHei" w:eastAsia="SimHei" w:hAnsi="SimHei" w:cs="SimHei"/>
          <w:spacing w:val="-1"/>
          <w:sz w:val="30"/>
          <w:szCs w:val="30"/>
        </w:rPr>
        <w:t xml:space="preserve">  </w:t>
      </w:r>
      <w:r>
        <w:rPr>
          <w:rFonts w:ascii="SimHei" w:eastAsia="SimHei" w:hAnsi="SimHei" w:cs="SimHei"/>
          <w:spacing w:val="-1"/>
          <w:sz w:val="30"/>
          <w:szCs w:val="30"/>
        </w:rPr>
        <w:t>环境保护目标及评价标准</w:t>
      </w:r>
    </w:p>
    <w:tbl>
      <w:tblPr>
        <w:tblStyle w:val="TableNormal25"/>
        <w:tblW w:w="90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56"/>
        <w:gridCol w:w="8448"/>
      </w:tblGrid>
      <w:tr>
        <w:tblPrEx>
          <w:tblW w:w="90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453"/>
        </w:trPr>
        <w:tc>
          <w:tcPr>
            <w:tcW w:w="556" w:type="dxa"/>
            <w:tcBorders>
              <w:right w:val="single" w:sz="2" w:space="0" w:color="000000"/>
            </w:tcBorders>
            <w:textDirection w:val="tbRlV"/>
            <w:vAlign w:val="top"/>
          </w:tcPr>
          <w:p>
            <w:pPr>
              <w:pStyle w:val="TableText"/>
              <w:spacing w:before="174" w:line="216" w:lineRule="auto"/>
              <w:ind w:left="4623"/>
              <w:rPr>
                <w:sz w:val="20"/>
                <w:szCs w:val="20"/>
              </w:rPr>
            </w:pPr>
            <w:r>
              <w:rPr>
                <w:spacing w:val="8"/>
                <w:sz w:val="20"/>
                <w:szCs w:val="20"/>
                <w14:textOutline w14:w="3795" w14:cap="sq">
                  <w14:solidFill>
                    <w14:srgbClr w14:val="000000"/>
                  </w14:solidFill>
                  <w14:prstDash w14:val="solid"/>
                  <w14:bevel/>
                </w14:textOutline>
              </w:rPr>
              <w:t>区</w:t>
            </w:r>
            <w:r>
              <w:rPr>
                <w:spacing w:val="104"/>
                <w:sz w:val="20"/>
                <w:szCs w:val="20"/>
              </w:rPr>
              <w:t xml:space="preserve"> </w:t>
            </w:r>
            <w:r>
              <w:rPr>
                <w:spacing w:val="8"/>
                <w:sz w:val="20"/>
                <w:szCs w:val="20"/>
                <w14:textOutline w14:w="3795" w14:cap="sq">
                  <w14:solidFill>
                    <w14:srgbClr w14:val="000000"/>
                  </w14:solidFill>
                  <w14:prstDash w14:val="solid"/>
                  <w14:bevel/>
                </w14:textOutline>
              </w:rPr>
              <w:t>域</w:t>
            </w:r>
            <w:r>
              <w:rPr>
                <w:spacing w:val="1"/>
                <w:sz w:val="20"/>
                <w:szCs w:val="20"/>
              </w:rPr>
              <w:t xml:space="preserve">  </w:t>
            </w:r>
            <w:r>
              <w:rPr>
                <w:spacing w:val="8"/>
                <w:sz w:val="20"/>
                <w:szCs w:val="20"/>
                <w14:textOutline w14:w="3795" w14:cap="sq">
                  <w14:solidFill>
                    <w14:srgbClr w14:val="000000"/>
                  </w14:solidFill>
                  <w14:prstDash w14:val="solid"/>
                  <w14:bevel/>
                </w14:textOutline>
              </w:rPr>
              <w:t>环</w:t>
            </w:r>
            <w:r>
              <w:rPr>
                <w:spacing w:val="99"/>
                <w:sz w:val="20"/>
                <w:szCs w:val="20"/>
              </w:rPr>
              <w:t xml:space="preserve"> </w:t>
            </w:r>
            <w:r>
              <w:rPr>
                <w:spacing w:val="8"/>
                <w:sz w:val="20"/>
                <w:szCs w:val="20"/>
                <w14:textOutline w14:w="3795" w14:cap="sq">
                  <w14:solidFill>
                    <w14:srgbClr w14:val="000000"/>
                  </w14:solidFill>
                  <w14:prstDash w14:val="solid"/>
                  <w14:bevel/>
                </w14:textOutline>
              </w:rPr>
              <w:t>境</w:t>
            </w:r>
            <w:r>
              <w:rPr>
                <w:spacing w:val="99"/>
                <w:sz w:val="20"/>
                <w:szCs w:val="20"/>
              </w:rPr>
              <w:t xml:space="preserve"> </w:t>
            </w:r>
            <w:r>
              <w:rPr>
                <w:spacing w:val="8"/>
                <w:sz w:val="20"/>
                <w:szCs w:val="20"/>
                <w14:textOutline w14:w="3795" w14:cap="sq">
                  <w14:solidFill>
                    <w14:srgbClr w14:val="000000"/>
                  </w14:solidFill>
                  <w14:prstDash w14:val="solid"/>
                  <w14:bevel/>
                </w14:textOutline>
              </w:rPr>
              <w:t>质</w:t>
            </w:r>
            <w:r>
              <w:rPr>
                <w:spacing w:val="99"/>
                <w:sz w:val="20"/>
                <w:szCs w:val="20"/>
              </w:rPr>
              <w:t xml:space="preserve"> </w:t>
            </w:r>
            <w:r>
              <w:rPr>
                <w:spacing w:val="8"/>
                <w:sz w:val="20"/>
                <w:szCs w:val="20"/>
                <w14:textOutline w14:w="3795" w14:cap="sq">
                  <w14:solidFill>
                    <w14:srgbClr w14:val="000000"/>
                  </w14:solidFill>
                  <w14:prstDash w14:val="solid"/>
                  <w14:bevel/>
                </w14:textOutline>
              </w:rPr>
              <w:t>量</w:t>
            </w:r>
            <w:r>
              <w:rPr>
                <w:spacing w:val="1"/>
                <w:sz w:val="20"/>
                <w:szCs w:val="20"/>
              </w:rPr>
              <w:t xml:space="preserve">  </w:t>
            </w:r>
            <w:r>
              <w:rPr>
                <w:spacing w:val="8"/>
                <w:sz w:val="20"/>
                <w:szCs w:val="20"/>
                <w14:textOutline w14:w="3795" w14:cap="sq">
                  <w14:solidFill>
                    <w14:srgbClr w14:val="000000"/>
                  </w14:solidFill>
                  <w14:prstDash w14:val="solid"/>
                  <w14:bevel/>
                </w14:textOutline>
              </w:rPr>
              <w:t>现</w:t>
            </w:r>
            <w:r>
              <w:rPr>
                <w:spacing w:val="99"/>
                <w:sz w:val="20"/>
                <w:szCs w:val="20"/>
              </w:rPr>
              <w:t xml:space="preserve"> </w:t>
            </w:r>
            <w:r>
              <w:rPr>
                <w:spacing w:val="8"/>
                <w:sz w:val="20"/>
                <w:szCs w:val="20"/>
                <w14:textOutline w14:w="3795" w14:cap="sq">
                  <w14:solidFill>
                    <w14:srgbClr w14:val="000000"/>
                  </w14:solidFill>
                  <w14:prstDash w14:val="solid"/>
                  <w14:bevel/>
                </w14:textOutline>
              </w:rPr>
              <w:t>状</w:t>
            </w:r>
          </w:p>
        </w:tc>
        <w:tc>
          <w:tcPr>
            <w:tcW w:w="8448" w:type="dxa"/>
            <w:tcBorders>
              <w:left w:val="single" w:sz="2" w:space="0" w:color="000000"/>
            </w:tcBorders>
            <w:vAlign w:val="top"/>
          </w:tcPr>
          <w:p>
            <w:pPr>
              <w:pStyle w:val="TableText"/>
              <w:spacing w:before="42" w:line="219" w:lineRule="auto"/>
              <w:ind w:left="590"/>
            </w:pPr>
            <w:r>
              <w:rPr>
                <w:spacing w:val="-1"/>
                <w14:textOutline w14:w="4358" w14:cap="sq">
                  <w14:solidFill>
                    <w14:srgbClr w14:val="000000"/>
                  </w14:solidFill>
                  <w14:prstDash w14:val="solid"/>
                  <w14:bevel/>
                </w14:textOutline>
              </w:rPr>
              <w:t>一、大气环境质量现状</w:t>
            </w:r>
          </w:p>
          <w:p>
            <w:pPr>
              <w:pStyle w:val="TableText"/>
              <w:spacing w:before="180" w:line="359" w:lineRule="auto"/>
              <w:ind w:left="107" w:right="98" w:firstLine="480"/>
              <w:jc w:val="both"/>
            </w:pPr>
            <w:r>
              <w:rPr>
                <w:spacing w:val="2"/>
              </w:rPr>
              <w:t xml:space="preserve">根据浙江省空气质量功能区划，本项目所在区域大气环境为二类环境质量 </w:t>
            </w:r>
            <w:r>
              <w:t>功能区，基本污染物环境空气质量执行《环</w:t>
            </w:r>
            <w:r>
              <w:rPr>
                <w:spacing w:val="-1"/>
              </w:rPr>
              <w:t>境空气质量标准》</w:t>
            </w:r>
            <w:r>
              <w:rPr>
                <w:rFonts w:ascii="Times New Roman" w:eastAsia="Times New Roman" w:hAnsi="Times New Roman" w:cs="Times New Roman"/>
                <w:spacing w:val="-1"/>
              </w:rPr>
              <w:t>(GB3095-2012)</w:t>
            </w:r>
            <w:r>
              <w:rPr>
                <w:spacing w:val="-1"/>
              </w:rPr>
              <w:t>及</w:t>
            </w:r>
            <w:r>
              <w:t xml:space="preserve"> </w:t>
            </w:r>
            <w:r>
              <w:rPr>
                <w:spacing w:val="-3"/>
              </w:rPr>
              <w:t>其修改单</w:t>
            </w:r>
            <w:r>
              <w:rPr>
                <w:rFonts w:ascii="Times New Roman" w:eastAsia="Times New Roman" w:hAnsi="Times New Roman" w:cs="Times New Roman"/>
                <w:spacing w:val="-3"/>
              </w:rPr>
              <w:t>(</w:t>
            </w:r>
            <w:r>
              <w:rPr>
                <w:spacing w:val="-3"/>
              </w:rPr>
              <w:t>生态环境部公告</w:t>
            </w:r>
            <w:r>
              <w:rPr>
                <w:spacing w:val="-55"/>
              </w:rPr>
              <w:t xml:space="preserve"> </w:t>
            </w:r>
            <w:r>
              <w:rPr>
                <w:rFonts w:ascii="Times New Roman" w:eastAsia="Times New Roman" w:hAnsi="Times New Roman" w:cs="Times New Roman"/>
                <w:spacing w:val="-3"/>
              </w:rPr>
              <w:t xml:space="preserve">2018 </w:t>
            </w:r>
            <w:r>
              <w:rPr>
                <w:spacing w:val="-3"/>
              </w:rPr>
              <w:t>年第</w:t>
            </w:r>
            <w:r>
              <w:rPr>
                <w:spacing w:val="-55"/>
              </w:rPr>
              <w:t xml:space="preserve"> </w:t>
            </w:r>
            <w:r>
              <w:rPr>
                <w:rFonts w:ascii="Times New Roman" w:eastAsia="Times New Roman" w:hAnsi="Times New Roman" w:cs="Times New Roman"/>
                <w:spacing w:val="-3"/>
              </w:rPr>
              <w:t>29</w:t>
            </w:r>
            <w:r>
              <w:rPr>
                <w:rFonts w:ascii="Times New Roman" w:eastAsia="Times New Roman" w:hAnsi="Times New Roman" w:cs="Times New Roman"/>
                <w:spacing w:val="16"/>
              </w:rPr>
              <w:t xml:space="preserve"> </w:t>
            </w:r>
            <w:r>
              <w:rPr>
                <w:spacing w:val="-3"/>
              </w:rPr>
              <w:t>号</w:t>
            </w:r>
            <w:r>
              <w:rPr>
                <w:rFonts w:ascii="Times New Roman" w:eastAsia="Times New Roman" w:hAnsi="Times New Roman" w:cs="Times New Roman"/>
                <w:spacing w:val="-3"/>
              </w:rPr>
              <w:t>)</w:t>
            </w:r>
            <w:r>
              <w:rPr>
                <w:spacing w:val="-3"/>
              </w:rPr>
              <w:t>中的二级标准。根据《台州市环境质</w:t>
            </w:r>
            <w:r>
              <w:t xml:space="preserve"> </w:t>
            </w:r>
            <w:r>
              <w:rPr>
                <w:spacing w:val="2"/>
              </w:rPr>
              <w:t>量报告书</w:t>
            </w:r>
            <w:r>
              <w:rPr>
                <w:rFonts w:ascii="Times New Roman" w:eastAsia="Times New Roman" w:hAnsi="Times New Roman" w:cs="Times New Roman"/>
                <w:spacing w:val="2"/>
              </w:rPr>
              <w:t xml:space="preserve">(2019 </w:t>
            </w:r>
            <w:r>
              <w:rPr>
                <w:spacing w:val="2"/>
              </w:rPr>
              <w:t>年度</w:t>
            </w:r>
            <w:r>
              <w:rPr>
                <w:rFonts w:ascii="Times New Roman" w:eastAsia="Times New Roman" w:hAnsi="Times New Roman" w:cs="Times New Roman"/>
                <w:spacing w:val="2"/>
              </w:rPr>
              <w:t>)</w:t>
            </w:r>
            <w:r>
              <w:rPr>
                <w:spacing w:val="2"/>
              </w:rPr>
              <w:t>》，项目所在区域台州市区的环境空气基本污染物环境质</w:t>
            </w:r>
          </w:p>
          <w:p>
            <w:pPr>
              <w:pStyle w:val="TableText"/>
              <w:spacing w:line="219" w:lineRule="auto"/>
              <w:ind w:left="107"/>
            </w:pPr>
            <w:r>
              <w:rPr>
                <w:spacing w:val="-5"/>
              </w:rPr>
              <w:t>量现状情况见表</w:t>
            </w:r>
            <w:r>
              <w:rPr>
                <w:spacing w:val="-44"/>
              </w:rPr>
              <w:t xml:space="preserve"> </w:t>
            </w:r>
            <w:r>
              <w:rPr>
                <w:rFonts w:ascii="Times New Roman" w:eastAsia="Times New Roman" w:hAnsi="Times New Roman" w:cs="Times New Roman"/>
                <w:spacing w:val="-5"/>
              </w:rPr>
              <w:t>3-</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1</w:t>
            </w:r>
            <w:r>
              <w:rPr>
                <w:spacing w:val="-5"/>
              </w:rPr>
              <w:t>。</w:t>
            </w:r>
          </w:p>
          <w:p>
            <w:pPr>
              <w:spacing w:before="228" w:line="214" w:lineRule="auto"/>
              <w:ind w:left="2239"/>
              <w:rPr>
                <w:rFonts w:ascii="SimHei" w:eastAsia="SimHei" w:hAnsi="SimHei" w:cs="SimHei"/>
                <w:sz w:val="24"/>
                <w:szCs w:val="24"/>
              </w:rPr>
            </w:pPr>
            <w:r>
              <w:rPr>
                <w:rFonts w:ascii="SimHei" w:eastAsia="SimHei" w:hAnsi="SimHei" w:cs="SimHei"/>
                <w:spacing w:val="-3"/>
                <w:sz w:val="24"/>
                <w:szCs w:val="24"/>
              </w:rPr>
              <w:t>表</w:t>
            </w:r>
            <w:r>
              <w:rPr>
                <w:rFonts w:ascii="SimHei" w:eastAsia="SimHei" w:hAnsi="SimHei" w:cs="SimHei"/>
                <w:spacing w:val="-40"/>
                <w:sz w:val="24"/>
                <w:szCs w:val="24"/>
              </w:rPr>
              <w:t xml:space="preserve"> </w:t>
            </w:r>
            <w:r>
              <w:rPr>
                <w:rFonts w:ascii="Times New Roman" w:eastAsia="Times New Roman" w:hAnsi="Times New Roman" w:cs="Times New Roman"/>
                <w:spacing w:val="-3"/>
                <w:sz w:val="24"/>
                <w:szCs w:val="24"/>
              </w:rPr>
              <w:t>3-</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3"/>
                <w:sz w:val="24"/>
                <w:szCs w:val="24"/>
              </w:rPr>
              <w:t xml:space="preserve">1    </w:t>
            </w:r>
            <w:r>
              <w:rPr>
                <w:rFonts w:ascii="SimHei" w:eastAsia="SimHei" w:hAnsi="SimHei" w:cs="SimHei"/>
                <w:spacing w:val="-3"/>
                <w:sz w:val="24"/>
                <w:szCs w:val="24"/>
              </w:rPr>
              <w:t>区域环境空气质量现状评价表</w:t>
            </w:r>
          </w:p>
          <w:tbl>
            <w:tblPr>
              <w:tblStyle w:val="TableNormal25"/>
              <w:tblW w:w="8228"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28"/>
              <w:gridCol w:w="2591"/>
              <w:gridCol w:w="1439"/>
              <w:gridCol w:w="1393"/>
              <w:gridCol w:w="1105"/>
              <w:gridCol w:w="772"/>
            </w:tblGrid>
            <w:tr>
              <w:tblPrEx>
                <w:tblW w:w="8228"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928" w:type="dxa"/>
                  <w:vMerge w:val="restart"/>
                  <w:tcBorders>
                    <w:bottom w:val="nil"/>
                  </w:tcBorders>
                  <w:vAlign w:val="top"/>
                </w:tcPr>
                <w:p>
                  <w:pPr>
                    <w:pStyle w:val="TableText"/>
                    <w:spacing w:before="298" w:line="228" w:lineRule="auto"/>
                    <w:ind w:left="156"/>
                    <w:rPr>
                      <w:sz w:val="20"/>
                      <w:szCs w:val="20"/>
                    </w:rPr>
                  </w:pPr>
                  <w:r>
                    <w:rPr>
                      <w:spacing w:val="6"/>
                      <w:sz w:val="20"/>
                      <w:szCs w:val="20"/>
                    </w:rPr>
                    <w:t>污染物</w:t>
                  </w:r>
                </w:p>
              </w:tc>
              <w:tc>
                <w:tcPr>
                  <w:tcW w:w="2591" w:type="dxa"/>
                  <w:vMerge w:val="restart"/>
                  <w:tcBorders>
                    <w:bottom w:val="nil"/>
                  </w:tcBorders>
                  <w:vAlign w:val="top"/>
                </w:tcPr>
                <w:p>
                  <w:pPr>
                    <w:pStyle w:val="TableText"/>
                    <w:spacing w:before="298" w:line="226" w:lineRule="auto"/>
                    <w:ind w:left="775"/>
                    <w:rPr>
                      <w:sz w:val="20"/>
                      <w:szCs w:val="20"/>
                    </w:rPr>
                  </w:pPr>
                  <w:r>
                    <w:rPr>
                      <w:spacing w:val="7"/>
                      <w:sz w:val="20"/>
                      <w:szCs w:val="20"/>
                    </w:rPr>
                    <w:t>年评价指标</w:t>
                  </w:r>
                </w:p>
              </w:tc>
              <w:tc>
                <w:tcPr>
                  <w:tcW w:w="1439" w:type="dxa"/>
                  <w:vAlign w:val="top"/>
                </w:tcPr>
                <w:p>
                  <w:pPr>
                    <w:pStyle w:val="TableText"/>
                    <w:spacing w:before="113" w:line="227" w:lineRule="auto"/>
                    <w:ind w:left="307"/>
                    <w:rPr>
                      <w:sz w:val="20"/>
                      <w:szCs w:val="20"/>
                    </w:rPr>
                  </w:pPr>
                  <w:r>
                    <w:rPr>
                      <w:spacing w:val="6"/>
                      <w:sz w:val="20"/>
                      <w:szCs w:val="20"/>
                    </w:rPr>
                    <w:t>现状浓度</w:t>
                  </w:r>
                </w:p>
              </w:tc>
              <w:tc>
                <w:tcPr>
                  <w:tcW w:w="1393" w:type="dxa"/>
                  <w:vAlign w:val="top"/>
                </w:tcPr>
                <w:p>
                  <w:pPr>
                    <w:pStyle w:val="TableText"/>
                    <w:spacing w:before="113" w:line="227" w:lineRule="auto"/>
                    <w:ind w:left="283"/>
                    <w:rPr>
                      <w:sz w:val="20"/>
                      <w:szCs w:val="20"/>
                    </w:rPr>
                  </w:pPr>
                  <w:r>
                    <w:rPr>
                      <w:spacing w:val="7"/>
                      <w:sz w:val="20"/>
                      <w:szCs w:val="20"/>
                    </w:rPr>
                    <w:t>标准限值</w:t>
                  </w:r>
                </w:p>
              </w:tc>
              <w:tc>
                <w:tcPr>
                  <w:tcW w:w="1105" w:type="dxa"/>
                  <w:vAlign w:val="top"/>
                </w:tcPr>
                <w:p>
                  <w:pPr>
                    <w:pStyle w:val="TableText"/>
                    <w:spacing w:before="113" w:line="227" w:lineRule="auto"/>
                    <w:ind w:left="279"/>
                    <w:rPr>
                      <w:sz w:val="20"/>
                      <w:szCs w:val="20"/>
                    </w:rPr>
                  </w:pPr>
                  <w:r>
                    <w:rPr>
                      <w:spacing w:val="-5"/>
                      <w:sz w:val="20"/>
                      <w:szCs w:val="20"/>
                    </w:rPr>
                    <w:t>占标率</w:t>
                  </w:r>
                </w:p>
              </w:tc>
              <w:tc>
                <w:tcPr>
                  <w:tcW w:w="772" w:type="dxa"/>
                  <w:vMerge w:val="restart"/>
                  <w:tcBorders>
                    <w:bottom w:val="nil"/>
                  </w:tcBorders>
                  <w:vAlign w:val="top"/>
                </w:tcPr>
                <w:p>
                  <w:pPr>
                    <w:pStyle w:val="TableText"/>
                    <w:spacing w:before="118" w:line="360" w:lineRule="exact"/>
                    <w:ind w:left="181"/>
                    <w:rPr>
                      <w:sz w:val="20"/>
                      <w:szCs w:val="20"/>
                    </w:rPr>
                  </w:pPr>
                  <w:r>
                    <w:rPr>
                      <w:spacing w:val="5"/>
                      <w:position w:val="11"/>
                      <w:sz w:val="20"/>
                      <w:szCs w:val="20"/>
                    </w:rPr>
                    <w:t>达标</w:t>
                  </w:r>
                </w:p>
                <w:p>
                  <w:pPr>
                    <w:pStyle w:val="TableText"/>
                    <w:spacing w:line="228" w:lineRule="auto"/>
                    <w:ind w:left="182"/>
                    <w:rPr>
                      <w:sz w:val="20"/>
                      <w:szCs w:val="20"/>
                    </w:rPr>
                  </w:pPr>
                  <w:r>
                    <w:rPr>
                      <w:spacing w:val="4"/>
                      <w:sz w:val="20"/>
                      <w:szCs w:val="20"/>
                    </w:rPr>
                    <w:t>情况</w:t>
                  </w:r>
                </w:p>
              </w:tc>
            </w:tr>
            <w:tr>
              <w:tblPrEx>
                <w:tblW w:w="8228" w:type="dxa"/>
                <w:tblInd w:w="102" w:type="dxa"/>
                <w:tblLayout w:type="fixed"/>
              </w:tblPrEx>
              <w:trPr>
                <w:trHeight w:val="364"/>
              </w:trPr>
              <w:tc>
                <w:tcPr>
                  <w:tcW w:w="928" w:type="dxa"/>
                  <w:vMerge/>
                  <w:tcBorders>
                    <w:top w:val="nil"/>
                  </w:tcBorders>
                  <w:vAlign w:val="top"/>
                </w:tcPr>
                <w:p>
                  <w:pPr>
                    <w:rPr>
                      <w:rFonts w:ascii="Arial"/>
                      <w:sz w:val="21"/>
                    </w:rPr>
                  </w:pPr>
                </w:p>
              </w:tc>
              <w:tc>
                <w:tcPr>
                  <w:tcW w:w="2591" w:type="dxa"/>
                  <w:vMerge/>
                  <w:tcBorders>
                    <w:top w:val="nil"/>
                  </w:tcBorders>
                  <w:vAlign w:val="top"/>
                </w:tcPr>
                <w:p>
                  <w:pPr>
                    <w:rPr>
                      <w:rFonts w:ascii="Arial"/>
                      <w:sz w:val="21"/>
                    </w:rPr>
                  </w:pPr>
                </w:p>
              </w:tc>
              <w:tc>
                <w:tcPr>
                  <w:tcW w:w="1439" w:type="dxa"/>
                  <w:vAlign w:val="top"/>
                </w:tcPr>
                <w:p>
                  <w:pPr>
                    <w:spacing w:before="124" w:line="218" w:lineRule="auto"/>
                    <w:ind w:left="474"/>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μg/m</w:t>
                  </w:r>
                  <w:r>
                    <w:rPr>
                      <w:rFonts w:ascii="Times New Roman" w:eastAsia="Times New Roman" w:hAnsi="Times New Roman" w:cs="Times New Roman"/>
                      <w:spacing w:val="2"/>
                      <w:position w:val="6"/>
                      <w:sz w:val="13"/>
                      <w:szCs w:val="13"/>
                    </w:rPr>
                    <w:t>3</w:t>
                  </w:r>
                </w:p>
              </w:tc>
              <w:tc>
                <w:tcPr>
                  <w:tcW w:w="1393" w:type="dxa"/>
                  <w:vAlign w:val="top"/>
                </w:tcPr>
                <w:p>
                  <w:pPr>
                    <w:spacing w:before="124" w:line="218" w:lineRule="auto"/>
                    <w:ind w:left="454"/>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μg/m</w:t>
                  </w:r>
                  <w:r>
                    <w:rPr>
                      <w:rFonts w:ascii="Times New Roman" w:eastAsia="Times New Roman" w:hAnsi="Times New Roman" w:cs="Times New Roman"/>
                      <w:spacing w:val="2"/>
                      <w:position w:val="6"/>
                      <w:sz w:val="13"/>
                      <w:szCs w:val="13"/>
                    </w:rPr>
                    <w:t>3</w:t>
                  </w:r>
                </w:p>
              </w:tc>
              <w:tc>
                <w:tcPr>
                  <w:tcW w:w="1105" w:type="dxa"/>
                  <w:vAlign w:val="top"/>
                </w:tcPr>
                <w:p>
                  <w:pPr>
                    <w:spacing w:before="144" w:line="195" w:lineRule="auto"/>
                    <w:ind w:left="472"/>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772" w:type="dxa"/>
                  <w:vMerge/>
                  <w:tcBorders>
                    <w:top w:val="nil"/>
                  </w:tcBorders>
                  <w:vAlign w:val="top"/>
                </w:tcPr>
                <w:p>
                  <w:pPr>
                    <w:rPr>
                      <w:rFonts w:ascii="Arial"/>
                      <w:sz w:val="21"/>
                    </w:rPr>
                  </w:pPr>
                </w:p>
              </w:tc>
            </w:tr>
            <w:tr>
              <w:tblPrEx>
                <w:tblW w:w="8228" w:type="dxa"/>
                <w:tblInd w:w="102" w:type="dxa"/>
                <w:tblLayout w:type="fixed"/>
              </w:tblPrEx>
              <w:trPr>
                <w:trHeight w:val="364"/>
              </w:trPr>
              <w:tc>
                <w:tcPr>
                  <w:tcW w:w="928" w:type="dxa"/>
                  <w:vMerge w:val="restart"/>
                  <w:tcBorders>
                    <w:bottom w:val="nil"/>
                  </w:tcBorders>
                  <w:vAlign w:val="top"/>
                </w:tcPr>
                <w:p>
                  <w:pPr>
                    <w:spacing w:line="271" w:lineRule="auto"/>
                    <w:rPr>
                      <w:rFonts w:ascii="Arial"/>
                      <w:sz w:val="21"/>
                    </w:rPr>
                  </w:pPr>
                </w:p>
                <w:p>
                  <w:pPr>
                    <w:spacing w:before="57" w:line="202" w:lineRule="auto"/>
                    <w:ind w:left="306"/>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p>
              </w:tc>
              <w:tc>
                <w:tcPr>
                  <w:tcW w:w="2591" w:type="dxa"/>
                  <w:vAlign w:val="top"/>
                </w:tcPr>
                <w:p>
                  <w:pPr>
                    <w:pStyle w:val="TableText"/>
                    <w:spacing w:before="109" w:line="226" w:lineRule="auto"/>
                    <w:ind w:left="775"/>
                    <w:rPr>
                      <w:sz w:val="20"/>
                      <w:szCs w:val="20"/>
                    </w:rPr>
                  </w:pPr>
                  <w:r>
                    <w:rPr>
                      <w:spacing w:val="7"/>
                      <w:sz w:val="20"/>
                      <w:szCs w:val="20"/>
                    </w:rPr>
                    <w:t>年平均浓度</w:t>
                  </w:r>
                </w:p>
              </w:tc>
              <w:tc>
                <w:tcPr>
                  <w:tcW w:w="1439" w:type="dxa"/>
                  <w:vAlign w:val="top"/>
                </w:tcPr>
                <w:p>
                  <w:pPr>
                    <w:spacing w:before="148" w:line="192" w:lineRule="auto"/>
                    <w:ind w:left="67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393" w:type="dxa"/>
                  <w:vAlign w:val="top"/>
                </w:tcPr>
                <w:p>
                  <w:pPr>
                    <w:spacing w:before="145" w:line="195" w:lineRule="auto"/>
                    <w:ind w:left="597"/>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105" w:type="dxa"/>
                  <w:vAlign w:val="top"/>
                </w:tcPr>
                <w:p>
                  <w:pPr>
                    <w:spacing w:before="145" w:line="195" w:lineRule="auto"/>
                    <w:ind w:left="511"/>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772" w:type="dxa"/>
                  <w:vAlign w:val="top"/>
                </w:tcPr>
                <w:p>
                  <w:pPr>
                    <w:pStyle w:val="TableText"/>
                    <w:spacing w:before="109" w:line="226" w:lineRule="auto"/>
                    <w:ind w:left="181"/>
                    <w:rPr>
                      <w:sz w:val="20"/>
                      <w:szCs w:val="20"/>
                    </w:rPr>
                  </w:pPr>
                  <w:r>
                    <w:rPr>
                      <w:spacing w:val="5"/>
                      <w:sz w:val="20"/>
                      <w:szCs w:val="20"/>
                    </w:rPr>
                    <w:t>达标</w:t>
                  </w:r>
                </w:p>
              </w:tc>
            </w:tr>
            <w:tr>
              <w:tblPrEx>
                <w:tblW w:w="8228" w:type="dxa"/>
                <w:tblInd w:w="102" w:type="dxa"/>
                <w:tblLayout w:type="fixed"/>
              </w:tblPrEx>
              <w:trPr>
                <w:trHeight w:val="364"/>
              </w:trPr>
              <w:tc>
                <w:tcPr>
                  <w:tcW w:w="928" w:type="dxa"/>
                  <w:vMerge/>
                  <w:tcBorders>
                    <w:top w:val="nil"/>
                  </w:tcBorders>
                  <w:vAlign w:val="top"/>
                </w:tcPr>
                <w:p>
                  <w:pPr>
                    <w:rPr>
                      <w:rFonts w:ascii="Arial"/>
                      <w:sz w:val="21"/>
                    </w:rPr>
                  </w:pPr>
                </w:p>
              </w:tc>
              <w:tc>
                <w:tcPr>
                  <w:tcW w:w="2591" w:type="dxa"/>
                  <w:vAlign w:val="top"/>
                </w:tcPr>
                <w:p>
                  <w:pPr>
                    <w:pStyle w:val="TableText"/>
                    <w:spacing w:before="110" w:line="225" w:lineRule="auto"/>
                    <w:ind w:left="301"/>
                    <w:rPr>
                      <w:sz w:val="20"/>
                      <w:szCs w:val="20"/>
                    </w:rPr>
                  </w:pPr>
                  <w:r>
                    <w:rPr>
                      <w:spacing w:val="5"/>
                      <w:sz w:val="20"/>
                      <w:szCs w:val="20"/>
                    </w:rPr>
                    <w:t>第</w:t>
                  </w:r>
                  <w:r>
                    <w:rPr>
                      <w:spacing w:val="-32"/>
                      <w:sz w:val="20"/>
                      <w:szCs w:val="20"/>
                    </w:rPr>
                    <w:t xml:space="preserve"> </w:t>
                  </w:r>
                  <w:r>
                    <w:rPr>
                      <w:rFonts w:ascii="Times New Roman" w:eastAsia="Times New Roman" w:hAnsi="Times New Roman" w:cs="Times New Roman"/>
                      <w:spacing w:val="5"/>
                      <w:sz w:val="20"/>
                      <w:szCs w:val="20"/>
                    </w:rPr>
                    <w:t>98</w:t>
                  </w:r>
                  <w:r>
                    <w:rPr>
                      <w:rFonts w:ascii="Times New Roman" w:eastAsia="Times New Roman" w:hAnsi="Times New Roman" w:cs="Times New Roman"/>
                      <w:spacing w:val="17"/>
                      <w:sz w:val="20"/>
                      <w:szCs w:val="20"/>
                    </w:rPr>
                    <w:t xml:space="preserve"> </w:t>
                  </w:r>
                  <w:r>
                    <w:rPr>
                      <w:spacing w:val="5"/>
                      <w:sz w:val="20"/>
                      <w:szCs w:val="20"/>
                    </w:rPr>
                    <w:t>百分位数日平均</w:t>
                  </w:r>
                </w:p>
              </w:tc>
              <w:tc>
                <w:tcPr>
                  <w:tcW w:w="1439" w:type="dxa"/>
                  <w:vAlign w:val="top"/>
                </w:tcPr>
                <w:p>
                  <w:pPr>
                    <w:spacing w:before="146" w:line="195" w:lineRule="auto"/>
                    <w:ind w:left="677"/>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393" w:type="dxa"/>
                  <w:vAlign w:val="top"/>
                </w:tcPr>
                <w:p>
                  <w:pPr>
                    <w:spacing w:before="146" w:line="195" w:lineRule="auto"/>
                    <w:ind w:left="56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c>
                <w:tcPr>
                  <w:tcW w:w="1105" w:type="dxa"/>
                  <w:vAlign w:val="top"/>
                </w:tcPr>
                <w:p>
                  <w:pPr>
                    <w:spacing w:before="149" w:line="192" w:lineRule="auto"/>
                    <w:ind w:left="50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772" w:type="dxa"/>
                  <w:vAlign w:val="top"/>
                </w:tcPr>
                <w:p>
                  <w:pPr>
                    <w:pStyle w:val="TableText"/>
                    <w:spacing w:before="110" w:line="225" w:lineRule="auto"/>
                    <w:ind w:left="181"/>
                    <w:rPr>
                      <w:sz w:val="20"/>
                      <w:szCs w:val="20"/>
                    </w:rPr>
                  </w:pPr>
                  <w:r>
                    <w:rPr>
                      <w:spacing w:val="5"/>
                      <w:sz w:val="20"/>
                      <w:szCs w:val="20"/>
                    </w:rPr>
                    <w:t>达标</w:t>
                  </w:r>
                </w:p>
              </w:tc>
            </w:tr>
            <w:tr>
              <w:tblPrEx>
                <w:tblW w:w="8228" w:type="dxa"/>
                <w:tblInd w:w="102" w:type="dxa"/>
                <w:tblLayout w:type="fixed"/>
              </w:tblPrEx>
              <w:trPr>
                <w:trHeight w:val="364"/>
              </w:trPr>
              <w:tc>
                <w:tcPr>
                  <w:tcW w:w="928" w:type="dxa"/>
                  <w:vMerge w:val="restart"/>
                  <w:tcBorders>
                    <w:bottom w:val="nil"/>
                  </w:tcBorders>
                  <w:vAlign w:val="top"/>
                </w:tcPr>
                <w:p>
                  <w:pPr>
                    <w:spacing w:line="274" w:lineRule="auto"/>
                    <w:rPr>
                      <w:rFonts w:ascii="Arial"/>
                      <w:sz w:val="21"/>
                    </w:rPr>
                  </w:pPr>
                </w:p>
                <w:p>
                  <w:pPr>
                    <w:spacing w:before="58" w:line="202" w:lineRule="auto"/>
                    <w:ind w:left="273"/>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NO</w:t>
                  </w:r>
                  <w:r>
                    <w:rPr>
                      <w:rFonts w:ascii="Times New Roman" w:eastAsia="Times New Roman" w:hAnsi="Times New Roman" w:cs="Times New Roman"/>
                      <w:spacing w:val="6"/>
                      <w:position w:val="-1"/>
                      <w:sz w:val="13"/>
                      <w:szCs w:val="13"/>
                    </w:rPr>
                    <w:t>2</w:t>
                  </w:r>
                </w:p>
              </w:tc>
              <w:tc>
                <w:tcPr>
                  <w:tcW w:w="2591" w:type="dxa"/>
                  <w:vAlign w:val="top"/>
                </w:tcPr>
                <w:p>
                  <w:pPr>
                    <w:pStyle w:val="TableText"/>
                    <w:spacing w:before="113" w:line="222" w:lineRule="auto"/>
                    <w:ind w:left="775"/>
                    <w:rPr>
                      <w:sz w:val="20"/>
                      <w:szCs w:val="20"/>
                    </w:rPr>
                  </w:pPr>
                  <w:r>
                    <w:rPr>
                      <w:spacing w:val="7"/>
                      <w:sz w:val="20"/>
                      <w:szCs w:val="20"/>
                    </w:rPr>
                    <w:t>年平均浓度</w:t>
                  </w:r>
                </w:p>
              </w:tc>
              <w:tc>
                <w:tcPr>
                  <w:tcW w:w="1439" w:type="dxa"/>
                  <w:vAlign w:val="top"/>
                </w:tcPr>
                <w:p>
                  <w:pPr>
                    <w:spacing w:before="149" w:line="195" w:lineRule="auto"/>
                    <w:ind w:left="6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1393" w:type="dxa"/>
                  <w:vAlign w:val="top"/>
                </w:tcPr>
                <w:p>
                  <w:pPr>
                    <w:spacing w:before="149" w:line="195" w:lineRule="auto"/>
                    <w:ind w:left="59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105" w:type="dxa"/>
                  <w:vAlign w:val="top"/>
                </w:tcPr>
                <w:p>
                  <w:pPr>
                    <w:spacing w:before="152" w:line="192" w:lineRule="auto"/>
                    <w:ind w:left="456"/>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772" w:type="dxa"/>
                  <w:vAlign w:val="top"/>
                </w:tcPr>
                <w:p>
                  <w:pPr>
                    <w:pStyle w:val="TableText"/>
                    <w:spacing w:before="113" w:line="222" w:lineRule="auto"/>
                    <w:ind w:left="181"/>
                    <w:rPr>
                      <w:sz w:val="20"/>
                      <w:szCs w:val="20"/>
                    </w:rPr>
                  </w:pPr>
                  <w:r>
                    <w:rPr>
                      <w:spacing w:val="5"/>
                      <w:sz w:val="20"/>
                      <w:szCs w:val="20"/>
                    </w:rPr>
                    <w:t>达标</w:t>
                  </w:r>
                </w:p>
              </w:tc>
            </w:tr>
            <w:tr>
              <w:tblPrEx>
                <w:tblW w:w="8228" w:type="dxa"/>
                <w:tblInd w:w="102" w:type="dxa"/>
                <w:tblLayout w:type="fixed"/>
              </w:tblPrEx>
              <w:trPr>
                <w:trHeight w:val="365"/>
              </w:trPr>
              <w:tc>
                <w:tcPr>
                  <w:tcW w:w="928" w:type="dxa"/>
                  <w:vMerge/>
                  <w:tcBorders>
                    <w:top w:val="nil"/>
                  </w:tcBorders>
                  <w:vAlign w:val="top"/>
                </w:tcPr>
                <w:p>
                  <w:pPr>
                    <w:rPr>
                      <w:rFonts w:ascii="Arial"/>
                      <w:sz w:val="21"/>
                    </w:rPr>
                  </w:pPr>
                </w:p>
              </w:tc>
              <w:tc>
                <w:tcPr>
                  <w:tcW w:w="2591" w:type="dxa"/>
                  <w:vAlign w:val="top"/>
                </w:tcPr>
                <w:p>
                  <w:pPr>
                    <w:pStyle w:val="TableText"/>
                    <w:spacing w:before="113" w:line="223" w:lineRule="auto"/>
                    <w:ind w:left="301"/>
                    <w:rPr>
                      <w:sz w:val="20"/>
                      <w:szCs w:val="20"/>
                    </w:rPr>
                  </w:pPr>
                  <w:r>
                    <w:rPr>
                      <w:spacing w:val="5"/>
                      <w:sz w:val="20"/>
                      <w:szCs w:val="20"/>
                    </w:rPr>
                    <w:t>第</w:t>
                  </w:r>
                  <w:r>
                    <w:rPr>
                      <w:spacing w:val="-32"/>
                      <w:sz w:val="20"/>
                      <w:szCs w:val="20"/>
                    </w:rPr>
                    <w:t xml:space="preserve"> </w:t>
                  </w:r>
                  <w:r>
                    <w:rPr>
                      <w:rFonts w:ascii="Times New Roman" w:eastAsia="Times New Roman" w:hAnsi="Times New Roman" w:cs="Times New Roman"/>
                      <w:spacing w:val="5"/>
                      <w:sz w:val="20"/>
                      <w:szCs w:val="20"/>
                    </w:rPr>
                    <w:t>98</w:t>
                  </w:r>
                  <w:r>
                    <w:rPr>
                      <w:rFonts w:ascii="Times New Roman" w:eastAsia="Times New Roman" w:hAnsi="Times New Roman" w:cs="Times New Roman"/>
                      <w:spacing w:val="17"/>
                      <w:sz w:val="20"/>
                      <w:szCs w:val="20"/>
                    </w:rPr>
                    <w:t xml:space="preserve"> </w:t>
                  </w:r>
                  <w:r>
                    <w:rPr>
                      <w:spacing w:val="5"/>
                      <w:sz w:val="20"/>
                      <w:szCs w:val="20"/>
                    </w:rPr>
                    <w:t>百分位数日平均</w:t>
                  </w:r>
                </w:p>
              </w:tc>
              <w:tc>
                <w:tcPr>
                  <w:tcW w:w="1439" w:type="dxa"/>
                  <w:vAlign w:val="top"/>
                </w:tcPr>
                <w:p>
                  <w:pPr>
                    <w:spacing w:before="149" w:line="195" w:lineRule="auto"/>
                    <w:ind w:left="61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w:t>
                  </w:r>
                </w:p>
              </w:tc>
              <w:tc>
                <w:tcPr>
                  <w:tcW w:w="1393" w:type="dxa"/>
                  <w:vAlign w:val="top"/>
                </w:tcPr>
                <w:p>
                  <w:pPr>
                    <w:spacing w:before="149" w:line="195" w:lineRule="auto"/>
                    <w:ind w:left="6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w:t>
                  </w:r>
                </w:p>
              </w:tc>
              <w:tc>
                <w:tcPr>
                  <w:tcW w:w="1105" w:type="dxa"/>
                  <w:vAlign w:val="top"/>
                </w:tcPr>
                <w:p>
                  <w:pPr>
                    <w:spacing w:before="149" w:line="195" w:lineRule="auto"/>
                    <w:ind w:left="454"/>
                    <w:rPr>
                      <w:rFonts w:ascii="Times New Roman" w:eastAsia="Times New Roman" w:hAnsi="Times New Roman" w:cs="Times New Roman"/>
                      <w:sz w:val="20"/>
                      <w:szCs w:val="20"/>
                    </w:rPr>
                  </w:pPr>
                  <w:r>
                    <w:rPr>
                      <w:rFonts w:ascii="Times New Roman" w:eastAsia="Times New Roman" w:hAnsi="Times New Roman" w:cs="Times New Roman"/>
                      <w:sz w:val="20"/>
                      <w:szCs w:val="20"/>
                    </w:rPr>
                    <w:t>61</w:t>
                  </w:r>
                </w:p>
              </w:tc>
              <w:tc>
                <w:tcPr>
                  <w:tcW w:w="772" w:type="dxa"/>
                  <w:vAlign w:val="top"/>
                </w:tcPr>
                <w:p>
                  <w:pPr>
                    <w:pStyle w:val="TableText"/>
                    <w:spacing w:before="113" w:line="223" w:lineRule="auto"/>
                    <w:ind w:left="181"/>
                    <w:rPr>
                      <w:sz w:val="20"/>
                      <w:szCs w:val="20"/>
                    </w:rPr>
                  </w:pPr>
                  <w:r>
                    <w:rPr>
                      <w:spacing w:val="5"/>
                      <w:sz w:val="20"/>
                      <w:szCs w:val="20"/>
                    </w:rPr>
                    <w:t>达标</w:t>
                  </w:r>
                </w:p>
              </w:tc>
            </w:tr>
            <w:tr>
              <w:tblPrEx>
                <w:tblW w:w="8228" w:type="dxa"/>
                <w:tblInd w:w="102" w:type="dxa"/>
                <w:tblLayout w:type="fixed"/>
              </w:tblPrEx>
              <w:trPr>
                <w:trHeight w:val="365"/>
              </w:trPr>
              <w:tc>
                <w:tcPr>
                  <w:tcW w:w="928" w:type="dxa"/>
                  <w:vMerge w:val="restart"/>
                  <w:tcBorders>
                    <w:bottom w:val="nil"/>
                  </w:tcBorders>
                  <w:vAlign w:val="top"/>
                </w:tcPr>
                <w:p>
                  <w:pPr>
                    <w:spacing w:line="277" w:lineRule="auto"/>
                    <w:rPr>
                      <w:rFonts w:ascii="Arial"/>
                      <w:sz w:val="21"/>
                    </w:rPr>
                  </w:pPr>
                </w:p>
                <w:p>
                  <w:pPr>
                    <w:spacing w:before="58" w:line="199" w:lineRule="auto"/>
                    <w:ind w:left="246"/>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8"/>
                      <w:position w:val="-1"/>
                      <w:sz w:val="13"/>
                      <w:szCs w:val="13"/>
                    </w:rPr>
                    <w:t>10</w:t>
                  </w:r>
                </w:p>
              </w:tc>
              <w:tc>
                <w:tcPr>
                  <w:tcW w:w="2591" w:type="dxa"/>
                  <w:vAlign w:val="top"/>
                </w:tcPr>
                <w:p>
                  <w:pPr>
                    <w:pStyle w:val="TableText"/>
                    <w:spacing w:before="113" w:line="223" w:lineRule="auto"/>
                    <w:ind w:left="775"/>
                    <w:rPr>
                      <w:sz w:val="20"/>
                      <w:szCs w:val="20"/>
                    </w:rPr>
                  </w:pPr>
                  <w:r>
                    <w:rPr>
                      <w:spacing w:val="7"/>
                      <w:sz w:val="20"/>
                      <w:szCs w:val="20"/>
                    </w:rPr>
                    <w:t>年平均浓度</w:t>
                  </w:r>
                </w:p>
              </w:tc>
              <w:tc>
                <w:tcPr>
                  <w:tcW w:w="1439" w:type="dxa"/>
                  <w:vAlign w:val="top"/>
                </w:tcPr>
                <w:p>
                  <w:pPr>
                    <w:spacing w:before="149" w:line="195" w:lineRule="auto"/>
                    <w:ind w:left="61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w:t>
                  </w:r>
                </w:p>
              </w:tc>
              <w:tc>
                <w:tcPr>
                  <w:tcW w:w="1393" w:type="dxa"/>
                  <w:vAlign w:val="top"/>
                </w:tcPr>
                <w:p>
                  <w:pPr>
                    <w:spacing w:before="149" w:line="195" w:lineRule="auto"/>
                    <w:ind w:left="5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1105" w:type="dxa"/>
                  <w:vAlign w:val="top"/>
                </w:tcPr>
                <w:p>
                  <w:pPr>
                    <w:spacing w:before="149" w:line="195" w:lineRule="auto"/>
                    <w:ind w:left="4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772" w:type="dxa"/>
                  <w:vAlign w:val="top"/>
                </w:tcPr>
                <w:p>
                  <w:pPr>
                    <w:pStyle w:val="TableText"/>
                    <w:spacing w:before="113" w:line="223" w:lineRule="auto"/>
                    <w:ind w:left="181"/>
                    <w:rPr>
                      <w:sz w:val="20"/>
                      <w:szCs w:val="20"/>
                    </w:rPr>
                  </w:pPr>
                  <w:r>
                    <w:rPr>
                      <w:spacing w:val="5"/>
                      <w:sz w:val="20"/>
                      <w:szCs w:val="20"/>
                    </w:rPr>
                    <w:t>达标</w:t>
                  </w:r>
                </w:p>
              </w:tc>
            </w:tr>
            <w:tr>
              <w:tblPrEx>
                <w:tblW w:w="8228" w:type="dxa"/>
                <w:tblInd w:w="102" w:type="dxa"/>
                <w:tblLayout w:type="fixed"/>
              </w:tblPrEx>
              <w:trPr>
                <w:trHeight w:val="365"/>
              </w:trPr>
              <w:tc>
                <w:tcPr>
                  <w:tcW w:w="928" w:type="dxa"/>
                  <w:vMerge/>
                  <w:tcBorders>
                    <w:top w:val="nil"/>
                  </w:tcBorders>
                  <w:vAlign w:val="top"/>
                </w:tcPr>
                <w:p>
                  <w:pPr>
                    <w:rPr>
                      <w:rFonts w:ascii="Arial"/>
                      <w:sz w:val="21"/>
                    </w:rPr>
                  </w:pPr>
                </w:p>
              </w:tc>
              <w:tc>
                <w:tcPr>
                  <w:tcW w:w="2591" w:type="dxa"/>
                  <w:vAlign w:val="top"/>
                </w:tcPr>
                <w:p>
                  <w:pPr>
                    <w:pStyle w:val="TableText"/>
                    <w:spacing w:before="113" w:line="223" w:lineRule="auto"/>
                    <w:ind w:left="301"/>
                    <w:rPr>
                      <w:sz w:val="20"/>
                      <w:szCs w:val="20"/>
                    </w:rPr>
                  </w:pPr>
                  <w:r>
                    <w:rPr>
                      <w:spacing w:val="5"/>
                      <w:sz w:val="20"/>
                      <w:szCs w:val="20"/>
                    </w:rPr>
                    <w:t>第</w:t>
                  </w:r>
                  <w:r>
                    <w:rPr>
                      <w:spacing w:val="-32"/>
                      <w:sz w:val="20"/>
                      <w:szCs w:val="20"/>
                    </w:rPr>
                    <w:t xml:space="preserve"> </w:t>
                  </w:r>
                  <w:r>
                    <w:rPr>
                      <w:rFonts w:ascii="Times New Roman" w:eastAsia="Times New Roman" w:hAnsi="Times New Roman" w:cs="Times New Roman"/>
                      <w:spacing w:val="5"/>
                      <w:sz w:val="20"/>
                      <w:szCs w:val="20"/>
                    </w:rPr>
                    <w:t>95</w:t>
                  </w:r>
                  <w:r>
                    <w:rPr>
                      <w:rFonts w:ascii="Times New Roman" w:eastAsia="Times New Roman" w:hAnsi="Times New Roman" w:cs="Times New Roman"/>
                      <w:spacing w:val="17"/>
                      <w:sz w:val="20"/>
                      <w:szCs w:val="20"/>
                    </w:rPr>
                    <w:t xml:space="preserve"> </w:t>
                  </w:r>
                  <w:r>
                    <w:rPr>
                      <w:spacing w:val="5"/>
                      <w:sz w:val="20"/>
                      <w:szCs w:val="20"/>
                    </w:rPr>
                    <w:t>百分位数日平均</w:t>
                  </w:r>
                </w:p>
              </w:tc>
              <w:tc>
                <w:tcPr>
                  <w:tcW w:w="1439" w:type="dxa"/>
                  <w:vAlign w:val="top"/>
                </w:tcPr>
                <w:p>
                  <w:pPr>
                    <w:spacing w:before="148" w:line="195"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107</w:t>
                  </w:r>
                </w:p>
              </w:tc>
              <w:tc>
                <w:tcPr>
                  <w:tcW w:w="1393" w:type="dxa"/>
                  <w:vAlign w:val="top"/>
                </w:tcPr>
                <w:p>
                  <w:pPr>
                    <w:spacing w:before="148" w:line="195" w:lineRule="auto"/>
                    <w:ind w:left="56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c>
                <w:tcPr>
                  <w:tcW w:w="1105" w:type="dxa"/>
                  <w:vAlign w:val="top"/>
                </w:tcPr>
                <w:p>
                  <w:pPr>
                    <w:spacing w:before="148" w:line="195" w:lineRule="auto"/>
                    <w:ind w:left="4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71</w:t>
                  </w:r>
                </w:p>
              </w:tc>
              <w:tc>
                <w:tcPr>
                  <w:tcW w:w="772" w:type="dxa"/>
                  <w:vAlign w:val="top"/>
                </w:tcPr>
                <w:p>
                  <w:pPr>
                    <w:pStyle w:val="TableText"/>
                    <w:spacing w:before="113" w:line="223" w:lineRule="auto"/>
                    <w:ind w:left="181"/>
                    <w:rPr>
                      <w:sz w:val="20"/>
                      <w:szCs w:val="20"/>
                    </w:rPr>
                  </w:pPr>
                  <w:r>
                    <w:rPr>
                      <w:spacing w:val="5"/>
                      <w:sz w:val="20"/>
                      <w:szCs w:val="20"/>
                    </w:rPr>
                    <w:t>达标</w:t>
                  </w:r>
                </w:p>
              </w:tc>
            </w:tr>
            <w:tr>
              <w:tblPrEx>
                <w:tblW w:w="8228" w:type="dxa"/>
                <w:tblInd w:w="102" w:type="dxa"/>
                <w:tblLayout w:type="fixed"/>
              </w:tblPrEx>
              <w:trPr>
                <w:trHeight w:val="365"/>
              </w:trPr>
              <w:tc>
                <w:tcPr>
                  <w:tcW w:w="928" w:type="dxa"/>
                  <w:vMerge w:val="restart"/>
                  <w:tcBorders>
                    <w:bottom w:val="nil"/>
                  </w:tcBorders>
                  <w:vAlign w:val="top"/>
                </w:tcPr>
                <w:p>
                  <w:pPr>
                    <w:spacing w:line="277" w:lineRule="auto"/>
                    <w:rPr>
                      <w:rFonts w:ascii="Arial"/>
                      <w:sz w:val="21"/>
                    </w:rPr>
                  </w:pPr>
                </w:p>
                <w:p>
                  <w:pPr>
                    <w:spacing w:before="57" w:line="199" w:lineRule="auto"/>
                    <w:ind w:left="229"/>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6"/>
                      <w:position w:val="-1"/>
                      <w:sz w:val="13"/>
                      <w:szCs w:val="13"/>
                    </w:rPr>
                    <w:t>2.5</w:t>
                  </w:r>
                </w:p>
              </w:tc>
              <w:tc>
                <w:tcPr>
                  <w:tcW w:w="2591" w:type="dxa"/>
                  <w:vAlign w:val="top"/>
                </w:tcPr>
                <w:p>
                  <w:pPr>
                    <w:pStyle w:val="TableText"/>
                    <w:spacing w:before="112" w:line="224" w:lineRule="auto"/>
                    <w:ind w:left="775"/>
                    <w:rPr>
                      <w:sz w:val="20"/>
                      <w:szCs w:val="20"/>
                    </w:rPr>
                  </w:pPr>
                  <w:r>
                    <w:rPr>
                      <w:spacing w:val="7"/>
                      <w:sz w:val="20"/>
                      <w:szCs w:val="20"/>
                    </w:rPr>
                    <w:t>年平均浓度</w:t>
                  </w:r>
                </w:p>
              </w:tc>
              <w:tc>
                <w:tcPr>
                  <w:tcW w:w="1439" w:type="dxa"/>
                  <w:vAlign w:val="top"/>
                </w:tcPr>
                <w:p>
                  <w:pPr>
                    <w:spacing w:before="148" w:line="195" w:lineRule="auto"/>
                    <w:ind w:left="6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27</w:t>
                  </w:r>
                </w:p>
              </w:tc>
              <w:tc>
                <w:tcPr>
                  <w:tcW w:w="1393" w:type="dxa"/>
                  <w:vAlign w:val="top"/>
                </w:tcPr>
                <w:p>
                  <w:pPr>
                    <w:spacing w:before="148" w:line="195" w:lineRule="auto"/>
                    <w:ind w:left="597"/>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1105" w:type="dxa"/>
                  <w:vAlign w:val="top"/>
                </w:tcPr>
                <w:p>
                  <w:pPr>
                    <w:spacing w:before="151" w:line="192" w:lineRule="auto"/>
                    <w:ind w:left="4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77</w:t>
                  </w:r>
                </w:p>
              </w:tc>
              <w:tc>
                <w:tcPr>
                  <w:tcW w:w="772" w:type="dxa"/>
                  <w:vAlign w:val="top"/>
                </w:tcPr>
                <w:p>
                  <w:pPr>
                    <w:pStyle w:val="TableText"/>
                    <w:spacing w:before="112" w:line="224" w:lineRule="auto"/>
                    <w:ind w:left="181"/>
                    <w:rPr>
                      <w:sz w:val="20"/>
                      <w:szCs w:val="20"/>
                    </w:rPr>
                  </w:pPr>
                  <w:r>
                    <w:rPr>
                      <w:spacing w:val="5"/>
                      <w:sz w:val="20"/>
                      <w:szCs w:val="20"/>
                    </w:rPr>
                    <w:t>达标</w:t>
                  </w:r>
                </w:p>
              </w:tc>
            </w:tr>
            <w:tr>
              <w:tblPrEx>
                <w:tblW w:w="8228" w:type="dxa"/>
                <w:tblInd w:w="102" w:type="dxa"/>
                <w:tblLayout w:type="fixed"/>
              </w:tblPrEx>
              <w:trPr>
                <w:trHeight w:val="365"/>
              </w:trPr>
              <w:tc>
                <w:tcPr>
                  <w:tcW w:w="928" w:type="dxa"/>
                  <w:vMerge/>
                  <w:tcBorders>
                    <w:top w:val="nil"/>
                  </w:tcBorders>
                  <w:vAlign w:val="top"/>
                </w:tcPr>
                <w:p>
                  <w:pPr>
                    <w:rPr>
                      <w:rFonts w:ascii="Arial"/>
                      <w:sz w:val="21"/>
                    </w:rPr>
                  </w:pPr>
                </w:p>
              </w:tc>
              <w:tc>
                <w:tcPr>
                  <w:tcW w:w="2591" w:type="dxa"/>
                  <w:vAlign w:val="top"/>
                </w:tcPr>
                <w:p>
                  <w:pPr>
                    <w:pStyle w:val="TableText"/>
                    <w:spacing w:before="112" w:line="224" w:lineRule="auto"/>
                    <w:ind w:left="301"/>
                    <w:rPr>
                      <w:sz w:val="20"/>
                      <w:szCs w:val="20"/>
                    </w:rPr>
                  </w:pPr>
                  <w:r>
                    <w:rPr>
                      <w:spacing w:val="5"/>
                      <w:sz w:val="20"/>
                      <w:szCs w:val="20"/>
                    </w:rPr>
                    <w:t>第</w:t>
                  </w:r>
                  <w:r>
                    <w:rPr>
                      <w:spacing w:val="-32"/>
                      <w:sz w:val="20"/>
                      <w:szCs w:val="20"/>
                    </w:rPr>
                    <w:t xml:space="preserve"> </w:t>
                  </w:r>
                  <w:r>
                    <w:rPr>
                      <w:rFonts w:ascii="Times New Roman" w:eastAsia="Times New Roman" w:hAnsi="Times New Roman" w:cs="Times New Roman"/>
                      <w:spacing w:val="5"/>
                      <w:sz w:val="20"/>
                      <w:szCs w:val="20"/>
                    </w:rPr>
                    <w:t>95</w:t>
                  </w:r>
                  <w:r>
                    <w:rPr>
                      <w:rFonts w:ascii="Times New Roman" w:eastAsia="Times New Roman" w:hAnsi="Times New Roman" w:cs="Times New Roman"/>
                      <w:spacing w:val="17"/>
                      <w:sz w:val="20"/>
                      <w:szCs w:val="20"/>
                    </w:rPr>
                    <w:t xml:space="preserve"> </w:t>
                  </w:r>
                  <w:r>
                    <w:rPr>
                      <w:spacing w:val="5"/>
                      <w:sz w:val="20"/>
                      <w:szCs w:val="20"/>
                    </w:rPr>
                    <w:t>百分位数日平均</w:t>
                  </w:r>
                </w:p>
              </w:tc>
              <w:tc>
                <w:tcPr>
                  <w:tcW w:w="1439" w:type="dxa"/>
                  <w:vAlign w:val="top"/>
                </w:tcPr>
                <w:p>
                  <w:pPr>
                    <w:spacing w:before="148" w:line="195" w:lineRule="auto"/>
                    <w:ind w:left="620"/>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393" w:type="dxa"/>
                  <w:vAlign w:val="top"/>
                </w:tcPr>
                <w:p>
                  <w:pPr>
                    <w:spacing w:before="151" w:line="192" w:lineRule="auto"/>
                    <w:ind w:left="5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c>
                <w:tcPr>
                  <w:tcW w:w="1105" w:type="dxa"/>
                  <w:vAlign w:val="top"/>
                </w:tcPr>
                <w:p>
                  <w:pPr>
                    <w:spacing w:before="148" w:line="195" w:lineRule="auto"/>
                    <w:ind w:left="45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w:t>
                  </w:r>
                </w:p>
              </w:tc>
              <w:tc>
                <w:tcPr>
                  <w:tcW w:w="772" w:type="dxa"/>
                  <w:vAlign w:val="top"/>
                </w:tcPr>
                <w:p>
                  <w:pPr>
                    <w:pStyle w:val="TableText"/>
                    <w:spacing w:before="112" w:line="224" w:lineRule="auto"/>
                    <w:ind w:left="181"/>
                    <w:rPr>
                      <w:sz w:val="20"/>
                      <w:szCs w:val="20"/>
                    </w:rPr>
                  </w:pPr>
                  <w:r>
                    <w:rPr>
                      <w:spacing w:val="5"/>
                      <w:sz w:val="20"/>
                      <w:szCs w:val="20"/>
                    </w:rPr>
                    <w:t>达标</w:t>
                  </w:r>
                </w:p>
              </w:tc>
            </w:tr>
            <w:tr>
              <w:tblPrEx>
                <w:tblW w:w="8228" w:type="dxa"/>
                <w:tblInd w:w="102" w:type="dxa"/>
                <w:tblLayout w:type="fixed"/>
              </w:tblPrEx>
              <w:trPr>
                <w:trHeight w:val="365"/>
              </w:trPr>
              <w:tc>
                <w:tcPr>
                  <w:tcW w:w="928" w:type="dxa"/>
                  <w:vMerge w:val="restart"/>
                  <w:tcBorders>
                    <w:bottom w:val="nil"/>
                  </w:tcBorders>
                  <w:vAlign w:val="top"/>
                </w:tcPr>
                <w:p>
                  <w:pPr>
                    <w:spacing w:line="275" w:lineRule="auto"/>
                    <w:rPr>
                      <w:rFonts w:ascii="Arial"/>
                      <w:sz w:val="21"/>
                    </w:rPr>
                  </w:pPr>
                </w:p>
                <w:p>
                  <w:pPr>
                    <w:spacing w:before="58" w:line="195"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CO</w:t>
                  </w:r>
                </w:p>
              </w:tc>
              <w:tc>
                <w:tcPr>
                  <w:tcW w:w="2591" w:type="dxa"/>
                  <w:vAlign w:val="top"/>
                </w:tcPr>
                <w:p>
                  <w:pPr>
                    <w:pStyle w:val="TableText"/>
                    <w:spacing w:before="114" w:line="222" w:lineRule="auto"/>
                    <w:ind w:left="775"/>
                    <w:rPr>
                      <w:sz w:val="20"/>
                      <w:szCs w:val="20"/>
                    </w:rPr>
                  </w:pPr>
                  <w:r>
                    <w:rPr>
                      <w:spacing w:val="7"/>
                      <w:sz w:val="20"/>
                      <w:szCs w:val="20"/>
                    </w:rPr>
                    <w:t>年平均浓度</w:t>
                  </w:r>
                </w:p>
              </w:tc>
              <w:tc>
                <w:tcPr>
                  <w:tcW w:w="1439" w:type="dxa"/>
                  <w:vAlign w:val="top"/>
                </w:tcPr>
                <w:p>
                  <w:pPr>
                    <w:spacing w:before="150" w:line="195" w:lineRule="auto"/>
                    <w:ind w:left="56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w:t>
                  </w:r>
                </w:p>
              </w:tc>
              <w:tc>
                <w:tcPr>
                  <w:tcW w:w="1393" w:type="dxa"/>
                  <w:vAlign w:val="top"/>
                </w:tcPr>
                <w:p>
                  <w:pPr>
                    <w:spacing w:before="146" w:line="199" w:lineRule="auto"/>
                    <w:ind w:left="66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105" w:type="dxa"/>
                  <w:vAlign w:val="top"/>
                </w:tcPr>
                <w:p>
                  <w:pPr>
                    <w:spacing w:before="146" w:line="199" w:lineRule="auto"/>
                    <w:ind w:left="52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772" w:type="dxa"/>
                  <w:vAlign w:val="top"/>
                </w:tcPr>
                <w:p>
                  <w:pPr>
                    <w:spacing w:before="146" w:line="199" w:lineRule="auto"/>
                    <w:ind w:left="3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228" w:type="dxa"/>
                <w:tblInd w:w="102" w:type="dxa"/>
                <w:tblLayout w:type="fixed"/>
              </w:tblPrEx>
              <w:trPr>
                <w:trHeight w:val="365"/>
              </w:trPr>
              <w:tc>
                <w:tcPr>
                  <w:tcW w:w="928" w:type="dxa"/>
                  <w:vMerge/>
                  <w:tcBorders>
                    <w:top w:val="nil"/>
                  </w:tcBorders>
                  <w:vAlign w:val="top"/>
                </w:tcPr>
                <w:p>
                  <w:pPr>
                    <w:rPr>
                      <w:rFonts w:ascii="Arial"/>
                      <w:sz w:val="21"/>
                    </w:rPr>
                  </w:pPr>
                </w:p>
              </w:tc>
              <w:tc>
                <w:tcPr>
                  <w:tcW w:w="2591" w:type="dxa"/>
                  <w:vAlign w:val="top"/>
                </w:tcPr>
                <w:p>
                  <w:pPr>
                    <w:pStyle w:val="TableText"/>
                    <w:spacing w:before="113" w:line="223" w:lineRule="auto"/>
                    <w:ind w:left="301"/>
                    <w:rPr>
                      <w:sz w:val="20"/>
                      <w:szCs w:val="20"/>
                    </w:rPr>
                  </w:pPr>
                  <w:r>
                    <w:rPr>
                      <w:spacing w:val="5"/>
                      <w:sz w:val="20"/>
                      <w:szCs w:val="20"/>
                    </w:rPr>
                    <w:t>第</w:t>
                  </w:r>
                  <w:r>
                    <w:rPr>
                      <w:spacing w:val="-32"/>
                      <w:sz w:val="20"/>
                      <w:szCs w:val="20"/>
                    </w:rPr>
                    <w:t xml:space="preserve"> </w:t>
                  </w:r>
                  <w:r>
                    <w:rPr>
                      <w:rFonts w:ascii="Times New Roman" w:eastAsia="Times New Roman" w:hAnsi="Times New Roman" w:cs="Times New Roman"/>
                      <w:spacing w:val="5"/>
                      <w:sz w:val="20"/>
                      <w:szCs w:val="20"/>
                    </w:rPr>
                    <w:t>95</w:t>
                  </w:r>
                  <w:r>
                    <w:rPr>
                      <w:rFonts w:ascii="Times New Roman" w:eastAsia="Times New Roman" w:hAnsi="Times New Roman" w:cs="Times New Roman"/>
                      <w:spacing w:val="17"/>
                      <w:sz w:val="20"/>
                      <w:szCs w:val="20"/>
                    </w:rPr>
                    <w:t xml:space="preserve"> </w:t>
                  </w:r>
                  <w:r>
                    <w:rPr>
                      <w:spacing w:val="5"/>
                      <w:sz w:val="20"/>
                      <w:szCs w:val="20"/>
                    </w:rPr>
                    <w:t>百分位数日平均</w:t>
                  </w:r>
                </w:p>
              </w:tc>
              <w:tc>
                <w:tcPr>
                  <w:tcW w:w="1439" w:type="dxa"/>
                  <w:vAlign w:val="top"/>
                </w:tcPr>
                <w:p>
                  <w:pPr>
                    <w:spacing w:before="149" w:line="195" w:lineRule="auto"/>
                    <w:ind w:left="571"/>
                    <w:rPr>
                      <w:rFonts w:ascii="Times New Roman" w:eastAsia="Times New Roman" w:hAnsi="Times New Roman" w:cs="Times New Roman"/>
                      <w:sz w:val="20"/>
                      <w:szCs w:val="20"/>
                    </w:rPr>
                  </w:pPr>
                  <w:r>
                    <w:rPr>
                      <w:rFonts w:ascii="Times New Roman" w:eastAsia="Times New Roman" w:hAnsi="Times New Roman" w:cs="Times New Roman"/>
                      <w:sz w:val="20"/>
                      <w:szCs w:val="20"/>
                    </w:rPr>
                    <w:t>800</w:t>
                  </w:r>
                </w:p>
              </w:tc>
              <w:tc>
                <w:tcPr>
                  <w:tcW w:w="1393" w:type="dxa"/>
                  <w:vAlign w:val="top"/>
                </w:tcPr>
                <w:p>
                  <w:pPr>
                    <w:spacing w:before="149" w:line="195" w:lineRule="auto"/>
                    <w:ind w:left="4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4000</w:t>
                  </w:r>
                </w:p>
              </w:tc>
              <w:tc>
                <w:tcPr>
                  <w:tcW w:w="1105" w:type="dxa"/>
                  <w:vAlign w:val="top"/>
                </w:tcPr>
                <w:p>
                  <w:pPr>
                    <w:spacing w:before="149" w:line="195" w:lineRule="auto"/>
                    <w:ind w:left="45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772" w:type="dxa"/>
                  <w:vAlign w:val="top"/>
                </w:tcPr>
                <w:p>
                  <w:pPr>
                    <w:pStyle w:val="TableText"/>
                    <w:spacing w:before="113" w:line="223" w:lineRule="auto"/>
                    <w:ind w:left="181"/>
                    <w:rPr>
                      <w:sz w:val="20"/>
                      <w:szCs w:val="20"/>
                    </w:rPr>
                  </w:pPr>
                  <w:r>
                    <w:rPr>
                      <w:spacing w:val="5"/>
                      <w:sz w:val="20"/>
                      <w:szCs w:val="20"/>
                    </w:rPr>
                    <w:t>达标</w:t>
                  </w:r>
                </w:p>
              </w:tc>
            </w:tr>
            <w:tr>
              <w:tblPrEx>
                <w:tblW w:w="8228" w:type="dxa"/>
                <w:tblInd w:w="102" w:type="dxa"/>
                <w:tblLayout w:type="fixed"/>
              </w:tblPrEx>
              <w:trPr>
                <w:trHeight w:val="365"/>
              </w:trPr>
              <w:tc>
                <w:tcPr>
                  <w:tcW w:w="928" w:type="dxa"/>
                  <w:vMerge w:val="restart"/>
                  <w:tcBorders>
                    <w:bottom w:val="nil"/>
                  </w:tcBorders>
                  <w:vAlign w:val="top"/>
                </w:tcPr>
                <w:p>
                  <w:pPr>
                    <w:spacing w:line="453" w:lineRule="auto"/>
                    <w:rPr>
                      <w:rFonts w:ascii="Arial"/>
                      <w:sz w:val="21"/>
                    </w:rPr>
                  </w:pPr>
                </w:p>
                <w:p>
                  <w:pPr>
                    <w:spacing w:before="58" w:line="202" w:lineRule="auto"/>
                    <w:ind w:left="357"/>
                    <w:rPr>
                      <w:rFonts w:ascii="Times New Roman" w:eastAsia="Times New Roman" w:hAnsi="Times New Roman" w:cs="Times New Roman"/>
                      <w:sz w:val="13"/>
                      <w:szCs w:val="13"/>
                    </w:rPr>
                  </w:pPr>
                  <w:r>
                    <w:rPr>
                      <w:rFonts w:ascii="Times New Roman" w:eastAsia="Times New Roman" w:hAnsi="Times New Roman" w:cs="Times New Roman"/>
                      <w:spacing w:val="1"/>
                      <w:sz w:val="20"/>
                      <w:szCs w:val="20"/>
                    </w:rPr>
                    <w:t>O</w:t>
                  </w:r>
                  <w:r>
                    <w:rPr>
                      <w:rFonts w:ascii="Times New Roman" w:eastAsia="Times New Roman" w:hAnsi="Times New Roman" w:cs="Times New Roman"/>
                      <w:spacing w:val="1"/>
                      <w:position w:val="-1"/>
                      <w:sz w:val="13"/>
                      <w:szCs w:val="13"/>
                    </w:rPr>
                    <w:t>3</w:t>
                  </w:r>
                </w:p>
              </w:tc>
              <w:tc>
                <w:tcPr>
                  <w:tcW w:w="2591" w:type="dxa"/>
                  <w:vAlign w:val="top"/>
                </w:tcPr>
                <w:p>
                  <w:pPr>
                    <w:pStyle w:val="TableText"/>
                    <w:spacing w:before="113" w:line="223" w:lineRule="auto"/>
                    <w:ind w:left="775"/>
                    <w:rPr>
                      <w:sz w:val="20"/>
                      <w:szCs w:val="20"/>
                    </w:rPr>
                  </w:pPr>
                  <w:r>
                    <w:rPr>
                      <w:spacing w:val="7"/>
                      <w:sz w:val="20"/>
                      <w:szCs w:val="20"/>
                    </w:rPr>
                    <w:t>年平均浓度</w:t>
                  </w:r>
                </w:p>
              </w:tc>
              <w:tc>
                <w:tcPr>
                  <w:tcW w:w="1439" w:type="dxa"/>
                  <w:vAlign w:val="top"/>
                </w:tcPr>
                <w:p>
                  <w:pPr>
                    <w:spacing w:before="149" w:line="195" w:lineRule="auto"/>
                    <w:ind w:left="619"/>
                    <w:rPr>
                      <w:rFonts w:ascii="Times New Roman" w:eastAsia="Times New Roman" w:hAnsi="Times New Roman" w:cs="Times New Roman"/>
                      <w:sz w:val="20"/>
                      <w:szCs w:val="20"/>
                    </w:rPr>
                  </w:pPr>
                  <w:r>
                    <w:rPr>
                      <w:rFonts w:ascii="Times New Roman" w:eastAsia="Times New Roman" w:hAnsi="Times New Roman" w:cs="Times New Roman"/>
                      <w:sz w:val="20"/>
                      <w:szCs w:val="20"/>
                    </w:rPr>
                    <w:t>93</w:t>
                  </w:r>
                </w:p>
              </w:tc>
              <w:tc>
                <w:tcPr>
                  <w:tcW w:w="1393" w:type="dxa"/>
                  <w:vAlign w:val="top"/>
                </w:tcPr>
                <w:p>
                  <w:pPr>
                    <w:spacing w:before="145" w:line="199" w:lineRule="auto"/>
                    <w:ind w:left="66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105" w:type="dxa"/>
                  <w:vAlign w:val="top"/>
                </w:tcPr>
                <w:p>
                  <w:pPr>
                    <w:spacing w:before="145" w:line="199" w:lineRule="auto"/>
                    <w:ind w:left="52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772" w:type="dxa"/>
                  <w:vAlign w:val="top"/>
                </w:tcPr>
                <w:p>
                  <w:pPr>
                    <w:spacing w:before="145" w:line="199" w:lineRule="auto"/>
                    <w:ind w:left="3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228" w:type="dxa"/>
                <w:tblInd w:w="102" w:type="dxa"/>
                <w:tblLayout w:type="fixed"/>
              </w:tblPrEx>
              <w:trPr>
                <w:trHeight w:val="729"/>
              </w:trPr>
              <w:tc>
                <w:tcPr>
                  <w:tcW w:w="928" w:type="dxa"/>
                  <w:vMerge/>
                  <w:tcBorders>
                    <w:top w:val="nil"/>
                  </w:tcBorders>
                  <w:vAlign w:val="top"/>
                </w:tcPr>
                <w:p>
                  <w:pPr>
                    <w:rPr>
                      <w:rFonts w:ascii="Arial"/>
                      <w:sz w:val="21"/>
                    </w:rPr>
                  </w:pPr>
                </w:p>
              </w:tc>
              <w:tc>
                <w:tcPr>
                  <w:tcW w:w="2591" w:type="dxa"/>
                  <w:vAlign w:val="top"/>
                </w:tcPr>
                <w:p>
                  <w:pPr>
                    <w:pStyle w:val="TableText"/>
                    <w:spacing w:before="112" w:line="280" w:lineRule="auto"/>
                    <w:ind w:left="880" w:right="108" w:hanging="761"/>
                    <w:rPr>
                      <w:sz w:val="20"/>
                      <w:szCs w:val="20"/>
                    </w:rPr>
                  </w:pPr>
                  <w:r>
                    <w:rPr>
                      <w:spacing w:val="5"/>
                      <w:sz w:val="20"/>
                      <w:szCs w:val="20"/>
                    </w:rPr>
                    <w:t>百分位上日平均或</w:t>
                  </w:r>
                  <w:r>
                    <w:rPr>
                      <w:spacing w:val="-45"/>
                      <w:sz w:val="20"/>
                      <w:szCs w:val="20"/>
                    </w:rPr>
                    <w:t xml:space="preserve"> </w:t>
                  </w:r>
                  <w:r>
                    <w:rPr>
                      <w:rFonts w:ascii="Times New Roman" w:eastAsia="Times New Roman" w:hAnsi="Times New Roman" w:cs="Times New Roman"/>
                      <w:spacing w:val="5"/>
                      <w:sz w:val="20"/>
                      <w:szCs w:val="20"/>
                    </w:rPr>
                    <w:t>8h</w:t>
                  </w:r>
                  <w:r>
                    <w:rPr>
                      <w:rFonts w:ascii="Times New Roman" w:eastAsia="Times New Roman" w:hAnsi="Times New Roman" w:cs="Times New Roman"/>
                      <w:spacing w:val="-8"/>
                      <w:sz w:val="20"/>
                      <w:szCs w:val="20"/>
                    </w:rPr>
                    <w:t xml:space="preserve"> </w:t>
                  </w:r>
                  <w:r>
                    <w:rPr>
                      <w:spacing w:val="5"/>
                      <w:sz w:val="20"/>
                      <w:szCs w:val="20"/>
                    </w:rPr>
                    <w:t>平均</w:t>
                  </w:r>
                  <w:r>
                    <w:rPr>
                      <w:sz w:val="20"/>
                      <w:szCs w:val="20"/>
                    </w:rPr>
                    <w:t xml:space="preserve"> </w:t>
                  </w:r>
                  <w:r>
                    <w:rPr>
                      <w:spacing w:val="7"/>
                      <w:sz w:val="20"/>
                      <w:szCs w:val="20"/>
                    </w:rPr>
                    <w:t>质量浓度</w:t>
                  </w:r>
                </w:p>
              </w:tc>
              <w:tc>
                <w:tcPr>
                  <w:tcW w:w="1439" w:type="dxa"/>
                  <w:vAlign w:val="top"/>
                </w:tcPr>
                <w:p>
                  <w:pPr>
                    <w:spacing w:line="269" w:lineRule="auto"/>
                    <w:rPr>
                      <w:rFonts w:ascii="Arial"/>
                      <w:sz w:val="21"/>
                    </w:rPr>
                  </w:pPr>
                </w:p>
                <w:p>
                  <w:pPr>
                    <w:spacing w:before="58" w:line="195"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144</w:t>
                  </w:r>
                </w:p>
              </w:tc>
              <w:tc>
                <w:tcPr>
                  <w:tcW w:w="1393" w:type="dxa"/>
                  <w:vAlign w:val="top"/>
                </w:tcPr>
                <w:p>
                  <w:pPr>
                    <w:spacing w:line="269" w:lineRule="auto"/>
                    <w:rPr>
                      <w:rFonts w:ascii="Arial"/>
                      <w:sz w:val="21"/>
                    </w:rPr>
                  </w:pPr>
                </w:p>
                <w:p>
                  <w:pPr>
                    <w:spacing w:before="58" w:line="195" w:lineRule="auto"/>
                    <w:ind w:left="56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160</w:t>
                  </w:r>
                </w:p>
              </w:tc>
              <w:tc>
                <w:tcPr>
                  <w:tcW w:w="1105" w:type="dxa"/>
                  <w:vAlign w:val="top"/>
                </w:tcPr>
                <w:p>
                  <w:pPr>
                    <w:spacing w:line="269" w:lineRule="auto"/>
                    <w:rPr>
                      <w:rFonts w:ascii="Arial"/>
                      <w:sz w:val="21"/>
                    </w:rPr>
                  </w:pPr>
                </w:p>
                <w:p>
                  <w:pPr>
                    <w:spacing w:before="58" w:line="195" w:lineRule="auto"/>
                    <w:ind w:left="454"/>
                    <w:rPr>
                      <w:rFonts w:ascii="Times New Roman" w:eastAsia="Times New Roman" w:hAnsi="Times New Roman" w:cs="Times New Roman"/>
                      <w:sz w:val="20"/>
                      <w:szCs w:val="20"/>
                    </w:rPr>
                  </w:pPr>
                  <w:r>
                    <w:rPr>
                      <w:rFonts w:ascii="Times New Roman" w:eastAsia="Times New Roman" w:hAnsi="Times New Roman" w:cs="Times New Roman"/>
                      <w:sz w:val="20"/>
                      <w:szCs w:val="20"/>
                    </w:rPr>
                    <w:t>90</w:t>
                  </w:r>
                </w:p>
              </w:tc>
              <w:tc>
                <w:tcPr>
                  <w:tcW w:w="772" w:type="dxa"/>
                  <w:vAlign w:val="top"/>
                </w:tcPr>
                <w:p>
                  <w:pPr>
                    <w:pStyle w:val="TableText"/>
                    <w:spacing w:before="293" w:line="228" w:lineRule="auto"/>
                    <w:ind w:left="181"/>
                    <w:rPr>
                      <w:sz w:val="20"/>
                      <w:szCs w:val="20"/>
                    </w:rPr>
                  </w:pPr>
                  <w:r>
                    <w:rPr>
                      <w:spacing w:val="5"/>
                      <w:sz w:val="20"/>
                      <w:szCs w:val="20"/>
                    </w:rPr>
                    <w:t>达标</w:t>
                  </w:r>
                </w:p>
              </w:tc>
            </w:tr>
          </w:tbl>
          <w:p>
            <w:pPr>
              <w:pStyle w:val="TableText"/>
              <w:spacing w:before="34" w:line="359" w:lineRule="auto"/>
              <w:ind w:left="107" w:right="93" w:firstLine="480"/>
              <w:jc w:val="both"/>
            </w:pPr>
            <w:r>
              <w:t>根据《环境影响评价技术导则 大气环境》</w:t>
            </w:r>
            <w:r>
              <w:rPr>
                <w:rFonts w:ascii="Times New Roman" w:eastAsia="Times New Roman" w:hAnsi="Times New Roman" w:cs="Times New Roman"/>
              </w:rPr>
              <w:t>(HJ2.2-2018)</w:t>
            </w:r>
            <w:r>
              <w:rPr>
                <w:spacing w:val="-1"/>
              </w:rPr>
              <w:t>中</w:t>
            </w:r>
            <w:r>
              <w:rPr>
                <w:spacing w:val="-49"/>
              </w:rPr>
              <w:t xml:space="preserve"> </w:t>
            </w:r>
            <w:hyperlink r:id="rId41" w:history="1">
              <w:r>
                <w:rPr>
                  <w:rFonts w:ascii="Times New Roman" w:eastAsia="Times New Roman" w:hAnsi="Times New Roman" w:cs="Times New Roman"/>
                  <w:spacing w:val="-1"/>
                </w:rPr>
                <w:t>6.4.1.1</w:t>
              </w:r>
            </w:hyperlink>
            <w:r>
              <w:rPr>
                <w:rFonts w:ascii="Times New Roman" w:eastAsia="Times New Roman" w:hAnsi="Times New Roman" w:cs="Times New Roman"/>
                <w:spacing w:val="-1"/>
              </w:rPr>
              <w:t>“</w:t>
            </w:r>
            <w:r>
              <w:rPr>
                <w:spacing w:val="-1"/>
              </w:rPr>
              <w:t>城市环境</w:t>
            </w:r>
            <w:r>
              <w:t xml:space="preserve"> </w:t>
            </w:r>
            <w:r>
              <w:rPr>
                <w:spacing w:val="-2"/>
              </w:rPr>
              <w:t>空气质量达标情况评价指标为</w:t>
            </w:r>
            <w:r>
              <w:rPr>
                <w:spacing w:val="-23"/>
              </w:rPr>
              <w:t xml:space="preserve"> </w:t>
            </w:r>
            <w:r>
              <w:rPr>
                <w:rFonts w:ascii="Times New Roman" w:eastAsia="Times New Roman" w:hAnsi="Times New Roman" w:cs="Times New Roman"/>
                <w:spacing w:val="-2"/>
              </w:rPr>
              <w:t>SO</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7"/>
                <w:position w:val="-1"/>
                <w:sz w:val="15"/>
                <w:szCs w:val="15"/>
              </w:rPr>
              <w:t xml:space="preserve"> </w:t>
            </w:r>
            <w:r>
              <w:rPr>
                <w:spacing w:val="-2"/>
              </w:rPr>
              <w:t>、</w:t>
            </w:r>
            <w:r>
              <w:rPr>
                <w:rFonts w:ascii="Times New Roman" w:eastAsia="Times New Roman" w:hAnsi="Times New Roman" w:cs="Times New Roman"/>
                <w:spacing w:val="-2"/>
              </w:rPr>
              <w:t>NO</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8"/>
                <w:position w:val="-1"/>
                <w:sz w:val="15"/>
                <w:szCs w:val="15"/>
              </w:rPr>
              <w:t xml:space="preserve"> </w:t>
            </w:r>
            <w:r>
              <w:rPr>
                <w:spacing w:val="-2"/>
              </w:rPr>
              <w:t>、</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5"/>
                <w:szCs w:val="15"/>
              </w:rPr>
              <w:t>10</w:t>
            </w:r>
            <w:r>
              <w:rPr>
                <w:rFonts w:ascii="Times New Roman" w:eastAsia="Times New Roman" w:hAnsi="Times New Roman" w:cs="Times New Roman"/>
                <w:spacing w:val="-8"/>
                <w:position w:val="-1"/>
                <w:sz w:val="15"/>
                <w:szCs w:val="15"/>
              </w:rPr>
              <w:t xml:space="preserve"> </w:t>
            </w:r>
            <w:r>
              <w:rPr>
                <w:spacing w:val="-2"/>
              </w:rPr>
              <w:t>、</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5"/>
                <w:szCs w:val="15"/>
              </w:rPr>
              <w:t>2.5</w:t>
            </w:r>
            <w:r>
              <w:rPr>
                <w:rFonts w:ascii="Times New Roman" w:eastAsia="Times New Roman" w:hAnsi="Times New Roman" w:cs="Times New Roman"/>
                <w:spacing w:val="-8"/>
                <w:position w:val="-1"/>
                <w:sz w:val="15"/>
                <w:szCs w:val="15"/>
              </w:rPr>
              <w:t xml:space="preserve"> </w:t>
            </w:r>
            <w:r>
              <w:rPr>
                <w:spacing w:val="-2"/>
              </w:rPr>
              <w:t>、</w:t>
            </w:r>
            <w:r>
              <w:rPr>
                <w:rFonts w:ascii="Times New Roman" w:eastAsia="Times New Roman" w:hAnsi="Times New Roman" w:cs="Times New Roman"/>
                <w:spacing w:val="-2"/>
              </w:rPr>
              <w:t xml:space="preserve">CO </w:t>
            </w:r>
            <w:r>
              <w:rPr>
                <w:spacing w:val="-2"/>
              </w:rPr>
              <w:t>和</w:t>
            </w:r>
            <w:r>
              <w:rPr>
                <w:spacing w:val="-46"/>
              </w:rPr>
              <w:t xml:space="preserve"> </w:t>
            </w:r>
            <w:r>
              <w:rPr>
                <w:rFonts w:ascii="Times New Roman" w:eastAsia="Times New Roman" w:hAnsi="Times New Roman" w:cs="Times New Roman"/>
                <w:spacing w:val="-2"/>
              </w:rPr>
              <w:t>O</w:t>
            </w:r>
            <w:r>
              <w:rPr>
                <w:rFonts w:ascii="Times New Roman" w:eastAsia="Times New Roman" w:hAnsi="Times New Roman" w:cs="Times New Roman"/>
                <w:spacing w:val="-2"/>
                <w:position w:val="-1"/>
                <w:sz w:val="15"/>
                <w:szCs w:val="15"/>
              </w:rPr>
              <w:t xml:space="preserve">3 </w:t>
            </w:r>
            <w:r>
              <w:rPr>
                <w:spacing w:val="-2"/>
              </w:rPr>
              <w:t>，六项污染</w:t>
            </w:r>
            <w:r>
              <w:t xml:space="preserve"> </w:t>
            </w:r>
            <w:r>
              <w:rPr>
                <w:spacing w:val="-2"/>
              </w:rPr>
              <w:t>物全部达标即为城市环境空气质量达标</w:t>
            </w:r>
            <w:r>
              <w:rPr>
                <w:rFonts w:ascii="Times New Roman" w:eastAsia="Times New Roman" w:hAnsi="Times New Roman" w:cs="Times New Roman"/>
                <w:spacing w:val="-2"/>
              </w:rPr>
              <w:t>”</w:t>
            </w:r>
            <w:r>
              <w:rPr>
                <w:rFonts w:ascii="Times New Roman" w:eastAsia="Times New Roman" w:hAnsi="Times New Roman" w:cs="Times New Roman"/>
                <w:spacing w:val="-26"/>
              </w:rPr>
              <w:t xml:space="preserve"> </w:t>
            </w:r>
            <w:r>
              <w:rPr>
                <w:spacing w:val="-2"/>
              </w:rPr>
              <w:t>。由上表可知，该六项大气</w:t>
            </w:r>
            <w:r>
              <w:rPr>
                <w:spacing w:val="-3"/>
              </w:rPr>
              <w:t>基本污染物</w:t>
            </w:r>
          </w:p>
          <w:p>
            <w:pPr>
              <w:pStyle w:val="TableText"/>
              <w:spacing w:line="219" w:lineRule="auto"/>
              <w:jc w:val="right"/>
            </w:pPr>
            <w:r>
              <w:rPr>
                <w:spacing w:val="-3"/>
              </w:rPr>
              <w:t>年均值、百分位日均值均达标，因此区域环境质量判定为环境空气质量达标区。</w:t>
            </w:r>
          </w:p>
        </w:tc>
      </w:tr>
    </w:tbl>
    <w:p>
      <w:pPr>
        <w:sectPr>
          <w:footerReference w:type="default" r:id="rId42"/>
          <w:pgSz w:w="11907" w:h="16840"/>
          <w:pgMar w:top="1431" w:right="1444" w:bottom="1188" w:left="1443" w:header="0" w:footer="938" w:gutter="0"/>
          <w:pgNumType w:start="29"/>
          <w:cols w:space="708"/>
        </w:sectPr>
      </w:pPr>
    </w:p>
    <w:tbl>
      <w:tblPr>
        <w:tblStyle w:val="TableNormal26"/>
        <w:tblW w:w="90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56"/>
        <w:gridCol w:w="8448"/>
      </w:tblGrid>
      <w:tr>
        <w:tblPrEx>
          <w:tblW w:w="90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453"/>
        </w:trPr>
        <w:tc>
          <w:tcPr>
            <w:tcW w:w="556" w:type="dxa"/>
            <w:tcBorders>
              <w:right w:val="single" w:sz="2" w:space="0" w:color="000000"/>
            </w:tcBorders>
            <w:textDirection w:val="tbRlV"/>
            <w:vAlign w:val="top"/>
          </w:tcPr>
          <w:p/>
        </w:tc>
        <w:tc>
          <w:tcPr>
            <w:tcW w:w="8448" w:type="dxa"/>
            <w:tcBorders>
              <w:left w:val="single" w:sz="2" w:space="0" w:color="000000"/>
            </w:tcBorders>
            <w:vAlign w:val="top"/>
          </w:tcPr>
          <w:p>
            <w:pPr>
              <w:pStyle w:val="TableText"/>
              <w:spacing w:before="184" w:line="219" w:lineRule="auto"/>
              <w:ind w:left="590"/>
            </w:pPr>
            <w:r>
              <w:rPr>
                <w:spacing w:val="-1"/>
                <w14:textOutline w14:w="4358" w14:cap="sq">
                  <w14:solidFill>
                    <w14:srgbClr w14:val="000000"/>
                  </w14:solidFill>
                  <w14:prstDash w14:val="solid"/>
                  <w14:bevel/>
                </w14:textOutline>
              </w:rPr>
              <w:t>二、地表水环境质量现状</w:t>
            </w:r>
          </w:p>
          <w:p>
            <w:pPr>
              <w:pStyle w:val="TableText"/>
              <w:spacing w:before="183" w:line="359" w:lineRule="auto"/>
              <w:ind w:left="110" w:right="101" w:firstLine="477"/>
              <w:jc w:val="both"/>
              <w:rPr>
                <w:rFonts w:ascii="Times New Roman" w:eastAsia="Times New Roman" w:hAnsi="Times New Roman" w:cs="Times New Roman"/>
              </w:rPr>
            </w:pPr>
            <w:r>
              <w:rPr>
                <w:spacing w:val="1"/>
              </w:rPr>
              <w:t>根据《台州市环境质量报告书</w:t>
            </w:r>
            <w:r>
              <w:rPr>
                <w:rFonts w:ascii="Times New Roman" w:eastAsia="Times New Roman" w:hAnsi="Times New Roman" w:cs="Times New Roman"/>
                <w:spacing w:val="1"/>
              </w:rPr>
              <w:t xml:space="preserve">(2019 </w:t>
            </w:r>
            <w:r>
              <w:rPr>
                <w:spacing w:val="1"/>
              </w:rPr>
              <w:t>年度</w:t>
            </w:r>
            <w:r>
              <w:rPr>
                <w:rFonts w:ascii="Times New Roman" w:eastAsia="Times New Roman" w:hAnsi="Times New Roman" w:cs="Times New Roman"/>
                <w:spacing w:val="1"/>
              </w:rPr>
              <w:t>)</w:t>
            </w:r>
            <w:r>
              <w:rPr>
                <w:spacing w:val="1"/>
              </w:rPr>
              <w:t>》，</w:t>
            </w:r>
            <w:r>
              <w:rPr>
                <w:rFonts w:ascii="Times New Roman" w:eastAsia="Times New Roman" w:hAnsi="Times New Roman" w:cs="Times New Roman"/>
                <w:spacing w:val="1"/>
              </w:rPr>
              <w:t>2019</w:t>
            </w:r>
            <w:r>
              <w:rPr>
                <w:rFonts w:ascii="Times New Roman" w:eastAsia="Times New Roman" w:hAnsi="Times New Roman" w:cs="Times New Roman"/>
              </w:rPr>
              <w:t xml:space="preserve"> </w:t>
            </w:r>
            <w:r>
              <w:t xml:space="preserve">年全市地表水总体水质 </w:t>
            </w:r>
            <w:r>
              <w:rPr>
                <w:spacing w:val="-5"/>
              </w:rPr>
              <w:t>为轻度污染，五大水系和湖库监测的</w:t>
            </w:r>
            <w:r>
              <w:rPr>
                <w:spacing w:val="-37"/>
              </w:rPr>
              <w:t xml:space="preserve"> </w:t>
            </w:r>
            <w:r>
              <w:rPr>
                <w:rFonts w:ascii="Times New Roman" w:eastAsia="Times New Roman" w:hAnsi="Times New Roman" w:cs="Times New Roman"/>
                <w:spacing w:val="-5"/>
              </w:rPr>
              <w:t>110</w:t>
            </w:r>
            <w:r>
              <w:rPr>
                <w:rFonts w:ascii="Times New Roman" w:eastAsia="Times New Roman" w:hAnsi="Times New Roman" w:cs="Times New Roman"/>
                <w:spacing w:val="-13"/>
              </w:rPr>
              <w:t xml:space="preserve"> </w:t>
            </w:r>
            <w:r>
              <w:rPr>
                <w:spacing w:val="-5"/>
              </w:rPr>
              <w:t>个县控以上断面中，</w:t>
            </w:r>
            <w:r>
              <w:rPr>
                <w:rFonts w:ascii="Times New Roman" w:eastAsia="Times New Roman" w:hAnsi="Times New Roman" w:cs="Times New Roman"/>
                <w:spacing w:val="-5"/>
              </w:rPr>
              <w:t>Ⅰ</w:t>
            </w:r>
            <w:r>
              <w:rPr>
                <w:spacing w:val="-5"/>
              </w:rPr>
              <w:t>~</w:t>
            </w:r>
            <w:r>
              <w:rPr>
                <w:rFonts w:ascii="Times New Roman" w:eastAsia="Times New Roman" w:hAnsi="Times New Roman" w:cs="Times New Roman"/>
                <w:spacing w:val="-5"/>
              </w:rPr>
              <w:t>Ⅲ</w:t>
            </w:r>
            <w:r>
              <w:rPr>
                <w:spacing w:val="-5"/>
              </w:rPr>
              <w:t>类水质断面</w:t>
            </w:r>
            <w:r>
              <w:rPr>
                <w:rFonts w:ascii="Times New Roman" w:eastAsia="Times New Roman" w:hAnsi="Times New Roman" w:cs="Times New Roman"/>
                <w:spacing w:val="-5"/>
              </w:rPr>
              <w:t>,84</w:t>
            </w:r>
          </w:p>
          <w:p>
            <w:pPr>
              <w:pStyle w:val="TableText"/>
              <w:spacing w:line="210" w:lineRule="auto"/>
              <w:ind w:left="107"/>
              <w:rPr>
                <w:rFonts w:ascii="Times New Roman" w:eastAsia="Times New Roman" w:hAnsi="Times New Roman" w:cs="Times New Roman"/>
              </w:rPr>
            </w:pPr>
            <w:r>
              <w:rPr>
                <w:spacing w:val="-6"/>
              </w:rPr>
              <w:t>个，</w:t>
            </w:r>
            <w:r>
              <w:rPr>
                <w:spacing w:val="-58"/>
              </w:rPr>
              <w:t xml:space="preserve"> </w:t>
            </w:r>
            <w:r>
              <w:rPr>
                <w:spacing w:val="-6"/>
              </w:rPr>
              <w:t>占</w:t>
            </w:r>
            <w:r>
              <w:rPr>
                <w:spacing w:val="-46"/>
              </w:rPr>
              <w:t xml:space="preserve"> </w:t>
            </w:r>
            <w:r>
              <w:rPr>
                <w:rFonts w:ascii="Times New Roman" w:eastAsia="Times New Roman" w:hAnsi="Times New Roman" w:cs="Times New Roman"/>
                <w:spacing w:val="-6"/>
              </w:rPr>
              <w:t>76.4%(I</w:t>
            </w:r>
            <w:r>
              <w:rPr>
                <w:rFonts w:ascii="Times New Roman" w:eastAsia="Times New Roman" w:hAnsi="Times New Roman" w:cs="Times New Roman"/>
                <w:spacing w:val="13"/>
              </w:rPr>
              <w:t xml:space="preserve"> </w:t>
            </w:r>
            <w:r>
              <w:rPr>
                <w:spacing w:val="-6"/>
              </w:rPr>
              <w:t>类</w:t>
            </w:r>
            <w:r>
              <w:rPr>
                <w:spacing w:val="-46"/>
              </w:rPr>
              <w:t xml:space="preserve"> </w:t>
            </w:r>
            <w:r>
              <w:rPr>
                <w:rFonts w:ascii="Times New Roman" w:eastAsia="Times New Roman" w:hAnsi="Times New Roman" w:cs="Times New Roman"/>
                <w:spacing w:val="-6"/>
              </w:rPr>
              <w:t>7.3%</w:t>
            </w:r>
            <w:r>
              <w:rPr>
                <w:rFonts w:ascii="Times New Roman" w:eastAsia="Times New Roman" w:hAnsi="Times New Roman" w:cs="Times New Roman"/>
                <w:spacing w:val="-24"/>
              </w:rPr>
              <w:t xml:space="preserve"> </w:t>
            </w:r>
            <w:r>
              <w:rPr>
                <w:spacing w:val="-6"/>
              </w:rPr>
              <w:t>，</w:t>
            </w:r>
            <w:r>
              <w:rPr>
                <w:rFonts w:ascii="Times New Roman" w:eastAsia="Times New Roman" w:hAnsi="Times New Roman" w:cs="Times New Roman"/>
                <w:spacing w:val="-6"/>
              </w:rPr>
              <w:t>II</w:t>
            </w:r>
            <w:r>
              <w:rPr>
                <w:rFonts w:ascii="Times New Roman" w:eastAsia="Times New Roman" w:hAnsi="Times New Roman" w:cs="Times New Roman"/>
                <w:spacing w:val="18"/>
              </w:rPr>
              <w:t xml:space="preserve"> </w:t>
            </w:r>
            <w:r>
              <w:rPr>
                <w:spacing w:val="-6"/>
              </w:rPr>
              <w:t>类</w:t>
            </w:r>
            <w:r>
              <w:rPr>
                <w:spacing w:val="-52"/>
              </w:rPr>
              <w:t xml:space="preserve"> </w:t>
            </w:r>
            <w:r>
              <w:rPr>
                <w:rFonts w:ascii="Times New Roman" w:eastAsia="Times New Roman" w:hAnsi="Times New Roman" w:cs="Times New Roman"/>
                <w:spacing w:val="-6"/>
              </w:rPr>
              <w:t>49.</w:t>
            </w:r>
            <w:r>
              <w:rPr>
                <w:rFonts w:ascii="Times New Roman" w:eastAsia="Times New Roman" w:hAnsi="Times New Roman" w:cs="Times New Roman"/>
                <w:spacing w:val="-32"/>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24"/>
              </w:rPr>
              <w:t xml:space="preserve"> </w:t>
            </w:r>
            <w:r>
              <w:rPr>
                <w:spacing w:val="-6"/>
              </w:rPr>
              <w:t>，</w:t>
            </w:r>
            <w:r>
              <w:rPr>
                <w:rFonts w:ascii="Times New Roman" w:eastAsia="Times New Roman" w:hAnsi="Times New Roman" w:cs="Times New Roman"/>
                <w:spacing w:val="-6"/>
              </w:rPr>
              <w:t>III</w:t>
            </w:r>
            <w:r>
              <w:rPr>
                <w:rFonts w:ascii="Times New Roman" w:eastAsia="Times New Roman" w:hAnsi="Times New Roman" w:cs="Times New Roman"/>
                <w:spacing w:val="18"/>
                <w:w w:val="101"/>
              </w:rPr>
              <w:t xml:space="preserve"> </w:t>
            </w:r>
            <w:r>
              <w:rPr>
                <w:spacing w:val="-6"/>
              </w:rPr>
              <w:t>类</w:t>
            </w:r>
            <w:r>
              <w:rPr>
                <w:spacing w:val="-51"/>
              </w:rPr>
              <w:t xml:space="preserve"> </w:t>
            </w:r>
            <w:r>
              <w:rPr>
                <w:rFonts w:ascii="Times New Roman" w:eastAsia="Times New Roman" w:hAnsi="Times New Roman" w:cs="Times New Roman"/>
                <w:spacing w:val="-6"/>
              </w:rPr>
              <w:t>20%)</w:t>
            </w:r>
            <w:r>
              <w:rPr>
                <w:spacing w:val="-6"/>
              </w:rPr>
              <w:t>；</w:t>
            </w:r>
            <w:r>
              <w:rPr>
                <w:rFonts w:ascii="Times New Roman" w:eastAsia="Times New Roman" w:hAnsi="Times New Roman" w:cs="Times New Roman"/>
                <w:spacing w:val="-6"/>
              </w:rPr>
              <w:t>IV</w:t>
            </w:r>
            <w:r>
              <w:rPr>
                <w:rFonts w:ascii="Times New Roman" w:eastAsia="Times New Roman" w:hAnsi="Times New Roman" w:cs="Times New Roman"/>
                <w:spacing w:val="19"/>
              </w:rPr>
              <w:t xml:space="preserve"> </w:t>
            </w:r>
            <w:r>
              <w:rPr>
                <w:spacing w:val="-6"/>
              </w:rPr>
              <w:t>类</w:t>
            </w:r>
            <w:r>
              <w:rPr>
                <w:spacing w:val="-27"/>
              </w:rPr>
              <w:t xml:space="preserve"> </w:t>
            </w:r>
            <w:r>
              <w:rPr>
                <w:rFonts w:ascii="Times New Roman" w:eastAsia="Times New Roman" w:hAnsi="Times New Roman" w:cs="Times New Roman"/>
                <w:spacing w:val="-6"/>
              </w:rPr>
              <w:t>18</w:t>
            </w:r>
            <w:r>
              <w:rPr>
                <w:rFonts w:ascii="Times New Roman" w:eastAsia="Times New Roman" w:hAnsi="Times New Roman" w:cs="Times New Roman"/>
                <w:spacing w:val="14"/>
              </w:rPr>
              <w:t xml:space="preserve"> </w:t>
            </w:r>
            <w:r>
              <w:rPr>
                <w:spacing w:val="-6"/>
              </w:rPr>
              <w:t>个，</w:t>
            </w:r>
            <w:r>
              <w:rPr>
                <w:spacing w:val="-64"/>
              </w:rPr>
              <w:t xml:space="preserve"> </w:t>
            </w:r>
            <w:r>
              <w:rPr>
                <w:spacing w:val="-6"/>
              </w:rPr>
              <w:t>占</w:t>
            </w:r>
            <w:r>
              <w:rPr>
                <w:spacing w:val="-27"/>
              </w:rPr>
              <w:t xml:space="preserve"> </w:t>
            </w:r>
            <w:r>
              <w:rPr>
                <w:rFonts w:ascii="Times New Roman" w:eastAsia="Times New Roman" w:hAnsi="Times New Roman" w:cs="Times New Roman"/>
                <w:spacing w:val="-6"/>
              </w:rPr>
              <w:t>16.3%</w:t>
            </w:r>
            <w:r>
              <w:rPr>
                <w:spacing w:val="-6"/>
              </w:rPr>
              <w:t>；</w:t>
            </w:r>
            <w:r>
              <w:rPr>
                <w:rFonts w:ascii="Times New Roman" w:eastAsia="Times New Roman" w:hAnsi="Times New Roman" w:cs="Times New Roman"/>
                <w:spacing w:val="-6"/>
              </w:rPr>
              <w:t>V</w:t>
            </w:r>
          </w:p>
        </w:tc>
      </w:tr>
    </w:tbl>
    <w:p>
      <w:pPr>
        <w:rPr>
          <w:rFonts w:ascii="Arial"/>
          <w:sz w:val="21"/>
        </w:rPr>
      </w:pPr>
    </w:p>
    <w:p>
      <w:pPr>
        <w:rPr>
          <w:rFonts w:ascii="Arial" w:eastAsia="Arial" w:hAnsi="Arial" w:cs="Arial"/>
          <w:sz w:val="21"/>
          <w:szCs w:val="21"/>
        </w:rPr>
        <w:sectPr>
          <w:footerReference w:type="default" r:id="rId43"/>
          <w:type w:val="nextPage"/>
          <w:pgSz w:w="11907" w:h="16840"/>
          <w:pgMar w:top="1431" w:right="1444" w:bottom="1188" w:left="1443" w:header="0" w:footer="938" w:gutter="0"/>
          <w:pgNumType w:start="30"/>
          <w:cols w:space="708"/>
          <w:titlePg w:val="0"/>
        </w:sectPr>
      </w:pPr>
    </w:p>
    <w:tbl>
      <w:tblPr>
        <w:tblStyle w:val="TableNormal27"/>
        <w:tblW w:w="90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56"/>
        <w:gridCol w:w="8448"/>
      </w:tblGrid>
      <w:tr>
        <w:tblPrEx>
          <w:tblW w:w="90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48"/>
        </w:trPr>
        <w:tc>
          <w:tcPr>
            <w:tcW w:w="556" w:type="dxa"/>
            <w:tcBorders>
              <w:right w:val="single" w:sz="2" w:space="0" w:color="000000"/>
            </w:tcBorders>
            <w:vAlign w:val="top"/>
          </w:tcPr>
          <w:p>
            <w:pPr>
              <w:rPr>
                <w:rFonts w:ascii="Arial"/>
                <w:sz w:val="21"/>
              </w:rPr>
            </w:pPr>
          </w:p>
        </w:tc>
        <w:tc>
          <w:tcPr>
            <w:tcW w:w="8448" w:type="dxa"/>
            <w:tcBorders>
              <w:left w:val="single" w:sz="2" w:space="0" w:color="000000"/>
            </w:tcBorders>
            <w:vAlign w:val="top"/>
          </w:tcPr>
          <w:p>
            <w:pPr>
              <w:pStyle w:val="TableText"/>
              <w:spacing w:before="39" w:line="359" w:lineRule="auto"/>
              <w:ind w:left="133" w:right="101" w:hanging="26"/>
              <w:jc w:val="both"/>
            </w:pPr>
            <w:r>
              <w:rPr>
                <w:spacing w:val="-5"/>
              </w:rPr>
              <w:t>类</w:t>
            </w:r>
            <w:r>
              <w:rPr>
                <w:spacing w:val="-26"/>
              </w:rPr>
              <w:t xml:space="preserve"> </w:t>
            </w:r>
            <w:r>
              <w:rPr>
                <w:rFonts w:ascii="Times New Roman" w:eastAsia="Times New Roman" w:hAnsi="Times New Roman" w:cs="Times New Roman"/>
                <w:spacing w:val="-5"/>
              </w:rPr>
              <w:t xml:space="preserve">8 </w:t>
            </w:r>
            <w:r>
              <w:rPr>
                <w:spacing w:val="-5"/>
              </w:rPr>
              <w:t>个，</w:t>
            </w:r>
            <w:r>
              <w:rPr>
                <w:spacing w:val="-71"/>
              </w:rPr>
              <w:t xml:space="preserve"> </w:t>
            </w:r>
            <w:r>
              <w:rPr>
                <w:spacing w:val="-5"/>
              </w:rPr>
              <w:t>占</w:t>
            </w:r>
            <w:r>
              <w:rPr>
                <w:spacing w:val="-49"/>
              </w:rPr>
              <w:t xml:space="preserve"> </w:t>
            </w:r>
            <w:r>
              <w:rPr>
                <w:rFonts w:ascii="Times New Roman" w:eastAsia="Times New Roman" w:hAnsi="Times New Roman" w:cs="Times New Roman"/>
                <w:spacing w:val="-5"/>
              </w:rPr>
              <w:t>7.3%</w:t>
            </w:r>
            <w:r>
              <w:rPr>
                <w:rFonts w:ascii="Times New Roman" w:eastAsia="Times New Roman" w:hAnsi="Times New Roman" w:cs="Times New Roman"/>
                <w:spacing w:val="-26"/>
              </w:rPr>
              <w:t xml:space="preserve"> </w:t>
            </w:r>
            <w:r>
              <w:rPr>
                <w:spacing w:val="-5"/>
              </w:rPr>
              <w:t>。满足水环境功能要求的断面</w:t>
            </w:r>
            <w:r>
              <w:rPr>
                <w:spacing w:val="-50"/>
              </w:rPr>
              <w:t xml:space="preserve"> </w:t>
            </w:r>
            <w:r>
              <w:rPr>
                <w:rFonts w:ascii="Times New Roman" w:eastAsia="Times New Roman" w:hAnsi="Times New Roman" w:cs="Times New Roman"/>
                <w:spacing w:val="-5"/>
              </w:rPr>
              <w:t xml:space="preserve">94 </w:t>
            </w:r>
            <w:r>
              <w:rPr>
                <w:spacing w:val="-5"/>
              </w:rPr>
              <w:t>个，</w:t>
            </w:r>
            <w:r>
              <w:rPr>
                <w:spacing w:val="-71"/>
              </w:rPr>
              <w:t xml:space="preserve"> </w:t>
            </w:r>
            <w:r>
              <w:rPr>
                <w:spacing w:val="-5"/>
              </w:rPr>
              <w:t>占</w:t>
            </w:r>
            <w:r>
              <w:rPr>
                <w:spacing w:val="-43"/>
              </w:rPr>
              <w:t xml:space="preserve"> </w:t>
            </w:r>
            <w:r>
              <w:rPr>
                <w:rFonts w:ascii="Times New Roman" w:eastAsia="Times New Roman" w:hAnsi="Times New Roman" w:cs="Times New Roman"/>
                <w:spacing w:val="-5"/>
              </w:rPr>
              <w:t>85.5%</w:t>
            </w:r>
            <w:r>
              <w:rPr>
                <w:rFonts w:ascii="Times New Roman" w:eastAsia="Times New Roman" w:hAnsi="Times New Roman" w:cs="Times New Roman"/>
                <w:spacing w:val="-26"/>
              </w:rPr>
              <w:t xml:space="preserve"> </w:t>
            </w:r>
            <w:r>
              <w:rPr>
                <w:spacing w:val="-5"/>
              </w:rPr>
              <w:t>。与</w:t>
            </w:r>
            <w:r>
              <w:rPr>
                <w:spacing w:val="-54"/>
              </w:rPr>
              <w:t xml:space="preserve"> </w:t>
            </w:r>
            <w:r>
              <w:rPr>
                <w:rFonts w:ascii="Times New Roman" w:eastAsia="Times New Roman" w:hAnsi="Times New Roman" w:cs="Times New Roman"/>
                <w:spacing w:val="-5"/>
              </w:rPr>
              <w:t xml:space="preserve">2018 </w:t>
            </w:r>
            <w:r>
              <w:rPr>
                <w:spacing w:val="-5"/>
              </w:rPr>
              <w:t>年相</w:t>
            </w:r>
            <w:r>
              <w:t xml:space="preserve"> </w:t>
            </w:r>
            <w:r>
              <w:rPr>
                <w:spacing w:val="4"/>
              </w:rPr>
              <w:t>比，全市</w:t>
            </w:r>
            <w:r>
              <w:rPr>
                <w:rFonts w:ascii="Times New Roman" w:eastAsia="Times New Roman" w:hAnsi="Times New Roman" w:cs="Times New Roman"/>
                <w:spacing w:val="4"/>
              </w:rPr>
              <w:t>Ⅰ</w:t>
            </w:r>
            <w:r>
              <w:rPr>
                <w:spacing w:val="4"/>
              </w:rPr>
              <w:t>~</w:t>
            </w:r>
            <w:r>
              <w:rPr>
                <w:rFonts w:ascii="Times New Roman" w:eastAsia="Times New Roman" w:hAnsi="Times New Roman" w:cs="Times New Roman"/>
                <w:spacing w:val="4"/>
              </w:rPr>
              <w:t>Ⅲ</w:t>
            </w:r>
            <w:r>
              <w:rPr>
                <w:spacing w:val="4"/>
              </w:rPr>
              <w:t>类水质断面比例上升</w:t>
            </w:r>
            <w:r>
              <w:rPr>
                <w:spacing w:val="-46"/>
              </w:rPr>
              <w:t xml:space="preserve"> </w:t>
            </w:r>
            <w:r>
              <w:rPr>
                <w:rFonts w:ascii="Times New Roman" w:eastAsia="Times New Roman" w:hAnsi="Times New Roman" w:cs="Times New Roman"/>
                <w:spacing w:val="4"/>
              </w:rPr>
              <w:t xml:space="preserve">5.5 </w:t>
            </w:r>
            <w:r>
              <w:rPr>
                <w:spacing w:val="4"/>
              </w:rPr>
              <w:t>个百分点，总体</w:t>
            </w:r>
            <w:r>
              <w:rPr>
                <w:spacing w:val="3"/>
              </w:rPr>
              <w:t>水质无明显变化；满足</w:t>
            </w:r>
          </w:p>
          <w:p>
            <w:pPr>
              <w:pStyle w:val="TableText"/>
              <w:spacing w:line="219" w:lineRule="auto"/>
              <w:ind w:left="110"/>
            </w:pPr>
            <w:r>
              <w:rPr>
                <w:spacing w:val="-3"/>
              </w:rPr>
              <w:t>功能要求断面比例上升</w:t>
            </w:r>
            <w:r>
              <w:rPr>
                <w:spacing w:val="-46"/>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 xml:space="preserve">1 </w:t>
            </w:r>
            <w:r>
              <w:rPr>
                <w:spacing w:val="-3"/>
              </w:rPr>
              <w:t>个百分点。</w:t>
            </w:r>
          </w:p>
          <w:p>
            <w:pPr>
              <w:pStyle w:val="TableText"/>
              <w:spacing w:before="184" w:line="359" w:lineRule="auto"/>
              <w:ind w:left="106" w:right="98" w:firstLine="481"/>
              <w:jc w:val="both"/>
            </w:pPr>
            <w:r>
              <w:rPr>
                <w:spacing w:val="2"/>
              </w:rPr>
              <w:t>本项目所在地附近水体为八条河、九条河，一至九条河向北汇合经岩头闸</w:t>
            </w:r>
            <w:r>
              <w:rPr>
                <w:spacing w:val="3"/>
              </w:rPr>
              <w:t xml:space="preserve"> </w:t>
            </w:r>
            <w:r>
              <w:rPr>
                <w:spacing w:val="2"/>
              </w:rPr>
              <w:t>流入椒江，根据《浙江省水功能区水环境功能区划分方案》，项目附近地表水</w:t>
            </w:r>
            <w:r>
              <w:t xml:space="preserve"> </w:t>
            </w:r>
            <w:r>
              <w:rPr>
                <w:spacing w:val="-11"/>
              </w:rPr>
              <w:t>体属于“椒江</w:t>
            </w:r>
            <w:r>
              <w:rPr>
                <w:spacing w:val="-51"/>
              </w:rPr>
              <w:t xml:space="preserve"> </w:t>
            </w:r>
            <w:r>
              <w:rPr>
                <w:rFonts w:ascii="Times New Roman" w:eastAsia="Times New Roman" w:hAnsi="Times New Roman" w:cs="Times New Roman"/>
                <w:spacing w:val="-11"/>
              </w:rPr>
              <w:t>74</w:t>
            </w:r>
            <w:r>
              <w:rPr>
                <w:rFonts w:ascii="Times New Roman" w:eastAsia="Times New Roman" w:hAnsi="Times New Roman" w:cs="Times New Roman"/>
                <w:spacing w:val="-28"/>
              </w:rPr>
              <w:t xml:space="preserve"> </w:t>
            </w:r>
            <w:r>
              <w:rPr>
                <w:spacing w:val="-11"/>
              </w:rPr>
              <w:t>”，水功能区为农业、工业用水</w:t>
            </w:r>
            <w:r>
              <w:rPr>
                <w:spacing w:val="-12"/>
              </w:rPr>
              <w:t>区，目标水质为</w:t>
            </w:r>
            <w:r>
              <w:rPr>
                <w:spacing w:val="-54"/>
              </w:rPr>
              <w:t xml:space="preserve"> </w:t>
            </w:r>
            <w:r>
              <w:rPr>
                <w:rFonts w:ascii="Times New Roman" w:eastAsia="Times New Roman" w:hAnsi="Times New Roman" w:cs="Times New Roman"/>
                <w:spacing w:val="-12"/>
              </w:rPr>
              <w:t>IV</w:t>
            </w:r>
            <w:r>
              <w:rPr>
                <w:rFonts w:ascii="Times New Roman" w:eastAsia="Times New Roman" w:hAnsi="Times New Roman" w:cs="Times New Roman"/>
                <w:spacing w:val="13"/>
              </w:rPr>
              <w:t xml:space="preserve"> </w:t>
            </w:r>
            <w:r>
              <w:rPr>
                <w:spacing w:val="-12"/>
              </w:rPr>
              <w:t>类，执行《地</w:t>
            </w:r>
            <w:r>
              <w:t xml:space="preserve"> </w:t>
            </w:r>
            <w:r>
              <w:rPr>
                <w:spacing w:val="2"/>
              </w:rPr>
              <w:t>表水环境质量标准》</w:t>
            </w:r>
            <w:r>
              <w:rPr>
                <w:rFonts w:ascii="Times New Roman" w:eastAsia="Times New Roman" w:hAnsi="Times New Roman" w:cs="Times New Roman"/>
                <w:spacing w:val="2"/>
              </w:rPr>
              <w:t>(</w:t>
            </w:r>
            <w:r>
              <w:rPr>
                <w:rFonts w:ascii="Times New Roman" w:eastAsia="Times New Roman" w:hAnsi="Times New Roman" w:cs="Times New Roman"/>
              </w:rPr>
              <w:t>GB</w:t>
            </w:r>
            <w:r>
              <w:rPr>
                <w:rFonts w:ascii="Times New Roman" w:eastAsia="Times New Roman" w:hAnsi="Times New Roman" w:cs="Times New Roman"/>
                <w:spacing w:val="2"/>
              </w:rPr>
              <w:t>3838-2002)</w:t>
            </w:r>
            <w:r>
              <w:rPr>
                <w:spacing w:val="2"/>
              </w:rPr>
              <w:t>中</w:t>
            </w:r>
            <w:r>
              <w:rPr>
                <w:spacing w:val="-52"/>
              </w:rPr>
              <w:t xml:space="preserve"> </w:t>
            </w:r>
            <w:r>
              <w:rPr>
                <w:rFonts w:ascii="Times New Roman" w:eastAsia="Times New Roman" w:hAnsi="Times New Roman" w:cs="Times New Roman"/>
              </w:rPr>
              <w:t>IV</w:t>
            </w:r>
            <w:r>
              <w:rPr>
                <w:rFonts w:ascii="Times New Roman" w:eastAsia="Times New Roman" w:hAnsi="Times New Roman" w:cs="Times New Roman"/>
                <w:spacing w:val="16"/>
                <w:w w:val="101"/>
              </w:rPr>
              <w:t xml:space="preserve"> </w:t>
            </w:r>
            <w:r>
              <w:rPr>
                <w:spacing w:val="2"/>
              </w:rPr>
              <w:t>类标准</w:t>
            </w:r>
            <w:r>
              <w:rPr>
                <w:spacing w:val="1"/>
              </w:rPr>
              <w:t>。为进一步了解项目所在区域</w:t>
            </w:r>
            <w:r>
              <w:t xml:space="preserve"> </w:t>
            </w:r>
            <w:r>
              <w:rPr>
                <w:spacing w:val="-2"/>
              </w:rPr>
              <w:t>的地表水环境质量现状，本评价引用台州市环境监测中心站</w:t>
            </w:r>
            <w:r>
              <w:rPr>
                <w:spacing w:val="-39"/>
              </w:rPr>
              <w:t xml:space="preserve"> </w:t>
            </w:r>
            <w:r>
              <w:rPr>
                <w:rFonts w:ascii="Times New Roman" w:eastAsia="Times New Roman" w:hAnsi="Times New Roman" w:cs="Times New Roman"/>
                <w:spacing w:val="-2"/>
              </w:rPr>
              <w:t xml:space="preserve">2019 </w:t>
            </w:r>
            <w:r>
              <w:rPr>
                <w:spacing w:val="-2"/>
              </w:rPr>
              <w:t>年对岩头闸断</w:t>
            </w:r>
          </w:p>
          <w:p>
            <w:pPr>
              <w:pStyle w:val="TableText"/>
              <w:spacing w:line="219" w:lineRule="auto"/>
              <w:ind w:left="108"/>
            </w:pPr>
            <w:r>
              <w:rPr>
                <w:spacing w:val="-2"/>
              </w:rPr>
              <w:t>面的监测结果，监测结果见表</w:t>
            </w:r>
            <w:r>
              <w:rPr>
                <w:spacing w:val="-39"/>
              </w:rPr>
              <w:t xml:space="preserve"> </w:t>
            </w:r>
            <w:r>
              <w:rPr>
                <w:rFonts w:ascii="Times New Roman" w:eastAsia="Times New Roman" w:hAnsi="Times New Roman" w:cs="Times New Roman"/>
                <w:spacing w:val="-2"/>
              </w:rPr>
              <w:t>3-2</w:t>
            </w:r>
            <w:r>
              <w:rPr>
                <w:spacing w:val="-2"/>
              </w:rPr>
              <w:t>。</w:t>
            </w:r>
          </w:p>
          <w:p>
            <w:pPr>
              <w:spacing w:before="226" w:line="212" w:lineRule="auto"/>
              <w:ind w:left="826"/>
              <w:rPr>
                <w:rFonts w:ascii="Times New Roman" w:eastAsia="Times New Roman" w:hAnsi="Times New Roman" w:cs="Times New Roman"/>
                <w:sz w:val="24"/>
                <w:szCs w:val="24"/>
              </w:rPr>
            </w:pPr>
            <w:r>
              <w:rPr>
                <w:rFonts w:ascii="SimHei" w:eastAsia="SimHei" w:hAnsi="SimHei" w:cs="SimHei"/>
                <w:spacing w:val="-1"/>
                <w:sz w:val="24"/>
                <w:szCs w:val="24"/>
              </w:rPr>
              <w:t>表</w:t>
            </w:r>
            <w:r>
              <w:rPr>
                <w:rFonts w:ascii="SimHei" w:eastAsia="SimHei" w:hAnsi="SimHei" w:cs="SimHei"/>
                <w:spacing w:val="-50"/>
                <w:sz w:val="24"/>
                <w:szCs w:val="24"/>
              </w:rPr>
              <w:t xml:space="preserve"> </w:t>
            </w:r>
            <w:r>
              <w:rPr>
                <w:rFonts w:ascii="Times New Roman" w:eastAsia="Times New Roman" w:hAnsi="Times New Roman" w:cs="Times New Roman"/>
                <w:spacing w:val="-1"/>
                <w:sz w:val="24"/>
                <w:szCs w:val="24"/>
              </w:rPr>
              <w:t xml:space="preserve">3-2    </w:t>
            </w:r>
            <w:r>
              <w:rPr>
                <w:rFonts w:ascii="SimHei" w:eastAsia="SimHei" w:hAnsi="SimHei" w:cs="SimHei"/>
                <w:spacing w:val="-1"/>
                <w:sz w:val="24"/>
                <w:szCs w:val="24"/>
              </w:rPr>
              <w:t>岩头闸断面</w:t>
            </w:r>
            <w:r>
              <w:rPr>
                <w:rFonts w:ascii="SimHei" w:eastAsia="SimHei" w:hAnsi="SimHei" w:cs="SimHei"/>
                <w:spacing w:val="-55"/>
                <w:sz w:val="24"/>
                <w:szCs w:val="24"/>
              </w:rPr>
              <w:t xml:space="preserve"> </w:t>
            </w:r>
            <w:r>
              <w:rPr>
                <w:rFonts w:ascii="Times New Roman" w:eastAsia="Times New Roman" w:hAnsi="Times New Roman" w:cs="Times New Roman"/>
                <w:spacing w:val="-1"/>
                <w:sz w:val="24"/>
                <w:szCs w:val="24"/>
              </w:rPr>
              <w:t xml:space="preserve">2019 </w:t>
            </w:r>
            <w:r>
              <w:rPr>
                <w:rFonts w:ascii="SimHei" w:eastAsia="SimHei" w:hAnsi="SimHei" w:cs="SimHei"/>
                <w:spacing w:val="-1"/>
                <w:sz w:val="24"/>
                <w:szCs w:val="24"/>
              </w:rPr>
              <w:t>年常规监测结果</w:t>
            </w:r>
            <w:r>
              <w:rPr>
                <w:rFonts w:ascii="SimHei" w:eastAsia="SimHei" w:hAnsi="SimHei" w:cs="SimHei"/>
                <w:spacing w:val="-1"/>
                <w:sz w:val="24"/>
                <w:szCs w:val="24"/>
              </w:rPr>
              <w:t xml:space="preserve">  </w:t>
            </w:r>
            <w:r>
              <w:rPr>
                <w:rFonts w:ascii="SimHei" w:eastAsia="SimHei" w:hAnsi="SimHei" w:cs="SimHei"/>
                <w:spacing w:val="-2"/>
                <w:sz w:val="24"/>
                <w:szCs w:val="24"/>
              </w:rPr>
              <w:t>单位：</w:t>
            </w:r>
            <w:r>
              <w:rPr>
                <w:rFonts w:ascii="Times New Roman" w:eastAsia="Times New Roman" w:hAnsi="Times New Roman" w:cs="Times New Roman"/>
                <w:spacing w:val="-2"/>
                <w:sz w:val="24"/>
                <w:szCs w:val="24"/>
              </w:rPr>
              <w:t>mg/L(pH</w:t>
            </w:r>
            <w:r>
              <w:rPr>
                <w:rFonts w:ascii="Times New Roman" w:eastAsia="Times New Roman" w:hAnsi="Times New Roman" w:cs="Times New Roman"/>
                <w:spacing w:val="22"/>
                <w:w w:val="101"/>
                <w:sz w:val="24"/>
                <w:szCs w:val="24"/>
              </w:rPr>
              <w:t xml:space="preserve"> </w:t>
            </w:r>
            <w:r>
              <w:rPr>
                <w:rFonts w:ascii="SimHei" w:eastAsia="SimHei" w:hAnsi="SimHei" w:cs="SimHei"/>
                <w:spacing w:val="-2"/>
                <w:sz w:val="24"/>
                <w:szCs w:val="24"/>
              </w:rPr>
              <w:t>除外</w:t>
            </w:r>
            <w:r>
              <w:rPr>
                <w:rFonts w:ascii="Times New Roman" w:eastAsia="Times New Roman" w:hAnsi="Times New Roman" w:cs="Times New Roman"/>
                <w:spacing w:val="-2"/>
                <w:sz w:val="24"/>
                <w:szCs w:val="24"/>
              </w:rPr>
              <w:t>)</w:t>
            </w:r>
          </w:p>
          <w:p>
            <w:pPr>
              <w:spacing w:line="42" w:lineRule="auto"/>
              <w:rPr>
                <w:rFonts w:ascii="Arial"/>
                <w:sz w:val="2"/>
              </w:rPr>
            </w:pPr>
          </w:p>
          <w:tbl>
            <w:tblPr>
              <w:tblStyle w:val="TableNormal27"/>
              <w:tblW w:w="8231"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6"/>
              <w:gridCol w:w="743"/>
              <w:gridCol w:w="984"/>
              <w:gridCol w:w="791"/>
              <w:gridCol w:w="705"/>
              <w:gridCol w:w="816"/>
              <w:gridCol w:w="816"/>
              <w:gridCol w:w="829"/>
              <w:gridCol w:w="1351"/>
            </w:tblGrid>
            <w:tr>
              <w:tblPrEx>
                <w:tblW w:w="8231"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8"/>
              </w:trPr>
              <w:tc>
                <w:tcPr>
                  <w:tcW w:w="1196" w:type="dxa"/>
                  <w:vAlign w:val="top"/>
                </w:tcPr>
                <w:p>
                  <w:pPr>
                    <w:pStyle w:val="TableText"/>
                    <w:spacing w:before="292" w:line="228" w:lineRule="auto"/>
                    <w:ind w:left="187"/>
                    <w:rPr>
                      <w:sz w:val="20"/>
                      <w:szCs w:val="20"/>
                    </w:rPr>
                  </w:pPr>
                  <w:r>
                    <w:rPr>
                      <w:spacing w:val="6"/>
                      <w:sz w:val="20"/>
                      <w:szCs w:val="20"/>
                    </w:rPr>
                    <w:t>项目名称</w:t>
                  </w:r>
                </w:p>
              </w:tc>
              <w:tc>
                <w:tcPr>
                  <w:tcW w:w="743" w:type="dxa"/>
                  <w:vAlign w:val="top"/>
                </w:tcPr>
                <w:p>
                  <w:pPr>
                    <w:spacing w:line="271" w:lineRule="auto"/>
                    <w:rPr>
                      <w:rFonts w:ascii="Arial"/>
                      <w:sz w:val="21"/>
                    </w:rPr>
                  </w:pPr>
                </w:p>
                <w:p>
                  <w:pPr>
                    <w:spacing w:before="57" w:line="194" w:lineRule="auto"/>
                    <w:ind w:left="237"/>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984" w:type="dxa"/>
                  <w:vAlign w:val="top"/>
                </w:tcPr>
                <w:p>
                  <w:pPr>
                    <w:pStyle w:val="TableText"/>
                    <w:spacing w:before="111" w:line="280" w:lineRule="auto"/>
                    <w:ind w:left="181" w:right="178" w:firstLine="3"/>
                    <w:rPr>
                      <w:sz w:val="20"/>
                      <w:szCs w:val="20"/>
                    </w:rPr>
                  </w:pPr>
                  <w:r>
                    <w:rPr>
                      <w:spacing w:val="5"/>
                      <w:sz w:val="20"/>
                      <w:szCs w:val="20"/>
                    </w:rPr>
                    <w:t>高锰酸</w:t>
                  </w:r>
                  <w:r>
                    <w:rPr>
                      <w:sz w:val="20"/>
                      <w:szCs w:val="20"/>
                    </w:rPr>
                    <w:t xml:space="preserve"> </w:t>
                  </w:r>
                  <w:r>
                    <w:rPr>
                      <w:spacing w:val="6"/>
                      <w:sz w:val="20"/>
                      <w:szCs w:val="20"/>
                    </w:rPr>
                    <w:t>盐指数</w:t>
                  </w:r>
                </w:p>
              </w:tc>
              <w:tc>
                <w:tcPr>
                  <w:tcW w:w="791" w:type="dxa"/>
                  <w:vAlign w:val="top"/>
                </w:tcPr>
                <w:p>
                  <w:pPr>
                    <w:spacing w:line="268" w:lineRule="auto"/>
                    <w:rPr>
                      <w:rFonts w:ascii="Arial"/>
                      <w:sz w:val="21"/>
                    </w:rPr>
                  </w:pPr>
                </w:p>
                <w:p>
                  <w:pPr>
                    <w:spacing w:before="58" w:line="195" w:lineRule="auto"/>
                    <w:ind w:left="24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DO</w:t>
                  </w:r>
                </w:p>
              </w:tc>
              <w:tc>
                <w:tcPr>
                  <w:tcW w:w="705" w:type="dxa"/>
                  <w:vAlign w:val="top"/>
                </w:tcPr>
                <w:p>
                  <w:pPr>
                    <w:pStyle w:val="TableText"/>
                    <w:spacing w:before="291" w:line="227" w:lineRule="auto"/>
                    <w:ind w:left="147"/>
                    <w:rPr>
                      <w:sz w:val="20"/>
                      <w:szCs w:val="20"/>
                    </w:rPr>
                  </w:pPr>
                  <w:r>
                    <w:rPr>
                      <w:spacing w:val="4"/>
                      <w:sz w:val="20"/>
                      <w:szCs w:val="20"/>
                    </w:rPr>
                    <w:t>氨氮</w:t>
                  </w:r>
                </w:p>
              </w:tc>
              <w:tc>
                <w:tcPr>
                  <w:tcW w:w="816" w:type="dxa"/>
                  <w:vAlign w:val="top"/>
                </w:tcPr>
                <w:p>
                  <w:pPr>
                    <w:spacing w:line="268" w:lineRule="auto"/>
                    <w:rPr>
                      <w:rFonts w:ascii="Arial"/>
                      <w:sz w:val="21"/>
                    </w:rPr>
                  </w:pPr>
                </w:p>
                <w:p>
                  <w:pPr>
                    <w:spacing w:before="58" w:line="202" w:lineRule="auto"/>
                    <w:ind w:left="123"/>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COD</w:t>
                  </w:r>
                  <w:r>
                    <w:rPr>
                      <w:rFonts w:ascii="Times New Roman" w:eastAsia="Times New Roman" w:hAnsi="Times New Roman" w:cs="Times New Roman"/>
                      <w:spacing w:val="4"/>
                      <w:position w:val="-1"/>
                      <w:sz w:val="13"/>
                      <w:szCs w:val="13"/>
                    </w:rPr>
                    <w:t>Cr</w:t>
                  </w:r>
                </w:p>
              </w:tc>
              <w:tc>
                <w:tcPr>
                  <w:tcW w:w="816" w:type="dxa"/>
                  <w:vAlign w:val="top"/>
                </w:tcPr>
                <w:p>
                  <w:pPr>
                    <w:spacing w:line="268" w:lineRule="auto"/>
                    <w:rPr>
                      <w:rFonts w:ascii="Arial"/>
                      <w:sz w:val="21"/>
                    </w:rPr>
                  </w:pPr>
                </w:p>
                <w:p>
                  <w:pPr>
                    <w:spacing w:before="58" w:line="202" w:lineRule="auto"/>
                    <w:ind w:left="155"/>
                    <w:rPr>
                      <w:rFonts w:ascii="Times New Roman" w:eastAsia="Times New Roman" w:hAnsi="Times New Roman" w:cs="Times New Roman"/>
                      <w:sz w:val="13"/>
                      <w:szCs w:val="13"/>
                    </w:rPr>
                  </w:pPr>
                  <w:r>
                    <w:rPr>
                      <w:rFonts w:ascii="Times New Roman" w:eastAsia="Times New Roman" w:hAnsi="Times New Roman" w:cs="Times New Roman"/>
                      <w:sz w:val="20"/>
                      <w:szCs w:val="20"/>
                    </w:rPr>
                    <w:t>BOD</w:t>
                  </w:r>
                  <w:r>
                    <w:rPr>
                      <w:rFonts w:ascii="Times New Roman" w:eastAsia="Times New Roman" w:hAnsi="Times New Roman" w:cs="Times New Roman"/>
                      <w:spacing w:val="19"/>
                      <w:position w:val="-1"/>
                      <w:sz w:val="13"/>
                      <w:szCs w:val="13"/>
                    </w:rPr>
                    <w:t>5</w:t>
                  </w:r>
                </w:p>
              </w:tc>
              <w:tc>
                <w:tcPr>
                  <w:tcW w:w="829" w:type="dxa"/>
                  <w:vAlign w:val="top"/>
                </w:tcPr>
                <w:p>
                  <w:pPr>
                    <w:pStyle w:val="TableText"/>
                    <w:spacing w:before="111" w:line="360" w:lineRule="exact"/>
                    <w:ind w:left="213"/>
                    <w:rPr>
                      <w:sz w:val="20"/>
                      <w:szCs w:val="20"/>
                    </w:rPr>
                  </w:pPr>
                  <w:r>
                    <w:rPr>
                      <w:spacing w:val="4"/>
                      <w:position w:val="11"/>
                      <w:sz w:val="20"/>
                      <w:szCs w:val="20"/>
                    </w:rPr>
                    <w:t>石油</w:t>
                  </w:r>
                </w:p>
                <w:p>
                  <w:pPr>
                    <w:pStyle w:val="TableText"/>
                    <w:spacing w:line="227" w:lineRule="auto"/>
                    <w:ind w:left="315"/>
                    <w:rPr>
                      <w:sz w:val="20"/>
                      <w:szCs w:val="20"/>
                    </w:rPr>
                  </w:pPr>
                  <w:r>
                    <w:rPr>
                      <w:sz w:val="20"/>
                      <w:szCs w:val="20"/>
                    </w:rPr>
                    <w:t>类</w:t>
                  </w:r>
                </w:p>
              </w:tc>
              <w:tc>
                <w:tcPr>
                  <w:tcW w:w="1351" w:type="dxa"/>
                  <w:vAlign w:val="top"/>
                </w:tcPr>
                <w:p>
                  <w:pPr>
                    <w:pStyle w:val="TableText"/>
                    <w:spacing w:before="111" w:line="221" w:lineRule="auto"/>
                    <w:ind w:left="253"/>
                    <w:rPr>
                      <w:rFonts w:ascii="Times New Roman" w:eastAsia="Times New Roman" w:hAnsi="Times New Roman" w:cs="Times New Roman"/>
                      <w:sz w:val="20"/>
                      <w:szCs w:val="20"/>
                    </w:rPr>
                  </w:pPr>
                  <w:r>
                    <w:rPr>
                      <w:spacing w:val="3"/>
                      <w:sz w:val="20"/>
                      <w:szCs w:val="20"/>
                    </w:rPr>
                    <w:t>总磷</w:t>
                  </w:r>
                  <w:r>
                    <w:rPr>
                      <w:rFonts w:ascii="Times New Roman" w:eastAsia="Times New Roman" w:hAnsi="Times New Roman" w:cs="Times New Roman"/>
                      <w:spacing w:val="3"/>
                      <w:sz w:val="20"/>
                      <w:szCs w:val="20"/>
                    </w:rPr>
                    <w:t>(</w:t>
                  </w:r>
                  <w:r>
                    <w:rPr>
                      <w:spacing w:val="3"/>
                      <w:sz w:val="20"/>
                      <w:szCs w:val="20"/>
                    </w:rPr>
                    <w:t>以</w:t>
                  </w:r>
                  <w:r>
                    <w:rPr>
                      <w:spacing w:val="-41"/>
                      <w:sz w:val="20"/>
                      <w:szCs w:val="20"/>
                    </w:rPr>
                    <w:t xml:space="preserve"> </w:t>
                  </w:r>
                  <w:r>
                    <w:rPr>
                      <w:rFonts w:ascii="Times New Roman" w:eastAsia="Times New Roman" w:hAnsi="Times New Roman" w:cs="Times New Roman"/>
                      <w:spacing w:val="3"/>
                      <w:sz w:val="20"/>
                      <w:szCs w:val="20"/>
                    </w:rPr>
                    <w:t>P</w:t>
                  </w:r>
                </w:p>
                <w:p>
                  <w:pPr>
                    <w:pStyle w:val="TableText"/>
                    <w:spacing w:before="120" w:line="221" w:lineRule="auto"/>
                    <w:ind w:left="542"/>
                    <w:rPr>
                      <w:rFonts w:ascii="Times New Roman" w:eastAsia="Times New Roman" w:hAnsi="Times New Roman" w:cs="Times New Roman"/>
                      <w:sz w:val="20"/>
                      <w:szCs w:val="20"/>
                    </w:rPr>
                  </w:pPr>
                  <w:r>
                    <w:rPr>
                      <w:spacing w:val="1"/>
                      <w:sz w:val="20"/>
                      <w:szCs w:val="20"/>
                    </w:rPr>
                    <w:t>计</w:t>
                  </w:r>
                  <w:r>
                    <w:rPr>
                      <w:rFonts w:ascii="Times New Roman" w:eastAsia="Times New Roman" w:hAnsi="Times New Roman" w:cs="Times New Roman"/>
                      <w:spacing w:val="1"/>
                      <w:sz w:val="20"/>
                      <w:szCs w:val="20"/>
                    </w:rPr>
                    <w:t>)</w:t>
                  </w:r>
                </w:p>
              </w:tc>
            </w:tr>
            <w:tr>
              <w:tblPrEx>
                <w:tblW w:w="8231" w:type="dxa"/>
                <w:tblInd w:w="101" w:type="dxa"/>
                <w:tblLayout w:type="fixed"/>
              </w:tblPrEx>
              <w:trPr>
                <w:trHeight w:val="364"/>
              </w:trPr>
              <w:tc>
                <w:tcPr>
                  <w:tcW w:w="1196" w:type="dxa"/>
                  <w:vAlign w:val="top"/>
                </w:tcPr>
                <w:p>
                  <w:pPr>
                    <w:pStyle w:val="TableText"/>
                    <w:spacing w:before="108" w:line="227" w:lineRule="auto"/>
                    <w:ind w:left="286"/>
                    <w:rPr>
                      <w:sz w:val="20"/>
                      <w:szCs w:val="20"/>
                    </w:rPr>
                  </w:pPr>
                  <w:r>
                    <w:rPr>
                      <w:spacing w:val="7"/>
                      <w:sz w:val="20"/>
                      <w:szCs w:val="20"/>
                    </w:rPr>
                    <w:t>平均值</w:t>
                  </w:r>
                </w:p>
              </w:tc>
              <w:tc>
                <w:tcPr>
                  <w:tcW w:w="743" w:type="dxa"/>
                  <w:vAlign w:val="top"/>
                </w:tcPr>
                <w:p>
                  <w:pPr>
                    <w:spacing w:before="144"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7.6</w:t>
                  </w:r>
                </w:p>
              </w:tc>
              <w:tc>
                <w:tcPr>
                  <w:tcW w:w="984" w:type="dxa"/>
                  <w:vAlign w:val="top"/>
                </w:tcPr>
                <w:p>
                  <w:pPr>
                    <w:spacing w:before="144" w:line="195" w:lineRule="auto"/>
                    <w:ind w:left="3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3.6</w:t>
                  </w:r>
                </w:p>
              </w:tc>
              <w:tc>
                <w:tcPr>
                  <w:tcW w:w="791" w:type="dxa"/>
                  <w:vAlign w:val="top"/>
                </w:tcPr>
                <w:p>
                  <w:pPr>
                    <w:spacing w:before="144" w:line="195" w:lineRule="auto"/>
                    <w:ind w:left="2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6.2</w:t>
                  </w:r>
                </w:p>
              </w:tc>
              <w:tc>
                <w:tcPr>
                  <w:tcW w:w="705" w:type="dxa"/>
                  <w:vAlign w:val="top"/>
                </w:tcPr>
                <w:p>
                  <w:pPr>
                    <w:spacing w:before="144"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0.37</w:t>
                  </w:r>
                </w:p>
              </w:tc>
              <w:tc>
                <w:tcPr>
                  <w:tcW w:w="816" w:type="dxa"/>
                  <w:vAlign w:val="top"/>
                </w:tcPr>
                <w:p>
                  <w:pPr>
                    <w:spacing w:before="144"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19.2</w:t>
                  </w:r>
                </w:p>
              </w:tc>
              <w:tc>
                <w:tcPr>
                  <w:tcW w:w="816" w:type="dxa"/>
                  <w:vAlign w:val="top"/>
                </w:tcPr>
                <w:p>
                  <w:pPr>
                    <w:spacing w:before="144" w:line="195" w:lineRule="auto"/>
                    <w:ind w:left="35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29" w:type="dxa"/>
                  <w:vAlign w:val="top"/>
                </w:tcPr>
                <w:p>
                  <w:pPr>
                    <w:spacing w:before="144"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w:t>
                  </w:r>
                </w:p>
              </w:tc>
              <w:tc>
                <w:tcPr>
                  <w:tcW w:w="1351" w:type="dxa"/>
                  <w:vAlign w:val="top"/>
                </w:tcPr>
                <w:p>
                  <w:pPr>
                    <w:spacing w:before="144" w:line="195" w:lineRule="auto"/>
                    <w:ind w:left="4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
                      <w:sz w:val="20"/>
                      <w:szCs w:val="20"/>
                    </w:rPr>
                    <w:t>142</w:t>
                  </w:r>
                </w:p>
              </w:tc>
            </w:tr>
            <w:tr>
              <w:tblPrEx>
                <w:tblW w:w="8231" w:type="dxa"/>
                <w:tblInd w:w="101" w:type="dxa"/>
                <w:tblLayout w:type="fixed"/>
              </w:tblPrEx>
              <w:trPr>
                <w:trHeight w:val="723"/>
              </w:trPr>
              <w:tc>
                <w:tcPr>
                  <w:tcW w:w="1196" w:type="dxa"/>
                  <w:vAlign w:val="top"/>
                </w:tcPr>
                <w:p>
                  <w:pPr>
                    <w:pStyle w:val="TableText"/>
                    <w:spacing w:before="110" w:line="278" w:lineRule="auto"/>
                    <w:ind w:left="498" w:right="143" w:hanging="350"/>
                    <w:rPr>
                      <w:sz w:val="20"/>
                      <w:szCs w:val="20"/>
                    </w:rPr>
                  </w:pPr>
                  <w:r>
                    <w:rPr>
                      <w:rFonts w:ascii="Times New Roman" w:eastAsia="Times New Roman" w:hAnsi="Times New Roman" w:cs="Times New Roman"/>
                      <w:sz w:val="20"/>
                      <w:szCs w:val="20"/>
                    </w:rPr>
                    <w:t>IV</w:t>
                  </w:r>
                  <w:r>
                    <w:rPr>
                      <w:rFonts w:ascii="Times New Roman" w:eastAsia="Times New Roman" w:hAnsi="Times New Roman" w:cs="Times New Roman"/>
                      <w:spacing w:val="13"/>
                      <w:w w:val="101"/>
                      <w:sz w:val="20"/>
                      <w:szCs w:val="20"/>
                    </w:rPr>
                    <w:t xml:space="preserve"> </w:t>
                  </w:r>
                  <w:r>
                    <w:rPr>
                      <w:spacing w:val="8"/>
                      <w:sz w:val="20"/>
                      <w:szCs w:val="20"/>
                    </w:rPr>
                    <w:t>类标准</w:t>
                  </w:r>
                  <w:r>
                    <w:rPr>
                      <w:sz w:val="20"/>
                      <w:szCs w:val="20"/>
                    </w:rPr>
                    <w:t xml:space="preserve"> </w:t>
                  </w:r>
                  <w:r>
                    <w:rPr>
                      <w:sz w:val="20"/>
                      <w:szCs w:val="20"/>
                    </w:rPr>
                    <w:t>值</w:t>
                  </w:r>
                </w:p>
              </w:tc>
              <w:tc>
                <w:tcPr>
                  <w:tcW w:w="743" w:type="dxa"/>
                  <w:vAlign w:val="top"/>
                </w:tcPr>
                <w:p>
                  <w:pPr>
                    <w:spacing w:line="268" w:lineRule="auto"/>
                    <w:rPr>
                      <w:rFonts w:ascii="Arial"/>
                      <w:sz w:val="21"/>
                    </w:rPr>
                  </w:pPr>
                </w:p>
                <w:p>
                  <w:pPr>
                    <w:spacing w:before="57"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6~9</w:t>
                  </w:r>
                </w:p>
              </w:tc>
              <w:tc>
                <w:tcPr>
                  <w:tcW w:w="984" w:type="dxa"/>
                  <w:vAlign w:val="top"/>
                </w:tcPr>
                <w:p>
                  <w:pPr>
                    <w:spacing w:line="268" w:lineRule="auto"/>
                    <w:rPr>
                      <w:rFonts w:ascii="Arial"/>
                      <w:sz w:val="21"/>
                    </w:rPr>
                  </w:pPr>
                </w:p>
                <w:p>
                  <w:pPr>
                    <w:spacing w:before="58" w:line="195" w:lineRule="auto"/>
                    <w:ind w:left="32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791" w:type="dxa"/>
                  <w:vAlign w:val="top"/>
                </w:tcPr>
                <w:p>
                  <w:pPr>
                    <w:spacing w:line="268" w:lineRule="auto"/>
                    <w:rPr>
                      <w:rFonts w:ascii="Arial"/>
                      <w:sz w:val="21"/>
                    </w:rPr>
                  </w:pPr>
                </w:p>
                <w:p>
                  <w:pPr>
                    <w:spacing w:before="58" w:line="195" w:lineRule="auto"/>
                    <w:ind w:left="28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p>
              </w:tc>
              <w:tc>
                <w:tcPr>
                  <w:tcW w:w="705" w:type="dxa"/>
                  <w:vAlign w:val="top"/>
                </w:tcPr>
                <w:p>
                  <w:pPr>
                    <w:spacing w:line="268" w:lineRule="auto"/>
                    <w:rPr>
                      <w:rFonts w:ascii="Arial"/>
                      <w:sz w:val="21"/>
                    </w:rPr>
                  </w:pPr>
                </w:p>
                <w:p>
                  <w:pPr>
                    <w:spacing w:before="58" w:line="195" w:lineRule="auto"/>
                    <w:ind w:left="1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w:t>
                  </w:r>
                </w:p>
              </w:tc>
              <w:tc>
                <w:tcPr>
                  <w:tcW w:w="816" w:type="dxa"/>
                  <w:vAlign w:val="top"/>
                </w:tcPr>
                <w:p>
                  <w:pPr>
                    <w:spacing w:line="268" w:lineRule="auto"/>
                    <w:rPr>
                      <w:rFonts w:ascii="Arial"/>
                      <w:sz w:val="21"/>
                    </w:rPr>
                  </w:pPr>
                </w:p>
                <w:p>
                  <w:pPr>
                    <w:spacing w:before="58"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≤30</w:t>
                  </w:r>
                </w:p>
              </w:tc>
              <w:tc>
                <w:tcPr>
                  <w:tcW w:w="816" w:type="dxa"/>
                  <w:vAlign w:val="top"/>
                </w:tcPr>
                <w:p>
                  <w:pPr>
                    <w:spacing w:line="268" w:lineRule="auto"/>
                    <w:rPr>
                      <w:rFonts w:ascii="Arial"/>
                      <w:sz w:val="21"/>
                    </w:rPr>
                  </w:pPr>
                </w:p>
                <w:p>
                  <w:pPr>
                    <w:spacing w:before="58" w:line="195"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w:t>
                  </w:r>
                </w:p>
              </w:tc>
              <w:tc>
                <w:tcPr>
                  <w:tcW w:w="829" w:type="dxa"/>
                  <w:vAlign w:val="top"/>
                </w:tcPr>
                <w:p>
                  <w:pPr>
                    <w:spacing w:line="268" w:lineRule="auto"/>
                    <w:rPr>
                      <w:rFonts w:ascii="Arial"/>
                      <w:sz w:val="21"/>
                    </w:rPr>
                  </w:pPr>
                </w:p>
                <w:p>
                  <w:pPr>
                    <w:spacing w:before="58" w:line="195"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≤0.5</w:t>
                  </w:r>
                </w:p>
              </w:tc>
              <w:tc>
                <w:tcPr>
                  <w:tcW w:w="1351" w:type="dxa"/>
                  <w:vAlign w:val="top"/>
                </w:tcPr>
                <w:p>
                  <w:pPr>
                    <w:spacing w:line="268" w:lineRule="auto"/>
                    <w:rPr>
                      <w:rFonts w:ascii="Arial"/>
                      <w:sz w:val="21"/>
                    </w:rPr>
                  </w:pPr>
                </w:p>
                <w:p>
                  <w:pPr>
                    <w:spacing w:before="58" w:line="195" w:lineRule="auto"/>
                    <w:ind w:left="4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w:t>
                  </w:r>
                </w:p>
              </w:tc>
            </w:tr>
            <w:tr>
              <w:tblPrEx>
                <w:tblW w:w="8231" w:type="dxa"/>
                <w:tblInd w:w="101" w:type="dxa"/>
                <w:tblLayout w:type="fixed"/>
              </w:tblPrEx>
              <w:trPr>
                <w:trHeight w:val="369"/>
              </w:trPr>
              <w:tc>
                <w:tcPr>
                  <w:tcW w:w="1196" w:type="dxa"/>
                  <w:vAlign w:val="top"/>
                </w:tcPr>
                <w:p>
                  <w:pPr>
                    <w:pStyle w:val="TableText"/>
                    <w:spacing w:before="113" w:line="227" w:lineRule="auto"/>
                    <w:ind w:left="187"/>
                    <w:rPr>
                      <w:sz w:val="20"/>
                      <w:szCs w:val="20"/>
                    </w:rPr>
                  </w:pPr>
                  <w:r>
                    <w:rPr>
                      <w:spacing w:val="6"/>
                      <w:sz w:val="20"/>
                      <w:szCs w:val="20"/>
                    </w:rPr>
                    <w:t>水质类别</w:t>
                  </w:r>
                </w:p>
              </w:tc>
              <w:tc>
                <w:tcPr>
                  <w:tcW w:w="743" w:type="dxa"/>
                  <w:vAlign w:val="top"/>
                </w:tcPr>
                <w:p>
                  <w:pPr>
                    <w:spacing w:before="151" w:line="192" w:lineRule="auto"/>
                    <w:ind w:left="336"/>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tc>
              <w:tc>
                <w:tcPr>
                  <w:tcW w:w="984" w:type="dxa"/>
                  <w:vAlign w:val="top"/>
                </w:tcPr>
                <w:p>
                  <w:pPr>
                    <w:spacing w:before="151" w:line="192" w:lineRule="auto"/>
                    <w:ind w:left="424"/>
                    <w:rPr>
                      <w:rFonts w:ascii="Times New Roman" w:eastAsia="Times New Roman" w:hAnsi="Times New Roman" w:cs="Times New Roman"/>
                      <w:sz w:val="20"/>
                      <w:szCs w:val="20"/>
                    </w:rPr>
                  </w:pPr>
                  <w:r>
                    <w:rPr>
                      <w:rFonts w:ascii="Times New Roman" w:eastAsia="Times New Roman" w:hAnsi="Times New Roman" w:cs="Times New Roman"/>
                      <w:sz w:val="20"/>
                      <w:szCs w:val="20"/>
                    </w:rPr>
                    <w:t>II</w:t>
                  </w:r>
                </w:p>
              </w:tc>
              <w:tc>
                <w:tcPr>
                  <w:tcW w:w="791" w:type="dxa"/>
                  <w:vAlign w:val="top"/>
                </w:tcPr>
                <w:p>
                  <w:pPr>
                    <w:spacing w:before="151" w:line="192" w:lineRule="auto"/>
                    <w:ind w:left="328"/>
                    <w:rPr>
                      <w:rFonts w:ascii="Times New Roman" w:eastAsia="Times New Roman" w:hAnsi="Times New Roman" w:cs="Times New Roman"/>
                      <w:sz w:val="20"/>
                      <w:szCs w:val="20"/>
                    </w:rPr>
                  </w:pPr>
                  <w:r>
                    <w:rPr>
                      <w:rFonts w:ascii="Times New Roman" w:eastAsia="Times New Roman" w:hAnsi="Times New Roman" w:cs="Times New Roman"/>
                      <w:sz w:val="20"/>
                      <w:szCs w:val="20"/>
                    </w:rPr>
                    <w:t>II</w:t>
                  </w:r>
                </w:p>
              </w:tc>
              <w:tc>
                <w:tcPr>
                  <w:tcW w:w="705" w:type="dxa"/>
                  <w:vAlign w:val="top"/>
                </w:tcPr>
                <w:p>
                  <w:pPr>
                    <w:spacing w:before="151" w:line="192" w:lineRule="auto"/>
                    <w:ind w:left="28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II</w:t>
                  </w:r>
                </w:p>
              </w:tc>
              <w:tc>
                <w:tcPr>
                  <w:tcW w:w="816" w:type="dxa"/>
                  <w:vAlign w:val="top"/>
                </w:tcPr>
                <w:p>
                  <w:pPr>
                    <w:spacing w:before="151" w:line="192" w:lineRule="auto"/>
                    <w:ind w:left="30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III</w:t>
                  </w:r>
                </w:p>
              </w:tc>
              <w:tc>
                <w:tcPr>
                  <w:tcW w:w="816" w:type="dxa"/>
                  <w:vAlign w:val="top"/>
                </w:tcPr>
                <w:p>
                  <w:pPr>
                    <w:spacing w:before="151" w:line="192" w:lineRule="auto"/>
                    <w:ind w:left="377"/>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tc>
              <w:tc>
                <w:tcPr>
                  <w:tcW w:w="829" w:type="dxa"/>
                  <w:vAlign w:val="top"/>
                </w:tcPr>
                <w:p>
                  <w:pPr>
                    <w:spacing w:before="151" w:line="192" w:lineRule="auto"/>
                    <w:ind w:left="385"/>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tc>
              <w:tc>
                <w:tcPr>
                  <w:tcW w:w="1351" w:type="dxa"/>
                  <w:vAlign w:val="top"/>
                </w:tcPr>
                <w:p>
                  <w:pPr>
                    <w:spacing w:before="151" w:line="192" w:lineRule="auto"/>
                    <w:ind w:left="576"/>
                    <w:rPr>
                      <w:rFonts w:ascii="Times New Roman" w:eastAsia="Times New Roman" w:hAnsi="Times New Roman" w:cs="Times New Roman"/>
                      <w:sz w:val="20"/>
                      <w:szCs w:val="20"/>
                    </w:rPr>
                  </w:pPr>
                  <w:r>
                    <w:rPr>
                      <w:rFonts w:ascii="Times New Roman" w:eastAsia="Times New Roman" w:hAnsi="Times New Roman" w:cs="Times New Roman"/>
                      <w:sz w:val="20"/>
                      <w:szCs w:val="20"/>
                    </w:rPr>
                    <w:t>III</w:t>
                  </w:r>
                </w:p>
              </w:tc>
            </w:tr>
          </w:tbl>
          <w:p>
            <w:pPr>
              <w:pStyle w:val="TableText"/>
              <w:spacing w:before="35" w:line="466" w:lineRule="exact"/>
              <w:ind w:left="616"/>
            </w:pPr>
            <w:r>
              <w:rPr>
                <w:spacing w:val="1"/>
                <w:position w:val="17"/>
              </w:rPr>
              <w:t>由监测结果可知，岩头闸监测断面水质各指标均能满足《地表水环境质量</w:t>
            </w:r>
          </w:p>
          <w:p>
            <w:pPr>
              <w:pStyle w:val="TableText"/>
              <w:spacing w:line="212" w:lineRule="auto"/>
              <w:ind w:left="108"/>
            </w:pPr>
            <w:r>
              <w:t>标准》</w:t>
            </w:r>
            <w:r>
              <w:rPr>
                <w:rFonts w:ascii="Times New Roman" w:eastAsia="Times New Roman" w:hAnsi="Times New Roman" w:cs="Times New Roman"/>
              </w:rPr>
              <w:t>(GB3838-2002)</w:t>
            </w:r>
            <w:r>
              <w:t>中的</w:t>
            </w:r>
            <w:r>
              <w:rPr>
                <w:rFonts w:ascii="Times New Roman" w:eastAsia="Times New Roman" w:hAnsi="Times New Roman" w:cs="Times New Roman"/>
              </w:rPr>
              <w:t>Ⅳ</w:t>
            </w:r>
            <w:r>
              <w:t>类标准，项目所</w:t>
            </w:r>
            <w:r>
              <w:rPr>
                <w:spacing w:val="-1"/>
              </w:rPr>
              <w:t>在地地表水环境质量良好。</w:t>
            </w:r>
          </w:p>
          <w:p>
            <w:pPr>
              <w:pStyle w:val="TableText"/>
              <w:spacing w:before="193" w:line="219" w:lineRule="auto"/>
              <w:ind w:left="587"/>
            </w:pPr>
            <w:r>
              <w:rPr>
                <w:spacing w:val="-1"/>
                <w14:textOutline w14:w="4358" w14:cap="sq">
                  <w14:solidFill>
                    <w14:srgbClr w14:val="000000"/>
                  </w14:solidFill>
                  <w14:prstDash w14:val="solid"/>
                  <w14:bevel/>
                </w14:textOutline>
              </w:rPr>
              <w:t>三、声环境质量现状</w:t>
            </w:r>
          </w:p>
          <w:p>
            <w:pPr>
              <w:pStyle w:val="TableText"/>
              <w:spacing w:before="180" w:line="468" w:lineRule="exact"/>
              <w:ind w:left="588"/>
            </w:pPr>
            <w:r>
              <w:rPr>
                <w:spacing w:val="-1"/>
                <w:position w:val="17"/>
              </w:rPr>
              <w:t>本项目厂界外周边</w:t>
            </w:r>
            <w:r>
              <w:rPr>
                <w:spacing w:val="-45"/>
                <w:position w:val="17"/>
              </w:rPr>
              <w:t xml:space="preserve"> </w:t>
            </w:r>
            <w:r>
              <w:rPr>
                <w:rFonts w:ascii="Times New Roman" w:eastAsia="Times New Roman" w:hAnsi="Times New Roman" w:cs="Times New Roman"/>
                <w:spacing w:val="-1"/>
                <w:position w:val="17"/>
              </w:rPr>
              <w:t>50m</w:t>
            </w:r>
            <w:r>
              <w:rPr>
                <w:rFonts w:ascii="Times New Roman" w:eastAsia="Times New Roman" w:hAnsi="Times New Roman" w:cs="Times New Roman"/>
                <w:spacing w:val="16"/>
                <w:w w:val="101"/>
                <w:position w:val="17"/>
              </w:rPr>
              <w:t xml:space="preserve"> </w:t>
            </w:r>
            <w:r>
              <w:rPr>
                <w:spacing w:val="-1"/>
                <w:position w:val="17"/>
              </w:rPr>
              <w:t>范围内不存在声环境保护目标，因此，无需开展声</w:t>
            </w:r>
          </w:p>
          <w:p>
            <w:pPr>
              <w:pStyle w:val="TableText"/>
              <w:spacing w:before="1" w:line="219" w:lineRule="auto"/>
              <w:ind w:left="107"/>
            </w:pPr>
            <w:r>
              <w:rPr>
                <w:spacing w:val="-2"/>
              </w:rPr>
              <w:t>环境质量现状监测。</w:t>
            </w:r>
          </w:p>
          <w:p>
            <w:pPr>
              <w:pStyle w:val="TableText"/>
              <w:spacing w:before="183" w:line="219" w:lineRule="auto"/>
              <w:ind w:left="609"/>
            </w:pPr>
            <w:r>
              <w:rPr>
                <w:spacing w:val="-2"/>
                <w14:textOutline w14:w="4358" w14:cap="sq">
                  <w14:solidFill>
                    <w14:srgbClr w14:val="000000"/>
                  </w14:solidFill>
                  <w14:prstDash w14:val="solid"/>
                  <w14:bevel/>
                </w14:textOutline>
              </w:rPr>
              <w:t>四、地下水、土壤环境质量现状</w:t>
            </w:r>
          </w:p>
          <w:p>
            <w:pPr>
              <w:pStyle w:val="TableText"/>
              <w:spacing w:before="182" w:line="359" w:lineRule="auto"/>
              <w:ind w:left="109" w:right="103" w:firstLine="479"/>
            </w:pPr>
            <w:r>
              <w:rPr>
                <w:spacing w:val="2"/>
              </w:rPr>
              <w:t>本项目为日用塑料制品制造及包装装潢及其他印刷，生产过程中不涉及重</w:t>
            </w:r>
            <w:r>
              <w:rPr>
                <w:spacing w:val="1"/>
              </w:rPr>
              <w:t xml:space="preserve"> </w:t>
            </w:r>
            <w:r>
              <w:rPr>
                <w:spacing w:val="2"/>
              </w:rPr>
              <w:t>金属、持久性难降解有机污染物排放，在采取源头控制和分区防渗等</w:t>
            </w:r>
            <w:r>
              <w:rPr>
                <w:spacing w:val="1"/>
              </w:rPr>
              <w:t>措施后，</w:t>
            </w:r>
            <w:r>
              <w:t xml:space="preserve"> </w:t>
            </w:r>
            <w:r>
              <w:rPr>
                <w:spacing w:val="2"/>
              </w:rPr>
              <w:t>正常生产时不存在土壤、地下水污染途径，故无需开展地下水、土壤</w:t>
            </w:r>
            <w:r>
              <w:rPr>
                <w:spacing w:val="1"/>
              </w:rPr>
              <w:t>环境现状</w:t>
            </w:r>
          </w:p>
        </w:tc>
      </w:tr>
    </w:tbl>
    <w:p>
      <w:pPr>
        <w:sectPr>
          <w:footerReference w:type="default" r:id="rId44"/>
          <w:pgSz w:w="11907" w:h="16840"/>
          <w:pgMar w:top="1431" w:right="1444" w:bottom="1188" w:left="1443" w:header="0" w:footer="938" w:gutter="0"/>
          <w:pgNumType w:start="31"/>
          <w:cols w:space="708"/>
        </w:sectPr>
      </w:pPr>
    </w:p>
    <w:tbl>
      <w:tblPr>
        <w:tblStyle w:val="TableNormal28"/>
        <w:tblW w:w="90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56"/>
        <w:gridCol w:w="8448"/>
      </w:tblGrid>
      <w:tr>
        <w:tblPrEx>
          <w:tblW w:w="90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48"/>
        </w:trPr>
        <w:tc>
          <w:tcPr>
            <w:tcW w:w="556" w:type="dxa"/>
            <w:tcBorders>
              <w:right w:val="single" w:sz="2" w:space="0" w:color="000000"/>
            </w:tcBorders>
            <w:vAlign w:val="top"/>
          </w:tcPr>
          <w:p/>
        </w:tc>
        <w:tc>
          <w:tcPr>
            <w:tcW w:w="8448" w:type="dxa"/>
            <w:tcBorders>
              <w:left w:val="single" w:sz="2" w:space="0" w:color="000000"/>
            </w:tcBorders>
            <w:vAlign w:val="top"/>
          </w:tcPr>
          <w:p>
            <w:pPr>
              <w:pStyle w:val="TableText"/>
              <w:spacing w:before="1" w:line="221" w:lineRule="auto"/>
              <w:ind w:left="109"/>
            </w:pPr>
            <w:r>
              <w:rPr>
                <w:spacing w:val="-4"/>
              </w:rPr>
              <w:t>调查。</w:t>
            </w:r>
          </w:p>
          <w:p>
            <w:pPr>
              <w:pStyle w:val="TableText"/>
              <w:spacing w:before="178" w:line="219" w:lineRule="auto"/>
              <w:ind w:left="590"/>
            </w:pPr>
            <w:r>
              <w:rPr>
                <w:spacing w:val="-1"/>
                <w14:textOutline w14:w="4358" w14:cap="sq">
                  <w14:solidFill>
                    <w14:srgbClr w14:val="000000"/>
                  </w14:solidFill>
                  <w14:prstDash w14:val="solid"/>
                  <w14:bevel/>
                </w14:textOutline>
              </w:rPr>
              <w:t>五、生态环境质量现状</w:t>
            </w:r>
          </w:p>
          <w:p>
            <w:pPr>
              <w:pStyle w:val="TableText"/>
              <w:spacing w:before="183" w:line="465" w:lineRule="exact"/>
              <w:ind w:left="588"/>
            </w:pPr>
            <w:r>
              <w:rPr>
                <w:spacing w:val="2"/>
                <w:position w:val="17"/>
              </w:rPr>
              <w:t>本项目不涉及新增用地，用地范围内无生态环境保护目标，可不开展生态</w:t>
            </w:r>
          </w:p>
          <w:p>
            <w:pPr>
              <w:pStyle w:val="TableText"/>
              <w:spacing w:before="1" w:line="219" w:lineRule="auto"/>
              <w:ind w:left="109"/>
            </w:pPr>
            <w:r>
              <w:rPr>
                <w:spacing w:val="-3"/>
              </w:rPr>
              <w:t>现状调查。</w:t>
            </w:r>
          </w:p>
        </w:tc>
      </w:tr>
    </w:tbl>
    <w:p>
      <w:pPr>
        <w:rPr>
          <w:rFonts w:ascii="Arial"/>
          <w:sz w:val="21"/>
        </w:rPr>
      </w:pPr>
    </w:p>
    <w:p>
      <w:pPr>
        <w:rPr>
          <w:rFonts w:ascii="Arial" w:eastAsia="Arial" w:hAnsi="Arial" w:cs="Arial"/>
          <w:sz w:val="21"/>
          <w:szCs w:val="21"/>
        </w:rPr>
        <w:sectPr>
          <w:footerReference w:type="default" r:id="rId45"/>
          <w:type w:val="nextPage"/>
          <w:pgSz w:w="11907" w:h="16840"/>
          <w:pgMar w:top="1431" w:right="1444" w:bottom="1188" w:left="1443" w:header="0" w:footer="938" w:gutter="0"/>
          <w:pgNumType w:start="32"/>
          <w:cols w:space="708"/>
          <w:titlePg w:val="0"/>
        </w:sectPr>
      </w:pPr>
    </w:p>
    <w:p>
      <w:pPr>
        <w:spacing w:before="28"/>
      </w:pPr>
      <w:r>
        <w:pict>
          <v:rect id="_x0000_s1038" style="width:0.5pt;height:637.65pt;margin-top:86.01pt;margin-left:99.76pt;mso-position-horizontal-relative:page;mso-position-vertical-relative:page;position:absolute;z-index:251673600" o:allowincell="f" filled="t" fillcolor="black" stroked="f"/>
        </w:pict>
      </w:r>
    </w:p>
    <w:tbl>
      <w:tblPr>
        <w:tblStyle w:val="TableNormal29"/>
        <w:tblW w:w="90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33"/>
        <w:gridCol w:w="8471"/>
      </w:tblGrid>
      <w:tr>
        <w:tblPrEx>
          <w:tblW w:w="90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43"/>
        </w:trPr>
        <w:tc>
          <w:tcPr>
            <w:tcW w:w="9004" w:type="dxa"/>
            <w:gridSpan w:val="2"/>
            <w:tcBorders>
              <w:bottom w:val="single" w:sz="2" w:space="0" w:color="000000"/>
            </w:tcBorders>
            <w:vAlign w:val="top"/>
          </w:tcPr>
          <w:p>
            <w:pPr>
              <w:pStyle w:val="TableText"/>
              <w:spacing w:before="40" w:line="219" w:lineRule="auto"/>
              <w:ind w:left="1140"/>
            </w:pPr>
            <w:r>
              <w:rPr>
                <w:spacing w:val="-1"/>
                <w14:textOutline w14:w="4358" w14:cap="sq">
                  <w14:solidFill>
                    <w14:srgbClr w14:val="000000"/>
                  </w14:solidFill>
                  <w14:prstDash w14:val="solid"/>
                  <w14:bevel/>
                </w14:textOutline>
              </w:rPr>
              <w:t>六、电磁辐射环境质量现状</w:t>
            </w:r>
          </w:p>
          <w:p>
            <w:pPr>
              <w:pStyle w:val="TableText"/>
              <w:spacing w:before="182" w:line="219" w:lineRule="auto"/>
              <w:ind w:left="1139"/>
            </w:pPr>
            <w:r>
              <w:rPr>
                <w:spacing w:val="-1"/>
              </w:rPr>
              <w:t>本项目不涉及电磁辐射，可不开展电磁辐射现状调查。</w:t>
            </w:r>
          </w:p>
        </w:tc>
      </w:tr>
      <w:tr>
        <w:tblPrEx>
          <w:tblW w:w="9004" w:type="dxa"/>
          <w:tblInd w:w="7" w:type="dxa"/>
          <w:tblLayout w:type="fixed"/>
        </w:tblPrEx>
        <w:trPr>
          <w:trHeight w:val="4668"/>
        </w:trPr>
        <w:tc>
          <w:tcPr>
            <w:tcW w:w="9004" w:type="dxa"/>
            <w:gridSpan w:val="2"/>
            <w:tcBorders>
              <w:top w:val="single" w:sz="2" w:space="0" w:color="000000"/>
              <w:bottom w:val="single" w:sz="2" w:space="0" w:color="000000"/>
            </w:tcBorders>
            <w:vAlign w:val="top"/>
          </w:tcPr>
          <w:p>
            <w:pPr>
              <w:pStyle w:val="TableText"/>
              <w:spacing w:before="34" w:line="220" w:lineRule="auto"/>
              <w:ind w:left="1141"/>
            </w:pPr>
            <w:r>
              <w:rPr>
                <w:spacing w:val="-2"/>
                <w14:textOutline w14:w="4358" w14:cap="sq">
                  <w14:solidFill>
                    <w14:srgbClr w14:val="000000"/>
                  </w14:solidFill>
                  <w14:prstDash w14:val="solid"/>
                  <w14:bevel/>
                </w14:textOutline>
              </w:rPr>
              <w:t>一、大气环境</w:t>
            </w:r>
          </w:p>
          <w:p>
            <w:pPr>
              <w:pStyle w:val="TableText"/>
              <w:spacing w:before="181" w:line="219" w:lineRule="auto"/>
              <w:ind w:left="1139"/>
            </w:pPr>
            <w:r>
              <w:rPr>
                <w:spacing w:val="-4"/>
              </w:rPr>
              <w:t>本项目厂界外</w:t>
            </w:r>
            <w:r>
              <w:rPr>
                <w:spacing w:val="-48"/>
              </w:rPr>
              <w:t xml:space="preserve"> </w:t>
            </w:r>
            <w:r>
              <w:rPr>
                <w:rFonts w:ascii="Times New Roman" w:eastAsia="Times New Roman" w:hAnsi="Times New Roman" w:cs="Times New Roman"/>
                <w:spacing w:val="-4"/>
              </w:rPr>
              <w:t>500m</w:t>
            </w:r>
            <w:r>
              <w:rPr>
                <w:rFonts w:ascii="Times New Roman" w:eastAsia="Times New Roman" w:hAnsi="Times New Roman" w:cs="Times New Roman"/>
                <w:spacing w:val="16"/>
              </w:rPr>
              <w:t xml:space="preserve"> </w:t>
            </w:r>
            <w:r>
              <w:rPr>
                <w:spacing w:val="-4"/>
              </w:rPr>
              <w:t>范围内无自然保护区、风景名</w:t>
            </w:r>
            <w:r>
              <w:rPr>
                <w:spacing w:val="-5"/>
              </w:rPr>
              <w:t>胜区、居住区、文化区和</w:t>
            </w:r>
          </w:p>
          <w:p>
            <w:pPr>
              <w:pStyle w:val="TableText"/>
              <w:spacing w:before="181" w:line="465" w:lineRule="exact"/>
              <w:ind w:left="156"/>
            </w:pPr>
            <w:r>
              <w:rPr>
                <w:position w:val="17"/>
                <w14:textOutline w14:w="4358" w14:cap="sq">
                  <w14:solidFill>
                    <w14:srgbClr w14:val="000000"/>
                  </w14:solidFill>
                  <w14:prstDash w14:val="solid"/>
                  <w14:bevel/>
                </w14:textOutline>
              </w:rPr>
              <w:t>环</w:t>
            </w:r>
            <w:r>
              <w:rPr>
                <w:position w:val="17"/>
              </w:rPr>
              <w:t xml:space="preserve">  农村地区中人群较集中的区域等保护目标。</w:t>
            </w:r>
          </w:p>
          <w:p>
            <w:pPr>
              <w:pStyle w:val="TableText"/>
              <w:spacing w:before="1" w:line="221" w:lineRule="auto"/>
              <w:ind w:left="157"/>
            </w:pPr>
            <w:r>
              <w:rPr>
                <w:spacing w:val="-2"/>
                <w14:textOutline w14:w="4358" w14:cap="sq">
                  <w14:solidFill>
                    <w14:srgbClr w14:val="000000"/>
                  </w14:solidFill>
                  <w14:prstDash w14:val="solid"/>
                  <w14:bevel/>
                </w14:textOutline>
              </w:rPr>
              <w:t>境</w:t>
            </w:r>
            <w:r>
              <w:rPr>
                <w:spacing w:val="6"/>
              </w:rPr>
              <w:t xml:space="preserve">      </w:t>
            </w:r>
            <w:r>
              <w:rPr>
                <w:spacing w:val="-2"/>
                <w14:textOutline w14:w="4358" w14:cap="sq">
                  <w14:solidFill>
                    <w14:srgbClr w14:val="000000"/>
                  </w14:solidFill>
                  <w14:prstDash w14:val="solid"/>
                  <w14:bevel/>
                </w14:textOutline>
              </w:rPr>
              <w:t>二、声环境保护目标</w:t>
            </w:r>
          </w:p>
          <w:p>
            <w:pPr>
              <w:pStyle w:val="TableText"/>
              <w:spacing w:before="179" w:line="219" w:lineRule="auto"/>
              <w:ind w:left="157"/>
            </w:pPr>
            <w:r>
              <w:rPr>
                <w14:textOutline w14:w="4358" w14:cap="sq">
                  <w14:solidFill>
                    <w14:srgbClr w14:val="000000"/>
                  </w14:solidFill>
                  <w14:prstDash w14:val="solid"/>
                  <w14:bevel/>
                </w14:textOutline>
              </w:rPr>
              <w:t>保</w:t>
            </w:r>
            <w:r>
              <w:t xml:space="preserve">      本项目厂界外</w:t>
            </w:r>
            <w:r>
              <w:rPr>
                <w:spacing w:val="-48"/>
              </w:rPr>
              <w:t xml:space="preserve"> </w:t>
            </w:r>
            <w:r>
              <w:rPr>
                <w:rFonts w:ascii="Times New Roman" w:eastAsia="Times New Roman" w:hAnsi="Times New Roman" w:cs="Times New Roman"/>
              </w:rPr>
              <w:t xml:space="preserve">50 </w:t>
            </w:r>
            <w:r>
              <w:t>米范围内无居住区、学校等声环境保护目</w:t>
            </w:r>
            <w:r>
              <w:rPr>
                <w:spacing w:val="-1"/>
              </w:rPr>
              <w:t>标。</w:t>
            </w:r>
          </w:p>
          <w:p>
            <w:pPr>
              <w:pStyle w:val="TableText"/>
              <w:spacing w:before="182" w:line="221" w:lineRule="auto"/>
              <w:ind w:left="157"/>
            </w:pPr>
            <w:r>
              <w:rPr>
                <w:spacing w:val="-1"/>
                <w14:textOutline w14:w="4358" w14:cap="sq">
                  <w14:solidFill>
                    <w14:srgbClr w14:val="000000"/>
                  </w14:solidFill>
                  <w14:prstDash w14:val="solid"/>
                  <w14:bevel/>
                </w14:textOutline>
              </w:rPr>
              <w:t>护</w:t>
            </w:r>
            <w:r>
              <w:rPr>
                <w:spacing w:val="5"/>
              </w:rPr>
              <w:t xml:space="preserve">      </w:t>
            </w:r>
            <w:r>
              <w:rPr>
                <w:spacing w:val="-1"/>
                <w14:textOutline w14:w="4358" w14:cap="sq">
                  <w14:solidFill>
                    <w14:srgbClr w14:val="000000"/>
                  </w14:solidFill>
                  <w14:prstDash w14:val="solid"/>
                  <w14:bevel/>
                </w14:textOutline>
              </w:rPr>
              <w:t>三．地下水环境保护目标</w:t>
            </w:r>
          </w:p>
          <w:p>
            <w:pPr>
              <w:pStyle w:val="TableText"/>
              <w:spacing w:before="180" w:line="468" w:lineRule="exact"/>
              <w:ind w:left="202"/>
            </w:pPr>
            <w:r>
              <w:rPr>
                <w:spacing w:val="1"/>
                <w:position w:val="17"/>
                <w14:textOutline w14:w="4358" w14:cap="sq">
                  <w14:solidFill>
                    <w14:srgbClr w14:val="000000"/>
                  </w14:solidFill>
                  <w14:prstDash w14:val="solid"/>
                  <w14:bevel/>
                </w14:textOutline>
              </w:rPr>
              <w:t>目</w:t>
            </w:r>
            <w:r>
              <w:rPr>
                <w:spacing w:val="1"/>
                <w:position w:val="17"/>
              </w:rPr>
              <w:t xml:space="preserve">      本项目厂界外</w:t>
            </w:r>
            <w:r>
              <w:rPr>
                <w:spacing w:val="-44"/>
                <w:position w:val="17"/>
              </w:rPr>
              <w:t xml:space="preserve"> </w:t>
            </w:r>
            <w:r>
              <w:rPr>
                <w:rFonts w:ascii="Times New Roman" w:eastAsia="Times New Roman" w:hAnsi="Times New Roman" w:cs="Times New Roman"/>
                <w:spacing w:val="1"/>
                <w:position w:val="17"/>
              </w:rPr>
              <w:t xml:space="preserve">500 </w:t>
            </w:r>
            <w:r>
              <w:rPr>
                <w:spacing w:val="1"/>
                <w:position w:val="17"/>
              </w:rPr>
              <w:t>米范围内无地</w:t>
            </w:r>
            <w:r>
              <w:rPr>
                <w:position w:val="17"/>
              </w:rPr>
              <w:t>下水集中式饮用水水源和热水、矿泉水、</w:t>
            </w:r>
          </w:p>
          <w:p>
            <w:pPr>
              <w:pStyle w:val="TableText"/>
              <w:spacing w:before="1" w:line="219" w:lineRule="auto"/>
              <w:ind w:left="157"/>
            </w:pPr>
            <w:r>
              <w:rPr>
                <w:spacing w:val="-2"/>
                <w14:textOutline w14:w="4358" w14:cap="sq">
                  <w14:solidFill>
                    <w14:srgbClr w14:val="000000"/>
                  </w14:solidFill>
                  <w14:prstDash w14:val="solid"/>
                  <w14:bevel/>
                </w14:textOutline>
              </w:rPr>
              <w:t>标</w:t>
            </w:r>
            <w:r>
              <w:rPr>
                <w:spacing w:val="17"/>
              </w:rPr>
              <w:t xml:space="preserve">  </w:t>
            </w:r>
            <w:r>
              <w:rPr>
                <w:spacing w:val="-2"/>
              </w:rPr>
              <w:t>温泉等特殊地下水资源。</w:t>
            </w:r>
          </w:p>
          <w:p>
            <w:pPr>
              <w:pStyle w:val="TableText"/>
              <w:spacing w:before="183" w:line="220" w:lineRule="auto"/>
              <w:ind w:left="1160"/>
            </w:pPr>
            <w:r>
              <w:rPr>
                <w:spacing w:val="-3"/>
                <w14:textOutline w14:w="4358" w14:cap="sq">
                  <w14:solidFill>
                    <w14:srgbClr w14:val="000000"/>
                  </w14:solidFill>
                  <w14:prstDash w14:val="solid"/>
                  <w14:bevel/>
                </w14:textOutline>
              </w:rPr>
              <w:t>四、生态环境保护目标</w:t>
            </w:r>
          </w:p>
          <w:p>
            <w:pPr>
              <w:pStyle w:val="TableText"/>
              <w:spacing w:before="179" w:line="219" w:lineRule="auto"/>
              <w:ind w:left="1139"/>
            </w:pPr>
            <w:r>
              <w:rPr>
                <w:spacing w:val="-1"/>
              </w:rPr>
              <w:t>本项目位于台州市海昌路</w:t>
            </w:r>
            <w:r>
              <w:rPr>
                <w:spacing w:val="-55"/>
              </w:rPr>
              <w:t xml:space="preserve"> </w:t>
            </w:r>
            <w:r>
              <w:rPr>
                <w:rFonts w:ascii="Times New Roman" w:eastAsia="Times New Roman" w:hAnsi="Times New Roman" w:cs="Times New Roman"/>
                <w:spacing w:val="-1"/>
              </w:rPr>
              <w:t>2710</w:t>
            </w:r>
            <w:r>
              <w:rPr>
                <w:rFonts w:ascii="Times New Roman" w:eastAsia="Times New Roman" w:hAnsi="Times New Roman" w:cs="Times New Roman"/>
                <w:spacing w:val="15"/>
                <w:w w:val="101"/>
              </w:rPr>
              <w:t xml:space="preserve"> </w:t>
            </w:r>
            <w:r>
              <w:rPr>
                <w:spacing w:val="-1"/>
              </w:rPr>
              <w:t>号，无产业园区外新</w:t>
            </w:r>
            <w:r>
              <w:rPr>
                <w:spacing w:val="-2"/>
              </w:rPr>
              <w:t>增用地。</w:t>
            </w:r>
          </w:p>
        </w:tc>
      </w:tr>
      <w:tr>
        <w:tblPrEx>
          <w:tblW w:w="9004" w:type="dxa"/>
          <w:tblInd w:w="7" w:type="dxa"/>
          <w:tblLayout w:type="fixed"/>
        </w:tblPrEx>
        <w:trPr>
          <w:trHeight w:val="7140"/>
        </w:trPr>
        <w:tc>
          <w:tcPr>
            <w:tcW w:w="533" w:type="dxa"/>
            <w:tcBorders>
              <w:top w:val="single" w:sz="2" w:space="0" w:color="000000"/>
              <w:right w:val="nil"/>
            </w:tcBorders>
            <w:textDirection w:val="tbRlV"/>
            <w:vAlign w:val="top"/>
          </w:tcPr>
          <w:p>
            <w:pPr>
              <w:pStyle w:val="TableText"/>
              <w:spacing w:before="138" w:line="209" w:lineRule="auto"/>
              <w:ind w:left="1505"/>
            </w:pPr>
            <w:r>
              <w:rPr>
                <w:spacing w:val="-1"/>
                <w14:textOutline w14:w="4358" w14:cap="sq">
                  <w14:solidFill>
                    <w14:srgbClr w14:val="000000"/>
                  </w14:solidFill>
                  <w14:prstDash w14:val="solid"/>
                  <w14:bevel/>
                </w14:textOutline>
              </w:rPr>
              <w:t>污</w:t>
            </w:r>
            <w:r>
              <w:rPr>
                <w:spacing w:val="111"/>
              </w:rPr>
              <w:t xml:space="preserve"> </w:t>
            </w:r>
            <w:r>
              <w:rPr>
                <w:spacing w:val="-1"/>
                <w14:textOutline w14:w="4358" w14:cap="sq">
                  <w14:solidFill>
                    <w14:srgbClr w14:val="000000"/>
                  </w14:solidFill>
                  <w14:prstDash w14:val="solid"/>
                  <w14:bevel/>
                </w14:textOutline>
              </w:rPr>
              <w:t>染</w:t>
            </w:r>
            <w:r>
              <w:rPr>
                <w:spacing w:val="109"/>
              </w:rPr>
              <w:t xml:space="preserve"> </w:t>
            </w:r>
            <w:r>
              <w:rPr>
                <w:spacing w:val="-1"/>
                <w14:textOutline w14:w="4358" w14:cap="sq">
                  <w14:solidFill>
                    <w14:srgbClr w14:val="000000"/>
                  </w14:solidFill>
                  <w14:prstDash w14:val="solid"/>
                  <w14:bevel/>
                </w14:textOutline>
              </w:rPr>
              <w:t>物</w:t>
            </w:r>
            <w:r>
              <w:rPr>
                <w:spacing w:val="105"/>
              </w:rPr>
              <w:t xml:space="preserve"> </w:t>
            </w:r>
            <w:r>
              <w:rPr>
                <w:spacing w:val="-1"/>
                <w14:textOutline w14:w="4358" w14:cap="sq">
                  <w14:solidFill>
                    <w14:srgbClr w14:val="000000"/>
                  </w14:solidFill>
                  <w14:prstDash w14:val="solid"/>
                  <w14:bevel/>
                </w14:textOutline>
              </w:rPr>
              <w:t>排</w:t>
            </w:r>
            <w:r>
              <w:rPr>
                <w:spacing w:val="109"/>
              </w:rPr>
              <w:t xml:space="preserve"> </w:t>
            </w:r>
            <w:r>
              <w:rPr>
                <w:spacing w:val="-1"/>
                <w14:textOutline w14:w="4358" w14:cap="sq">
                  <w14:solidFill>
                    <w14:srgbClr w14:val="000000"/>
                  </w14:solidFill>
                  <w14:prstDash w14:val="solid"/>
                  <w14:bevel/>
                </w14:textOutline>
              </w:rPr>
              <w:t>放</w:t>
            </w:r>
            <w:r>
              <w:rPr>
                <w:spacing w:val="106"/>
              </w:rPr>
              <w:t xml:space="preserve"> </w:t>
            </w:r>
            <w:r>
              <w:rPr>
                <w:spacing w:val="-1"/>
                <w14:textOutline w14:w="4358" w14:cap="sq">
                  <w14:solidFill>
                    <w14:srgbClr w14:val="000000"/>
                  </w14:solidFill>
                  <w14:prstDash w14:val="solid"/>
                  <w14:bevel/>
                </w14:textOutline>
              </w:rPr>
              <w:t>控</w:t>
            </w:r>
            <w:r>
              <w:rPr>
                <w:spacing w:val="108"/>
              </w:rPr>
              <w:t xml:space="preserve"> </w:t>
            </w:r>
            <w:r>
              <w:rPr>
                <w:spacing w:val="-1"/>
                <w14:textOutline w14:w="4358" w14:cap="sq">
                  <w14:solidFill>
                    <w14:srgbClr w14:val="000000"/>
                  </w14:solidFill>
                  <w14:prstDash w14:val="solid"/>
                  <w14:bevel/>
                </w14:textOutline>
              </w:rPr>
              <w:t>制</w:t>
            </w:r>
            <w:r>
              <w:rPr>
                <w:spacing w:val="108"/>
              </w:rPr>
              <w:t xml:space="preserve"> </w:t>
            </w:r>
            <w:r>
              <w:rPr>
                <w:spacing w:val="-1"/>
                <w14:textOutline w14:w="4358" w14:cap="sq">
                  <w14:solidFill>
                    <w14:srgbClr w14:val="000000"/>
                  </w14:solidFill>
                  <w14:prstDash w14:val="solid"/>
                  <w14:bevel/>
                </w14:textOutline>
              </w:rPr>
              <w:t>标</w:t>
            </w:r>
            <w:r>
              <w:rPr>
                <w:spacing w:val="106"/>
              </w:rPr>
              <w:t xml:space="preserve"> </w:t>
            </w:r>
            <w:r>
              <w:rPr>
                <w:spacing w:val="-1"/>
                <w14:textOutline w14:w="4358" w14:cap="sq">
                  <w14:solidFill>
                    <w14:srgbClr w14:val="000000"/>
                  </w14:solidFill>
                  <w14:prstDash w14:val="solid"/>
                  <w14:bevel/>
                </w14:textOutline>
              </w:rPr>
              <w:t>准</w:t>
            </w:r>
          </w:p>
        </w:tc>
        <w:tc>
          <w:tcPr>
            <w:tcW w:w="8471" w:type="dxa"/>
            <w:tcBorders>
              <w:top w:val="single" w:sz="2" w:space="0" w:color="000000"/>
              <w:left w:val="nil"/>
            </w:tcBorders>
            <w:vAlign w:val="top"/>
          </w:tcPr>
          <w:p>
            <w:pPr>
              <w:pStyle w:val="TableText"/>
              <w:spacing w:before="41" w:line="220" w:lineRule="auto"/>
              <w:ind w:left="616"/>
            </w:pPr>
            <w:r>
              <w:rPr>
                <w:spacing w:val="-1"/>
                <w14:textOutline w14:w="4358" w14:cap="sq">
                  <w14:solidFill>
                    <w14:srgbClr w14:val="000000"/>
                  </w14:solidFill>
                  <w14:prstDash w14:val="solid"/>
                  <w14:bevel/>
                </w14:textOutline>
              </w:rPr>
              <w:t>一、大气污染物排放标准</w:t>
            </w:r>
          </w:p>
          <w:p>
            <w:pPr>
              <w:pStyle w:val="TableText"/>
              <w:spacing w:before="179" w:line="468" w:lineRule="exact"/>
              <w:ind w:left="613"/>
            </w:pPr>
            <w:r>
              <w:rPr>
                <w:spacing w:val="2"/>
                <w:position w:val="17"/>
              </w:rPr>
              <w:t>本项目产生废气主要为配料投料粉尘、挤出废气、水性油墨印刷废气、胶</w:t>
            </w:r>
          </w:p>
          <w:p>
            <w:pPr>
              <w:pStyle w:val="TableText"/>
              <w:spacing w:line="219" w:lineRule="auto"/>
              <w:ind w:left="151"/>
            </w:pPr>
            <w:r>
              <w:rPr>
                <w:spacing w:val="-2"/>
              </w:rPr>
              <w:t>印废气、注塑废气、破碎粉尘和食堂油烟。</w:t>
            </w:r>
          </w:p>
          <w:p>
            <w:pPr>
              <w:pStyle w:val="TableText"/>
              <w:spacing w:before="180" w:line="212" w:lineRule="auto"/>
              <w:ind w:left="613"/>
            </w:pPr>
            <w:r>
              <w:rPr>
                <w:rFonts w:ascii="Times New Roman" w:eastAsia="Times New Roman" w:hAnsi="Times New Roman" w:cs="Times New Roman"/>
                <w:spacing w:val="-1"/>
              </w:rPr>
              <w:t>(1)</w:t>
            </w:r>
            <w:r>
              <w:rPr>
                <w:spacing w:val="-1"/>
              </w:rPr>
              <w:t>有组织废气排放标准</w:t>
            </w:r>
          </w:p>
          <w:p>
            <w:pPr>
              <w:pStyle w:val="TableText"/>
              <w:spacing w:before="193" w:line="359" w:lineRule="auto"/>
              <w:ind w:left="131" w:right="101" w:firstLine="480"/>
            </w:pPr>
            <w:r>
              <w:rPr>
                <w:spacing w:val="9"/>
              </w:rPr>
              <w:t>挤出废气和注塑废气有组织排放执行《合成树脂工业污染物排放标准》</w:t>
            </w:r>
            <w:r>
              <w:rPr>
                <w:spacing w:val="17"/>
              </w:rPr>
              <w:t xml:space="preserve"> </w:t>
            </w:r>
            <w:r>
              <w:rPr>
                <w:rFonts w:ascii="Times New Roman" w:eastAsia="Times New Roman" w:hAnsi="Times New Roman" w:cs="Times New Roman"/>
                <w:spacing w:val="2"/>
              </w:rPr>
              <w:t>(</w:t>
            </w:r>
            <w:r>
              <w:rPr>
                <w:rFonts w:ascii="Times New Roman" w:eastAsia="Times New Roman" w:hAnsi="Times New Roman" w:cs="Times New Roman"/>
              </w:rPr>
              <w:t>GB</w:t>
            </w:r>
            <w:r>
              <w:rPr>
                <w:rFonts w:ascii="Times New Roman" w:eastAsia="Times New Roman" w:hAnsi="Times New Roman" w:cs="Times New Roman"/>
                <w:spacing w:val="2"/>
              </w:rPr>
              <w:t>31572-2015)</w:t>
            </w:r>
            <w:r>
              <w:rPr>
                <w:spacing w:val="2"/>
              </w:rPr>
              <w:t>中的表</w:t>
            </w:r>
            <w:r>
              <w:rPr>
                <w:spacing w:val="-44"/>
              </w:rPr>
              <w:t xml:space="preserve"> </w:t>
            </w:r>
            <w:r>
              <w:rPr>
                <w:rFonts w:ascii="Times New Roman" w:eastAsia="Times New Roman" w:hAnsi="Times New Roman" w:cs="Times New Roman"/>
                <w:spacing w:val="2"/>
              </w:rPr>
              <w:t xml:space="preserve">5 </w:t>
            </w:r>
            <w:r>
              <w:rPr>
                <w:spacing w:val="2"/>
              </w:rPr>
              <w:t>大气污染物特别排放限值要求；水性油墨印刷废气、</w:t>
            </w:r>
            <w:r>
              <w:t xml:space="preserve"> </w:t>
            </w:r>
            <w:r>
              <w:rPr>
                <w:spacing w:val="2"/>
              </w:rPr>
              <w:t>胶印废气有组织排放执行《大气污染物综合排放标准》</w:t>
            </w:r>
            <w:r>
              <w:rPr>
                <w:rFonts w:ascii="Times New Roman" w:eastAsia="Times New Roman" w:hAnsi="Times New Roman" w:cs="Times New Roman"/>
                <w:spacing w:val="2"/>
              </w:rPr>
              <w:t>(</w:t>
            </w:r>
            <w:r>
              <w:rPr>
                <w:rFonts w:ascii="Times New Roman" w:eastAsia="Times New Roman" w:hAnsi="Times New Roman" w:cs="Times New Roman"/>
              </w:rPr>
              <w:t>GB</w:t>
            </w:r>
            <w:r>
              <w:rPr>
                <w:rFonts w:ascii="Times New Roman" w:eastAsia="Times New Roman" w:hAnsi="Times New Roman" w:cs="Times New Roman"/>
                <w:spacing w:val="2"/>
              </w:rPr>
              <w:t>16297</w:t>
            </w:r>
            <w:r>
              <w:rPr>
                <w:rFonts w:ascii="Times New Roman" w:eastAsia="Times New Roman" w:hAnsi="Times New Roman" w:cs="Times New Roman"/>
                <w:spacing w:val="1"/>
              </w:rPr>
              <w:t>-</w:t>
            </w:r>
            <w:r>
              <w:rPr>
                <w:rFonts w:ascii="Times New Roman" w:eastAsia="Times New Roman" w:hAnsi="Times New Roman" w:cs="Times New Roman"/>
                <w:spacing w:val="-33"/>
              </w:rPr>
              <w:t xml:space="preserve"> </w:t>
            </w:r>
            <w:r>
              <w:rPr>
                <w:rFonts w:ascii="Times New Roman" w:eastAsia="Times New Roman" w:hAnsi="Times New Roman" w:cs="Times New Roman"/>
                <w:spacing w:val="1"/>
              </w:rPr>
              <w:t>1996)</w:t>
            </w:r>
            <w:r>
              <w:rPr>
                <w:spacing w:val="1"/>
              </w:rPr>
              <w:t>中新污</w:t>
            </w:r>
            <w:r>
              <w:t xml:space="preserve"> </w:t>
            </w:r>
            <w:r>
              <w:rPr>
                <w:spacing w:val="2"/>
              </w:rPr>
              <w:t>染源大气污染物排放限值二级标准；食堂油烟参照执行《饮食业油烟排放标准</w:t>
            </w:r>
          </w:p>
          <w:p>
            <w:pPr>
              <w:pStyle w:val="TableText"/>
              <w:spacing w:line="212" w:lineRule="auto"/>
              <w:ind w:left="133"/>
            </w:pPr>
            <w:r>
              <w:rPr>
                <w:rFonts w:ascii="Times New Roman" w:eastAsia="Times New Roman" w:hAnsi="Times New Roman" w:cs="Times New Roman"/>
                <w:spacing w:val="-1"/>
              </w:rPr>
              <w:t>(</w:t>
            </w:r>
            <w:r>
              <w:rPr>
                <w:spacing w:val="-1"/>
              </w:rPr>
              <w:t>试行</w:t>
            </w:r>
            <w:r>
              <w:rPr>
                <w:rFonts w:ascii="Times New Roman" w:eastAsia="Times New Roman" w:hAnsi="Times New Roman" w:cs="Times New Roman"/>
                <w:spacing w:val="-1"/>
              </w:rPr>
              <w:t>)</w:t>
            </w:r>
            <w:r>
              <w:rPr>
                <w:spacing w:val="-1"/>
              </w:rPr>
              <w:t>》</w:t>
            </w:r>
            <w:r>
              <w:rPr>
                <w:rFonts w:ascii="Times New Roman" w:eastAsia="Times New Roman" w:hAnsi="Times New Roman" w:cs="Times New Roman"/>
                <w:spacing w:val="-1"/>
              </w:rPr>
              <w:t>(GB18483-2001)</w:t>
            </w:r>
            <w:r>
              <w:rPr>
                <w:spacing w:val="-1"/>
              </w:rPr>
              <w:t>中相关标准。</w:t>
            </w:r>
          </w:p>
          <w:p>
            <w:pPr>
              <w:spacing w:before="238" w:line="212" w:lineRule="auto"/>
              <w:ind w:left="1202"/>
              <w:rPr>
                <w:rFonts w:ascii="Times New Roman" w:eastAsia="Times New Roman" w:hAnsi="Times New Roman" w:cs="Times New Roman"/>
                <w:sz w:val="24"/>
                <w:szCs w:val="24"/>
              </w:rPr>
            </w:pPr>
            <w:r>
              <w:rPr>
                <w:rFonts w:ascii="SimHei" w:eastAsia="SimHei" w:hAnsi="SimHei" w:cs="SimHei"/>
                <w:spacing w:val="-1"/>
                <w:sz w:val="24"/>
                <w:szCs w:val="24"/>
              </w:rPr>
              <w:t>表</w:t>
            </w:r>
            <w:r>
              <w:rPr>
                <w:rFonts w:ascii="SimHei" w:eastAsia="SimHei" w:hAnsi="SimHei" w:cs="SimHei"/>
                <w:spacing w:val="-40"/>
                <w:sz w:val="24"/>
                <w:szCs w:val="24"/>
              </w:rPr>
              <w:t xml:space="preserve"> </w:t>
            </w:r>
            <w:r>
              <w:rPr>
                <w:rFonts w:ascii="Times New Roman" w:eastAsia="Times New Roman" w:hAnsi="Times New Roman" w:cs="Times New Roman"/>
                <w:spacing w:val="-1"/>
                <w:sz w:val="24"/>
                <w:szCs w:val="24"/>
              </w:rPr>
              <w:t xml:space="preserve">3-3    </w:t>
            </w:r>
            <w:r>
              <w:rPr>
                <w:rFonts w:ascii="SimHei" w:eastAsia="SimHei" w:hAnsi="SimHei" w:cs="SimHei"/>
                <w:spacing w:val="-1"/>
                <w:sz w:val="24"/>
                <w:szCs w:val="24"/>
              </w:rPr>
              <w:t>《合成树脂工业污染物排放标准》</w:t>
            </w:r>
            <w:r>
              <w:rPr>
                <w:rFonts w:ascii="Times New Roman" w:eastAsia="Times New Roman" w:hAnsi="Times New Roman" w:cs="Times New Roman"/>
                <w:spacing w:val="-1"/>
                <w:sz w:val="24"/>
                <w:szCs w:val="24"/>
              </w:rPr>
              <w:t>(GB31572-2015)</w:t>
            </w:r>
          </w:p>
          <w:p>
            <w:pPr>
              <w:spacing w:line="28" w:lineRule="auto"/>
              <w:rPr>
                <w:rFonts w:ascii="Arial"/>
                <w:sz w:val="2"/>
              </w:rPr>
            </w:pPr>
          </w:p>
          <w:tbl>
            <w:tblPr>
              <w:tblStyle w:val="TableNormal29"/>
              <w:tblW w:w="8228" w:type="dxa"/>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3"/>
              <w:gridCol w:w="1667"/>
              <w:gridCol w:w="1407"/>
              <w:gridCol w:w="2703"/>
              <w:gridCol w:w="1598"/>
            </w:tblGrid>
            <w:tr>
              <w:tblPrEx>
                <w:tblW w:w="8228" w:type="dxa"/>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7"/>
              </w:trPr>
              <w:tc>
                <w:tcPr>
                  <w:tcW w:w="853" w:type="dxa"/>
                  <w:vAlign w:val="top"/>
                </w:tcPr>
                <w:p>
                  <w:pPr>
                    <w:pStyle w:val="TableText"/>
                    <w:spacing w:before="293" w:line="229" w:lineRule="auto"/>
                    <w:ind w:left="221"/>
                    <w:rPr>
                      <w:sz w:val="20"/>
                      <w:szCs w:val="20"/>
                    </w:rPr>
                  </w:pPr>
                  <w:r>
                    <w:rPr>
                      <w:spacing w:val="5"/>
                      <w:sz w:val="20"/>
                      <w:szCs w:val="20"/>
                    </w:rPr>
                    <w:t>序号</w:t>
                  </w:r>
                </w:p>
              </w:tc>
              <w:tc>
                <w:tcPr>
                  <w:tcW w:w="1667" w:type="dxa"/>
                  <w:vAlign w:val="top"/>
                </w:tcPr>
                <w:p>
                  <w:pPr>
                    <w:pStyle w:val="TableText"/>
                    <w:spacing w:before="293" w:line="228" w:lineRule="auto"/>
                    <w:ind w:left="313"/>
                    <w:rPr>
                      <w:sz w:val="20"/>
                      <w:szCs w:val="20"/>
                    </w:rPr>
                  </w:pPr>
                  <w:r>
                    <w:rPr>
                      <w:spacing w:val="7"/>
                      <w:sz w:val="20"/>
                      <w:szCs w:val="20"/>
                    </w:rPr>
                    <w:t>污染物项目</w:t>
                  </w:r>
                </w:p>
              </w:tc>
              <w:tc>
                <w:tcPr>
                  <w:tcW w:w="1407" w:type="dxa"/>
                  <w:vAlign w:val="top"/>
                </w:tcPr>
                <w:p>
                  <w:pPr>
                    <w:pStyle w:val="TableText"/>
                    <w:spacing w:before="113" w:line="376" w:lineRule="exact"/>
                    <w:ind w:left="289"/>
                    <w:rPr>
                      <w:sz w:val="20"/>
                      <w:szCs w:val="20"/>
                    </w:rPr>
                  </w:pPr>
                  <w:r>
                    <w:rPr>
                      <w:spacing w:val="7"/>
                      <w:position w:val="12"/>
                      <w:sz w:val="20"/>
                      <w:szCs w:val="20"/>
                    </w:rPr>
                    <w:t>排放限值</w:t>
                  </w:r>
                </w:p>
                <w:p>
                  <w:pPr>
                    <w:spacing w:line="217" w:lineRule="auto"/>
                    <w:ind w:left="324"/>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sz w:val="20"/>
                      <w:szCs w:val="20"/>
                    </w:rPr>
                    <w:t>)</w:t>
                  </w:r>
                </w:p>
              </w:tc>
              <w:tc>
                <w:tcPr>
                  <w:tcW w:w="2703" w:type="dxa"/>
                  <w:vAlign w:val="top"/>
                </w:tcPr>
                <w:p>
                  <w:pPr>
                    <w:pStyle w:val="TableText"/>
                    <w:spacing w:before="292" w:line="228" w:lineRule="auto"/>
                    <w:ind w:left="413"/>
                    <w:rPr>
                      <w:sz w:val="20"/>
                      <w:szCs w:val="20"/>
                    </w:rPr>
                  </w:pPr>
                  <w:r>
                    <w:rPr>
                      <w:spacing w:val="8"/>
                      <w:sz w:val="20"/>
                      <w:szCs w:val="20"/>
                    </w:rPr>
                    <w:t>适用的合成树脂类型</w:t>
                  </w:r>
                </w:p>
              </w:tc>
              <w:tc>
                <w:tcPr>
                  <w:tcW w:w="1598" w:type="dxa"/>
                  <w:vAlign w:val="top"/>
                </w:tcPr>
                <w:p>
                  <w:pPr>
                    <w:pStyle w:val="TableText"/>
                    <w:spacing w:before="112" w:line="279" w:lineRule="auto"/>
                    <w:ind w:left="487" w:right="168" w:hanging="311"/>
                    <w:rPr>
                      <w:sz w:val="20"/>
                      <w:szCs w:val="20"/>
                    </w:rPr>
                  </w:pPr>
                  <w:r>
                    <w:rPr>
                      <w:spacing w:val="7"/>
                      <w:sz w:val="20"/>
                      <w:szCs w:val="20"/>
                    </w:rPr>
                    <w:t>污染物排放监</w:t>
                  </w:r>
                  <w:r>
                    <w:rPr>
                      <w:spacing w:val="4"/>
                      <w:sz w:val="20"/>
                      <w:szCs w:val="20"/>
                    </w:rPr>
                    <w:t xml:space="preserve"> </w:t>
                  </w:r>
                  <w:r>
                    <w:rPr>
                      <w:spacing w:val="7"/>
                      <w:sz w:val="20"/>
                      <w:szCs w:val="20"/>
                    </w:rPr>
                    <w:t>控位置</w:t>
                  </w:r>
                </w:p>
              </w:tc>
            </w:tr>
            <w:tr>
              <w:tblPrEx>
                <w:tblW w:w="8228" w:type="dxa"/>
                <w:tblInd w:w="127" w:type="dxa"/>
                <w:tblLayout w:type="fixed"/>
              </w:tblPrEx>
              <w:trPr>
                <w:trHeight w:val="363"/>
              </w:trPr>
              <w:tc>
                <w:tcPr>
                  <w:tcW w:w="853" w:type="dxa"/>
                  <w:vAlign w:val="top"/>
                </w:tcPr>
                <w:p>
                  <w:pPr>
                    <w:spacing w:before="146" w:line="195" w:lineRule="auto"/>
                    <w:ind w:left="39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667" w:type="dxa"/>
                  <w:vAlign w:val="top"/>
                </w:tcPr>
                <w:p>
                  <w:pPr>
                    <w:pStyle w:val="TableText"/>
                    <w:spacing w:before="110" w:line="224" w:lineRule="auto"/>
                    <w:ind w:left="315"/>
                    <w:rPr>
                      <w:sz w:val="20"/>
                      <w:szCs w:val="20"/>
                    </w:rPr>
                  </w:pPr>
                  <w:r>
                    <w:rPr>
                      <w:spacing w:val="7"/>
                      <w:sz w:val="20"/>
                      <w:szCs w:val="20"/>
                    </w:rPr>
                    <w:t>非甲烷总烃</w:t>
                  </w:r>
                </w:p>
              </w:tc>
              <w:tc>
                <w:tcPr>
                  <w:tcW w:w="1407" w:type="dxa"/>
                  <w:vAlign w:val="top"/>
                </w:tcPr>
                <w:p>
                  <w:pPr>
                    <w:spacing w:before="146" w:line="195" w:lineRule="auto"/>
                    <w:ind w:left="604"/>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703" w:type="dxa"/>
                  <w:vAlign w:val="top"/>
                </w:tcPr>
                <w:p>
                  <w:pPr>
                    <w:pStyle w:val="TableText"/>
                    <w:spacing w:before="110" w:line="224" w:lineRule="auto"/>
                    <w:ind w:left="727"/>
                    <w:rPr>
                      <w:sz w:val="20"/>
                      <w:szCs w:val="20"/>
                    </w:rPr>
                  </w:pPr>
                  <w:r>
                    <w:rPr>
                      <w:spacing w:val="8"/>
                      <w:sz w:val="20"/>
                      <w:szCs w:val="20"/>
                    </w:rPr>
                    <w:t>所有合成树脂</w:t>
                  </w:r>
                </w:p>
              </w:tc>
              <w:tc>
                <w:tcPr>
                  <w:tcW w:w="1598" w:type="dxa"/>
                  <w:tcBorders>
                    <w:bottom w:val="nil"/>
                  </w:tcBorders>
                  <w:vAlign w:val="top"/>
                </w:tcPr>
                <w:p>
                  <w:pPr>
                    <w:spacing w:line="295" w:lineRule="auto"/>
                    <w:rPr>
                      <w:rFonts w:ascii="Arial"/>
                      <w:sz w:val="21"/>
                    </w:rPr>
                  </w:pPr>
                </w:p>
              </w:tc>
            </w:tr>
          </w:tbl>
          <w:p/>
        </w:tc>
      </w:tr>
    </w:tbl>
    <w:p>
      <w:pPr>
        <w:sectPr>
          <w:footerReference w:type="default" r:id="rId46"/>
          <w:pgSz w:w="11907" w:h="16840"/>
          <w:pgMar w:top="1431" w:right="1444" w:bottom="1188" w:left="1443" w:header="0" w:footer="938" w:gutter="0"/>
          <w:pgNumType w:start="33"/>
          <w:cols w:space="708"/>
        </w:sectPr>
      </w:pPr>
    </w:p>
    <w:tbl>
      <w:tblPr>
        <w:tblStyle w:val="TableNormal30"/>
        <w:tblW w:w="90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33"/>
        <w:gridCol w:w="8471"/>
      </w:tblGrid>
      <w:tr>
        <w:tblPrEx>
          <w:tblW w:w="900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140"/>
        </w:trPr>
        <w:tc>
          <w:tcPr>
            <w:tcW w:w="533" w:type="dxa"/>
            <w:tcBorders>
              <w:top w:val="single" w:sz="2" w:space="0" w:color="000000"/>
              <w:right w:val="nil"/>
            </w:tcBorders>
            <w:textDirection w:val="tbRlV"/>
            <w:vAlign w:val="top"/>
          </w:tcPr>
          <w:p/>
        </w:tc>
        <w:tc>
          <w:tcPr>
            <w:tcW w:w="8471" w:type="dxa"/>
            <w:tcBorders>
              <w:top w:val="single" w:sz="2" w:space="0" w:color="000000"/>
              <w:left w:val="nil"/>
            </w:tcBorders>
            <w:vAlign w:val="top"/>
          </w:tcPr>
          <w:tbl>
            <w:tblPr>
              <w:tblStyle w:val="TableNormal30"/>
              <w:tblW w:w="8228" w:type="dxa"/>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3"/>
              <w:gridCol w:w="1667"/>
              <w:gridCol w:w="1407"/>
              <w:gridCol w:w="2703"/>
              <w:gridCol w:w="1598"/>
            </w:tblGrid>
            <w:tr>
              <w:tblPrEx>
                <w:tblW w:w="8228" w:type="dxa"/>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853" w:type="dxa"/>
                  <w:vAlign w:val="top"/>
                </w:tcPr>
                <w:p/>
              </w:tc>
              <w:tc>
                <w:tcPr>
                  <w:tcW w:w="1667" w:type="dxa"/>
                  <w:vAlign w:val="top"/>
                </w:tcPr>
                <w:p/>
              </w:tc>
              <w:tc>
                <w:tcPr>
                  <w:tcW w:w="1407" w:type="dxa"/>
                  <w:vAlign w:val="top"/>
                </w:tcPr>
                <w:p/>
              </w:tc>
              <w:tc>
                <w:tcPr>
                  <w:tcW w:w="2703" w:type="dxa"/>
                  <w:vAlign w:val="top"/>
                </w:tcPr>
                <w:p/>
              </w:tc>
              <w:tc>
                <w:tcPr>
                  <w:tcW w:w="1598" w:type="dxa"/>
                  <w:vMerge w:val="restart"/>
                  <w:tcBorders>
                    <w:bottom w:val="nil"/>
                  </w:tcBorders>
                  <w:vAlign w:val="top"/>
                </w:tcPr>
                <w:p>
                  <w:pPr>
                    <w:spacing w:line="296" w:lineRule="auto"/>
                    <w:rPr>
                      <w:rFonts w:ascii="Arial"/>
                      <w:sz w:val="21"/>
                    </w:rPr>
                  </w:pPr>
                </w:p>
                <w:p>
                  <w:pPr>
                    <w:pStyle w:val="TableText"/>
                    <w:spacing w:before="65" w:line="280" w:lineRule="auto"/>
                    <w:ind w:left="382" w:right="168" w:hanging="206"/>
                    <w:rPr>
                      <w:sz w:val="20"/>
                      <w:szCs w:val="20"/>
                    </w:rPr>
                  </w:pPr>
                  <w:r>
                    <w:rPr>
                      <w:spacing w:val="7"/>
                      <w:sz w:val="20"/>
                      <w:szCs w:val="20"/>
                    </w:rPr>
                    <w:t>车间或生产设</w:t>
                  </w:r>
                  <w:r>
                    <w:rPr>
                      <w:spacing w:val="4"/>
                      <w:sz w:val="20"/>
                      <w:szCs w:val="20"/>
                    </w:rPr>
                    <w:t xml:space="preserve"> </w:t>
                  </w:r>
                  <w:r>
                    <w:rPr>
                      <w:spacing w:val="7"/>
                      <w:sz w:val="20"/>
                      <w:szCs w:val="20"/>
                    </w:rPr>
                    <w:t>施排气筒</w:t>
                  </w:r>
                </w:p>
              </w:tc>
            </w:tr>
            <w:tr>
              <w:tblPrEx>
                <w:tblW w:w="8228" w:type="dxa"/>
                <w:tblInd w:w="127" w:type="dxa"/>
                <w:tblLayout w:type="fixed"/>
              </w:tblPrEx>
              <w:trPr>
                <w:trHeight w:val="1081"/>
              </w:trPr>
              <w:tc>
                <w:tcPr>
                  <w:tcW w:w="853" w:type="dxa"/>
                  <w:vAlign w:val="top"/>
                </w:tcPr>
                <w:p>
                  <w:pPr>
                    <w:spacing w:line="447" w:lineRule="auto"/>
                    <w:rPr>
                      <w:rFonts w:ascii="Arial"/>
                      <w:sz w:val="21"/>
                    </w:rPr>
                  </w:pPr>
                </w:p>
                <w:p>
                  <w:pPr>
                    <w:spacing w:before="58" w:line="195" w:lineRule="auto"/>
                    <w:ind w:left="37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667" w:type="dxa"/>
                  <w:vAlign w:val="top"/>
                </w:tcPr>
                <w:p>
                  <w:pPr>
                    <w:spacing w:line="404" w:lineRule="auto"/>
                    <w:rPr>
                      <w:rFonts w:ascii="Arial"/>
                      <w:sz w:val="21"/>
                    </w:rPr>
                  </w:pPr>
                </w:p>
                <w:p>
                  <w:pPr>
                    <w:pStyle w:val="TableText"/>
                    <w:spacing w:before="65" w:line="227" w:lineRule="auto"/>
                    <w:ind w:left="525"/>
                    <w:rPr>
                      <w:sz w:val="20"/>
                      <w:szCs w:val="20"/>
                    </w:rPr>
                  </w:pPr>
                  <w:r>
                    <w:rPr>
                      <w:spacing w:val="6"/>
                      <w:sz w:val="20"/>
                      <w:szCs w:val="20"/>
                    </w:rPr>
                    <w:t>苯乙烯</w:t>
                  </w:r>
                </w:p>
              </w:tc>
              <w:tc>
                <w:tcPr>
                  <w:tcW w:w="1407" w:type="dxa"/>
                  <w:vAlign w:val="top"/>
                </w:tcPr>
                <w:p>
                  <w:pPr>
                    <w:spacing w:line="447" w:lineRule="auto"/>
                    <w:rPr>
                      <w:rFonts w:ascii="Arial"/>
                      <w:sz w:val="21"/>
                    </w:rPr>
                  </w:pPr>
                </w:p>
                <w:p>
                  <w:pPr>
                    <w:spacing w:before="58" w:line="195" w:lineRule="auto"/>
                    <w:ind w:left="5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2703" w:type="dxa"/>
                  <w:vAlign w:val="top"/>
                </w:tcPr>
                <w:p>
                  <w:pPr>
                    <w:pStyle w:val="TableText"/>
                    <w:spacing w:before="112" w:line="227" w:lineRule="auto"/>
                    <w:ind w:left="735"/>
                    <w:rPr>
                      <w:sz w:val="20"/>
                      <w:szCs w:val="20"/>
                    </w:rPr>
                  </w:pPr>
                  <w:r>
                    <w:rPr>
                      <w:spacing w:val="6"/>
                      <w:sz w:val="20"/>
                      <w:szCs w:val="20"/>
                    </w:rPr>
                    <w:t>聚苯乙烯树脂</w:t>
                  </w:r>
                </w:p>
                <w:p>
                  <w:pPr>
                    <w:pStyle w:val="TableText"/>
                    <w:spacing w:before="113" w:line="228" w:lineRule="auto"/>
                    <w:ind w:left="910"/>
                    <w:rPr>
                      <w:sz w:val="20"/>
                      <w:szCs w:val="20"/>
                    </w:rPr>
                  </w:pPr>
                  <w:r>
                    <w:rPr>
                      <w:rFonts w:ascii="Times New Roman" w:eastAsia="Times New Roman" w:hAnsi="Times New Roman" w:cs="Times New Roman"/>
                      <w:sz w:val="20"/>
                      <w:szCs w:val="20"/>
                    </w:rPr>
                    <w:t>ABS</w:t>
                  </w:r>
                  <w:r>
                    <w:rPr>
                      <w:rFonts w:ascii="Times New Roman" w:eastAsia="Times New Roman" w:hAnsi="Times New Roman" w:cs="Times New Roman"/>
                      <w:spacing w:val="12"/>
                      <w:w w:val="101"/>
                      <w:sz w:val="20"/>
                      <w:szCs w:val="20"/>
                    </w:rPr>
                    <w:t xml:space="preserve"> </w:t>
                  </w:r>
                  <w:r>
                    <w:rPr>
                      <w:spacing w:val="12"/>
                      <w:sz w:val="20"/>
                      <w:szCs w:val="20"/>
                    </w:rPr>
                    <w:t>树脂</w:t>
                  </w:r>
                </w:p>
                <w:p>
                  <w:pPr>
                    <w:pStyle w:val="TableText"/>
                    <w:spacing w:before="113" w:line="220" w:lineRule="auto"/>
                    <w:ind w:left="625"/>
                    <w:rPr>
                      <w:sz w:val="20"/>
                      <w:szCs w:val="20"/>
                    </w:rPr>
                  </w:pPr>
                  <w:r>
                    <w:rPr>
                      <w:spacing w:val="8"/>
                      <w:sz w:val="20"/>
                      <w:szCs w:val="20"/>
                    </w:rPr>
                    <w:t>不饱和聚酯树脂</w:t>
                  </w:r>
                </w:p>
              </w:tc>
              <w:tc>
                <w:tcPr>
                  <w:tcW w:w="1598" w:type="dxa"/>
                  <w:vMerge/>
                  <w:tcBorders>
                    <w:top w:val="nil"/>
                    <w:bottom w:val="nil"/>
                  </w:tcBorders>
                  <w:vAlign w:val="top"/>
                </w:tcPr>
                <w:p>
                  <w:pPr>
                    <w:rPr>
                      <w:rFonts w:ascii="Arial"/>
                      <w:sz w:val="21"/>
                    </w:rPr>
                  </w:pPr>
                </w:p>
              </w:tc>
            </w:tr>
            <w:tr>
              <w:tblPrEx>
                <w:tblW w:w="8228" w:type="dxa"/>
                <w:tblInd w:w="127" w:type="dxa"/>
                <w:tblLayout w:type="fixed"/>
              </w:tblPrEx>
              <w:trPr>
                <w:trHeight w:val="369"/>
              </w:trPr>
              <w:tc>
                <w:tcPr>
                  <w:tcW w:w="2520" w:type="dxa"/>
                  <w:gridSpan w:val="2"/>
                  <w:tcBorders>
                    <w:bottom w:val="nil"/>
                  </w:tcBorders>
                  <w:vAlign w:val="top"/>
                </w:tcPr>
                <w:p>
                  <w:pPr>
                    <w:pStyle w:val="TableText"/>
                    <w:spacing w:before="116" w:line="224" w:lineRule="auto"/>
                    <w:ind w:left="216"/>
                    <w:rPr>
                      <w:sz w:val="20"/>
                      <w:szCs w:val="20"/>
                    </w:rPr>
                  </w:pPr>
                  <w:r>
                    <w:rPr>
                      <w:spacing w:val="8"/>
                      <w:sz w:val="20"/>
                      <w:szCs w:val="20"/>
                    </w:rPr>
                    <w:t>单位产品非甲烷总烃排</w:t>
                  </w:r>
                </w:p>
              </w:tc>
              <w:tc>
                <w:tcPr>
                  <w:tcW w:w="1407" w:type="dxa"/>
                  <w:tcBorders>
                    <w:bottom w:val="nil"/>
                  </w:tcBorders>
                  <w:vAlign w:val="top"/>
                </w:tcPr>
                <w:p>
                  <w:pPr>
                    <w:spacing w:before="151" w:line="195" w:lineRule="auto"/>
                    <w:ind w:left="5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0.3</w:t>
                  </w:r>
                </w:p>
              </w:tc>
              <w:tc>
                <w:tcPr>
                  <w:tcW w:w="2703" w:type="dxa"/>
                  <w:tcBorders>
                    <w:bottom w:val="nil"/>
                  </w:tcBorders>
                  <w:vAlign w:val="top"/>
                </w:tcPr>
                <w:p>
                  <w:pPr>
                    <w:pStyle w:val="TableText"/>
                    <w:spacing w:before="116" w:line="224" w:lineRule="auto"/>
                    <w:ind w:left="727"/>
                    <w:rPr>
                      <w:sz w:val="20"/>
                      <w:szCs w:val="20"/>
                    </w:rPr>
                  </w:pPr>
                  <w:r>
                    <w:rPr>
                      <w:spacing w:val="8"/>
                      <w:sz w:val="20"/>
                      <w:szCs w:val="20"/>
                    </w:rPr>
                    <w:t>所有合成树脂</w:t>
                  </w:r>
                </w:p>
              </w:tc>
              <w:tc>
                <w:tcPr>
                  <w:tcW w:w="1598" w:type="dxa"/>
                  <w:vMerge/>
                  <w:tcBorders>
                    <w:top w:val="nil"/>
                    <w:bottom w:val="nil"/>
                  </w:tcBorders>
                  <w:vAlign w:val="top"/>
                </w:tcPr>
                <w:p>
                  <w:pPr>
                    <w:rPr>
                      <w:rFonts w:ascii="Arial"/>
                      <w:sz w:val="21"/>
                    </w:rPr>
                  </w:pPr>
                </w:p>
              </w:tc>
            </w:tr>
          </w:tbl>
          <w:p>
            <w:pPr>
              <w:spacing w:line="14" w:lineRule="auto"/>
              <w:rPr>
                <w:rFonts w:ascii="Arial"/>
                <w:sz w:val="2"/>
              </w:rPr>
            </w:pPr>
          </w:p>
        </w:tc>
      </w:tr>
    </w:tbl>
    <w:p>
      <w:pPr>
        <w:rPr>
          <w:rFonts w:ascii="Arial"/>
          <w:sz w:val="21"/>
        </w:rPr>
      </w:pPr>
    </w:p>
    <w:p>
      <w:pPr>
        <w:rPr>
          <w:rFonts w:ascii="Arial" w:eastAsia="Arial" w:hAnsi="Arial" w:cs="Arial"/>
          <w:sz w:val="21"/>
          <w:szCs w:val="21"/>
        </w:rPr>
        <w:sectPr>
          <w:footerReference w:type="default" r:id="rId47"/>
          <w:type w:val="nextPage"/>
          <w:pgSz w:w="11907" w:h="16840"/>
          <w:pgMar w:top="1431" w:right="1444" w:bottom="1188" w:left="1443" w:header="0" w:footer="938" w:gutter="0"/>
          <w:pgNumType w:start="34"/>
          <w:cols w:space="708"/>
          <w:titlePg w:val="0"/>
        </w:sectPr>
      </w:pPr>
    </w:p>
    <w:tbl>
      <w:tblPr>
        <w:tblStyle w:val="TableNormal31"/>
        <w:tblW w:w="9004"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04"/>
      </w:tblGrid>
      <w:tr>
        <w:tblPrEx>
          <w:tblW w:w="900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2870"/>
        </w:trPr>
        <w:tc>
          <w:tcPr>
            <w:tcW w:w="9004" w:type="dxa"/>
            <w:vAlign w:val="top"/>
          </w:tcPr>
          <w:tbl>
            <w:tblPr>
              <w:tblStyle w:val="TableNormal31"/>
              <w:tblW w:w="8228" w:type="dxa"/>
              <w:tblInd w:w="6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20"/>
              <w:gridCol w:w="1407"/>
              <w:gridCol w:w="2703"/>
              <w:gridCol w:w="1598"/>
            </w:tblGrid>
            <w:tr>
              <w:tblPrEx>
                <w:tblW w:w="8228" w:type="dxa"/>
                <w:tblInd w:w="6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4"/>
              </w:trPr>
              <w:tc>
                <w:tcPr>
                  <w:tcW w:w="2520" w:type="dxa"/>
                  <w:tcBorders>
                    <w:top w:val="nil"/>
                  </w:tcBorders>
                  <w:vAlign w:val="top"/>
                </w:tcPr>
                <w:p>
                  <w:pPr>
                    <w:pStyle w:val="TableText"/>
                    <w:spacing w:before="119" w:line="221" w:lineRule="auto"/>
                    <w:ind w:left="586"/>
                    <w:rPr>
                      <w:rFonts w:ascii="Times New Roman" w:eastAsia="Times New Roman" w:hAnsi="Times New Roman" w:cs="Times New Roman"/>
                      <w:sz w:val="20"/>
                      <w:szCs w:val="20"/>
                    </w:rPr>
                  </w:pPr>
                  <w:r>
                    <w:rPr>
                      <w:spacing w:val="5"/>
                      <w:sz w:val="20"/>
                      <w:szCs w:val="20"/>
                    </w:rPr>
                    <w:t>放量</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kg</w:t>
                  </w:r>
                  <w:r>
                    <w:rPr>
                      <w:rFonts w:ascii="Times New Roman" w:eastAsia="Times New Roman" w:hAnsi="Times New Roman" w:cs="Times New Roman"/>
                      <w:spacing w:val="5"/>
                      <w:sz w:val="20"/>
                      <w:szCs w:val="20"/>
                    </w:rPr>
                    <w:t>/t</w:t>
                  </w:r>
                  <w:r>
                    <w:rPr>
                      <w:rFonts w:ascii="Times New Roman" w:eastAsia="Times New Roman" w:hAnsi="Times New Roman" w:cs="Times New Roman"/>
                      <w:spacing w:val="17"/>
                      <w:sz w:val="20"/>
                      <w:szCs w:val="20"/>
                    </w:rPr>
                    <w:t xml:space="preserve"> </w:t>
                  </w:r>
                  <w:r>
                    <w:rPr>
                      <w:spacing w:val="5"/>
                      <w:sz w:val="20"/>
                      <w:szCs w:val="20"/>
                    </w:rPr>
                    <w:t>产品</w:t>
                  </w:r>
                  <w:r>
                    <w:rPr>
                      <w:rFonts w:ascii="Times New Roman" w:eastAsia="Times New Roman" w:hAnsi="Times New Roman" w:cs="Times New Roman"/>
                      <w:spacing w:val="5"/>
                      <w:sz w:val="20"/>
                      <w:szCs w:val="20"/>
                    </w:rPr>
                    <w:t>)</w:t>
                  </w:r>
                </w:p>
              </w:tc>
              <w:tc>
                <w:tcPr>
                  <w:tcW w:w="1407" w:type="dxa"/>
                  <w:tcBorders>
                    <w:top w:val="nil"/>
                  </w:tcBorders>
                  <w:vAlign w:val="top"/>
                </w:tcPr>
                <w:p>
                  <w:pPr>
                    <w:rPr>
                      <w:rFonts w:ascii="Arial"/>
                      <w:sz w:val="21"/>
                    </w:rPr>
                  </w:pPr>
                </w:p>
              </w:tc>
              <w:tc>
                <w:tcPr>
                  <w:tcW w:w="2703" w:type="dxa"/>
                  <w:tcBorders>
                    <w:top w:val="nil"/>
                  </w:tcBorders>
                  <w:vAlign w:val="top"/>
                </w:tcPr>
                <w:p>
                  <w:pPr>
                    <w:pStyle w:val="TableText"/>
                    <w:spacing w:before="119" w:line="221"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w:t>
                  </w:r>
                  <w:r>
                    <w:rPr>
                      <w:spacing w:val="7"/>
                      <w:sz w:val="20"/>
                      <w:szCs w:val="20"/>
                    </w:rPr>
                    <w:t>有机硅树脂除外</w:t>
                  </w:r>
                  <w:r>
                    <w:rPr>
                      <w:rFonts w:ascii="Times New Roman" w:eastAsia="Times New Roman" w:hAnsi="Times New Roman" w:cs="Times New Roman"/>
                      <w:spacing w:val="7"/>
                      <w:sz w:val="20"/>
                      <w:szCs w:val="20"/>
                    </w:rPr>
                    <w:t>)</w:t>
                  </w:r>
                </w:p>
              </w:tc>
              <w:tc>
                <w:tcPr>
                  <w:tcW w:w="1598" w:type="dxa"/>
                  <w:tcBorders>
                    <w:top w:val="nil"/>
                  </w:tcBorders>
                  <w:vAlign w:val="top"/>
                </w:tcPr>
                <w:p>
                  <w:pPr>
                    <w:rPr>
                      <w:rFonts w:ascii="Arial"/>
                      <w:sz w:val="21"/>
                    </w:rPr>
                  </w:pPr>
                </w:p>
              </w:tc>
            </w:tr>
          </w:tbl>
          <w:p>
            <w:pPr>
              <w:spacing w:before="82" w:line="212" w:lineRule="auto"/>
              <w:ind w:left="1967"/>
              <w:rPr>
                <w:rFonts w:ascii="Times New Roman" w:eastAsia="Times New Roman" w:hAnsi="Times New Roman" w:cs="Times New Roman"/>
                <w:sz w:val="24"/>
                <w:szCs w:val="24"/>
              </w:rPr>
            </w:pPr>
            <w:r>
              <w:pict>
                <v:rect id="_x0000_s1039" style="width:0.5pt;height:642.85pt;margin-top:0.46pt;margin-left:-422.61pt;mso-position-horizontal-relative:right-margin-area;mso-position-vertical-relative:top-margin-area;position:absolute;z-index:251674624" filled="t" fillcolor="black" stroked="f"/>
              </w:pict>
            </w:r>
            <w:r>
              <w:rPr>
                <w:rFonts w:ascii="SimHei" w:eastAsia="SimHei" w:hAnsi="SimHei" w:cs="SimHei"/>
                <w:spacing w:val="-2"/>
                <w:sz w:val="24"/>
                <w:szCs w:val="24"/>
              </w:rPr>
              <w:t>表</w:t>
            </w:r>
            <w:r>
              <w:rPr>
                <w:rFonts w:ascii="SimHei" w:eastAsia="SimHei" w:hAnsi="SimHei" w:cs="SimHei"/>
                <w:spacing w:val="-36"/>
                <w:sz w:val="24"/>
                <w:szCs w:val="24"/>
              </w:rPr>
              <w:t xml:space="preserve"> </w:t>
            </w:r>
            <w:r>
              <w:rPr>
                <w:rFonts w:ascii="Times New Roman" w:eastAsia="Times New Roman" w:hAnsi="Times New Roman" w:cs="Times New Roman"/>
                <w:spacing w:val="-2"/>
                <w:sz w:val="24"/>
                <w:szCs w:val="24"/>
              </w:rPr>
              <w:t xml:space="preserve">3-4    </w:t>
            </w:r>
            <w:r>
              <w:rPr>
                <w:rFonts w:ascii="SimHei" w:eastAsia="SimHei" w:hAnsi="SimHei" w:cs="SimHei"/>
                <w:spacing w:val="-2"/>
                <w:sz w:val="24"/>
                <w:szCs w:val="24"/>
              </w:rPr>
              <w:t>《大气污染物综合排放标准》</w:t>
            </w:r>
            <w:r>
              <w:rPr>
                <w:rFonts w:ascii="Times New Roman" w:eastAsia="Times New Roman" w:hAnsi="Times New Roman" w:cs="Times New Roman"/>
                <w:spacing w:val="-2"/>
                <w:sz w:val="24"/>
                <w:szCs w:val="24"/>
              </w:rPr>
              <w:t>(GB16297-</w:t>
            </w:r>
            <w:r>
              <w:rPr>
                <w:rFonts w:ascii="Times New Roman" w:eastAsia="Times New Roman" w:hAnsi="Times New Roman" w:cs="Times New Roman"/>
                <w:spacing w:val="-31"/>
                <w:sz w:val="24"/>
                <w:szCs w:val="24"/>
              </w:rPr>
              <w:t xml:space="preserve"> </w:t>
            </w:r>
            <w:r>
              <w:rPr>
                <w:rFonts w:ascii="Times New Roman" w:eastAsia="Times New Roman" w:hAnsi="Times New Roman" w:cs="Times New Roman"/>
                <w:spacing w:val="-2"/>
                <w:sz w:val="24"/>
                <w:szCs w:val="24"/>
              </w:rPr>
              <w:t>1996)</w:t>
            </w:r>
          </w:p>
          <w:p>
            <w:pPr>
              <w:spacing w:line="21" w:lineRule="auto"/>
              <w:rPr>
                <w:rFonts w:ascii="Arial"/>
                <w:sz w:val="2"/>
              </w:rPr>
            </w:pPr>
          </w:p>
          <w:tbl>
            <w:tblPr>
              <w:tblStyle w:val="TableNormal31"/>
              <w:tblW w:w="8221" w:type="dxa"/>
              <w:tblInd w:w="65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57"/>
              <w:gridCol w:w="2053"/>
              <w:gridCol w:w="2053"/>
              <w:gridCol w:w="2058"/>
            </w:tblGrid>
            <w:tr>
              <w:tblPrEx>
                <w:tblW w:w="8221" w:type="dxa"/>
                <w:tblInd w:w="65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8"/>
              </w:trPr>
              <w:tc>
                <w:tcPr>
                  <w:tcW w:w="2057" w:type="dxa"/>
                  <w:vMerge w:val="restart"/>
                  <w:tcBorders>
                    <w:bottom w:val="nil"/>
                  </w:tcBorders>
                  <w:vAlign w:val="top"/>
                </w:tcPr>
                <w:p>
                  <w:pPr>
                    <w:pStyle w:val="TableText"/>
                    <w:spacing w:before="298" w:line="228" w:lineRule="auto"/>
                    <w:ind w:left="721"/>
                    <w:rPr>
                      <w:sz w:val="20"/>
                      <w:szCs w:val="20"/>
                    </w:rPr>
                  </w:pPr>
                  <w:r>
                    <w:rPr>
                      <w:spacing w:val="6"/>
                      <w:sz w:val="20"/>
                      <w:szCs w:val="20"/>
                    </w:rPr>
                    <w:t>污染物</w:t>
                  </w:r>
                </w:p>
              </w:tc>
              <w:tc>
                <w:tcPr>
                  <w:tcW w:w="2053" w:type="dxa"/>
                  <w:vMerge w:val="restart"/>
                  <w:tcBorders>
                    <w:bottom w:val="nil"/>
                  </w:tcBorders>
                  <w:vAlign w:val="top"/>
                </w:tcPr>
                <w:p>
                  <w:pPr>
                    <w:pStyle w:val="TableText"/>
                    <w:spacing w:before="117" w:line="228" w:lineRule="auto"/>
                    <w:ind w:left="193"/>
                    <w:rPr>
                      <w:sz w:val="20"/>
                      <w:szCs w:val="20"/>
                    </w:rPr>
                  </w:pPr>
                  <w:r>
                    <w:rPr>
                      <w:spacing w:val="8"/>
                      <w:sz w:val="20"/>
                      <w:szCs w:val="20"/>
                    </w:rPr>
                    <w:t>最高允许排放浓度</w:t>
                  </w:r>
                </w:p>
                <w:p>
                  <w:pPr>
                    <w:spacing w:before="129" w:line="218" w:lineRule="auto"/>
                    <w:ind w:left="68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sz w:val="20"/>
                      <w:szCs w:val="20"/>
                    </w:rPr>
                    <w:t>)</w:t>
                  </w:r>
                </w:p>
              </w:tc>
              <w:tc>
                <w:tcPr>
                  <w:tcW w:w="4111" w:type="dxa"/>
                  <w:gridSpan w:val="2"/>
                  <w:vAlign w:val="top"/>
                </w:tcPr>
                <w:p>
                  <w:pPr>
                    <w:pStyle w:val="TableText"/>
                    <w:spacing w:before="113" w:line="221" w:lineRule="auto"/>
                    <w:ind w:left="826"/>
                    <w:rPr>
                      <w:sz w:val="20"/>
                      <w:szCs w:val="20"/>
                    </w:rPr>
                  </w:pPr>
                  <w:r>
                    <w:rPr>
                      <w:spacing w:val="7"/>
                      <w:sz w:val="20"/>
                      <w:szCs w:val="20"/>
                    </w:rPr>
                    <w:t>最高允许排放速率（</w:t>
                  </w:r>
                  <w:r>
                    <w:rPr>
                      <w:rFonts w:ascii="Times New Roman" w:eastAsia="Times New Roman" w:hAnsi="Times New Roman" w:cs="Times New Roman"/>
                      <w:sz w:val="20"/>
                      <w:szCs w:val="20"/>
                    </w:rPr>
                    <w:t>kg</w:t>
                  </w:r>
                  <w:r>
                    <w:rPr>
                      <w:rFonts w:ascii="Times New Roman" w:eastAsia="Times New Roman" w:hAnsi="Times New Roman" w:cs="Times New Roman"/>
                      <w:spacing w:val="7"/>
                      <w:sz w:val="20"/>
                      <w:szCs w:val="20"/>
                    </w:rPr>
                    <w:t>/h</w:t>
                  </w:r>
                  <w:r>
                    <w:rPr>
                      <w:spacing w:val="7"/>
                      <w:sz w:val="20"/>
                      <w:szCs w:val="20"/>
                    </w:rPr>
                    <w:t>）</w:t>
                  </w:r>
                </w:p>
              </w:tc>
            </w:tr>
            <w:tr>
              <w:tblPrEx>
                <w:tblW w:w="8221" w:type="dxa"/>
                <w:tblInd w:w="657" w:type="dxa"/>
                <w:tblLayout w:type="fixed"/>
              </w:tblPrEx>
              <w:trPr>
                <w:trHeight w:val="363"/>
              </w:trPr>
              <w:tc>
                <w:tcPr>
                  <w:tcW w:w="2057" w:type="dxa"/>
                  <w:vMerge/>
                  <w:tcBorders>
                    <w:top w:val="nil"/>
                  </w:tcBorders>
                  <w:vAlign w:val="top"/>
                </w:tcPr>
                <w:p>
                  <w:pPr>
                    <w:rPr>
                      <w:rFonts w:ascii="Arial"/>
                      <w:sz w:val="21"/>
                    </w:rPr>
                  </w:pPr>
                </w:p>
              </w:tc>
              <w:tc>
                <w:tcPr>
                  <w:tcW w:w="2053" w:type="dxa"/>
                  <w:vMerge/>
                  <w:tcBorders>
                    <w:top w:val="nil"/>
                  </w:tcBorders>
                  <w:vAlign w:val="top"/>
                </w:tcPr>
                <w:p>
                  <w:pPr>
                    <w:rPr>
                      <w:rFonts w:ascii="Arial"/>
                      <w:sz w:val="21"/>
                    </w:rPr>
                  </w:pPr>
                </w:p>
              </w:tc>
              <w:tc>
                <w:tcPr>
                  <w:tcW w:w="2053" w:type="dxa"/>
                  <w:vAlign w:val="top"/>
                </w:tcPr>
                <w:p>
                  <w:pPr>
                    <w:pStyle w:val="TableText"/>
                    <w:spacing w:before="110" w:line="224" w:lineRule="auto"/>
                    <w:ind w:left="425"/>
                    <w:rPr>
                      <w:sz w:val="20"/>
                      <w:szCs w:val="20"/>
                    </w:rPr>
                  </w:pPr>
                  <w:r>
                    <w:rPr>
                      <w:spacing w:val="6"/>
                      <w:sz w:val="20"/>
                      <w:szCs w:val="20"/>
                    </w:rPr>
                    <w:t>排气筒（</w:t>
                  </w:r>
                  <w:r>
                    <w:rPr>
                      <w:rFonts w:ascii="Times New Roman" w:eastAsia="Times New Roman" w:hAnsi="Times New Roman" w:cs="Times New Roman"/>
                      <w:spacing w:val="6"/>
                      <w:sz w:val="20"/>
                      <w:szCs w:val="20"/>
                    </w:rPr>
                    <w:t>m</w:t>
                  </w:r>
                  <w:r>
                    <w:rPr>
                      <w:spacing w:val="6"/>
                      <w:sz w:val="20"/>
                      <w:szCs w:val="20"/>
                    </w:rPr>
                    <w:t>）</w:t>
                  </w:r>
                </w:p>
              </w:tc>
              <w:tc>
                <w:tcPr>
                  <w:tcW w:w="2058" w:type="dxa"/>
                  <w:vAlign w:val="top"/>
                </w:tcPr>
                <w:p>
                  <w:pPr>
                    <w:pStyle w:val="TableText"/>
                    <w:spacing w:before="110" w:line="221" w:lineRule="auto"/>
                    <w:ind w:left="430"/>
                    <w:rPr>
                      <w:sz w:val="20"/>
                      <w:szCs w:val="20"/>
                    </w:rPr>
                  </w:pPr>
                  <w:r>
                    <w:rPr>
                      <w:spacing w:val="5"/>
                      <w:sz w:val="20"/>
                      <w:szCs w:val="20"/>
                    </w:rPr>
                    <w:t>二级（</w:t>
                  </w:r>
                  <w:r>
                    <w:rPr>
                      <w:rFonts w:ascii="Times New Roman" w:eastAsia="Times New Roman" w:hAnsi="Times New Roman" w:cs="Times New Roman"/>
                      <w:sz w:val="20"/>
                      <w:szCs w:val="20"/>
                    </w:rPr>
                    <w:t>kg</w:t>
                  </w:r>
                  <w:r>
                    <w:rPr>
                      <w:rFonts w:ascii="Times New Roman" w:eastAsia="Times New Roman" w:hAnsi="Times New Roman" w:cs="Times New Roman"/>
                      <w:spacing w:val="5"/>
                      <w:sz w:val="20"/>
                      <w:szCs w:val="20"/>
                    </w:rPr>
                    <w:t>/h</w:t>
                  </w:r>
                  <w:r>
                    <w:rPr>
                      <w:spacing w:val="5"/>
                      <w:sz w:val="20"/>
                      <w:szCs w:val="20"/>
                    </w:rPr>
                    <w:t>）</w:t>
                  </w:r>
                </w:p>
              </w:tc>
            </w:tr>
            <w:tr>
              <w:tblPrEx>
                <w:tblW w:w="8221" w:type="dxa"/>
                <w:tblInd w:w="657" w:type="dxa"/>
                <w:tblLayout w:type="fixed"/>
              </w:tblPrEx>
              <w:trPr>
                <w:trHeight w:val="368"/>
              </w:trPr>
              <w:tc>
                <w:tcPr>
                  <w:tcW w:w="2057" w:type="dxa"/>
                  <w:vAlign w:val="top"/>
                </w:tcPr>
                <w:p>
                  <w:pPr>
                    <w:pStyle w:val="TableText"/>
                    <w:spacing w:before="112" w:line="227" w:lineRule="auto"/>
                    <w:ind w:left="514"/>
                    <w:rPr>
                      <w:sz w:val="20"/>
                      <w:szCs w:val="20"/>
                    </w:rPr>
                  </w:pPr>
                  <w:r>
                    <w:rPr>
                      <w:spacing w:val="7"/>
                      <w:sz w:val="20"/>
                      <w:szCs w:val="20"/>
                    </w:rPr>
                    <w:t>非甲烷总烃</w:t>
                  </w:r>
                </w:p>
              </w:tc>
              <w:tc>
                <w:tcPr>
                  <w:tcW w:w="2053" w:type="dxa"/>
                  <w:vAlign w:val="top"/>
                </w:tcPr>
                <w:p>
                  <w:pPr>
                    <w:spacing w:before="147" w:line="195" w:lineRule="auto"/>
                    <w:ind w:left="8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120</w:t>
                  </w:r>
                </w:p>
              </w:tc>
              <w:tc>
                <w:tcPr>
                  <w:tcW w:w="2053" w:type="dxa"/>
                  <w:vAlign w:val="top"/>
                </w:tcPr>
                <w:p>
                  <w:pPr>
                    <w:spacing w:before="147" w:line="195" w:lineRule="auto"/>
                    <w:ind w:left="94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2058" w:type="dxa"/>
                  <w:vAlign w:val="top"/>
                </w:tcPr>
                <w:p>
                  <w:pPr>
                    <w:spacing w:before="147" w:line="195" w:lineRule="auto"/>
                    <w:ind w:left="94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bl>
          <w:p>
            <w:pPr>
              <w:spacing w:before="83" w:line="213" w:lineRule="auto"/>
              <w:ind w:left="1590"/>
              <w:rPr>
                <w:rFonts w:ascii="SimHei" w:eastAsia="SimHei" w:hAnsi="SimHei" w:cs="SimHei"/>
                <w:sz w:val="24"/>
                <w:szCs w:val="24"/>
              </w:rPr>
            </w:pPr>
            <w:r>
              <w:rPr>
                <w:rFonts w:ascii="SimHei" w:eastAsia="SimHei" w:hAnsi="SimHei" w:cs="SimHei"/>
                <w:spacing w:val="-1"/>
                <w:sz w:val="24"/>
                <w:szCs w:val="24"/>
              </w:rPr>
              <w:t>表</w:t>
            </w:r>
            <w:r>
              <w:rPr>
                <w:rFonts w:ascii="SimHei" w:eastAsia="SimHei" w:hAnsi="SimHei" w:cs="SimHei"/>
                <w:spacing w:val="-44"/>
                <w:sz w:val="24"/>
                <w:szCs w:val="24"/>
              </w:rPr>
              <w:t xml:space="preserve"> </w:t>
            </w:r>
            <w:r>
              <w:rPr>
                <w:rFonts w:ascii="Times New Roman" w:eastAsia="Times New Roman" w:hAnsi="Times New Roman" w:cs="Times New Roman"/>
                <w:spacing w:val="-1"/>
                <w:sz w:val="24"/>
                <w:szCs w:val="24"/>
              </w:rPr>
              <w:t xml:space="preserve">3-5    </w:t>
            </w:r>
            <w:r>
              <w:rPr>
                <w:rFonts w:ascii="SimHei" w:eastAsia="SimHei" w:hAnsi="SimHei" w:cs="SimHei"/>
                <w:spacing w:val="-1"/>
                <w:sz w:val="24"/>
                <w:szCs w:val="24"/>
              </w:rPr>
              <w:t>油烟最高允许排放浓度和油烟净化设施最低去除效率</w:t>
            </w:r>
          </w:p>
          <w:tbl>
            <w:tblPr>
              <w:tblStyle w:val="TableNormal31"/>
              <w:tblW w:w="8221" w:type="dxa"/>
              <w:tblInd w:w="65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18"/>
              <w:gridCol w:w="1766"/>
              <w:gridCol w:w="2049"/>
              <w:gridCol w:w="1788"/>
            </w:tblGrid>
            <w:tr>
              <w:tblPrEx>
                <w:tblW w:w="8221" w:type="dxa"/>
                <w:tblInd w:w="65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8"/>
              </w:trPr>
              <w:tc>
                <w:tcPr>
                  <w:tcW w:w="2618" w:type="dxa"/>
                  <w:vAlign w:val="top"/>
                </w:tcPr>
                <w:p>
                  <w:pPr>
                    <w:pStyle w:val="TableText"/>
                    <w:spacing w:before="114" w:line="225" w:lineRule="auto"/>
                    <w:ind w:left="1106"/>
                    <w:rPr>
                      <w:sz w:val="20"/>
                      <w:szCs w:val="20"/>
                    </w:rPr>
                  </w:pPr>
                  <w:r>
                    <w:rPr>
                      <w:spacing w:val="4"/>
                      <w:sz w:val="20"/>
                      <w:szCs w:val="20"/>
                    </w:rPr>
                    <w:t>规模</w:t>
                  </w:r>
                </w:p>
              </w:tc>
              <w:tc>
                <w:tcPr>
                  <w:tcW w:w="1766" w:type="dxa"/>
                  <w:vAlign w:val="top"/>
                </w:tcPr>
                <w:p>
                  <w:pPr>
                    <w:pStyle w:val="TableText"/>
                    <w:spacing w:before="114" w:line="225" w:lineRule="auto"/>
                    <w:ind w:left="682"/>
                    <w:rPr>
                      <w:sz w:val="20"/>
                      <w:szCs w:val="20"/>
                    </w:rPr>
                  </w:pPr>
                  <w:r>
                    <w:rPr>
                      <w:spacing w:val="2"/>
                      <w:sz w:val="20"/>
                      <w:szCs w:val="20"/>
                    </w:rPr>
                    <w:t>小型</w:t>
                  </w:r>
                </w:p>
              </w:tc>
              <w:tc>
                <w:tcPr>
                  <w:tcW w:w="2049" w:type="dxa"/>
                  <w:vAlign w:val="top"/>
                </w:tcPr>
                <w:p>
                  <w:pPr>
                    <w:pStyle w:val="TableText"/>
                    <w:spacing w:before="114" w:line="225" w:lineRule="auto"/>
                    <w:ind w:left="840"/>
                    <w:rPr>
                      <w:sz w:val="20"/>
                      <w:szCs w:val="20"/>
                    </w:rPr>
                  </w:pPr>
                  <w:r>
                    <w:rPr>
                      <w:spacing w:val="-5"/>
                      <w:sz w:val="20"/>
                      <w:szCs w:val="20"/>
                    </w:rPr>
                    <w:t>中型</w:t>
                  </w:r>
                </w:p>
              </w:tc>
              <w:tc>
                <w:tcPr>
                  <w:tcW w:w="1788" w:type="dxa"/>
                  <w:vAlign w:val="top"/>
                </w:tcPr>
                <w:p>
                  <w:pPr>
                    <w:pStyle w:val="TableText"/>
                    <w:spacing w:before="114" w:line="225" w:lineRule="auto"/>
                    <w:ind w:left="692"/>
                    <w:rPr>
                      <w:sz w:val="20"/>
                      <w:szCs w:val="20"/>
                    </w:rPr>
                  </w:pPr>
                  <w:r>
                    <w:rPr>
                      <w:spacing w:val="3"/>
                      <w:sz w:val="20"/>
                      <w:szCs w:val="20"/>
                    </w:rPr>
                    <w:t>大型</w:t>
                  </w:r>
                </w:p>
              </w:tc>
            </w:tr>
            <w:tr>
              <w:tblPrEx>
                <w:tblW w:w="8221" w:type="dxa"/>
                <w:tblInd w:w="657" w:type="dxa"/>
                <w:tblLayout w:type="fixed"/>
              </w:tblPrEx>
              <w:trPr>
                <w:trHeight w:val="364"/>
              </w:trPr>
              <w:tc>
                <w:tcPr>
                  <w:tcW w:w="2618" w:type="dxa"/>
                  <w:vAlign w:val="top"/>
                </w:tcPr>
                <w:p>
                  <w:pPr>
                    <w:pStyle w:val="TableText"/>
                    <w:spacing w:before="111" w:line="224" w:lineRule="auto"/>
                    <w:ind w:left="789"/>
                    <w:rPr>
                      <w:sz w:val="20"/>
                      <w:szCs w:val="20"/>
                    </w:rPr>
                  </w:pPr>
                  <w:r>
                    <w:rPr>
                      <w:spacing w:val="8"/>
                      <w:sz w:val="20"/>
                      <w:szCs w:val="20"/>
                    </w:rPr>
                    <w:t>基准灶头数</w:t>
                  </w:r>
                </w:p>
              </w:tc>
              <w:tc>
                <w:tcPr>
                  <w:tcW w:w="1766" w:type="dxa"/>
                  <w:vAlign w:val="top"/>
                </w:tcPr>
                <w:p>
                  <w:pPr>
                    <w:pStyle w:val="TableText"/>
                    <w:spacing w:before="111" w:line="224" w:lineRule="auto"/>
                    <w:ind w:left="488"/>
                    <w:rPr>
                      <w:rFonts w:ascii="Times New Roman" w:eastAsia="Times New Roman" w:hAnsi="Times New Roman" w:cs="Times New Roman"/>
                      <w:sz w:val="20"/>
                      <w:szCs w:val="20"/>
                    </w:rPr>
                  </w:pPr>
                  <w:r>
                    <w:rPr>
                      <w:spacing w:val="5"/>
                      <w:sz w:val="20"/>
                      <w:szCs w:val="20"/>
                    </w:rPr>
                    <w:t>≥</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22"/>
                      <w:sz w:val="20"/>
                      <w:szCs w:val="20"/>
                    </w:rPr>
                    <w:t xml:space="preserve"> </w:t>
                  </w:r>
                  <w:r>
                    <w:rPr>
                      <w:spacing w:val="-17"/>
                      <w:sz w:val="20"/>
                      <w:szCs w:val="20"/>
                    </w:rPr>
                    <w:t>，＜</w:t>
                  </w:r>
                  <w:r>
                    <w:rPr>
                      <w:rFonts w:ascii="Times New Roman" w:eastAsia="Times New Roman" w:hAnsi="Times New Roman" w:cs="Times New Roman"/>
                      <w:spacing w:val="5"/>
                      <w:sz w:val="20"/>
                      <w:szCs w:val="20"/>
                    </w:rPr>
                    <w:t>3</w:t>
                  </w:r>
                </w:p>
              </w:tc>
              <w:tc>
                <w:tcPr>
                  <w:tcW w:w="2049" w:type="dxa"/>
                  <w:vAlign w:val="top"/>
                </w:tcPr>
                <w:p>
                  <w:pPr>
                    <w:pStyle w:val="TableText"/>
                    <w:spacing w:before="111" w:line="224" w:lineRule="auto"/>
                    <w:ind w:left="630"/>
                    <w:rPr>
                      <w:rFonts w:ascii="Times New Roman" w:eastAsia="Times New Roman" w:hAnsi="Times New Roman" w:cs="Times New Roman"/>
                      <w:sz w:val="20"/>
                      <w:szCs w:val="20"/>
                    </w:rPr>
                  </w:pPr>
                  <w:r>
                    <w:rPr>
                      <w:spacing w:val="6"/>
                      <w:sz w:val="20"/>
                      <w:szCs w:val="20"/>
                    </w:rPr>
                    <w:t>≥</w:t>
                  </w:r>
                  <w:r>
                    <w:rPr>
                      <w:rFonts w:ascii="Times New Roman" w:eastAsia="Times New Roman" w:hAnsi="Times New Roman" w:cs="Times New Roman"/>
                      <w:spacing w:val="6"/>
                      <w:sz w:val="20"/>
                      <w:szCs w:val="20"/>
                    </w:rPr>
                    <w:t>3</w:t>
                  </w:r>
                  <w:r>
                    <w:rPr>
                      <w:rFonts w:ascii="Times New Roman" w:eastAsia="Times New Roman" w:hAnsi="Times New Roman" w:cs="Times New Roman"/>
                      <w:spacing w:val="-23"/>
                      <w:sz w:val="20"/>
                      <w:szCs w:val="20"/>
                    </w:rPr>
                    <w:t xml:space="preserve"> </w:t>
                  </w:r>
                  <w:r>
                    <w:rPr>
                      <w:spacing w:val="-17"/>
                      <w:sz w:val="20"/>
                      <w:szCs w:val="20"/>
                    </w:rPr>
                    <w:t>，＜</w:t>
                  </w:r>
                  <w:r>
                    <w:rPr>
                      <w:rFonts w:ascii="Times New Roman" w:eastAsia="Times New Roman" w:hAnsi="Times New Roman" w:cs="Times New Roman"/>
                      <w:spacing w:val="6"/>
                      <w:sz w:val="20"/>
                      <w:szCs w:val="20"/>
                    </w:rPr>
                    <w:t>6</w:t>
                  </w:r>
                </w:p>
              </w:tc>
              <w:tc>
                <w:tcPr>
                  <w:tcW w:w="1788" w:type="dxa"/>
                  <w:vAlign w:val="top"/>
                </w:tcPr>
                <w:p>
                  <w:pPr>
                    <w:pStyle w:val="TableText"/>
                    <w:spacing w:before="111" w:line="224" w:lineRule="auto"/>
                    <w:ind w:left="763"/>
                    <w:rPr>
                      <w:rFonts w:ascii="Times New Roman" w:eastAsia="Times New Roman" w:hAnsi="Times New Roman" w:cs="Times New Roman"/>
                      <w:sz w:val="20"/>
                      <w:szCs w:val="20"/>
                    </w:rPr>
                  </w:pPr>
                  <w:r>
                    <w:rPr>
                      <w:spacing w:val="-8"/>
                      <w:sz w:val="20"/>
                      <w:szCs w:val="20"/>
                    </w:rPr>
                    <w:t>≥</w:t>
                  </w:r>
                  <w:r>
                    <w:rPr>
                      <w:rFonts w:ascii="Times New Roman" w:eastAsia="Times New Roman" w:hAnsi="Times New Roman" w:cs="Times New Roman"/>
                      <w:spacing w:val="-8"/>
                      <w:sz w:val="20"/>
                      <w:szCs w:val="20"/>
                    </w:rPr>
                    <w:t>6</w:t>
                  </w:r>
                </w:p>
              </w:tc>
            </w:tr>
            <w:tr>
              <w:tblPrEx>
                <w:tblW w:w="8221" w:type="dxa"/>
                <w:tblInd w:w="657" w:type="dxa"/>
                <w:tblLayout w:type="fixed"/>
              </w:tblPrEx>
              <w:trPr>
                <w:trHeight w:val="364"/>
              </w:trPr>
              <w:tc>
                <w:tcPr>
                  <w:tcW w:w="2618" w:type="dxa"/>
                  <w:vAlign w:val="top"/>
                </w:tcPr>
                <w:p>
                  <w:pPr>
                    <w:pStyle w:val="TableText"/>
                    <w:spacing w:before="111" w:line="224" w:lineRule="auto"/>
                    <w:ind w:left="477"/>
                    <w:rPr>
                      <w:sz w:val="20"/>
                      <w:szCs w:val="20"/>
                    </w:rPr>
                  </w:pPr>
                  <w:r>
                    <w:rPr>
                      <w:spacing w:val="8"/>
                      <w:sz w:val="20"/>
                      <w:szCs w:val="20"/>
                    </w:rPr>
                    <w:t>最高允许排放浓度</w:t>
                  </w:r>
                </w:p>
              </w:tc>
              <w:tc>
                <w:tcPr>
                  <w:tcW w:w="5603" w:type="dxa"/>
                  <w:gridSpan w:val="3"/>
                  <w:vAlign w:val="top"/>
                </w:tcPr>
                <w:p>
                  <w:pPr>
                    <w:spacing w:before="127" w:line="218" w:lineRule="auto"/>
                    <w:ind w:left="2470"/>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2</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/m</w:t>
                  </w:r>
                  <w:r>
                    <w:rPr>
                      <w:rFonts w:ascii="Times New Roman" w:eastAsia="Times New Roman" w:hAnsi="Times New Roman" w:cs="Times New Roman"/>
                      <w:spacing w:val="6"/>
                      <w:position w:val="6"/>
                      <w:sz w:val="13"/>
                      <w:szCs w:val="13"/>
                    </w:rPr>
                    <w:t>3</w:t>
                  </w:r>
                </w:p>
              </w:tc>
            </w:tr>
            <w:tr>
              <w:tblPrEx>
                <w:tblW w:w="8221" w:type="dxa"/>
                <w:tblInd w:w="657" w:type="dxa"/>
                <w:tblLayout w:type="fixed"/>
              </w:tblPrEx>
              <w:trPr>
                <w:trHeight w:val="368"/>
              </w:trPr>
              <w:tc>
                <w:tcPr>
                  <w:tcW w:w="2618" w:type="dxa"/>
                  <w:vAlign w:val="top"/>
                </w:tcPr>
                <w:p>
                  <w:pPr>
                    <w:pStyle w:val="TableText"/>
                    <w:spacing w:before="112" w:line="227" w:lineRule="auto"/>
                    <w:ind w:left="268"/>
                    <w:rPr>
                      <w:sz w:val="20"/>
                      <w:szCs w:val="20"/>
                    </w:rPr>
                  </w:pPr>
                  <w:r>
                    <w:rPr>
                      <w:spacing w:val="8"/>
                      <w:sz w:val="20"/>
                      <w:szCs w:val="20"/>
                    </w:rPr>
                    <w:t>净化设施最低去除效率</w:t>
                  </w:r>
                </w:p>
              </w:tc>
              <w:tc>
                <w:tcPr>
                  <w:tcW w:w="1766" w:type="dxa"/>
                  <w:vAlign w:val="top"/>
                </w:tcPr>
                <w:p>
                  <w:pPr>
                    <w:spacing w:before="147" w:line="195" w:lineRule="auto"/>
                    <w:ind w:left="69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60%</w:t>
                  </w:r>
                </w:p>
              </w:tc>
              <w:tc>
                <w:tcPr>
                  <w:tcW w:w="2049" w:type="dxa"/>
                  <w:vAlign w:val="top"/>
                </w:tcPr>
                <w:p>
                  <w:pPr>
                    <w:spacing w:before="147" w:line="195" w:lineRule="auto"/>
                    <w:ind w:left="83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w:t>
                  </w:r>
                </w:p>
              </w:tc>
              <w:tc>
                <w:tcPr>
                  <w:tcW w:w="1788" w:type="dxa"/>
                  <w:vAlign w:val="top"/>
                </w:tcPr>
                <w:p>
                  <w:pPr>
                    <w:spacing w:before="147" w:line="195" w:lineRule="auto"/>
                    <w:ind w:left="71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85%</w:t>
                  </w:r>
                </w:p>
              </w:tc>
            </w:tr>
          </w:tbl>
          <w:p>
            <w:pPr>
              <w:pStyle w:val="TableText"/>
              <w:spacing w:before="35" w:line="466" w:lineRule="exact"/>
              <w:ind w:left="1139"/>
            </w:pPr>
            <w:r>
              <w:rPr>
                <w:spacing w:val="-1"/>
                <w:position w:val="17"/>
              </w:rPr>
              <w:t>本项目设</w:t>
            </w:r>
            <w:r>
              <w:rPr>
                <w:spacing w:val="-55"/>
                <w:position w:val="17"/>
              </w:rPr>
              <w:t xml:space="preserve"> </w:t>
            </w:r>
            <w:r>
              <w:rPr>
                <w:rFonts w:ascii="Times New Roman" w:eastAsia="Times New Roman" w:hAnsi="Times New Roman" w:cs="Times New Roman"/>
                <w:spacing w:val="-1"/>
                <w:position w:val="17"/>
              </w:rPr>
              <w:t xml:space="preserve">2 </w:t>
            </w:r>
            <w:r>
              <w:rPr>
                <w:spacing w:val="-1"/>
                <w:position w:val="17"/>
              </w:rPr>
              <w:t>个基准灶头，规模属于小型，</w:t>
            </w:r>
            <w:r>
              <w:rPr>
                <w:spacing w:val="-2"/>
                <w:position w:val="17"/>
              </w:rPr>
              <w:t>最高允许排放浓度为</w:t>
            </w:r>
            <w:r>
              <w:rPr>
                <w:spacing w:val="-53"/>
                <w:position w:val="17"/>
              </w:rPr>
              <w:t xml:space="preserve"> </w:t>
            </w:r>
            <w:r>
              <w:rPr>
                <w:rFonts w:ascii="Times New Roman" w:eastAsia="Times New Roman" w:hAnsi="Times New Roman" w:cs="Times New Roman"/>
                <w:spacing w:val="-2"/>
                <w:position w:val="17"/>
              </w:rPr>
              <w:t>2mg/m</w:t>
            </w:r>
            <w:r>
              <w:rPr>
                <w:rFonts w:ascii="Times New Roman" w:eastAsia="Times New Roman" w:hAnsi="Times New Roman" w:cs="Times New Roman"/>
                <w:spacing w:val="-2"/>
                <w:position w:val="25"/>
                <w:sz w:val="15"/>
                <w:szCs w:val="15"/>
              </w:rPr>
              <w:t>3</w:t>
            </w:r>
            <w:r>
              <w:rPr>
                <w:rFonts w:ascii="Times New Roman" w:eastAsia="Times New Roman" w:hAnsi="Times New Roman" w:cs="Times New Roman"/>
                <w:spacing w:val="-9"/>
                <w:position w:val="25"/>
                <w:sz w:val="15"/>
                <w:szCs w:val="15"/>
              </w:rPr>
              <w:t xml:space="preserve"> </w:t>
            </w:r>
            <w:r>
              <w:rPr>
                <w:spacing w:val="-2"/>
                <w:position w:val="17"/>
              </w:rPr>
              <w:t>，净</w:t>
            </w:r>
          </w:p>
          <w:p>
            <w:pPr>
              <w:pStyle w:val="TableText"/>
              <w:spacing w:line="219" w:lineRule="auto"/>
              <w:ind w:left="659"/>
            </w:pPr>
            <w:r>
              <w:rPr>
                <w:spacing w:val="-2"/>
              </w:rPr>
              <w:t>化设施最低去除效率为</w:t>
            </w:r>
            <w:r>
              <w:rPr>
                <w:spacing w:val="-44"/>
              </w:rPr>
              <w:t xml:space="preserve"> </w:t>
            </w:r>
            <w:r>
              <w:rPr>
                <w:rFonts w:ascii="Times New Roman" w:eastAsia="Times New Roman" w:hAnsi="Times New Roman" w:cs="Times New Roman"/>
                <w:spacing w:val="-2"/>
              </w:rPr>
              <w:t>60%</w:t>
            </w:r>
            <w:r>
              <w:rPr>
                <w:spacing w:val="-2"/>
              </w:rPr>
              <w:t>。</w:t>
            </w:r>
          </w:p>
          <w:p>
            <w:pPr>
              <w:pStyle w:val="TableText"/>
              <w:spacing w:before="183" w:line="210" w:lineRule="auto"/>
              <w:ind w:left="1138"/>
            </w:pPr>
            <w:r>
              <w:rPr>
                <w:rFonts w:ascii="Times New Roman" w:eastAsia="Times New Roman" w:hAnsi="Times New Roman" w:cs="Times New Roman"/>
                <w:spacing w:val="-1"/>
              </w:rPr>
              <w:t>(2)</w:t>
            </w:r>
            <w:r>
              <w:rPr>
                <w:spacing w:val="-1"/>
              </w:rPr>
              <w:t>无组织废气排放标准</w:t>
            </w:r>
          </w:p>
          <w:p>
            <w:pPr>
              <w:pStyle w:val="TableText"/>
              <w:spacing w:before="194" w:line="359" w:lineRule="auto"/>
              <w:ind w:left="658" w:right="98" w:firstLine="483"/>
            </w:pPr>
            <w:r>
              <w:t>企业边界任何</w:t>
            </w:r>
            <w:r>
              <w:rPr>
                <w:spacing w:val="-16"/>
              </w:rPr>
              <w:t xml:space="preserve"> </w:t>
            </w:r>
            <w:r>
              <w:rPr>
                <w:rFonts w:ascii="Times New Roman" w:eastAsia="Times New Roman" w:hAnsi="Times New Roman" w:cs="Times New Roman"/>
              </w:rPr>
              <w:t>1</w:t>
            </w:r>
            <w:r>
              <w:rPr>
                <w:rFonts w:ascii="Times New Roman" w:eastAsia="Times New Roman" w:hAnsi="Times New Roman" w:cs="Times New Roman"/>
                <w:spacing w:val="18"/>
              </w:rPr>
              <w:t xml:space="preserve"> </w:t>
            </w:r>
            <w:r>
              <w:t xml:space="preserve">小时大气污染物平均浓度排放标执行《合成树脂工业污染 </w:t>
            </w:r>
            <w:r>
              <w:rPr>
                <w:spacing w:val="2"/>
              </w:rPr>
              <w:t>物排放标准》</w:t>
            </w:r>
            <w:r>
              <w:rPr>
                <w:rFonts w:ascii="Times New Roman" w:eastAsia="Times New Roman" w:hAnsi="Times New Roman" w:cs="Times New Roman"/>
                <w:spacing w:val="2"/>
              </w:rPr>
              <w:t>(</w:t>
            </w:r>
            <w:r>
              <w:rPr>
                <w:rFonts w:ascii="Times New Roman" w:eastAsia="Times New Roman" w:hAnsi="Times New Roman" w:cs="Times New Roman"/>
              </w:rPr>
              <w:t>GB</w:t>
            </w:r>
            <w:r>
              <w:rPr>
                <w:rFonts w:ascii="Times New Roman" w:eastAsia="Times New Roman" w:hAnsi="Times New Roman" w:cs="Times New Roman"/>
                <w:spacing w:val="2"/>
              </w:rPr>
              <w:t>31572-2015)</w:t>
            </w:r>
            <w:r>
              <w:rPr>
                <w:spacing w:val="2"/>
              </w:rPr>
              <w:t>表</w:t>
            </w:r>
            <w:r>
              <w:rPr>
                <w:spacing w:val="-45"/>
              </w:rPr>
              <w:t xml:space="preserve"> </w:t>
            </w:r>
            <w:r>
              <w:rPr>
                <w:rFonts w:ascii="Times New Roman" w:eastAsia="Times New Roman" w:hAnsi="Times New Roman" w:cs="Times New Roman"/>
                <w:spacing w:val="2"/>
              </w:rPr>
              <w:t>9</w:t>
            </w:r>
            <w:r>
              <w:rPr>
                <w:rFonts w:ascii="Times New Roman" w:eastAsia="Times New Roman" w:hAnsi="Times New Roman" w:cs="Times New Roman"/>
                <w:spacing w:val="18"/>
              </w:rPr>
              <w:t xml:space="preserve"> </w:t>
            </w:r>
            <w:r>
              <w:rPr>
                <w:spacing w:val="2"/>
              </w:rPr>
              <w:t>企业边界大气</w:t>
            </w:r>
            <w:r>
              <w:rPr>
                <w:spacing w:val="1"/>
              </w:rPr>
              <w:t>污染物浓度限值要求，由于该</w:t>
            </w:r>
            <w:r>
              <w:t xml:space="preserve"> </w:t>
            </w:r>
            <w:r>
              <w:rPr>
                <w:spacing w:val="2"/>
              </w:rPr>
              <w:t>标准中无苯乙烯的厂界标准限值，因此苯乙烯厂界标准值执行《恶臭污染</w:t>
            </w:r>
            <w:r>
              <w:rPr>
                <w:spacing w:val="1"/>
              </w:rPr>
              <w:t>物排</w:t>
            </w:r>
          </w:p>
          <w:p>
            <w:pPr>
              <w:pStyle w:val="TableText"/>
              <w:spacing w:line="212" w:lineRule="auto"/>
              <w:ind w:left="658"/>
            </w:pPr>
            <w:r>
              <w:t>放标准》</w:t>
            </w:r>
            <w:r>
              <w:rPr>
                <w:rFonts w:ascii="Times New Roman" w:eastAsia="Times New Roman" w:hAnsi="Times New Roman" w:cs="Times New Roman"/>
              </w:rPr>
              <w:t>(GB14554-93)</w:t>
            </w:r>
            <w:r>
              <w:t>中的浓</w:t>
            </w:r>
            <w:r>
              <w:rPr>
                <w:spacing w:val="-1"/>
              </w:rPr>
              <w:t>度限值，具体见下表。</w:t>
            </w:r>
          </w:p>
          <w:p>
            <w:pPr>
              <w:spacing w:before="238" w:line="212" w:lineRule="auto"/>
              <w:ind w:left="779"/>
              <w:rPr>
                <w:rFonts w:ascii="Times New Roman" w:eastAsia="Times New Roman" w:hAnsi="Times New Roman" w:cs="Times New Roman"/>
                <w:sz w:val="15"/>
                <w:szCs w:val="15"/>
              </w:rPr>
            </w:pPr>
            <w:r>
              <w:rPr>
                <w:rFonts w:ascii="SimHei" w:eastAsia="SimHei" w:hAnsi="SimHei" w:cs="SimHei"/>
                <w:spacing w:val="-1"/>
                <w:sz w:val="24"/>
                <w:szCs w:val="24"/>
              </w:rPr>
              <w:t>表</w:t>
            </w:r>
            <w:r>
              <w:rPr>
                <w:rFonts w:ascii="SimHei" w:eastAsia="SimHei" w:hAnsi="SimHei" w:cs="SimHei"/>
                <w:spacing w:val="-33"/>
                <w:sz w:val="24"/>
                <w:szCs w:val="24"/>
              </w:rPr>
              <w:t xml:space="preserve"> </w:t>
            </w:r>
            <w:r>
              <w:rPr>
                <w:rFonts w:ascii="Times New Roman" w:eastAsia="Times New Roman" w:hAnsi="Times New Roman" w:cs="Times New Roman"/>
                <w:spacing w:val="-1"/>
                <w:sz w:val="24"/>
                <w:szCs w:val="24"/>
              </w:rPr>
              <w:t xml:space="preserve">3-6  </w:t>
            </w:r>
            <w:r>
              <w:rPr>
                <w:rFonts w:ascii="SimHei" w:eastAsia="SimHei" w:hAnsi="SimHei" w:cs="SimHei"/>
                <w:spacing w:val="-1"/>
                <w:sz w:val="24"/>
                <w:szCs w:val="24"/>
              </w:rPr>
              <w:t>《合成树脂工业污染物排放标准》</w:t>
            </w:r>
            <w:r>
              <w:rPr>
                <w:rFonts w:ascii="Times New Roman" w:eastAsia="Times New Roman" w:hAnsi="Times New Roman" w:cs="Times New Roman"/>
                <w:spacing w:val="-1"/>
                <w:sz w:val="24"/>
                <w:szCs w:val="24"/>
              </w:rPr>
              <w:t>(GB31572-2015)</w:t>
            </w:r>
            <w:r>
              <w:rPr>
                <w:rFonts w:ascii="SimHei" w:eastAsia="SimHei" w:hAnsi="SimHei" w:cs="SimHei"/>
                <w:spacing w:val="-1"/>
                <w:sz w:val="24"/>
                <w:szCs w:val="24"/>
              </w:rPr>
              <w:t>表</w:t>
            </w:r>
            <w:r>
              <w:rPr>
                <w:rFonts w:ascii="SimHei" w:eastAsia="SimHei" w:hAnsi="SimHei" w:cs="SimHei"/>
                <w:spacing w:val="-51"/>
                <w:sz w:val="24"/>
                <w:szCs w:val="24"/>
              </w:rPr>
              <w:t xml:space="preserve"> </w:t>
            </w:r>
            <w:r>
              <w:rPr>
                <w:rFonts w:ascii="Times New Roman" w:eastAsia="Times New Roman" w:hAnsi="Times New Roman" w:cs="Times New Roman"/>
                <w:spacing w:val="-1"/>
                <w:sz w:val="24"/>
                <w:szCs w:val="24"/>
              </w:rPr>
              <w:t xml:space="preserve">9    </w:t>
            </w:r>
            <w:r>
              <w:rPr>
                <w:rFonts w:ascii="SimHei" w:eastAsia="SimHei" w:hAnsi="SimHei" w:cs="SimHei"/>
                <w:spacing w:val="-1"/>
                <w:sz w:val="24"/>
                <w:szCs w:val="24"/>
              </w:rPr>
              <w:t>单位：</w:t>
            </w:r>
            <w:r>
              <w:rPr>
                <w:rFonts w:ascii="Times New Roman" w:eastAsia="Times New Roman" w:hAnsi="Times New Roman" w:cs="Times New Roman"/>
                <w:spacing w:val="-1"/>
                <w:sz w:val="24"/>
                <w:szCs w:val="24"/>
              </w:rPr>
              <w:t>mg/m</w:t>
            </w:r>
            <w:r>
              <w:rPr>
                <w:rFonts w:ascii="Times New Roman" w:eastAsia="Times New Roman" w:hAnsi="Times New Roman" w:cs="Times New Roman"/>
                <w:spacing w:val="-1"/>
                <w:position w:val="7"/>
                <w:sz w:val="15"/>
                <w:szCs w:val="15"/>
              </w:rPr>
              <w:t>3</w:t>
            </w:r>
          </w:p>
          <w:p>
            <w:pPr>
              <w:spacing w:line="28" w:lineRule="auto"/>
              <w:rPr>
                <w:rFonts w:ascii="Arial"/>
                <w:sz w:val="2"/>
              </w:rPr>
            </w:pPr>
          </w:p>
          <w:tbl>
            <w:tblPr>
              <w:tblStyle w:val="TableNormal31"/>
              <w:tblW w:w="8229" w:type="dxa"/>
              <w:tblInd w:w="6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44"/>
              <w:gridCol w:w="2739"/>
              <w:gridCol w:w="2746"/>
            </w:tblGrid>
            <w:tr>
              <w:tblPrEx>
                <w:tblW w:w="8229" w:type="dxa"/>
                <w:tblInd w:w="6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8"/>
              </w:trPr>
              <w:tc>
                <w:tcPr>
                  <w:tcW w:w="2744" w:type="dxa"/>
                  <w:vAlign w:val="top"/>
                </w:tcPr>
                <w:p>
                  <w:pPr>
                    <w:pStyle w:val="TableText"/>
                    <w:spacing w:before="153" w:line="229" w:lineRule="auto"/>
                    <w:ind w:left="1166"/>
                    <w:rPr>
                      <w:sz w:val="20"/>
                      <w:szCs w:val="20"/>
                    </w:rPr>
                  </w:pPr>
                  <w:r>
                    <w:rPr>
                      <w:spacing w:val="5"/>
                      <w:sz w:val="20"/>
                      <w:szCs w:val="20"/>
                    </w:rPr>
                    <w:t>序号</w:t>
                  </w:r>
                </w:p>
              </w:tc>
              <w:tc>
                <w:tcPr>
                  <w:tcW w:w="2739" w:type="dxa"/>
                  <w:vAlign w:val="top"/>
                </w:tcPr>
                <w:p>
                  <w:pPr>
                    <w:pStyle w:val="TableText"/>
                    <w:spacing w:before="154" w:line="228" w:lineRule="auto"/>
                    <w:ind w:left="851"/>
                    <w:rPr>
                      <w:sz w:val="20"/>
                      <w:szCs w:val="20"/>
                    </w:rPr>
                  </w:pPr>
                  <w:r>
                    <w:rPr>
                      <w:spacing w:val="7"/>
                      <w:sz w:val="20"/>
                      <w:szCs w:val="20"/>
                    </w:rPr>
                    <w:t>污染物项目</w:t>
                  </w:r>
                </w:p>
              </w:tc>
              <w:tc>
                <w:tcPr>
                  <w:tcW w:w="2746" w:type="dxa"/>
                  <w:vAlign w:val="top"/>
                </w:tcPr>
                <w:p>
                  <w:pPr>
                    <w:pStyle w:val="TableText"/>
                    <w:spacing w:before="153" w:line="228" w:lineRule="auto"/>
                    <w:ind w:left="1183"/>
                    <w:rPr>
                      <w:sz w:val="20"/>
                      <w:szCs w:val="20"/>
                    </w:rPr>
                  </w:pPr>
                  <w:r>
                    <w:rPr>
                      <w:spacing w:val="-3"/>
                      <w:sz w:val="20"/>
                      <w:szCs w:val="20"/>
                    </w:rPr>
                    <w:t>限值</w:t>
                  </w:r>
                </w:p>
              </w:tc>
            </w:tr>
            <w:tr>
              <w:tblPrEx>
                <w:tblW w:w="8229" w:type="dxa"/>
                <w:tblInd w:w="653" w:type="dxa"/>
                <w:tblLayout w:type="fixed"/>
              </w:tblPrEx>
              <w:trPr>
                <w:trHeight w:val="363"/>
              </w:trPr>
              <w:tc>
                <w:tcPr>
                  <w:tcW w:w="2744" w:type="dxa"/>
                  <w:vAlign w:val="top"/>
                </w:tcPr>
                <w:p>
                  <w:pPr>
                    <w:spacing w:before="147" w:line="195" w:lineRule="auto"/>
                    <w:ind w:left="134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739" w:type="dxa"/>
                  <w:vAlign w:val="top"/>
                </w:tcPr>
                <w:p>
                  <w:pPr>
                    <w:pStyle w:val="TableText"/>
                    <w:spacing w:before="111" w:line="223" w:lineRule="auto"/>
                    <w:ind w:left="853"/>
                    <w:rPr>
                      <w:sz w:val="20"/>
                      <w:szCs w:val="20"/>
                    </w:rPr>
                  </w:pPr>
                  <w:r>
                    <w:rPr>
                      <w:spacing w:val="7"/>
                      <w:sz w:val="20"/>
                      <w:szCs w:val="20"/>
                    </w:rPr>
                    <w:t>非甲烷总烃</w:t>
                  </w:r>
                </w:p>
              </w:tc>
              <w:tc>
                <w:tcPr>
                  <w:tcW w:w="2746" w:type="dxa"/>
                  <w:vAlign w:val="top"/>
                </w:tcPr>
                <w:p>
                  <w:pPr>
                    <w:spacing w:before="147" w:line="195" w:lineRule="auto"/>
                    <w:ind w:left="12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r>
            <w:tr>
              <w:tblPrEx>
                <w:tblW w:w="8229" w:type="dxa"/>
                <w:tblInd w:w="653" w:type="dxa"/>
                <w:tblLayout w:type="fixed"/>
              </w:tblPrEx>
              <w:trPr>
                <w:trHeight w:val="368"/>
              </w:trPr>
              <w:tc>
                <w:tcPr>
                  <w:tcW w:w="2744" w:type="dxa"/>
                  <w:vAlign w:val="top"/>
                </w:tcPr>
                <w:p>
                  <w:pPr>
                    <w:spacing w:before="148" w:line="195" w:lineRule="auto"/>
                    <w:ind w:left="132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739" w:type="dxa"/>
                  <w:vAlign w:val="top"/>
                </w:tcPr>
                <w:p>
                  <w:pPr>
                    <w:pStyle w:val="TableText"/>
                    <w:spacing w:before="113" w:line="226" w:lineRule="auto"/>
                    <w:ind w:left="1057"/>
                    <w:rPr>
                      <w:sz w:val="20"/>
                      <w:szCs w:val="20"/>
                    </w:rPr>
                  </w:pPr>
                  <w:r>
                    <w:rPr>
                      <w:spacing w:val="7"/>
                      <w:sz w:val="20"/>
                      <w:szCs w:val="20"/>
                    </w:rPr>
                    <w:t>颗粒物</w:t>
                  </w:r>
                </w:p>
              </w:tc>
              <w:tc>
                <w:tcPr>
                  <w:tcW w:w="2746" w:type="dxa"/>
                  <w:vAlign w:val="top"/>
                </w:tcPr>
                <w:p>
                  <w:pPr>
                    <w:spacing w:before="148" w:line="195" w:lineRule="auto"/>
                    <w:ind w:left="126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bl>
          <w:p>
            <w:pPr>
              <w:pStyle w:val="TableText"/>
              <w:spacing w:before="32" w:line="245" w:lineRule="auto"/>
              <w:ind w:left="656" w:right="10"/>
              <w:jc w:val="both"/>
              <w:rPr>
                <w:sz w:val="20"/>
                <w:szCs w:val="20"/>
              </w:rPr>
            </w:pPr>
            <w:r>
              <w:rPr>
                <w:spacing w:val="7"/>
                <w:sz w:val="20"/>
                <w:szCs w:val="20"/>
              </w:rPr>
              <w:t>注：由于《大气污染物综合排放标准》</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7"/>
                <w:sz w:val="20"/>
                <w:szCs w:val="20"/>
              </w:rPr>
              <w:t>16297-</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pacing w:val="7"/>
                <w:sz w:val="20"/>
                <w:szCs w:val="20"/>
              </w:rPr>
              <w:t>1996)</w:t>
            </w:r>
            <w:r>
              <w:rPr>
                <w:spacing w:val="7"/>
                <w:sz w:val="20"/>
                <w:szCs w:val="20"/>
              </w:rPr>
              <w:t>与《合成树脂工业污染物排放标准》</w:t>
            </w:r>
            <w:r>
              <w:rPr>
                <w:sz w:val="20"/>
                <w:szCs w:val="20"/>
              </w:rPr>
              <w:t xml:space="preserve"> </w:t>
            </w:r>
            <w:r>
              <w:rPr>
                <w:rFonts w:ascii="Times New Roman" w:eastAsia="Times New Roman" w:hAnsi="Times New Roman" w:cs="Times New Roman"/>
                <w:spacing w:val="8"/>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8"/>
                <w:sz w:val="20"/>
                <w:szCs w:val="20"/>
              </w:rPr>
              <w:t>31572-2015)</w:t>
            </w:r>
            <w:r>
              <w:rPr>
                <w:spacing w:val="8"/>
                <w:sz w:val="20"/>
                <w:szCs w:val="20"/>
              </w:rPr>
              <w:t>中非甲烷总烃厂界无组织排放监控浓度限值均一致，本环评建议</w:t>
            </w:r>
            <w:r>
              <w:rPr>
                <w:spacing w:val="7"/>
                <w:sz w:val="20"/>
                <w:szCs w:val="20"/>
              </w:rPr>
              <w:t xml:space="preserve">项目非甲  </w:t>
            </w:r>
            <w:r>
              <w:rPr>
                <w:spacing w:val="8"/>
                <w:sz w:val="20"/>
                <w:szCs w:val="20"/>
              </w:rPr>
              <w:t>烷总烃厂界无组织排放统一执行《合成树脂工业污染物排放标准》</w:t>
            </w:r>
            <w:r>
              <w:rPr>
                <w:rFonts w:ascii="Times New Roman" w:eastAsia="Times New Roman" w:hAnsi="Times New Roman" w:cs="Times New Roman"/>
                <w:spacing w:val="8"/>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8"/>
                <w:sz w:val="20"/>
                <w:szCs w:val="20"/>
              </w:rPr>
              <w:t>31572-2015</w:t>
            </w:r>
            <w:r>
              <w:rPr>
                <w:rFonts w:ascii="Times New Roman" w:eastAsia="Times New Roman" w:hAnsi="Times New Roman" w:cs="Times New Roman"/>
                <w:spacing w:val="7"/>
                <w:sz w:val="20"/>
                <w:szCs w:val="20"/>
              </w:rPr>
              <w:t>)</w:t>
            </w:r>
            <w:r>
              <w:rPr>
                <w:spacing w:val="7"/>
                <w:sz w:val="20"/>
                <w:szCs w:val="20"/>
              </w:rPr>
              <w:t xml:space="preserve">中相关  </w:t>
            </w:r>
            <w:r>
              <w:rPr>
                <w:spacing w:val="5"/>
                <w:sz w:val="20"/>
                <w:szCs w:val="20"/>
              </w:rPr>
              <w:t>标准限值。</w:t>
            </w:r>
          </w:p>
          <w:p>
            <w:pPr>
              <w:spacing w:before="78" w:line="212" w:lineRule="auto"/>
              <w:ind w:left="1396"/>
              <w:rPr>
                <w:rFonts w:ascii="SimHei" w:eastAsia="SimHei" w:hAnsi="SimHei" w:cs="SimHei"/>
                <w:sz w:val="24"/>
                <w:szCs w:val="24"/>
              </w:rPr>
            </w:pPr>
            <w:r>
              <w:rPr>
                <w:rFonts w:ascii="SimHei" w:eastAsia="SimHei" w:hAnsi="SimHei" w:cs="SimHei"/>
                <w:spacing w:val="-1"/>
                <w:sz w:val="24"/>
                <w:szCs w:val="24"/>
              </w:rPr>
              <w:t>表</w:t>
            </w:r>
            <w:r>
              <w:rPr>
                <w:rFonts w:ascii="SimHei" w:eastAsia="SimHei" w:hAnsi="SimHei" w:cs="SimHei"/>
                <w:spacing w:val="-50"/>
                <w:sz w:val="24"/>
                <w:szCs w:val="24"/>
              </w:rPr>
              <w:t xml:space="preserve"> </w:t>
            </w:r>
            <w:r>
              <w:rPr>
                <w:rFonts w:ascii="Times New Roman" w:eastAsia="Times New Roman" w:hAnsi="Times New Roman" w:cs="Times New Roman"/>
                <w:spacing w:val="-1"/>
                <w:sz w:val="24"/>
                <w:szCs w:val="24"/>
              </w:rPr>
              <w:t xml:space="preserve">3-7    </w:t>
            </w:r>
            <w:r>
              <w:rPr>
                <w:rFonts w:ascii="SimHei" w:eastAsia="SimHei" w:hAnsi="SimHei" w:cs="SimHei"/>
                <w:spacing w:val="-1"/>
                <w:sz w:val="24"/>
                <w:szCs w:val="24"/>
              </w:rPr>
              <w:t>《恶臭污染物排放标准》</w:t>
            </w:r>
            <w:r>
              <w:rPr>
                <w:rFonts w:ascii="Times New Roman" w:eastAsia="Times New Roman" w:hAnsi="Times New Roman" w:cs="Times New Roman"/>
                <w:spacing w:val="-1"/>
                <w:sz w:val="24"/>
                <w:szCs w:val="24"/>
              </w:rPr>
              <w:t>(GB14554-93)</w:t>
            </w:r>
            <w:r>
              <w:rPr>
                <w:rFonts w:ascii="SimHei" w:eastAsia="SimHei" w:hAnsi="SimHei" w:cs="SimHei"/>
                <w:spacing w:val="-2"/>
                <w:sz w:val="24"/>
                <w:szCs w:val="24"/>
              </w:rPr>
              <w:t>表</w:t>
            </w:r>
            <w:r>
              <w:rPr>
                <w:rFonts w:ascii="SimHei" w:eastAsia="SimHei" w:hAnsi="SimHei" w:cs="SimHei"/>
                <w:spacing w:val="-32"/>
                <w:sz w:val="24"/>
                <w:szCs w:val="24"/>
              </w:rPr>
              <w:t xml:space="preserve"> </w:t>
            </w:r>
            <w:r>
              <w:rPr>
                <w:rFonts w:ascii="Times New Roman" w:eastAsia="Times New Roman" w:hAnsi="Times New Roman" w:cs="Times New Roman"/>
                <w:spacing w:val="-2"/>
                <w:sz w:val="24"/>
                <w:szCs w:val="24"/>
              </w:rPr>
              <w:t xml:space="preserve">1    </w:t>
            </w:r>
            <w:r>
              <w:rPr>
                <w:rFonts w:ascii="SimHei" w:eastAsia="SimHei" w:hAnsi="SimHei" w:cs="SimHei"/>
                <w:spacing w:val="-2"/>
                <w:sz w:val="24"/>
                <w:szCs w:val="24"/>
              </w:rPr>
              <w:t>厂界标准值</w:t>
            </w:r>
          </w:p>
          <w:p>
            <w:pPr>
              <w:spacing w:line="32" w:lineRule="auto"/>
              <w:rPr>
                <w:rFonts w:ascii="Arial"/>
                <w:sz w:val="2"/>
              </w:rPr>
            </w:pPr>
          </w:p>
          <w:tbl>
            <w:tblPr>
              <w:tblStyle w:val="TableNormal31"/>
              <w:tblW w:w="8229" w:type="dxa"/>
              <w:tblInd w:w="6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47"/>
              <w:gridCol w:w="3289"/>
              <w:gridCol w:w="3293"/>
            </w:tblGrid>
            <w:tr>
              <w:tblPrEx>
                <w:tblW w:w="8229" w:type="dxa"/>
                <w:tblInd w:w="6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8"/>
              </w:trPr>
              <w:tc>
                <w:tcPr>
                  <w:tcW w:w="1647" w:type="dxa"/>
                  <w:tcBorders>
                    <w:bottom w:val="nil"/>
                  </w:tcBorders>
                  <w:vAlign w:val="top"/>
                </w:tcPr>
                <w:p>
                  <w:pPr>
                    <w:pStyle w:val="TableText"/>
                    <w:spacing w:before="297" w:line="228" w:lineRule="auto"/>
                    <w:ind w:left="408"/>
                    <w:rPr>
                      <w:sz w:val="20"/>
                      <w:szCs w:val="20"/>
                    </w:rPr>
                  </w:pPr>
                  <w:r>
                    <w:rPr>
                      <w:spacing w:val="7"/>
                      <w:sz w:val="20"/>
                      <w:szCs w:val="20"/>
                    </w:rPr>
                    <w:t>控制项目</w:t>
                  </w:r>
                </w:p>
              </w:tc>
              <w:tc>
                <w:tcPr>
                  <w:tcW w:w="3289" w:type="dxa"/>
                  <w:tcBorders>
                    <w:bottom w:val="nil"/>
                  </w:tcBorders>
                  <w:vAlign w:val="top"/>
                </w:tcPr>
                <w:p>
                  <w:pPr>
                    <w:pStyle w:val="TableText"/>
                    <w:spacing w:before="297" w:line="228" w:lineRule="auto"/>
                    <w:ind w:left="1439"/>
                    <w:rPr>
                      <w:sz w:val="20"/>
                      <w:szCs w:val="20"/>
                    </w:rPr>
                  </w:pPr>
                  <w:r>
                    <w:rPr>
                      <w:spacing w:val="3"/>
                      <w:sz w:val="20"/>
                      <w:szCs w:val="20"/>
                    </w:rPr>
                    <w:t>单位</w:t>
                  </w:r>
                </w:p>
              </w:tc>
              <w:tc>
                <w:tcPr>
                  <w:tcW w:w="3293" w:type="dxa"/>
                  <w:vAlign w:val="top"/>
                </w:tcPr>
                <w:p>
                  <w:pPr>
                    <w:pStyle w:val="TableText"/>
                    <w:spacing w:before="113" w:line="226" w:lineRule="auto"/>
                    <w:ind w:left="1445"/>
                    <w:rPr>
                      <w:sz w:val="20"/>
                      <w:szCs w:val="20"/>
                    </w:rPr>
                  </w:pPr>
                  <w:r>
                    <w:rPr>
                      <w:spacing w:val="3"/>
                      <w:sz w:val="20"/>
                      <w:szCs w:val="20"/>
                    </w:rPr>
                    <w:t>二级</w:t>
                  </w:r>
                </w:p>
              </w:tc>
            </w:tr>
          </w:tbl>
          <w:p/>
        </w:tc>
      </w:tr>
    </w:tbl>
    <w:p>
      <w:pPr>
        <w:sectPr>
          <w:footerReference w:type="default" r:id="rId48"/>
          <w:pgSz w:w="11907" w:h="16840"/>
          <w:pgMar w:top="1431" w:right="1444" w:bottom="1188" w:left="1443" w:header="0" w:footer="938" w:gutter="0"/>
          <w:pgNumType w:start="35"/>
          <w:cols w:space="708"/>
        </w:sectPr>
      </w:pPr>
    </w:p>
    <w:tbl>
      <w:tblPr>
        <w:tblStyle w:val="TableNormal32"/>
        <w:tblW w:w="9004"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04"/>
      </w:tblGrid>
      <w:tr>
        <w:tblPrEx>
          <w:tblW w:w="900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2870"/>
        </w:trPr>
        <w:tc>
          <w:tcPr>
            <w:tcW w:w="9004" w:type="dxa"/>
            <w:vAlign w:val="top"/>
          </w:tcPr>
          <w:tbl>
            <w:tblPr>
              <w:tblStyle w:val="TableNormal32"/>
              <w:tblW w:w="8229" w:type="dxa"/>
              <w:tblInd w:w="6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47"/>
              <w:gridCol w:w="3289"/>
              <w:gridCol w:w="3293"/>
            </w:tblGrid>
            <w:tr>
              <w:tblPrEx>
                <w:tblW w:w="8229" w:type="dxa"/>
                <w:tblInd w:w="65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1647" w:type="dxa"/>
                  <w:tcBorders>
                    <w:top w:val="nil"/>
                  </w:tcBorders>
                  <w:vAlign w:val="top"/>
                </w:tcPr>
                <w:p>
                  <w:pPr>
                    <w:rPr>
                      <w:rFonts w:ascii="Arial"/>
                      <w:sz w:val="21"/>
                    </w:rPr>
                  </w:pPr>
                </w:p>
              </w:tc>
              <w:tc>
                <w:tcPr>
                  <w:tcW w:w="3289" w:type="dxa"/>
                  <w:tcBorders>
                    <w:top w:val="nil"/>
                  </w:tcBorders>
                  <w:vAlign w:val="top"/>
                </w:tcPr>
                <w:p>
                  <w:pPr>
                    <w:rPr>
                      <w:rFonts w:ascii="Arial"/>
                      <w:sz w:val="21"/>
                    </w:rPr>
                  </w:pPr>
                </w:p>
              </w:tc>
              <w:tc>
                <w:tcPr>
                  <w:tcW w:w="3293" w:type="dxa"/>
                  <w:vAlign w:val="top"/>
                </w:tcPr>
                <w:p>
                  <w:pPr>
                    <w:pStyle w:val="TableText"/>
                    <w:spacing w:before="109" w:line="225" w:lineRule="auto"/>
                    <w:ind w:left="1231"/>
                    <w:rPr>
                      <w:sz w:val="20"/>
                      <w:szCs w:val="20"/>
                    </w:rPr>
                  </w:pPr>
                  <w:r>
                    <w:rPr>
                      <w:spacing w:val="7"/>
                      <w:sz w:val="20"/>
                      <w:szCs w:val="20"/>
                    </w:rPr>
                    <w:t>新改扩建</w:t>
                  </w:r>
                </w:p>
              </w:tc>
            </w:tr>
            <w:tr>
              <w:tblPrEx>
                <w:tblW w:w="8229" w:type="dxa"/>
                <w:tblInd w:w="653" w:type="dxa"/>
                <w:tblLayout w:type="fixed"/>
              </w:tblPrEx>
              <w:trPr>
                <w:trHeight w:val="368"/>
              </w:trPr>
              <w:tc>
                <w:tcPr>
                  <w:tcW w:w="1647" w:type="dxa"/>
                  <w:vAlign w:val="top"/>
                </w:tcPr>
                <w:p>
                  <w:pPr>
                    <w:pStyle w:val="TableText"/>
                    <w:spacing w:before="110" w:line="227" w:lineRule="auto"/>
                    <w:ind w:left="517"/>
                    <w:rPr>
                      <w:sz w:val="20"/>
                      <w:szCs w:val="20"/>
                    </w:rPr>
                  </w:pPr>
                  <w:r>
                    <w:rPr>
                      <w:spacing w:val="6"/>
                      <w:sz w:val="20"/>
                      <w:szCs w:val="20"/>
                    </w:rPr>
                    <w:t>苯乙烯</w:t>
                  </w:r>
                </w:p>
              </w:tc>
              <w:tc>
                <w:tcPr>
                  <w:tcW w:w="3289" w:type="dxa"/>
                  <w:vAlign w:val="top"/>
                </w:tcPr>
                <w:p>
                  <w:pPr>
                    <w:spacing w:before="126" w:line="218" w:lineRule="auto"/>
                    <w:ind w:left="1364"/>
                    <w:rPr>
                      <w:rFonts w:ascii="Times New Roman" w:eastAsia="Times New Roman" w:hAnsi="Times New Roman" w:cs="Times New Roman"/>
                      <w:sz w:val="13"/>
                      <w:szCs w:val="13"/>
                    </w:rPr>
                  </w:pP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6"/>
                      <w:sz w:val="13"/>
                      <w:szCs w:val="13"/>
                    </w:rPr>
                    <w:t>3</w:t>
                  </w:r>
                </w:p>
              </w:tc>
              <w:tc>
                <w:tcPr>
                  <w:tcW w:w="3293" w:type="dxa"/>
                  <w:vAlign w:val="top"/>
                </w:tcPr>
                <w:p>
                  <w:pPr>
                    <w:spacing w:before="146" w:line="195" w:lineRule="auto"/>
                    <w:ind w:left="1520"/>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bl>
          <w:p>
            <w:pPr>
              <w:pStyle w:val="TableText"/>
              <w:spacing w:before="34" w:line="212" w:lineRule="auto"/>
              <w:ind w:left="1138"/>
            </w:pPr>
            <w:r>
              <w:rPr>
                <w:rFonts w:ascii="Times New Roman" w:eastAsia="Times New Roman" w:hAnsi="Times New Roman" w:cs="Times New Roman"/>
                <w:spacing w:val="-1"/>
              </w:rPr>
              <w:t>(3)</w:t>
            </w:r>
            <w:r>
              <w:rPr>
                <w:spacing w:val="-1"/>
              </w:rPr>
              <w:t>厂区内无组织废气排放标准</w:t>
            </w:r>
          </w:p>
          <w:p>
            <w:pPr>
              <w:pStyle w:val="TableText"/>
              <w:spacing w:before="193" w:line="465" w:lineRule="exact"/>
              <w:ind w:left="1141"/>
            </w:pPr>
            <w:r>
              <w:rPr>
                <w:spacing w:val="2"/>
                <w:position w:val="17"/>
              </w:rPr>
              <w:t>企业厂区内</w:t>
            </w:r>
            <w:r>
              <w:rPr>
                <w:spacing w:val="-53"/>
                <w:position w:val="17"/>
              </w:rPr>
              <w:t xml:space="preserve"> </w:t>
            </w:r>
            <w:r>
              <w:rPr>
                <w:rFonts w:ascii="Times New Roman" w:eastAsia="Times New Roman" w:hAnsi="Times New Roman" w:cs="Times New Roman"/>
                <w:position w:val="17"/>
              </w:rPr>
              <w:t>VOCs</w:t>
            </w:r>
            <w:r>
              <w:rPr>
                <w:rFonts w:ascii="Times New Roman" w:eastAsia="Times New Roman" w:hAnsi="Times New Roman" w:cs="Times New Roman"/>
                <w:spacing w:val="2"/>
                <w:position w:val="17"/>
              </w:rPr>
              <w:t xml:space="preserve"> </w:t>
            </w:r>
            <w:r>
              <w:rPr>
                <w:spacing w:val="2"/>
                <w:position w:val="17"/>
              </w:rPr>
              <w:t>无组织排放监控点浓度执行《挥发性有机物无组</w:t>
            </w:r>
            <w:r>
              <w:rPr>
                <w:spacing w:val="1"/>
                <w:position w:val="17"/>
              </w:rPr>
              <w:t>织排放</w:t>
            </w:r>
          </w:p>
          <w:p>
            <w:pPr>
              <w:pStyle w:val="TableText"/>
              <w:spacing w:line="212" w:lineRule="auto"/>
              <w:ind w:left="657"/>
            </w:pPr>
            <w:r>
              <w:t>控制标准》</w:t>
            </w:r>
            <w:r>
              <w:rPr>
                <w:rFonts w:ascii="Times New Roman" w:eastAsia="Times New Roman" w:hAnsi="Times New Roman" w:cs="Times New Roman"/>
              </w:rPr>
              <w:t>(GB 37822-2019)</w:t>
            </w:r>
            <w:r>
              <w:rPr>
                <w:spacing w:val="-1"/>
              </w:rPr>
              <w:t>中的特别排放限值。</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9" w:history="1">
        <w:r>
          <w:rPr>
            <w:rFonts w:ascii="SimSun" w:eastAsia="SimSun" w:hAnsi="SimSun" w:cs="SimSun"/>
            <w:b/>
            <w:bCs/>
            <w:noProof w:val="0"/>
            <w:snapToGrid/>
            <w:color w:val="0000EE"/>
            <w:kern w:val="0"/>
            <w:sz w:val="30"/>
            <w:szCs w:val="30"/>
            <w:u w:val="single" w:color="0000EE"/>
          </w:rPr>
          <w:t>https://d.book118.com/396155221211010101</w:t>
        </w:r>
      </w:hyperlink>
    </w:p>
    <w:p>
      <w:pPr>
        <w:rPr>
          <w:rFonts w:ascii="Arial" w:eastAsia="Arial" w:hAnsi="Arial" w:cs="Arial"/>
          <w:sz w:val="21"/>
          <w:szCs w:val="21"/>
        </w:rPr>
      </w:pPr>
    </w:p>
    <w:sectPr>
      <w:footerReference w:type="default" r:id="rId50"/>
      <w:type w:val="nextPage"/>
      <w:pgSz w:w="11907" w:h="16840"/>
      <w:pgMar w:top="1431" w:right="1444" w:bottom="1188" w:left="1443" w:header="0" w:footer="938" w:gutter="0"/>
      <w:pgNumType w:start="3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68"/>
      <w:rPr>
        <w:rFonts w:ascii="SimSun" w:eastAsia="SimSun" w:hAnsi="SimSun" w:cs="SimSun"/>
        <w:sz w:val="25"/>
        <w:szCs w:val="25"/>
      </w:rPr>
    </w:pPr>
    <w:r>
      <w:rPr>
        <w:rFonts w:ascii="SimSun" w:eastAsia="SimSun" w:hAnsi="SimSun" w:cs="SimSun"/>
        <w:spacing w:val="6"/>
        <w:sz w:val="25"/>
        <w:szCs w:val="25"/>
      </w:rPr>
      <w:t>—</w:t>
    </w:r>
    <w:r>
      <w:rPr>
        <w:rFonts w:ascii="SimSun" w:eastAsia="SimSun" w:hAnsi="SimSun" w:cs="SimSun"/>
        <w:spacing w:val="104"/>
        <w:sz w:val="25"/>
        <w:szCs w:val="25"/>
      </w:rPr>
      <w:t xml:space="preserve"> </w:t>
    </w:r>
    <w:r>
      <w:rPr>
        <w:rFonts w:ascii="Times New Roman" w:eastAsia="Times New Roman" w:hAnsi="Times New Roman" w:cs="Times New Roman"/>
        <w:spacing w:val="6"/>
        <w:sz w:val="25"/>
        <w:szCs w:val="25"/>
      </w:rPr>
      <w:t xml:space="preserve">1   </w:t>
    </w:r>
    <w:r>
      <w:rPr>
        <w:rFonts w:ascii="SimSun" w:eastAsia="SimSun" w:hAnsi="SimSun" w:cs="SimSun"/>
        <w:spacing w:val="6"/>
        <w:sz w:val="25"/>
        <w:szCs w:val="25"/>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68"/>
      <w:rPr>
        <w:rFonts w:ascii="SimSun" w:eastAsia="SimSun" w:hAnsi="SimSun" w:cs="SimSun"/>
        <w:sz w:val="25"/>
        <w:szCs w:val="25"/>
      </w:rPr>
    </w:pPr>
    <w:r>
      <w:rPr>
        <w:rFonts w:ascii="SimSun" w:eastAsia="SimSun" w:hAnsi="SimSun" w:cs="SimSun"/>
        <w:spacing w:val="6"/>
        <w:sz w:val="25"/>
        <w:szCs w:val="25"/>
      </w:rPr>
      <w:t>—</w:t>
    </w:r>
    <w:r>
      <w:rPr>
        <w:rFonts w:ascii="SimSun" w:eastAsia="SimSun" w:hAnsi="SimSun" w:cs="SimSun"/>
        <w:spacing w:val="104"/>
        <w:sz w:val="25"/>
        <w:szCs w:val="25"/>
      </w:rPr>
      <w:t xml:space="preserve"> </w:t>
    </w:r>
    <w:r>
      <w:rPr>
        <w:rFonts w:ascii="Times New Roman" w:eastAsia="Times New Roman" w:hAnsi="Times New Roman" w:cs="Times New Roman"/>
        <w:spacing w:val="6"/>
        <w:sz w:val="25"/>
        <w:szCs w:val="25"/>
      </w:rPr>
      <w:t xml:space="preserve">1   </w:t>
    </w:r>
    <w:r>
      <w:rPr>
        <w:rFonts w:ascii="SimSun" w:eastAsia="SimSun" w:hAnsi="SimSun" w:cs="SimSun"/>
        <w:spacing w:val="6"/>
        <w:sz w:val="25"/>
        <w:szCs w:val="25"/>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68"/>
      <w:rPr>
        <w:rFonts w:ascii="SimSun" w:eastAsia="SimSun" w:hAnsi="SimSun" w:cs="SimSun"/>
        <w:sz w:val="25"/>
        <w:szCs w:val="25"/>
      </w:rPr>
    </w:pPr>
    <w:r>
      <w:rPr>
        <w:rFonts w:ascii="SimSun" w:eastAsia="SimSun" w:hAnsi="SimSun" w:cs="SimSun"/>
        <w:spacing w:val="14"/>
        <w:sz w:val="25"/>
        <w:szCs w:val="25"/>
      </w:rPr>
      <w:t>—</w:t>
    </w:r>
    <w:r>
      <w:rPr>
        <w:rFonts w:ascii="SimSun" w:eastAsia="SimSun" w:hAnsi="SimSun" w:cs="SimSun"/>
        <w:spacing w:val="80"/>
        <w:sz w:val="25"/>
        <w:szCs w:val="25"/>
      </w:rPr>
      <w:t xml:space="preserve"> </w:t>
    </w:r>
    <w:r>
      <w:rPr>
        <w:rFonts w:ascii="Times New Roman" w:eastAsia="Times New Roman" w:hAnsi="Times New Roman" w:cs="Times New Roman"/>
        <w:spacing w:val="14"/>
        <w:sz w:val="25"/>
        <w:szCs w:val="25"/>
      </w:rPr>
      <w:t>2</w:t>
    </w:r>
    <w:r>
      <w:rPr>
        <w:rFonts w:ascii="Times New Roman" w:eastAsia="Times New Roman" w:hAnsi="Times New Roman" w:cs="Times New Roman"/>
        <w:spacing w:val="6"/>
        <w:sz w:val="25"/>
        <w:szCs w:val="25"/>
      </w:rPr>
      <w:t xml:space="preserve">   </w:t>
    </w:r>
    <w:r>
      <w:rPr>
        <w:rFonts w:ascii="SimSun" w:eastAsia="SimSun" w:hAnsi="SimSun" w:cs="SimSun"/>
        <w:spacing w:val="14"/>
        <w:sz w:val="25"/>
        <w:szCs w:val="25"/>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68"/>
      <w:rPr>
        <w:rFonts w:ascii="SimSun" w:eastAsia="SimSun" w:hAnsi="SimSun" w:cs="SimSun"/>
        <w:sz w:val="25"/>
        <w:szCs w:val="25"/>
      </w:rPr>
    </w:pPr>
    <w:r>
      <w:rPr>
        <w:rFonts w:ascii="SimSun" w:eastAsia="SimSun" w:hAnsi="SimSun" w:cs="SimSun"/>
        <w:spacing w:val="14"/>
        <w:sz w:val="25"/>
        <w:szCs w:val="25"/>
      </w:rPr>
      <w:t>—</w:t>
    </w:r>
    <w:r>
      <w:rPr>
        <w:rFonts w:ascii="SimSun" w:eastAsia="SimSun" w:hAnsi="SimSun" w:cs="SimSun"/>
        <w:spacing w:val="80"/>
        <w:sz w:val="25"/>
        <w:szCs w:val="25"/>
      </w:rPr>
      <w:t xml:space="preserve"> </w:t>
    </w:r>
    <w:r>
      <w:rPr>
        <w:rFonts w:ascii="Times New Roman" w:eastAsia="Times New Roman" w:hAnsi="Times New Roman" w:cs="Times New Roman"/>
        <w:spacing w:val="14"/>
        <w:sz w:val="25"/>
        <w:szCs w:val="25"/>
      </w:rPr>
      <w:t>2</w:t>
    </w:r>
    <w:r>
      <w:rPr>
        <w:rFonts w:ascii="Times New Roman" w:eastAsia="Times New Roman" w:hAnsi="Times New Roman" w:cs="Times New Roman"/>
        <w:spacing w:val="6"/>
        <w:sz w:val="25"/>
        <w:szCs w:val="25"/>
      </w:rPr>
      <w:t xml:space="preserve">   </w:t>
    </w:r>
    <w:r>
      <w:rPr>
        <w:rFonts w:ascii="SimSun" w:eastAsia="SimSun" w:hAnsi="SimSun" w:cs="SimSun"/>
        <w:spacing w:val="14"/>
        <w:sz w:val="25"/>
        <w:szCs w:val="25"/>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68"/>
      <w:rPr>
        <w:rFonts w:ascii="SimSun" w:eastAsia="SimSun" w:hAnsi="SimSun" w:cs="SimSun"/>
        <w:sz w:val="25"/>
        <w:szCs w:val="25"/>
      </w:rPr>
    </w:pPr>
    <w:r>
      <w:rPr>
        <w:rFonts w:ascii="SimSun" w:eastAsia="SimSun" w:hAnsi="SimSun" w:cs="SimSun"/>
        <w:spacing w:val="12"/>
        <w:sz w:val="25"/>
        <w:szCs w:val="25"/>
      </w:rPr>
      <w:t>—</w:t>
    </w:r>
    <w:r>
      <w:rPr>
        <w:rFonts w:ascii="SimSun" w:eastAsia="SimSun" w:hAnsi="SimSun" w:cs="SimSun"/>
        <w:spacing w:val="86"/>
        <w:sz w:val="25"/>
        <w:szCs w:val="25"/>
      </w:rPr>
      <w:t xml:space="preserve"> </w:t>
    </w:r>
    <w:r>
      <w:rPr>
        <w:rFonts w:ascii="Times New Roman" w:eastAsia="Times New Roman" w:hAnsi="Times New Roman" w:cs="Times New Roman"/>
        <w:spacing w:val="12"/>
        <w:sz w:val="25"/>
        <w:szCs w:val="25"/>
      </w:rPr>
      <w:t>3</w:t>
    </w:r>
    <w:r>
      <w:rPr>
        <w:rFonts w:ascii="Times New Roman" w:eastAsia="Times New Roman" w:hAnsi="Times New Roman" w:cs="Times New Roman"/>
        <w:spacing w:val="6"/>
        <w:sz w:val="25"/>
        <w:szCs w:val="25"/>
      </w:rPr>
      <w:t xml:space="preserve">   </w:t>
    </w:r>
    <w:r>
      <w:rPr>
        <w:rFonts w:ascii="SimSun" w:eastAsia="SimSun" w:hAnsi="SimSun" w:cs="SimSun"/>
        <w:spacing w:val="12"/>
        <w:sz w:val="25"/>
        <w:szCs w:val="25"/>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63"/>
      <w:rPr>
        <w:rFonts w:ascii="SimSun" w:eastAsia="SimSun" w:hAnsi="SimSun" w:cs="SimSun"/>
        <w:sz w:val="25"/>
        <w:szCs w:val="25"/>
      </w:rPr>
    </w:pPr>
    <w:r>
      <w:rPr>
        <w:rFonts w:ascii="SimSun" w:eastAsia="SimSun" w:hAnsi="SimSun" w:cs="SimSun"/>
        <w:spacing w:val="10"/>
        <w:sz w:val="25"/>
        <w:szCs w:val="25"/>
      </w:rPr>
      <w:t>—</w:t>
    </w:r>
    <w:r>
      <w:rPr>
        <w:rFonts w:ascii="SimSun" w:eastAsia="SimSun" w:hAnsi="SimSun" w:cs="SimSun"/>
        <w:spacing w:val="82"/>
        <w:sz w:val="25"/>
        <w:szCs w:val="25"/>
      </w:rPr>
      <w:t xml:space="preserve"> </w:t>
    </w:r>
    <w:r>
      <w:rPr>
        <w:rFonts w:ascii="Times New Roman" w:eastAsia="Times New Roman" w:hAnsi="Times New Roman" w:cs="Times New Roman"/>
        <w:spacing w:val="10"/>
        <w:sz w:val="25"/>
        <w:szCs w:val="25"/>
      </w:rPr>
      <w:t xml:space="preserve">4   </w:t>
    </w:r>
    <w:r>
      <w:rPr>
        <w:rFonts w:ascii="SimSun" w:eastAsia="SimSun" w:hAnsi="SimSun" w:cs="SimSun"/>
        <w:spacing w:val="10"/>
        <w:sz w:val="25"/>
        <w:szCs w:val="25"/>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63"/>
      <w:rPr>
        <w:rFonts w:ascii="SimSun" w:eastAsia="SimSun" w:hAnsi="SimSun" w:cs="SimSun"/>
        <w:sz w:val="25"/>
        <w:szCs w:val="25"/>
      </w:rPr>
    </w:pPr>
    <w:r>
      <w:rPr>
        <w:rFonts w:ascii="SimSun" w:eastAsia="SimSun" w:hAnsi="SimSun" w:cs="SimSun"/>
        <w:spacing w:val="10"/>
        <w:sz w:val="25"/>
        <w:szCs w:val="25"/>
      </w:rPr>
      <w:t>—</w:t>
    </w:r>
    <w:r>
      <w:rPr>
        <w:rFonts w:ascii="SimSun" w:eastAsia="SimSun" w:hAnsi="SimSun" w:cs="SimSun"/>
        <w:spacing w:val="82"/>
        <w:sz w:val="25"/>
        <w:szCs w:val="25"/>
      </w:rPr>
      <w:t xml:space="preserve"> </w:t>
    </w:r>
    <w:r>
      <w:rPr>
        <w:rFonts w:ascii="Times New Roman" w:eastAsia="Times New Roman" w:hAnsi="Times New Roman" w:cs="Times New Roman"/>
        <w:spacing w:val="10"/>
        <w:sz w:val="25"/>
        <w:szCs w:val="25"/>
      </w:rPr>
      <w:t xml:space="preserve">4   </w:t>
    </w:r>
    <w:r>
      <w:rPr>
        <w:rFonts w:ascii="SimSun" w:eastAsia="SimSun" w:hAnsi="SimSun" w:cs="SimSun"/>
        <w:spacing w:val="10"/>
        <w:sz w:val="25"/>
        <w:szCs w:val="25"/>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563"/>
      <w:rPr>
        <w:rFonts w:ascii="SimSun" w:eastAsia="SimSun" w:hAnsi="SimSun" w:cs="SimSun"/>
        <w:sz w:val="25"/>
        <w:szCs w:val="25"/>
      </w:rPr>
    </w:pPr>
    <w:r>
      <w:rPr>
        <w:rFonts w:ascii="SimSun" w:eastAsia="SimSun" w:hAnsi="SimSun" w:cs="SimSun"/>
        <w:spacing w:val="12"/>
        <w:sz w:val="25"/>
        <w:szCs w:val="25"/>
      </w:rPr>
      <w:t>—</w:t>
    </w:r>
    <w:r>
      <w:rPr>
        <w:rFonts w:ascii="SimSun" w:eastAsia="SimSun" w:hAnsi="SimSun" w:cs="SimSun"/>
        <w:spacing w:val="86"/>
        <w:sz w:val="25"/>
        <w:szCs w:val="25"/>
      </w:rPr>
      <w:t xml:space="preserve"> </w:t>
    </w:r>
    <w:r>
      <w:rPr>
        <w:rFonts w:ascii="Times New Roman" w:eastAsia="Times New Roman" w:hAnsi="Times New Roman" w:cs="Times New Roman"/>
        <w:spacing w:val="12"/>
        <w:sz w:val="25"/>
        <w:szCs w:val="25"/>
      </w:rPr>
      <w:t>5</w:t>
    </w:r>
    <w:r>
      <w:rPr>
        <w:rFonts w:ascii="Times New Roman" w:eastAsia="Times New Roman" w:hAnsi="Times New Roman" w:cs="Times New Roman"/>
        <w:spacing w:val="6"/>
        <w:sz w:val="25"/>
        <w:szCs w:val="25"/>
      </w:rPr>
      <w:t xml:space="preserve">   </w:t>
    </w:r>
    <w:r>
      <w:rPr>
        <w:rFonts w:ascii="SimSun" w:eastAsia="SimSun" w:hAnsi="SimSun" w:cs="SimSun"/>
        <w:spacing w:val="12"/>
        <w:sz w:val="25"/>
        <w:szCs w:val="25"/>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563"/>
      <w:rPr>
        <w:rFonts w:ascii="SimSun" w:eastAsia="SimSun" w:hAnsi="SimSun" w:cs="SimSun"/>
        <w:sz w:val="25"/>
        <w:szCs w:val="25"/>
      </w:rPr>
    </w:pPr>
    <w:r>
      <w:rPr>
        <w:rFonts w:ascii="SimSun" w:eastAsia="SimSun" w:hAnsi="SimSun" w:cs="SimSun"/>
        <w:spacing w:val="12"/>
        <w:sz w:val="25"/>
        <w:szCs w:val="25"/>
      </w:rPr>
      <w:t>—</w:t>
    </w:r>
    <w:r>
      <w:rPr>
        <w:rFonts w:ascii="SimSun" w:eastAsia="SimSun" w:hAnsi="SimSun" w:cs="SimSun"/>
        <w:spacing w:val="86"/>
        <w:sz w:val="25"/>
        <w:szCs w:val="25"/>
      </w:rPr>
      <w:t xml:space="preserve"> </w:t>
    </w:r>
    <w:r>
      <w:rPr>
        <w:rFonts w:ascii="Times New Roman" w:eastAsia="Times New Roman" w:hAnsi="Times New Roman" w:cs="Times New Roman"/>
        <w:spacing w:val="12"/>
        <w:sz w:val="25"/>
        <w:szCs w:val="25"/>
      </w:rPr>
      <w:t>5</w:t>
    </w:r>
    <w:r>
      <w:rPr>
        <w:rFonts w:ascii="Times New Roman" w:eastAsia="Times New Roman" w:hAnsi="Times New Roman" w:cs="Times New Roman"/>
        <w:spacing w:val="6"/>
        <w:sz w:val="25"/>
        <w:szCs w:val="25"/>
      </w:rPr>
      <w:t xml:space="preserve">   </w:t>
    </w:r>
    <w:r>
      <w:rPr>
        <w:rFonts w:ascii="SimSun" w:eastAsia="SimSun" w:hAnsi="SimSun" w:cs="SimSun"/>
        <w:spacing w:val="12"/>
        <w:sz w:val="25"/>
        <w:szCs w:val="25"/>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4" w:lineRule="auto"/>
      <w:ind w:left="563"/>
      <w:rPr>
        <w:rFonts w:ascii="SimSun" w:eastAsia="SimSun" w:hAnsi="SimSun" w:cs="SimSun"/>
        <w:sz w:val="25"/>
        <w:szCs w:val="25"/>
      </w:rPr>
    </w:pPr>
    <w:r>
      <w:rPr>
        <w:rFonts w:ascii="SimSun" w:eastAsia="SimSun" w:hAnsi="SimSun" w:cs="SimSun"/>
        <w:spacing w:val="13"/>
        <w:sz w:val="25"/>
        <w:szCs w:val="25"/>
      </w:rPr>
      <w:t>—</w:t>
    </w:r>
    <w:r>
      <w:rPr>
        <w:rFonts w:ascii="SimSun" w:eastAsia="SimSun" w:hAnsi="SimSun" w:cs="SimSun"/>
        <w:spacing w:val="83"/>
        <w:sz w:val="25"/>
        <w:szCs w:val="25"/>
      </w:rPr>
      <w:t xml:space="preserve"> </w:t>
    </w:r>
    <w:r>
      <w:rPr>
        <w:rFonts w:ascii="Times New Roman" w:eastAsia="Times New Roman" w:hAnsi="Times New Roman" w:cs="Times New Roman"/>
        <w:spacing w:val="13"/>
        <w:sz w:val="25"/>
        <w:szCs w:val="25"/>
      </w:rPr>
      <w:t>7</w:t>
    </w:r>
    <w:r>
      <w:rPr>
        <w:rFonts w:ascii="Times New Roman" w:eastAsia="Times New Roman" w:hAnsi="Times New Roman" w:cs="Times New Roman"/>
        <w:spacing w:val="6"/>
        <w:sz w:val="25"/>
        <w:szCs w:val="25"/>
      </w:rPr>
      <w:t xml:space="preserve">   </w:t>
    </w:r>
    <w:r>
      <w:rPr>
        <w:rFonts w:ascii="SimSun" w:eastAsia="SimSun" w:hAnsi="SimSun" w:cs="SimSun"/>
        <w:spacing w:val="13"/>
        <w:sz w:val="25"/>
        <w:szCs w:val="25"/>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4" w:lineRule="auto"/>
      <w:ind w:left="563"/>
      <w:rPr>
        <w:rFonts w:ascii="SimSun" w:eastAsia="SimSun" w:hAnsi="SimSun" w:cs="SimSun"/>
        <w:sz w:val="25"/>
        <w:szCs w:val="25"/>
      </w:rPr>
    </w:pPr>
    <w:r>
      <w:rPr>
        <w:rFonts w:ascii="SimSun" w:eastAsia="SimSun" w:hAnsi="SimSun" w:cs="SimSun"/>
        <w:spacing w:val="13"/>
        <w:sz w:val="25"/>
        <w:szCs w:val="25"/>
      </w:rPr>
      <w:t>—</w:t>
    </w:r>
    <w:r>
      <w:rPr>
        <w:rFonts w:ascii="SimSun" w:eastAsia="SimSun" w:hAnsi="SimSun" w:cs="SimSun"/>
        <w:spacing w:val="83"/>
        <w:sz w:val="25"/>
        <w:szCs w:val="25"/>
      </w:rPr>
      <w:t xml:space="preserve"> </w:t>
    </w:r>
    <w:r>
      <w:rPr>
        <w:rFonts w:ascii="Times New Roman" w:eastAsia="Times New Roman" w:hAnsi="Times New Roman" w:cs="Times New Roman"/>
        <w:spacing w:val="13"/>
        <w:sz w:val="25"/>
        <w:szCs w:val="25"/>
      </w:rPr>
      <w:t>7</w:t>
    </w:r>
    <w:r>
      <w:rPr>
        <w:rFonts w:ascii="Times New Roman" w:eastAsia="Times New Roman" w:hAnsi="Times New Roman" w:cs="Times New Roman"/>
        <w:spacing w:val="6"/>
        <w:sz w:val="25"/>
        <w:szCs w:val="25"/>
      </w:rPr>
      <w:t xml:space="preserve">   </w:t>
    </w:r>
    <w:r>
      <w:rPr>
        <w:rFonts w:ascii="SimSun" w:eastAsia="SimSun" w:hAnsi="SimSun" w:cs="SimSun"/>
        <w:spacing w:val="13"/>
        <w:sz w:val="25"/>
        <w:szCs w:val="25"/>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63"/>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10</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388"/>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11</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388"/>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11</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388"/>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12</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388"/>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12</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388"/>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13</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388"/>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13</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388"/>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14</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388"/>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14</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33"/>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15</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33"/>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15</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33"/>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16</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33"/>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16</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33"/>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17</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33"/>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17</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33"/>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18</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33"/>
      <w:rPr>
        <w:rFonts w:ascii="SimSun" w:eastAsia="SimSun" w:hAnsi="SimSun" w:cs="SimSun"/>
        <w:sz w:val="25"/>
        <w:szCs w:val="25"/>
      </w:rPr>
    </w:pPr>
    <w:r>
      <w:rPr>
        <w:rFonts w:ascii="SimSun" w:eastAsia="SimSun" w:hAnsi="SimSun" w:cs="SimSun"/>
        <w:spacing w:val="5"/>
        <w:sz w:val="25"/>
        <w:szCs w:val="25"/>
      </w:rPr>
      <w:t>—</w:t>
    </w:r>
    <w:r>
      <w:rPr>
        <w:rFonts w:ascii="SimSun" w:eastAsia="SimSun" w:hAnsi="SimSun" w:cs="SimSun"/>
        <w:spacing w:val="106"/>
        <w:sz w:val="25"/>
        <w:szCs w:val="25"/>
      </w:rPr>
      <w:t xml:space="preserve"> </w:t>
    </w:r>
    <w:r>
      <w:rPr>
        <w:rFonts w:ascii="Times New Roman" w:eastAsia="Times New Roman" w:hAnsi="Times New Roman" w:cs="Times New Roman"/>
        <w:spacing w:val="5"/>
        <w:sz w:val="25"/>
        <w:szCs w:val="25"/>
      </w:rPr>
      <w:t>18</w:t>
    </w:r>
    <w:r>
      <w:rPr>
        <w:rFonts w:ascii="Times New Roman" w:eastAsia="Times New Roman" w:hAnsi="Times New Roman" w:cs="Times New Roman"/>
        <w:spacing w:val="7"/>
        <w:sz w:val="25"/>
        <w:szCs w:val="25"/>
      </w:rPr>
      <w:t xml:space="preserve">   </w:t>
    </w:r>
    <w:r>
      <w:rPr>
        <w:rFonts w:ascii="SimSun" w:eastAsia="SimSun" w:hAnsi="SimSun" w:cs="SimSun"/>
        <w:spacing w:val="5"/>
        <w:sz w:val="25"/>
        <w:szCs w:val="25"/>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40"/>
      <w:szCs w:val="40"/>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image" Target="media/image5.png"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image" Target="media/image6.png" /><Relationship Id="rId25" Type="http://schemas.openxmlformats.org/officeDocument/2006/relationships/footer" Target="footer16.xml"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image" Target="media/image7.png" /><Relationship Id="rId29" Type="http://schemas.openxmlformats.org/officeDocument/2006/relationships/image" Target="media/image8.png" /><Relationship Id="rId3" Type="http://schemas.openxmlformats.org/officeDocument/2006/relationships/fontTable" Target="fontTable.xml" /><Relationship Id="rId30" Type="http://schemas.openxmlformats.org/officeDocument/2006/relationships/footer" Target="footer19.xml" /><Relationship Id="rId31" Type="http://schemas.openxmlformats.org/officeDocument/2006/relationships/footer" Target="footer20.xml" /><Relationship Id="rId32" Type="http://schemas.openxmlformats.org/officeDocument/2006/relationships/image" Target="media/image9.png" /><Relationship Id="rId33" Type="http://schemas.openxmlformats.org/officeDocument/2006/relationships/image" Target="media/image10.png" /><Relationship Id="rId34" Type="http://schemas.openxmlformats.org/officeDocument/2006/relationships/footer" Target="footer21.xml" /><Relationship Id="rId35" Type="http://schemas.openxmlformats.org/officeDocument/2006/relationships/footer" Target="footer22.xml" /><Relationship Id="rId36" Type="http://schemas.openxmlformats.org/officeDocument/2006/relationships/image" Target="media/image11.png" /><Relationship Id="rId37" Type="http://schemas.openxmlformats.org/officeDocument/2006/relationships/footer" Target="footer23.xml" /><Relationship Id="rId38" Type="http://schemas.openxmlformats.org/officeDocument/2006/relationships/footer" Target="footer24.xml" /><Relationship Id="rId39" Type="http://schemas.openxmlformats.org/officeDocument/2006/relationships/footer" Target="footer25.xml" /><Relationship Id="rId4" Type="http://schemas.openxmlformats.org/officeDocument/2006/relationships/image" Target="media/image1.png" /><Relationship Id="rId40" Type="http://schemas.openxmlformats.org/officeDocument/2006/relationships/footer" Target="footer26.xml" /><Relationship Id="rId41" Type="http://schemas.openxmlformats.org/officeDocument/2006/relationships/hyperlink" Target="6.4.1.1" TargetMode="External" /><Relationship Id="rId42" Type="http://schemas.openxmlformats.org/officeDocument/2006/relationships/footer" Target="footer27.xml" /><Relationship Id="rId43" Type="http://schemas.openxmlformats.org/officeDocument/2006/relationships/footer" Target="footer28.xml" /><Relationship Id="rId44" Type="http://schemas.openxmlformats.org/officeDocument/2006/relationships/footer" Target="footer29.xml" /><Relationship Id="rId45" Type="http://schemas.openxmlformats.org/officeDocument/2006/relationships/footer" Target="footer30.xml" /><Relationship Id="rId46" Type="http://schemas.openxmlformats.org/officeDocument/2006/relationships/footer" Target="footer31.xml" /><Relationship Id="rId47" Type="http://schemas.openxmlformats.org/officeDocument/2006/relationships/footer" Target="footer32.xml" /><Relationship Id="rId48" Type="http://schemas.openxmlformats.org/officeDocument/2006/relationships/footer" Target="footer33.xml" /><Relationship Id="rId49" Type="http://schemas.openxmlformats.org/officeDocument/2006/relationships/hyperlink" Target="https://d.book118.com/396155221211010101" TargetMode="External" /><Relationship Id="rId5" Type="http://schemas.openxmlformats.org/officeDocument/2006/relationships/image" Target="media/image2.png" /><Relationship Id="rId50" Type="http://schemas.openxmlformats.org/officeDocument/2006/relationships/footer" Target="footer34.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建设项目环境影响报告表（污染影响类）</dc:title>
  <dc:creator>尚云环境</dc:creator>
  <cp:revision>0</cp:revision>
  <dcterms:created xsi:type="dcterms:W3CDTF">2021-06-30T09:52:34Z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2024-01-20T18:00:56Z</vt:filetime>
  </property>
  <property fmtid="{D5CDD505-2E9C-101B-9397-08002B2CF9AE}" pid="3" name="CRO">
    <vt:lpwstr>wqlLaW5nc29mdCBQREYgdG8gV1BTIDkw</vt:lpwstr>
  </property>
</Properties>
</file>