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10566400</wp:posOffset>
            </wp:positionH>
            <wp:positionV relativeFrom="topMargin">
              <wp:posOffset>11430000</wp:posOffset>
            </wp:positionV>
            <wp:extent cx="469900" cy="292100"/>
            <wp:effectExtent l="0" t="0" r="0" b="0"/>
            <wp:wrapNone/>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xmlns:r="http://schemas.openxmlformats.org/officeDocument/2006/relationships" r:embed="rId5"/>
                    <a:stretch>
                      <a:fillRect/>
                    </a:stretch>
                  </pic:blipFill>
                  <pic:spPr>
                    <a:xfrm>
                      <a:off x="0" y="0"/>
                      <a:ext cx="469900" cy="292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学年度第一学期期末质量监测</w:t>
      </w:r>
    </w:p>
    <w:p>
      <w:pPr>
        <w:spacing w:line="360" w:lineRule="auto"/>
        <w:jc w:val="center"/>
      </w:pPr>
      <w:r>
        <w:rPr>
          <w:rFonts w:ascii="宋体" w:eastAsia="宋体" w:hAnsi="宋体" w:cs="宋体"/>
          <w:b/>
          <w:color w:val="auto"/>
          <w:sz w:val="32"/>
        </w:rPr>
        <w:t>高一生物</w:t>
      </w:r>
    </w:p>
    <w:p>
      <w:pPr>
        <w:spacing w:line="360" w:lineRule="auto"/>
        <w:jc w:val="left"/>
      </w:pPr>
      <w:r>
        <w:rPr>
          <w:rFonts w:ascii="宋体" w:eastAsia="宋体" w:hAnsi="宋体" w:cs="宋体"/>
          <w:b/>
          <w:color w:val="auto"/>
          <w:sz w:val="24"/>
        </w:rPr>
        <w:t>本试卷分选择题和非选择题两部分，考试时间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答卷前，考生要务必填写答题卷上的有关项目。</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非选择题必须用黑色字迹的钢笔或签字笔作答，答案必须写在答题卡各题目指定区域内；如需改动，先划掉原来的答案，然后再写上新的答案；不准使用铅笔和涂改液，不按以上要求作答的答案无效。</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请考生保持答题卷的整洁，考试结束后，将答题卷交回。</w:t>
      </w:r>
    </w:p>
    <w:p>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w:t>
      </w:r>
    </w:p>
    <w:p>
      <w:pPr>
        <w:spacing w:line="360" w:lineRule="auto"/>
        <w:jc w:val="left"/>
      </w:pPr>
      <w:r>
        <w:rPr>
          <w:rFonts w:ascii="宋体" w:eastAsia="宋体" w:hAnsi="宋体" w:cs="宋体"/>
          <w:b/>
          <w:color w:val="auto"/>
          <w:sz w:val="24"/>
        </w:rPr>
        <w:t>一、单项选择题：本大题共</w:t>
      </w:r>
      <w:r>
        <w:rPr>
          <w:rFonts w:ascii="Times New Roman" w:eastAsia="Times New Roman" w:hAnsi="Times New Roman" w:cs="Times New Roman"/>
          <w:b/>
          <w:color w:val="auto"/>
          <w:sz w:val="24"/>
        </w:rPr>
        <w:t>12</w:t>
      </w:r>
      <w:r>
        <w:rPr>
          <w:rFonts w:ascii="宋体" w:eastAsia="宋体" w:hAnsi="宋体" w:cs="宋体"/>
          <w:b/>
          <w:color w:val="auto"/>
          <w:sz w:val="24"/>
        </w:rPr>
        <w:t>小题。在每小题列出的四个选项中，只有一项符合题目要求。</w:t>
      </w:r>
    </w:p>
    <w:p>
      <w:pPr>
        <w:spacing w:line="360" w:lineRule="auto"/>
        <w:jc w:val="both"/>
      </w:pPr>
      <w:r>
        <w:rPr>
          <w:color w:val="auto"/>
        </w:rPr>
        <w:t xml:space="preserve">1. </w:t>
      </w:r>
      <w:r>
        <w:rPr>
          <w:rFonts w:ascii="宋体" w:eastAsia="宋体" w:hAnsi="宋体" w:cs="宋体"/>
          <w:color w:val="auto"/>
        </w:rPr>
        <w:t>沙眼衣原体是一种以活细胞为宿主的病原体，属于原核生物。该衣原体可侵袭人的眼部，引发眼部炎症反应，感染者可能会出现眼睛发红、疼痛等症状。下列相关说法正确的是（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一个细胞中寄生的所有沙眼衣原体属于种群</w:t>
      </w:r>
    </w:p>
    <w:p>
      <w:pPr>
        <w:spacing w:line="360" w:lineRule="auto"/>
        <w:jc w:val="left"/>
        <w:textAlignment w:val="center"/>
        <w:rPr>
          <w:color w:val="auto"/>
        </w:rPr>
      </w:pPr>
      <w:r>
        <w:t xml:space="preserve">B. </w:t>
      </w:r>
      <w:r>
        <w:rPr>
          <w:rFonts w:ascii="宋体" w:eastAsia="宋体" w:hAnsi="宋体" w:cs="宋体"/>
          <w:color w:val="auto"/>
        </w:rPr>
        <w:t>一个沙眼衣原体只有细胞这个生命系统结构层次</w:t>
      </w:r>
    </w:p>
    <w:p>
      <w:pPr>
        <w:spacing w:line="360" w:lineRule="auto"/>
        <w:jc w:val="left"/>
        <w:textAlignment w:val="center"/>
        <w:rPr>
          <w:color w:val="auto"/>
        </w:rPr>
      </w:pPr>
      <w:r>
        <w:t xml:space="preserve">C. </w:t>
      </w:r>
      <w:r>
        <w:rPr>
          <w:rFonts w:ascii="宋体" w:eastAsia="宋体" w:hAnsi="宋体" w:cs="宋体"/>
          <w:color w:val="auto"/>
        </w:rPr>
        <w:t>沙眼衣原体只能依靠宿主细胞的核糖体合成自身的蛋白质</w:t>
      </w:r>
    </w:p>
    <w:p>
      <w:pPr>
        <w:spacing w:line="360" w:lineRule="auto"/>
        <w:jc w:val="left"/>
        <w:textAlignment w:val="center"/>
        <w:rPr>
          <w:color w:val="000000"/>
        </w:rPr>
      </w:pPr>
      <w:r>
        <w:t xml:space="preserve">D. </w:t>
      </w:r>
      <w:r>
        <w:rPr>
          <w:rFonts w:ascii="宋体" w:eastAsia="宋体" w:hAnsi="宋体" w:cs="宋体"/>
          <w:color w:val="auto"/>
        </w:rPr>
        <w:t>沙眼衣原体细胞内的某些蛋白质可通过核孔进入细胞核</w:t>
      </w:r>
    </w:p>
    <w:p>
      <w:pPr>
        <w:spacing w:line="360" w:lineRule="auto"/>
        <w:jc w:val="left"/>
        <w:textAlignment w:val="center"/>
        <w:rPr>
          <w:color w:val="000000"/>
        </w:rPr>
      </w:pPr>
      <w:r>
        <w:rPr>
          <w:color w:val="000000"/>
        </w:rPr>
        <w:t xml:space="preserve">2. </w:t>
      </w:r>
      <w:r>
        <w:rPr>
          <w:rFonts w:ascii="宋体" w:eastAsia="宋体" w:hAnsi="宋体" w:cs="宋体"/>
          <w:color w:val="000000"/>
        </w:rPr>
        <w:t>下列细胞结构与其包含的主要化学成分，对应不正确的是（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核糖体</w:t>
      </w:r>
      <w:r>
        <w:rPr>
          <w:rFonts w:ascii="Times New Roman" w:eastAsia="Times New Roman" w:hAnsi="Times New Roman" w:cs="Times New Roman"/>
          <w:color w:val="000000"/>
        </w:rPr>
        <w:t>——</w:t>
      </w:r>
      <w:r>
        <w:rPr>
          <w:rFonts w:ascii="宋体" w:eastAsia="宋体" w:hAnsi="宋体" w:cs="宋体"/>
          <w:color w:val="000000"/>
        </w:rPr>
        <w:t>蛋白质和</w:t>
      </w:r>
      <w:r>
        <w:rPr>
          <w:rFonts w:ascii="Times New Roman" w:eastAsia="Times New Roman" w:hAnsi="Times New Roman" w:cs="Times New Roman"/>
          <w:color w:val="000000"/>
        </w:rPr>
        <w:t>RNA</w:t>
      </w:r>
    </w:p>
    <w:p>
      <w:pPr>
        <w:spacing w:line="360" w:lineRule="auto"/>
        <w:jc w:val="left"/>
        <w:textAlignment w:val="center"/>
        <w:rPr>
          <w:color w:val="000000"/>
        </w:rPr>
      </w:pPr>
      <w:r>
        <w:rPr>
          <w:color w:val="000000"/>
        </w:rPr>
        <w:t xml:space="preserve">B. </w:t>
      </w:r>
      <w:r>
        <w:rPr>
          <w:rFonts w:ascii="宋体" w:eastAsia="宋体" w:hAnsi="宋体" w:cs="宋体"/>
          <w:color w:val="000000"/>
        </w:rPr>
        <w:t>溶酶体</w:t>
      </w:r>
      <w:r>
        <w:rPr>
          <w:rFonts w:ascii="Times New Roman" w:eastAsia="Times New Roman" w:hAnsi="Times New Roman" w:cs="Times New Roman"/>
          <w:color w:val="000000"/>
        </w:rPr>
        <w:t>——</w:t>
      </w:r>
      <w:r>
        <w:rPr>
          <w:rFonts w:ascii="宋体" w:eastAsia="宋体" w:hAnsi="宋体" w:cs="宋体"/>
          <w:color w:val="000000"/>
        </w:rPr>
        <w:t>蛋白质和磷脂</w:t>
      </w:r>
    </w:p>
    <w:p>
      <w:pPr>
        <w:spacing w:line="360" w:lineRule="auto"/>
        <w:jc w:val="left"/>
        <w:textAlignment w:val="center"/>
        <w:rPr>
          <w:color w:val="000000"/>
        </w:rPr>
      </w:pPr>
      <w:r>
        <w:rPr>
          <w:color w:val="000000"/>
        </w:rPr>
        <w:t xml:space="preserve">C. </w:t>
      </w:r>
      <w:r>
        <w:rPr>
          <w:rFonts w:ascii="宋体" w:eastAsia="宋体" w:hAnsi="宋体" w:cs="宋体"/>
          <w:color w:val="000000"/>
        </w:rPr>
        <w:t>染色体</w:t>
      </w:r>
      <w:r>
        <w:rPr>
          <w:rFonts w:ascii="Times New Roman" w:eastAsia="Times New Roman" w:hAnsi="Times New Roman" w:cs="Times New Roman"/>
          <w:color w:val="000000"/>
        </w:rPr>
        <w:t>——</w:t>
      </w:r>
      <w:r>
        <w:rPr>
          <w:rFonts w:ascii="宋体" w:eastAsia="宋体" w:hAnsi="宋体" w:cs="宋体"/>
          <w:color w:val="000000"/>
        </w:rPr>
        <w:t>蛋白质和</w:t>
      </w:r>
      <w:r>
        <w:rPr>
          <w:rFonts w:ascii="Times New Roman" w:eastAsia="Times New Roman" w:hAnsi="Times New Roman" w:cs="Times New Roman"/>
          <w:color w:val="000000"/>
        </w:rPr>
        <w:t>DNA</w:t>
      </w:r>
    </w:p>
    <w:p>
      <w:pPr>
        <w:spacing w:line="360" w:lineRule="auto"/>
        <w:jc w:val="left"/>
        <w:textAlignment w:val="center"/>
        <w:rPr>
          <w:color w:val="000000"/>
        </w:rPr>
      </w:pPr>
      <w:r>
        <w:rPr>
          <w:color w:val="000000"/>
        </w:rPr>
        <w:t xml:space="preserve">D. </w:t>
      </w:r>
      <w:r>
        <w:rPr>
          <w:rFonts w:ascii="宋体" w:eastAsia="宋体" w:hAnsi="宋体" w:cs="宋体"/>
          <w:color w:val="000000"/>
        </w:rPr>
        <w:t>中心体</w:t>
      </w:r>
      <w:r>
        <w:rPr>
          <w:rFonts w:ascii="Times New Roman" w:eastAsia="Times New Roman" w:hAnsi="Times New Roman" w:cs="Times New Roman"/>
          <w:color w:val="000000"/>
        </w:rPr>
        <w:t>——</w:t>
      </w:r>
      <w:r>
        <w:rPr>
          <w:rFonts w:ascii="宋体" w:eastAsia="宋体" w:hAnsi="宋体" w:cs="宋体"/>
          <w:color w:val="000000"/>
        </w:rPr>
        <w:t>蛋白质和磷脂</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3. </w:t>
      </w:r>
      <w:r>
        <w:rPr>
          <w:rFonts w:ascii="宋体" w:eastAsia="宋体" w:hAnsi="宋体" w:cs="宋体"/>
          <w:color w:val="000000"/>
        </w:rPr>
        <w:t>钠钾泵是一种特殊的载体蛋白，该蛋白既可催化</w:t>
      </w:r>
      <w:r>
        <w:rPr>
          <w:rFonts w:ascii="Calibri" w:eastAsia="Calibri" w:hAnsi="Calibri" w:cs="Calibri"/>
          <w:color w:val="000000"/>
        </w:rPr>
        <w:t>ATP</w:t>
      </w:r>
      <w:r>
        <w:rPr>
          <w:rFonts w:ascii="宋体" w:eastAsia="宋体" w:hAnsi="宋体" w:cs="宋体"/>
          <w:color w:val="000000"/>
        </w:rPr>
        <w:t>水解和合成，又能促进</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的转运．每消耗</w:t>
      </w:r>
      <w:r>
        <w:rPr>
          <w:rFonts w:ascii="Calibri" w:eastAsia="Calibri" w:hAnsi="Calibri" w:cs="Calibri"/>
          <w:color w:val="000000"/>
        </w:rPr>
        <w:t>1</w:t>
      </w:r>
      <w:r>
        <w:rPr>
          <w:rFonts w:ascii="宋体" w:eastAsia="宋体" w:hAnsi="宋体" w:cs="宋体"/>
          <w:color w:val="000000"/>
        </w:rPr>
        <w:t>分子</w:t>
      </w:r>
      <w:r>
        <w:rPr>
          <w:rFonts w:ascii="Calibri" w:eastAsia="Calibri" w:hAnsi="Calibri" w:cs="Calibri"/>
          <w:color w:val="000000"/>
        </w:rPr>
        <w:t>ATP</w:t>
      </w:r>
      <w:r>
        <w:rPr>
          <w:rFonts w:ascii="宋体" w:eastAsia="宋体" w:hAnsi="宋体" w:cs="宋体"/>
          <w:color w:val="000000"/>
        </w:rPr>
        <w:t>，就逆浓度梯度将</w:t>
      </w:r>
      <w:r>
        <w:rPr>
          <w:rFonts w:ascii="Calibri" w:eastAsia="Calibri" w:hAnsi="Calibri" w:cs="Calibri"/>
          <w:color w:val="000000"/>
        </w:rPr>
        <w:t>3</w:t>
      </w:r>
      <w:r>
        <w:rPr>
          <w:rFonts w:ascii="宋体" w:eastAsia="宋体" w:hAnsi="宋体" w:cs="宋体"/>
          <w:color w:val="000000"/>
        </w:rPr>
        <w:t>分子的</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泵出细胞，将</w:t>
      </w:r>
      <w:r>
        <w:rPr>
          <w:rFonts w:ascii="Calibri" w:eastAsia="Calibri" w:hAnsi="Calibri" w:cs="Calibri"/>
          <w:color w:val="000000"/>
        </w:rPr>
        <w:t>2</w:t>
      </w:r>
      <w:r>
        <w:rPr>
          <w:rFonts w:ascii="宋体" w:eastAsia="宋体" w:hAnsi="宋体" w:cs="宋体"/>
          <w:color w:val="000000"/>
        </w:rPr>
        <w:t>分子</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泵入细胞内．如图为细胞膜部分结构与功能的示意图．依据此图做出的判断错误的是（</w:t>
      </w:r>
      <w:r>
        <w:rPr>
          <w:rFonts w:ascii="Calibri" w:eastAsia="Calibri" w:hAnsi="Calibri" w:cs="Calibri"/>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4895850" cy="1933575"/>
            <wp:effectExtent l="0" t="0" r="635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4895850" cy="19335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细胞内高</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、低</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环境依靠钠﹣钾泵和脂双层共同维持</w:t>
      </w:r>
    </w:p>
    <w:p>
      <w:pPr>
        <w:spacing w:line="360" w:lineRule="auto"/>
        <w:jc w:val="left"/>
        <w:textAlignment w:val="center"/>
        <w:rPr>
          <w:color w:val="000000"/>
        </w:rPr>
      </w:pPr>
      <w:r>
        <w:rPr>
          <w:color w:val="000000"/>
        </w:rPr>
        <w:t xml:space="preserve">B. </w:t>
      </w:r>
      <w:r>
        <w:rPr>
          <w:rFonts w:ascii="宋体" w:eastAsia="宋体" w:hAnsi="宋体" w:cs="宋体"/>
          <w:color w:val="000000"/>
        </w:rPr>
        <w:t>钠﹣钾泵的存在说明载体蛋白对离子运输不具有选择性</w:t>
      </w:r>
    </w:p>
    <w:p>
      <w:pPr>
        <w:spacing w:line="360" w:lineRule="auto"/>
        <w:jc w:val="left"/>
        <w:textAlignment w:val="center"/>
        <w:rPr>
          <w:color w:val="000000"/>
        </w:rPr>
      </w:pPr>
      <w:r>
        <w:rPr>
          <w:color w:val="000000"/>
        </w:rPr>
        <w:t xml:space="preserve">C. </w:t>
      </w:r>
      <w:r>
        <w:rPr>
          <w:rFonts w:ascii="宋体" w:eastAsia="宋体" w:hAnsi="宋体" w:cs="宋体"/>
          <w:color w:val="000000"/>
        </w:rPr>
        <w:t>细胞膜上的钠﹣钾泵同时具有运输和催化的功能</w:t>
      </w:r>
    </w:p>
    <w:p>
      <w:pPr>
        <w:spacing w:line="360" w:lineRule="auto"/>
        <w:jc w:val="left"/>
        <w:textAlignment w:val="center"/>
        <w:rPr>
          <w:color w:val="000000"/>
        </w:rPr>
      </w:pPr>
      <w:r>
        <w:rPr>
          <w:color w:val="000000"/>
        </w:rPr>
        <w:t xml:space="preserve">D. </w:t>
      </w:r>
      <w:r>
        <w:rPr>
          <w:rFonts w:ascii="宋体" w:eastAsia="宋体" w:hAnsi="宋体" w:cs="宋体"/>
          <w:color w:val="000000"/>
        </w:rPr>
        <w:t>细胞内</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外流和细胞外</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内流均不消耗</w:t>
      </w:r>
      <w:r>
        <w:rPr>
          <w:rFonts w:ascii="Calibri" w:eastAsia="Calibri" w:hAnsi="Calibri" w:cs="Calibri"/>
          <w:color w:val="000000"/>
        </w:rPr>
        <w:t>ATP</w:t>
      </w:r>
    </w:p>
    <w:p>
      <w:pPr>
        <w:spacing w:line="360" w:lineRule="auto"/>
        <w:jc w:val="left"/>
        <w:textAlignment w:val="center"/>
        <w:rPr>
          <w:color w:val="000000"/>
        </w:rPr>
      </w:pPr>
      <w:r>
        <w:rPr>
          <w:color w:val="000000"/>
        </w:rPr>
        <w:t xml:space="preserve">4. </w:t>
      </w:r>
      <w:r>
        <w:rPr>
          <w:rFonts w:ascii="宋体" w:eastAsia="宋体" w:hAnsi="宋体" w:cs="宋体"/>
          <w:color w:val="000000"/>
        </w:rPr>
        <w:t>已知①酶、②抗体、③激素、④糖原、⑤脂肪、⑥核酸都是人体内有重要作用的物质。下列说法正确的是（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①②③都是由氨基酸通过肽键连接而成的</w:t>
      </w:r>
    </w:p>
    <w:p>
      <w:pPr>
        <w:spacing w:line="360" w:lineRule="auto"/>
        <w:jc w:val="left"/>
        <w:textAlignment w:val="center"/>
        <w:rPr>
          <w:color w:val="000000"/>
        </w:rPr>
      </w:pPr>
      <w:r>
        <w:rPr>
          <w:color w:val="000000"/>
        </w:rPr>
        <w:t xml:space="preserve">B. </w:t>
      </w:r>
      <w:r>
        <w:rPr>
          <w:rFonts w:ascii="宋体" w:eastAsia="宋体" w:hAnsi="宋体" w:cs="宋体"/>
          <w:color w:val="000000"/>
        </w:rPr>
        <w:t>③④⑤都是生物大分子，都以碳链为骨架</w:t>
      </w:r>
    </w:p>
    <w:p>
      <w:pPr>
        <w:spacing w:line="360" w:lineRule="auto"/>
        <w:jc w:val="left"/>
        <w:textAlignment w:val="center"/>
        <w:rPr>
          <w:color w:val="000000"/>
        </w:rPr>
      </w:pPr>
      <w:r>
        <w:rPr>
          <w:color w:val="000000"/>
        </w:rPr>
        <w:t xml:space="preserve">C. </w:t>
      </w:r>
      <w:r>
        <w:rPr>
          <w:rFonts w:ascii="宋体" w:eastAsia="宋体" w:hAnsi="宋体" w:cs="宋体"/>
          <w:color w:val="000000"/>
        </w:rPr>
        <w:t>①②⑥都是由含氮的单体连接成的多聚体</w:t>
      </w:r>
    </w:p>
    <w:p>
      <w:pPr>
        <w:spacing w:line="360" w:lineRule="auto"/>
        <w:jc w:val="left"/>
        <w:textAlignment w:val="center"/>
        <w:rPr>
          <w:color w:val="000000"/>
        </w:rPr>
      </w:pPr>
      <w:r>
        <w:rPr>
          <w:color w:val="000000"/>
        </w:rPr>
        <w:t xml:space="preserve">D. </w:t>
      </w:r>
      <w:r>
        <w:rPr>
          <w:rFonts w:ascii="宋体" w:eastAsia="宋体" w:hAnsi="宋体" w:cs="宋体"/>
          <w:color w:val="000000"/>
        </w:rPr>
        <w:t>④⑤⑥都是人体细胞内的主要能源物质</w:t>
      </w:r>
    </w:p>
    <w:p>
      <w:pPr>
        <w:spacing w:line="360" w:lineRule="auto"/>
        <w:jc w:val="left"/>
        <w:textAlignment w:val="center"/>
        <w:rPr>
          <w:color w:val="000000"/>
        </w:rPr>
      </w:pPr>
      <w:r>
        <w:rPr>
          <w:color w:val="000000"/>
        </w:rPr>
        <w:t xml:space="preserve">5. </w:t>
      </w:r>
      <w:r>
        <w:rPr>
          <w:rFonts w:ascii="宋体" w:eastAsia="宋体" w:hAnsi="宋体" w:cs="宋体"/>
          <w:color w:val="000000"/>
        </w:rPr>
        <w:t>胞吞和胞吐是物质进出细胞的一种重要方式，如图为胞吞和胞吐过程示意图。下列叙述错误的是（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438275" cy="1390650"/>
            <wp:effectExtent l="0" t="0" r="9525" b="635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38275" cy="1390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物质通过胞吞和胞吐进出细胞的过程均需要膜蛋白参与</w:t>
      </w:r>
    </w:p>
    <w:p>
      <w:pPr>
        <w:spacing w:line="360" w:lineRule="auto"/>
        <w:jc w:val="left"/>
        <w:textAlignment w:val="center"/>
        <w:rPr>
          <w:color w:val="000000"/>
        </w:rPr>
      </w:pPr>
      <w:r>
        <w:rPr>
          <w:color w:val="000000"/>
        </w:rPr>
        <w:t xml:space="preserve">B. </w:t>
      </w:r>
      <w:r>
        <w:rPr>
          <w:rFonts w:ascii="宋体" w:eastAsia="宋体" w:hAnsi="宋体" w:cs="宋体"/>
          <w:color w:val="000000"/>
        </w:rPr>
        <w:t>在物质进出细胞的过程中，胞吞、胞吐是普遍存在的现象，并且需要消耗能量</w:t>
      </w:r>
    </w:p>
    <w:p>
      <w:pPr>
        <w:spacing w:line="360" w:lineRule="auto"/>
        <w:jc w:val="left"/>
        <w:textAlignment w:val="center"/>
        <w:rPr>
          <w:color w:val="000000"/>
        </w:rPr>
      </w:pPr>
      <w:r>
        <w:rPr>
          <w:color w:val="000000"/>
        </w:rPr>
        <w:t xml:space="preserve">C. </w:t>
      </w:r>
      <w:r>
        <w:rPr>
          <w:rFonts w:ascii="宋体" w:eastAsia="宋体" w:hAnsi="宋体" w:cs="宋体"/>
          <w:color w:val="000000"/>
        </w:rPr>
        <w:t>物质通过胞吞和胞吐进出细胞的过程依赖于细胞膜的选择透过性</w:t>
      </w:r>
    </w:p>
    <w:p>
      <w:pPr>
        <w:spacing w:line="360" w:lineRule="auto"/>
        <w:jc w:val="left"/>
        <w:textAlignment w:val="center"/>
        <w:rPr>
          <w:color w:val="000000"/>
        </w:rPr>
      </w:pPr>
      <w:r>
        <w:rPr>
          <w:color w:val="000000"/>
        </w:rPr>
        <w:t xml:space="preserve">D. </w:t>
      </w:r>
      <w:r>
        <w:rPr>
          <w:rFonts w:ascii="宋体" w:eastAsia="宋体" w:hAnsi="宋体" w:cs="宋体"/>
          <w:color w:val="000000"/>
        </w:rPr>
        <w:t>分泌蛋白从胰腺的腺泡细胞到细胞外的过程属于胞吐</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6. </w:t>
      </w:r>
      <w:r>
        <w:rPr>
          <w:rFonts w:ascii="宋体" w:eastAsia="宋体" w:hAnsi="宋体" w:cs="宋体"/>
          <w:color w:val="000000"/>
        </w:rPr>
        <w:t>如图表示</w:t>
      </w:r>
      <w:r>
        <w:rPr>
          <w:rFonts w:ascii="Times New Roman" w:eastAsia="Times New Roman" w:hAnsi="Times New Roman" w:cs="Times New Roman"/>
          <w:color w:val="000000"/>
        </w:rPr>
        <w:t>ATP</w:t>
      </w:r>
      <w:r>
        <w:rPr>
          <w:rFonts w:ascii="宋体" w:eastAsia="宋体" w:hAnsi="宋体" w:cs="宋体"/>
          <w:color w:val="000000"/>
          <w:position w:val="0"/>
        </w:rPr>
        <w:drawing>
          <wp:inline distT="0" distB="0" distL="114300" distR="114300">
            <wp:extent cx="133350" cy="177800"/>
            <wp:effectExtent l="0" t="0" r="6350" b="0"/>
            <wp:docPr id="873642304" name="图片 873642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2304" name="图片 873642304"/>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结构，据图分析错误的是（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724150" cy="800100"/>
            <wp:effectExtent l="0" t="0" r="635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2724150" cy="800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图中</w:t>
      </w:r>
      <w:r>
        <w:rPr>
          <w:rFonts w:ascii="Times New Roman" w:eastAsia="Times New Roman" w:hAnsi="Times New Roman" w:cs="Times New Roman"/>
          <w:color w:val="000000"/>
        </w:rPr>
        <w:t>A</w:t>
      </w:r>
      <w:r>
        <w:rPr>
          <w:rFonts w:ascii="宋体" w:eastAsia="宋体" w:hAnsi="宋体" w:cs="宋体"/>
          <w:color w:val="000000"/>
        </w:rPr>
        <w:t>代表的是腺苷</w:t>
      </w:r>
      <w:r>
        <w:rPr>
          <w:color w:val="000000"/>
        </w:rPr>
        <w:tab/>
      </w:r>
      <w:r>
        <w:rPr>
          <w:color w:val="000000"/>
        </w:rPr>
        <w:t xml:space="preserve">B. </w:t>
      </w:r>
      <w:r>
        <w:rPr>
          <w:rFonts w:ascii="宋体" w:eastAsia="宋体" w:hAnsi="宋体" w:cs="宋体"/>
          <w:color w:val="000000"/>
        </w:rPr>
        <w:t>图中</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代表的是特殊的化学键</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水解时</w:t>
      </w:r>
      <w:r>
        <w:rPr>
          <w:rFonts w:ascii="Times New Roman" w:eastAsia="Times New Roman" w:hAnsi="Times New Roman" w:cs="Times New Roman"/>
          <w:color w:val="000000"/>
        </w:rPr>
        <w:t>c</w:t>
      </w:r>
      <w:r>
        <w:rPr>
          <w:rFonts w:ascii="宋体" w:eastAsia="宋体" w:hAnsi="宋体" w:cs="宋体"/>
          <w:color w:val="000000"/>
        </w:rPr>
        <w:t>键更容易断裂</w:t>
      </w:r>
      <w:r>
        <w:rPr>
          <w:color w:val="000000"/>
        </w:rPr>
        <w:tab/>
      </w:r>
      <w:r>
        <w:rPr>
          <w:color w:val="000000"/>
        </w:rPr>
        <w:t xml:space="preserve">D. </w:t>
      </w:r>
      <w:r>
        <w:rPr>
          <w:rFonts w:ascii="宋体" w:eastAsia="宋体" w:hAnsi="宋体" w:cs="宋体"/>
          <w:color w:val="000000"/>
        </w:rPr>
        <w:t>图中</w:t>
      </w:r>
      <w:r>
        <w:rPr>
          <w:rFonts w:ascii="Times New Roman" w:eastAsia="Times New Roman" w:hAnsi="Times New Roman" w:cs="Times New Roman"/>
          <w:color w:val="000000"/>
        </w:rPr>
        <w:t>a</w:t>
      </w:r>
      <w:r>
        <w:rPr>
          <w:rFonts w:ascii="宋体" w:eastAsia="宋体" w:hAnsi="宋体" w:cs="宋体"/>
          <w:color w:val="000000"/>
        </w:rPr>
        <w:t>是</w:t>
      </w:r>
      <w:r>
        <w:rPr>
          <w:rFonts w:ascii="Times New Roman" w:eastAsia="Times New Roman" w:hAnsi="Times New Roman" w:cs="Times New Roman"/>
          <w:color w:val="000000"/>
        </w:rPr>
        <w:t>RNA</w:t>
      </w:r>
      <w:r>
        <w:rPr>
          <w:rFonts w:ascii="宋体" w:eastAsia="宋体" w:hAnsi="宋体" w:cs="宋体"/>
          <w:color w:val="000000"/>
        </w:rPr>
        <w:t>的基本组成单位</w:t>
      </w:r>
    </w:p>
    <w:p>
      <w:pPr>
        <w:spacing w:line="360" w:lineRule="auto"/>
        <w:jc w:val="left"/>
        <w:textAlignment w:val="center"/>
        <w:rPr>
          <w:color w:val="000000"/>
        </w:rPr>
      </w:pPr>
      <w:r>
        <w:rPr>
          <w:color w:val="000000"/>
        </w:rPr>
        <w:t xml:space="preserve">7. </w:t>
      </w:r>
      <w:r>
        <w:rPr>
          <w:rFonts w:ascii="宋体" w:eastAsia="宋体" w:hAnsi="宋体" w:cs="宋体"/>
          <w:color w:val="000000"/>
        </w:rPr>
        <w:t>为了探究酵母菌细胞呼吸的方式，某同学将实验材料和用具按下图安装好。以下关于该实验的叙述，错误的是（　　）</w:t>
      </w:r>
    </w:p>
    <w:p>
      <w:pPr>
        <w:spacing w:line="360" w:lineRule="auto"/>
        <w:jc w:val="left"/>
        <w:textAlignment w:val="center"/>
        <w:rPr>
          <w:color w:val="000000"/>
        </w:rPr>
      </w:pPr>
      <w:r>
        <w:rPr>
          <w:color w:val="000000"/>
        </w:rPr>
        <w:drawing>
          <wp:inline distT="0" distB="0" distL="114300" distR="114300">
            <wp:extent cx="5238750" cy="2040255"/>
            <wp:effectExtent l="0" t="0" r="6350" b="444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5238750" cy="204035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装置甲和乙分别探究酵母菌的有氧呼吸和无氧呼吸</w:t>
      </w:r>
    </w:p>
    <w:p>
      <w:pPr>
        <w:spacing w:line="360" w:lineRule="auto"/>
        <w:jc w:val="left"/>
        <w:textAlignment w:val="center"/>
        <w:rPr>
          <w:color w:val="000000"/>
        </w:rPr>
      </w:pPr>
      <w:r>
        <w:rPr>
          <w:color w:val="000000"/>
        </w:rPr>
        <w:t xml:space="preserve">B. </w:t>
      </w:r>
      <w:r>
        <w:rPr>
          <w:rFonts w:ascii="宋体" w:eastAsia="宋体" w:hAnsi="宋体" w:cs="宋体"/>
          <w:color w:val="000000"/>
        </w:rPr>
        <w:t>可通过观察澄清的石灰水是否变混浊来探究酵母菌的呼吸方式</w:t>
      </w:r>
    </w:p>
    <w:p>
      <w:pPr>
        <w:spacing w:line="360" w:lineRule="auto"/>
        <w:jc w:val="left"/>
        <w:textAlignment w:val="center"/>
        <w:rPr>
          <w:color w:val="000000"/>
        </w:rPr>
      </w:pPr>
      <w:r>
        <w:rPr>
          <w:color w:val="000000"/>
        </w:rPr>
        <w:t xml:space="preserve">C. </w:t>
      </w:r>
      <w:r>
        <w:rPr>
          <w:rFonts w:ascii="宋体" w:eastAsia="宋体" w:hAnsi="宋体" w:cs="宋体"/>
          <w:color w:val="000000"/>
        </w:rPr>
        <w:t>实验过程中，甲组装置中石灰水的混浊程度可能比乙组的明显</w:t>
      </w:r>
    </w:p>
    <w:p>
      <w:pPr>
        <w:spacing w:line="360" w:lineRule="auto"/>
        <w:jc w:val="left"/>
        <w:textAlignment w:val="center"/>
        <w:rPr>
          <w:color w:val="000000"/>
        </w:rPr>
      </w:pPr>
      <w:r>
        <w:rPr>
          <w:color w:val="000000"/>
        </w:rPr>
        <w:t xml:space="preserve">D. </w:t>
      </w:r>
      <w:r>
        <w:rPr>
          <w:rFonts w:ascii="宋体" w:eastAsia="宋体" w:hAnsi="宋体" w:cs="宋体"/>
          <w:color w:val="000000"/>
        </w:rPr>
        <w:t>装置甲</w:t>
      </w:r>
      <w:r>
        <w:rPr>
          <w:rFonts w:ascii="Times New Roman" w:eastAsia="Times New Roman" w:hAnsi="Times New Roman" w:cs="Times New Roman"/>
          <w:color w:val="000000"/>
        </w:rPr>
        <w:t>A</w:t>
      </w:r>
      <w:r>
        <w:rPr>
          <w:rFonts w:ascii="宋体" w:eastAsia="宋体" w:hAnsi="宋体" w:cs="宋体"/>
          <w:color w:val="000000"/>
        </w:rPr>
        <w:t>瓶中质量分数为</w:t>
      </w:r>
      <w:r>
        <w:rPr>
          <w:rFonts w:ascii="Times New Roman" w:eastAsia="Times New Roman" w:hAnsi="Times New Roman" w:cs="Times New Roman"/>
          <w:color w:val="000000"/>
        </w:rPr>
        <w:t>10%</w:t>
      </w:r>
      <w:r>
        <w:rPr>
          <w:rFonts w:ascii="宋体" w:eastAsia="宋体" w:hAnsi="宋体" w:cs="宋体"/>
          <w:color w:val="000000"/>
        </w:rPr>
        <w:t>的</w:t>
      </w:r>
      <w:r>
        <w:rPr>
          <w:rFonts w:ascii="Times New Roman" w:eastAsia="Times New Roman" w:hAnsi="Times New Roman" w:cs="Times New Roman"/>
          <w:color w:val="000000"/>
        </w:rPr>
        <w:t>NaOH</w:t>
      </w:r>
      <w:r>
        <w:rPr>
          <w:rFonts w:ascii="宋体" w:eastAsia="宋体" w:hAnsi="宋体" w:cs="宋体"/>
          <w:color w:val="000000"/>
        </w:rPr>
        <w:t>溶液是为了吸收空气中的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p>
    <w:p>
      <w:pPr>
        <w:spacing w:line="360" w:lineRule="auto"/>
        <w:jc w:val="left"/>
        <w:textAlignment w:val="center"/>
        <w:rPr>
          <w:color w:val="000000"/>
        </w:rPr>
      </w:pPr>
      <w:r>
        <w:rPr>
          <w:color w:val="000000"/>
        </w:rPr>
        <w:t xml:space="preserve">8. </w:t>
      </w:r>
      <w:r>
        <w:rPr>
          <w:rFonts w:ascii="宋体" w:eastAsia="宋体" w:hAnsi="宋体" w:cs="宋体"/>
          <w:color w:val="000000"/>
        </w:rPr>
        <w:t>如图所示为在温度适宜</w:t>
      </w:r>
      <w:r>
        <w:rPr>
          <w:rFonts w:ascii="宋体" w:eastAsia="宋体" w:hAnsi="宋体" w:cs="宋体"/>
          <w:color w:val="000000"/>
          <w:position w:val="0"/>
        </w:rPr>
        <w:drawing>
          <wp:inline distT="0" distB="0" distL="114300" distR="114300">
            <wp:extent cx="133350" cy="177800"/>
            <wp:effectExtent l="0" t="0" r="6350" b="0"/>
            <wp:docPr id="873642310" name="图片 873642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2310" name="图片 873642310"/>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条件下，光照强度和</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浓度对某植物光合作用速率的影响。下列叙述错误的是（    ）</w:t>
      </w:r>
    </w:p>
    <w:p>
      <w:pPr>
        <w:spacing w:line="360" w:lineRule="auto"/>
        <w:jc w:val="left"/>
        <w:textAlignment w:val="center"/>
        <w:rPr>
          <w:color w:val="000000"/>
        </w:rPr>
      </w:pPr>
      <w:r>
        <w:rPr>
          <w:color w:val="000000"/>
        </w:rPr>
        <w:drawing>
          <wp:inline distT="0" distB="0" distL="114300" distR="114300">
            <wp:extent cx="4010025" cy="2524125"/>
            <wp:effectExtent l="0" t="0" r="3175" b="317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010025" cy="2524125"/>
                    </a:xfrm>
                    <a:prstGeom prst="rect">
                      <a:avLst/>
                    </a:prstGeom>
                  </pic:spPr>
                </pic:pic>
              </a:graphicData>
            </a:graphic>
          </wp:inline>
        </w:drawing>
      </w:r>
    </w:p>
    <w:p>
      <w:pPr>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A. </w:t>
      </w:r>
      <w:r>
        <w:rPr>
          <w:rFonts w:ascii="宋体" w:eastAsia="宋体" w:hAnsi="宋体" w:cs="宋体"/>
          <w:color w:val="000000"/>
        </w:rPr>
        <w:t>曲线中</w:t>
      </w:r>
      <w:r>
        <w:rPr>
          <w:rFonts w:ascii="Times New Roman" w:eastAsia="Times New Roman" w:hAnsi="Times New Roman" w:cs="Times New Roman"/>
          <w:color w:val="000000"/>
        </w:rPr>
        <w:t>a</w:t>
      </w:r>
      <w:r>
        <w:rPr>
          <w:rFonts w:ascii="宋体" w:eastAsia="宋体" w:hAnsi="宋体" w:cs="宋体"/>
          <w:color w:val="000000"/>
        </w:rPr>
        <w:t>点转向</w:t>
      </w:r>
      <w:r>
        <w:rPr>
          <w:rFonts w:ascii="Times New Roman" w:eastAsia="Times New Roman" w:hAnsi="Times New Roman" w:cs="Times New Roman"/>
          <w:color w:val="000000"/>
        </w:rPr>
        <w:t>b</w:t>
      </w:r>
      <w:r>
        <w:rPr>
          <w:rFonts w:ascii="宋体" w:eastAsia="宋体" w:hAnsi="宋体" w:cs="宋体"/>
          <w:color w:val="000000"/>
        </w:rPr>
        <w:t>点时，光反应增强，碳反应增强</w:t>
      </w:r>
    </w:p>
    <w:p>
      <w:pPr>
        <w:spacing w:line="360" w:lineRule="auto"/>
        <w:jc w:val="left"/>
        <w:textAlignment w:val="center"/>
        <w:rPr>
          <w:color w:val="000000"/>
        </w:rPr>
      </w:pPr>
      <w:r>
        <w:rPr>
          <w:color w:val="000000"/>
        </w:rPr>
        <w:t xml:space="preserve">B. </w:t>
      </w:r>
      <w:r>
        <w:rPr>
          <w:rFonts w:ascii="宋体" w:eastAsia="宋体" w:hAnsi="宋体" w:cs="宋体"/>
          <w:color w:val="000000"/>
        </w:rPr>
        <w:t>曲线中</w:t>
      </w:r>
      <w:r>
        <w:rPr>
          <w:rFonts w:ascii="Times New Roman" w:eastAsia="Times New Roman" w:hAnsi="Times New Roman" w:cs="Times New Roman"/>
          <w:color w:val="000000"/>
        </w:rPr>
        <w:t>b</w:t>
      </w:r>
      <w:r>
        <w:rPr>
          <w:rFonts w:ascii="宋体" w:eastAsia="宋体" w:hAnsi="宋体" w:cs="宋体"/>
          <w:color w:val="000000"/>
        </w:rPr>
        <w:t>点转向</w:t>
      </w:r>
      <w:r>
        <w:rPr>
          <w:rFonts w:ascii="Times New Roman" w:eastAsia="Times New Roman" w:hAnsi="Times New Roman" w:cs="Times New Roman"/>
          <w:color w:val="000000"/>
        </w:rPr>
        <w:t>d</w:t>
      </w:r>
      <w:r>
        <w:rPr>
          <w:rFonts w:ascii="宋体" w:eastAsia="宋体" w:hAnsi="宋体" w:cs="宋体"/>
          <w:color w:val="000000"/>
        </w:rPr>
        <w:t>点时，叶绿体中</w:t>
      </w: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5</w:t>
      </w:r>
      <w:r>
        <w:rPr>
          <w:rFonts w:ascii="宋体" w:eastAsia="宋体" w:hAnsi="宋体" w:cs="宋体"/>
          <w:color w:val="000000"/>
        </w:rPr>
        <w:t>的含量降低</w:t>
      </w:r>
    </w:p>
    <w:p>
      <w:pPr>
        <w:spacing w:line="360" w:lineRule="auto"/>
        <w:jc w:val="left"/>
        <w:textAlignment w:val="center"/>
        <w:rPr>
          <w:color w:val="000000"/>
        </w:rPr>
      </w:pPr>
      <w:r>
        <w:rPr>
          <w:color w:val="000000"/>
        </w:rPr>
        <w:t xml:space="preserve">C. </w:t>
      </w:r>
      <w:r>
        <w:rPr>
          <w:rFonts w:ascii="宋体" w:eastAsia="宋体" w:hAnsi="宋体" w:cs="宋体"/>
          <w:color w:val="000000"/>
        </w:rPr>
        <w:t>曲线中</w:t>
      </w:r>
      <w:r>
        <w:rPr>
          <w:rFonts w:ascii="Times New Roman" w:eastAsia="Times New Roman" w:hAnsi="Times New Roman" w:cs="Times New Roman"/>
          <w:color w:val="000000"/>
        </w:rPr>
        <w:t>c</w:t>
      </w:r>
      <w:r>
        <w:rPr>
          <w:rFonts w:ascii="宋体" w:eastAsia="宋体" w:hAnsi="宋体" w:cs="宋体"/>
          <w:color w:val="000000"/>
        </w:rPr>
        <w:t>点的限制因素可能是叶绿体中酶的数量，与光照强度无关</w:t>
      </w:r>
    </w:p>
    <w:p>
      <w:pPr>
        <w:spacing w:line="360" w:lineRule="auto"/>
        <w:jc w:val="left"/>
        <w:textAlignment w:val="center"/>
        <w:rPr>
          <w:color w:val="000000"/>
        </w:rPr>
      </w:pPr>
      <w:r>
        <w:rPr>
          <w:color w:val="000000"/>
        </w:rPr>
        <w:t xml:space="preserve">D. </w:t>
      </w:r>
      <w:r>
        <w:rPr>
          <w:rFonts w:ascii="宋体" w:eastAsia="宋体" w:hAnsi="宋体" w:cs="宋体"/>
          <w:color w:val="000000"/>
        </w:rPr>
        <w:t>在一定范围内增加光照和</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浓度有利于提高光合速率</w:t>
      </w:r>
    </w:p>
    <w:p>
      <w:pPr>
        <w:spacing w:line="360" w:lineRule="auto"/>
        <w:jc w:val="left"/>
        <w:textAlignment w:val="center"/>
        <w:rPr>
          <w:color w:val="000000"/>
        </w:rPr>
      </w:pPr>
      <w:r>
        <w:rPr>
          <w:color w:val="000000"/>
        </w:rPr>
        <w:t xml:space="preserve">9. </w:t>
      </w:r>
      <w:r>
        <w:rPr>
          <w:rFonts w:ascii="宋体" w:eastAsia="宋体" w:hAnsi="宋体" w:cs="宋体"/>
          <w:color w:val="000000"/>
        </w:rPr>
        <w:t>如图表示某植物的一个叶肉细胞及其相关生理过程示意图，下列说法中不正确的是（　　）</w:t>
      </w:r>
    </w:p>
    <w:p>
      <w:pPr>
        <w:spacing w:line="360" w:lineRule="auto"/>
        <w:jc w:val="left"/>
        <w:textAlignment w:val="center"/>
        <w:rPr>
          <w:color w:val="000000"/>
        </w:rPr>
      </w:pPr>
      <w:r>
        <w:rPr>
          <w:color w:val="000000"/>
        </w:rPr>
        <w:drawing>
          <wp:inline distT="0" distB="0" distL="114300" distR="114300">
            <wp:extent cx="1581150" cy="962025"/>
            <wp:effectExtent l="0" t="0" r="6350" b="317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581150" cy="9620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图中的叶肉细胞呼吸释放的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量大于光合作用固定的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量</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M</w:t>
      </w:r>
      <w:r>
        <w:rPr>
          <w:rFonts w:ascii="宋体" w:eastAsia="宋体" w:hAnsi="宋体" w:cs="宋体"/>
          <w:color w:val="000000"/>
        </w:rPr>
        <w:t>中</w:t>
      </w:r>
      <w:r>
        <w:rPr>
          <w:rFonts w:ascii="Times New Roman" w:eastAsia="Times New Roman" w:hAnsi="Times New Roman" w:cs="Times New Roman"/>
          <w:color w:val="000000"/>
        </w:rPr>
        <w:t>NADPH</w:t>
      </w:r>
      <w:r>
        <w:rPr>
          <w:rFonts w:ascii="宋体" w:eastAsia="宋体" w:hAnsi="宋体" w:cs="宋体"/>
          <w:color w:val="000000"/>
        </w:rPr>
        <w:t>的运动方向是从叶绿体的类囊体到叶绿体的基质</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都能产生</w:t>
      </w:r>
      <w:r>
        <w:rPr>
          <w:rFonts w:ascii="Times New Roman" w:eastAsia="Times New Roman" w:hAnsi="Times New Roman" w:cs="Times New Roman"/>
          <w:color w:val="000000"/>
        </w:rPr>
        <w:t>ATP</w:t>
      </w:r>
    </w:p>
    <w:p>
      <w:pPr>
        <w:spacing w:line="360" w:lineRule="auto"/>
        <w:jc w:val="left"/>
        <w:textAlignment w:val="center"/>
        <w:rPr>
          <w:color w:val="000000"/>
        </w:rPr>
      </w:pPr>
      <w:r>
        <w:rPr>
          <w:color w:val="000000"/>
        </w:rPr>
        <w:t xml:space="preserve">D. </w:t>
      </w:r>
      <w:r>
        <w:rPr>
          <w:rFonts w:ascii="宋体" w:eastAsia="宋体" w:hAnsi="宋体" w:cs="宋体"/>
          <w:color w:val="000000"/>
        </w:rPr>
        <w:t>真核细胞中都含有</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，原核细胞中都不含</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w:t>
      </w:r>
    </w:p>
    <w:p>
      <w:pPr>
        <w:spacing w:line="360" w:lineRule="auto"/>
        <w:jc w:val="left"/>
        <w:textAlignment w:val="center"/>
        <w:rPr>
          <w:color w:val="000000"/>
        </w:rPr>
      </w:pPr>
      <w:r>
        <w:rPr>
          <w:color w:val="000000"/>
        </w:rPr>
        <w:t xml:space="preserve">10. </w:t>
      </w:r>
      <w:r>
        <w:rPr>
          <w:rFonts w:ascii="宋体" w:eastAsia="宋体" w:hAnsi="宋体" w:cs="宋体"/>
          <w:color w:val="000000"/>
        </w:rPr>
        <w:t>将蚕豆植物放在湿润的空气中，光照一段时间后，取蚕豆叶下表皮制作临时装片，先在清水中观察，然后用</w:t>
      </w:r>
      <w:r>
        <w:rPr>
          <w:rFonts w:ascii="Times New Roman" w:eastAsia="Times New Roman" w:hAnsi="Times New Roman" w:cs="Times New Roman"/>
          <w:color w:val="000000"/>
        </w:rPr>
        <w:t>0.3g/mL</w:t>
      </w:r>
      <w:r>
        <w:rPr>
          <w:rFonts w:ascii="宋体" w:eastAsia="宋体" w:hAnsi="宋体" w:cs="宋体"/>
          <w:color w:val="000000"/>
        </w:rPr>
        <w:t>蔗糖溶液取代清水，继续观察，结果如图所示。下列有关叙述正确的是（　　）</w:t>
      </w:r>
    </w:p>
    <w:p>
      <w:pPr>
        <w:spacing w:line="360" w:lineRule="auto"/>
        <w:jc w:val="left"/>
        <w:textAlignment w:val="center"/>
        <w:rPr>
          <w:color w:val="000000"/>
        </w:rPr>
      </w:pPr>
      <w:r>
        <w:rPr>
          <w:color w:val="000000"/>
        </w:rPr>
        <w:drawing>
          <wp:inline distT="0" distB="0" distL="114300" distR="114300">
            <wp:extent cx="4371975" cy="1476375"/>
            <wp:effectExtent l="0" t="0" r="9525"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4371975" cy="1476375"/>
                    </a:xfrm>
                    <a:prstGeom prst="rect">
                      <a:avLst/>
                    </a:prstGeom>
                  </pic:spPr>
                </pic:pic>
              </a:graphicData>
            </a:graphic>
          </wp:inline>
        </w:drawing>
      </w:r>
    </w:p>
    <w:p>
      <w:pPr>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873642302" name="图片 873642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2302" name="图片 873642302"/>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只有将保卫细胞置于</w:t>
      </w:r>
      <w:r>
        <w:rPr>
          <w:rFonts w:ascii="Times New Roman" w:eastAsia="Times New Roman" w:hAnsi="Times New Roman" w:cs="Times New Roman"/>
          <w:color w:val="000000"/>
        </w:rPr>
        <w:t>0.3g/ml</w:t>
      </w:r>
      <w:r>
        <w:rPr>
          <w:rFonts w:ascii="宋体" w:eastAsia="宋体" w:hAnsi="宋体" w:cs="宋体"/>
          <w:color w:val="000000"/>
        </w:rPr>
        <w:t>蔗糖溶液中时，才构成一个渗透系统</w:t>
      </w:r>
    </w:p>
    <w:p>
      <w:pPr>
        <w:spacing w:line="360" w:lineRule="auto"/>
        <w:jc w:val="left"/>
        <w:textAlignment w:val="center"/>
        <w:rPr>
          <w:color w:val="000000"/>
        </w:rPr>
      </w:pPr>
      <w:r>
        <w:rPr>
          <w:color w:val="000000"/>
        </w:rPr>
        <w:t xml:space="preserve">B. </w:t>
      </w:r>
      <w:r>
        <w:rPr>
          <w:rFonts w:ascii="宋体" w:eastAsia="宋体" w:hAnsi="宋体" w:cs="宋体"/>
          <w:color w:val="000000"/>
        </w:rPr>
        <w:t>刚从清水转入</w:t>
      </w:r>
      <w:r>
        <w:rPr>
          <w:rFonts w:ascii="Times New Roman" w:eastAsia="Times New Roman" w:hAnsi="Times New Roman" w:cs="Times New Roman"/>
          <w:color w:val="000000"/>
        </w:rPr>
        <w:t>0.3g/ml</w:t>
      </w:r>
      <w:r>
        <w:rPr>
          <w:rFonts w:ascii="宋体" w:eastAsia="宋体" w:hAnsi="宋体" w:cs="宋体"/>
          <w:color w:val="000000"/>
        </w:rPr>
        <w:t>蔗糖溶液中时，保卫细胞细胞液浓度将逐渐增加</w:t>
      </w:r>
    </w:p>
    <w:p>
      <w:pPr>
        <w:spacing w:line="360" w:lineRule="auto"/>
        <w:jc w:val="left"/>
        <w:textAlignment w:val="center"/>
        <w:rPr>
          <w:color w:val="000000"/>
        </w:rPr>
      </w:pPr>
      <w:r>
        <w:rPr>
          <w:color w:val="000000"/>
        </w:rPr>
        <w:t xml:space="preserve">C. </w:t>
      </w:r>
      <w:r>
        <w:rPr>
          <w:rFonts w:ascii="宋体" w:eastAsia="宋体" w:hAnsi="宋体" w:cs="宋体"/>
          <w:color w:val="000000"/>
        </w:rPr>
        <w:t>清水中保卫细胞不能进行呼吸作用</w:t>
      </w:r>
    </w:p>
    <w:p>
      <w:pPr>
        <w:spacing w:line="360" w:lineRule="auto"/>
        <w:jc w:val="left"/>
        <w:textAlignment w:val="center"/>
        <w:rPr>
          <w:color w:val="000000"/>
        </w:rPr>
      </w:pPr>
      <w:r>
        <w:rPr>
          <w:color w:val="000000"/>
        </w:rPr>
        <w:t xml:space="preserve">D. </w:t>
      </w:r>
      <w:r>
        <w:rPr>
          <w:rFonts w:ascii="宋体" w:eastAsia="宋体" w:hAnsi="宋体" w:cs="宋体"/>
          <w:color w:val="000000"/>
        </w:rPr>
        <w:t>蔗糖分子扩散进入保卫细胞后，细胞渗透吸水导致气孔关闭</w:t>
      </w:r>
    </w:p>
    <w:p>
      <w:pPr>
        <w:spacing w:line="360" w:lineRule="auto"/>
        <w:jc w:val="left"/>
        <w:textAlignment w:val="center"/>
        <w:rPr>
          <w:color w:val="000000"/>
        </w:rPr>
      </w:pPr>
      <w:r>
        <w:rPr>
          <w:color w:val="000000"/>
        </w:rPr>
        <w:t xml:space="preserve">11. </w:t>
      </w:r>
      <w:r>
        <w:rPr>
          <w:rFonts w:ascii="宋体" w:eastAsia="宋体" w:hAnsi="宋体" w:cs="宋体"/>
          <w:color w:val="000000"/>
        </w:rPr>
        <w:t>主动运输的能量来源分为</w:t>
      </w:r>
      <w:r>
        <w:rPr>
          <w:rFonts w:ascii="Times New Roman" w:eastAsia="Times New Roman" w:hAnsi="Times New Roman" w:cs="Times New Roman"/>
          <w:color w:val="000000"/>
        </w:rPr>
        <w:t>3</w:t>
      </w:r>
      <w:r>
        <w:rPr>
          <w:rFonts w:ascii="宋体" w:eastAsia="宋体" w:hAnsi="宋体" w:cs="宋体"/>
          <w:color w:val="000000"/>
        </w:rPr>
        <w:t>类，即</w:t>
      </w:r>
      <w:r>
        <w:rPr>
          <w:rFonts w:ascii="Times New Roman" w:eastAsia="Times New Roman" w:hAnsi="Times New Roman" w:cs="Times New Roman"/>
          <w:color w:val="000000"/>
        </w:rPr>
        <w:t>ATP</w:t>
      </w:r>
      <w:r>
        <w:rPr>
          <w:rFonts w:ascii="宋体" w:eastAsia="宋体" w:hAnsi="宋体" w:cs="宋体"/>
          <w:color w:val="000000"/>
        </w:rPr>
        <w:t>直接提供能量（</w:t>
      </w:r>
      <w:r>
        <w:rPr>
          <w:rFonts w:ascii="Times New Roman" w:eastAsia="Times New Roman" w:hAnsi="Times New Roman" w:cs="Times New Roman"/>
          <w:color w:val="000000"/>
        </w:rPr>
        <w:t>ATP</w:t>
      </w:r>
      <w:r>
        <w:rPr>
          <w:rFonts w:ascii="宋体" w:eastAsia="宋体" w:hAnsi="宋体" w:cs="宋体"/>
          <w:color w:val="000000"/>
        </w:rPr>
        <w:t>驱动泵）、间接供能（协同转运蛋白）、光驱动（光驱动泵），如图所示。下列有关说法错误的是（　　）</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drawing>
          <wp:inline distT="0" distB="0" distL="114300" distR="114300">
            <wp:extent cx="3448050" cy="1419225"/>
            <wp:effectExtent l="0" t="0" r="6350" b="317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3448050" cy="14192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协同转运蛋白具有特异性</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ATP</w:t>
      </w:r>
      <w:r>
        <w:rPr>
          <w:rFonts w:ascii="宋体" w:eastAsia="宋体" w:hAnsi="宋体" w:cs="宋体"/>
          <w:color w:val="000000"/>
        </w:rPr>
        <w:t>驱动泵作为载体蛋白的同时，还可以作为生物催化剂</w:t>
      </w:r>
    </w:p>
    <w:p>
      <w:pPr>
        <w:spacing w:line="360" w:lineRule="auto"/>
        <w:jc w:val="left"/>
        <w:textAlignment w:val="center"/>
        <w:rPr>
          <w:color w:val="000000"/>
        </w:rPr>
      </w:pPr>
      <w:r>
        <w:rPr>
          <w:color w:val="000000"/>
        </w:rPr>
        <w:t xml:space="preserve">C. </w:t>
      </w:r>
      <w:r>
        <w:rPr>
          <w:rFonts w:ascii="宋体" w:eastAsia="宋体" w:hAnsi="宋体" w:cs="宋体"/>
          <w:color w:val="000000"/>
        </w:rPr>
        <w:t>通过主动运输方式转运物质时，可逆浓度梯度运输，也可顺浓度梯度运输</w:t>
      </w:r>
    </w:p>
    <w:p>
      <w:pPr>
        <w:spacing w:line="360" w:lineRule="auto"/>
        <w:jc w:val="left"/>
        <w:textAlignment w:val="center"/>
        <w:rPr>
          <w:color w:val="000000"/>
        </w:rPr>
      </w:pPr>
      <w:r>
        <w:rPr>
          <w:color w:val="000000"/>
        </w:rPr>
        <w:t xml:space="preserve">D. </w:t>
      </w:r>
      <w:r>
        <w:rPr>
          <w:rFonts w:ascii="宋体" w:eastAsia="宋体" w:hAnsi="宋体" w:cs="宋体"/>
          <w:color w:val="000000"/>
        </w:rPr>
        <w:t>主动运输的能量可来源于光能、化学能、离子或分子的电化学势能</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下列关于生物科学研究方法和相关实验的叙述中错误的是（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模型构建：细胞膜流动镶嵌模型</w:t>
      </w:r>
    </w:p>
    <w:p>
      <w:pPr>
        <w:spacing w:line="360" w:lineRule="auto"/>
        <w:jc w:val="left"/>
        <w:textAlignment w:val="center"/>
        <w:rPr>
          <w:color w:val="000000"/>
        </w:rPr>
      </w:pPr>
      <w:r>
        <w:rPr>
          <w:color w:val="000000"/>
        </w:rPr>
        <w:t xml:space="preserve">B. </w:t>
      </w:r>
      <w:r>
        <w:rPr>
          <w:rFonts w:ascii="宋体" w:eastAsia="宋体" w:hAnsi="宋体" w:cs="宋体"/>
          <w:color w:val="000000"/>
        </w:rPr>
        <w:t>同位素标记：分泌蛋白的合成与分泌</w:t>
      </w:r>
    </w:p>
    <w:p>
      <w:pPr>
        <w:spacing w:line="360" w:lineRule="auto"/>
        <w:jc w:val="left"/>
        <w:textAlignment w:val="center"/>
        <w:rPr>
          <w:color w:val="000000"/>
        </w:rPr>
      </w:pPr>
      <w:r>
        <w:rPr>
          <w:color w:val="000000"/>
        </w:rPr>
        <w:t xml:space="preserve">C. </w:t>
      </w:r>
      <w:r>
        <w:rPr>
          <w:rFonts w:ascii="宋体" w:eastAsia="宋体" w:hAnsi="宋体" w:cs="宋体"/>
          <w:color w:val="000000"/>
        </w:rPr>
        <w:t>单因子对照实验：用</w:t>
      </w:r>
      <w:r>
        <w:rPr>
          <w:rFonts w:ascii="Times New Roman" w:eastAsia="Times New Roman" w:hAnsi="Times New Roman" w:cs="Times New Roman"/>
          <w:color w:val="000000"/>
          <w:vertAlign w:val="superscript"/>
        </w:rPr>
        <w:t>18</w:t>
      </w:r>
      <w:r>
        <w:rPr>
          <w:rFonts w:ascii="Times New Roman" w:eastAsia="Times New Roman" w:hAnsi="Times New Roman" w:cs="Times New Roman"/>
          <w:color w:val="000000"/>
        </w:rPr>
        <w:t>O</w:t>
      </w:r>
      <w:r>
        <w:rPr>
          <w:rFonts w:ascii="宋体" w:eastAsia="宋体" w:hAnsi="宋体" w:cs="宋体"/>
          <w:color w:val="000000"/>
        </w:rPr>
        <w:t>分别标记</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r>
        <w:rPr>
          <w:rFonts w:ascii="宋体" w:eastAsia="宋体" w:hAnsi="宋体" w:cs="宋体"/>
          <w:color w:val="000000"/>
        </w:rPr>
        <w:t>和</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探究光合作用</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来源</w:t>
      </w:r>
    </w:p>
    <w:p>
      <w:pPr>
        <w:spacing w:line="360" w:lineRule="auto"/>
        <w:jc w:val="left"/>
        <w:textAlignment w:val="center"/>
        <w:rPr>
          <w:color w:val="000000"/>
        </w:rPr>
      </w:pPr>
      <w:r>
        <w:rPr>
          <w:color w:val="000000"/>
        </w:rPr>
        <w:t xml:space="preserve">D. </w:t>
      </w:r>
      <w:r>
        <w:rPr>
          <w:rFonts w:ascii="宋体" w:eastAsia="宋体" w:hAnsi="宋体" w:cs="宋体"/>
          <w:color w:val="000000"/>
        </w:rPr>
        <w:t>差速离心：叶绿体中色素</w:t>
      </w:r>
      <w:r>
        <w:rPr>
          <w:rFonts w:ascii="宋体" w:eastAsia="宋体" w:hAnsi="宋体" w:cs="宋体"/>
          <w:color w:val="000000"/>
          <w:position w:val="0"/>
        </w:rPr>
        <w:drawing>
          <wp:inline distT="0" distB="0" distL="114300" distR="114300">
            <wp:extent cx="133350" cy="177800"/>
            <wp:effectExtent l="0" t="0" r="6350" b="0"/>
            <wp:docPr id="873642308" name="图片 873642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2308" name="图片 873642308"/>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分离和细胞中各种细胞器的分离</w:t>
      </w:r>
    </w:p>
    <w:p>
      <w:pPr>
        <w:spacing w:line="360" w:lineRule="auto"/>
        <w:jc w:val="left"/>
        <w:textAlignment w:val="center"/>
        <w:rPr>
          <w:color w:val="000000"/>
        </w:rPr>
      </w:pPr>
      <w:r>
        <w:rPr>
          <w:rFonts w:ascii="宋体" w:eastAsia="宋体" w:hAnsi="宋体" w:cs="宋体"/>
          <w:b/>
          <w:color w:val="000000"/>
          <w:sz w:val="24"/>
        </w:rPr>
        <w:t>二、单项选择题：本大题共</w:t>
      </w:r>
      <w:r>
        <w:rPr>
          <w:rFonts w:ascii="Times New Roman" w:eastAsia="Times New Roman" w:hAnsi="Times New Roman" w:cs="Times New Roman"/>
          <w:b/>
          <w:color w:val="000000"/>
          <w:sz w:val="24"/>
        </w:rPr>
        <w:t>4</w:t>
      </w:r>
      <w:r>
        <w:rPr>
          <w:rFonts w:ascii="宋体" w:eastAsia="宋体" w:hAnsi="宋体" w:cs="宋体"/>
          <w:b/>
          <w:color w:val="000000"/>
          <w:sz w:val="24"/>
        </w:rPr>
        <w:t>小题。在每小题列出的四个选项中，只有一项符合题目要求。</w:t>
      </w:r>
    </w:p>
    <w:p>
      <w:pPr>
        <w:spacing w:line="360" w:lineRule="auto"/>
        <w:jc w:val="left"/>
        <w:textAlignment w:val="center"/>
        <w:rPr>
          <w:color w:val="000000"/>
        </w:rPr>
      </w:pPr>
      <w:r>
        <w:rPr>
          <w:color w:val="000000"/>
        </w:rPr>
        <w:t xml:space="preserve">13. </w:t>
      </w:r>
      <w:r>
        <w:rPr>
          <w:rFonts w:ascii="宋体" w:eastAsia="宋体" w:hAnsi="宋体" w:cs="宋体"/>
          <w:color w:val="000000"/>
        </w:rPr>
        <w:t>如图①</w:t>
      </w:r>
      <w:r>
        <w:rPr>
          <w:rFonts w:ascii="Times New Roman" w:eastAsia="Times New Roman" w:hAnsi="Times New Roman" w:cs="Times New Roman"/>
          <w:color w:val="000000"/>
        </w:rPr>
        <w:t>~</w:t>
      </w:r>
      <w:r>
        <w:rPr>
          <w:rFonts w:ascii="宋体" w:eastAsia="宋体" w:hAnsi="宋体" w:cs="宋体"/>
          <w:color w:val="000000"/>
        </w:rPr>
        <w:t>④表示物质出入细胞的不同方式，下列叙述正确的是（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705100" cy="251460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2705100" cy="25146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通过图②所示方式运输，甘油通过图①所示方式运输</w:t>
      </w:r>
    </w:p>
    <w:p>
      <w:pPr>
        <w:spacing w:line="360" w:lineRule="auto"/>
        <w:jc w:val="left"/>
        <w:textAlignment w:val="center"/>
        <w:rPr>
          <w:color w:val="000000"/>
        </w:rPr>
      </w:pPr>
      <w:r>
        <w:rPr>
          <w:color w:val="000000"/>
        </w:rPr>
        <w:t xml:space="preserve">B. </w:t>
      </w:r>
      <w:r>
        <w:rPr>
          <w:rFonts w:ascii="宋体" w:eastAsia="宋体" w:hAnsi="宋体" w:cs="宋体"/>
          <w:color w:val="000000"/>
        </w:rPr>
        <w:t>图①③所示方式均需要由细胞呼吸提供能量</w:t>
      </w:r>
    </w:p>
    <w:p>
      <w:pPr>
        <w:spacing w:line="360" w:lineRule="auto"/>
        <w:jc w:val="left"/>
        <w:textAlignment w:val="center"/>
        <w:rPr>
          <w:color w:val="000000"/>
        </w:rPr>
      </w:pPr>
      <w:r>
        <w:rPr>
          <w:color w:val="000000"/>
        </w:rPr>
        <w:t xml:space="preserve">C. </w:t>
      </w:r>
      <w:r>
        <w:rPr>
          <w:rFonts w:ascii="宋体" w:eastAsia="宋体" w:hAnsi="宋体" w:cs="宋体"/>
          <w:color w:val="000000"/>
        </w:rPr>
        <w:t>图③中的载体蛋白在运输物质时，其空间结构发生改变后可恢复原状</w:t>
      </w:r>
    </w:p>
    <w:p>
      <w:pPr>
        <w:spacing w:line="360" w:lineRule="auto"/>
        <w:jc w:val="left"/>
        <w:textAlignment w:val="center"/>
        <w:rPr>
          <w:color w:val="000000"/>
        </w:rPr>
      </w:pPr>
      <w:r>
        <w:rPr>
          <w:color w:val="000000"/>
        </w:rPr>
        <w:t xml:space="preserve">D. </w:t>
      </w:r>
      <w:r>
        <w:rPr>
          <w:rFonts w:ascii="宋体" w:eastAsia="宋体" w:hAnsi="宋体" w:cs="宋体"/>
          <w:color w:val="000000"/>
        </w:rPr>
        <w:t>图④所示方式体现了细胞膜的流动性，小分子物质不能通过图④所示方式运输</w:t>
      </w: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14. </w:t>
      </w:r>
      <w:r>
        <w:rPr>
          <w:rFonts w:ascii="宋体" w:eastAsia="宋体" w:hAnsi="宋体" w:cs="宋体"/>
          <w:color w:val="000000"/>
        </w:rPr>
        <w:t>某生物兴趣小组欲测定温度对植物光合作用速率的影响，他们将生长状况相同的同种植物随机均分为</w:t>
      </w:r>
      <w:r>
        <w:rPr>
          <w:rFonts w:ascii="Times New Roman" w:eastAsia="Times New Roman" w:hAnsi="Times New Roman" w:cs="Times New Roman"/>
          <w:color w:val="000000"/>
        </w:rPr>
        <w:t>4</w:t>
      </w:r>
      <w:r>
        <w:rPr>
          <w:rFonts w:ascii="宋体" w:eastAsia="宋体" w:hAnsi="宋体" w:cs="宋体"/>
          <w:color w:val="000000"/>
        </w:rPr>
        <w:t>组进行实验，在不同的温度下测定叶片质量变化（均考虑为有机物的质量变化）。如图表示在不同温度下，测定某植物叶片质量变化情况的操作流程及结果。如果每天</w:t>
      </w:r>
      <w:r>
        <w:rPr>
          <w:rFonts w:ascii="Times New Roman" w:eastAsia="Times New Roman" w:hAnsi="Times New Roman" w:cs="Times New Roman"/>
          <w:color w:val="000000"/>
        </w:rPr>
        <w:t>10</w:t>
      </w:r>
      <w:r>
        <w:rPr>
          <w:rFonts w:ascii="宋体" w:eastAsia="宋体" w:hAnsi="宋体" w:cs="宋体"/>
          <w:color w:val="000000"/>
        </w:rPr>
        <w:t>小时光照，植物长势最好的温度是（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3886200" cy="1819275"/>
            <wp:effectExtent l="0" t="0" r="0" b="952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3886200" cy="18192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13℃</w:t>
      </w:r>
      <w:r>
        <w:rPr>
          <w:color w:val="000000"/>
        </w:rPr>
        <w:tab/>
      </w:r>
      <w:r>
        <w:rPr>
          <w:color w:val="000000"/>
        </w:rPr>
        <w:t xml:space="preserve">B. </w:t>
      </w:r>
      <w:r>
        <w:rPr>
          <w:rFonts w:ascii="Times New Roman" w:eastAsia="Times New Roman" w:hAnsi="Times New Roman" w:cs="Times New Roman"/>
          <w:color w:val="000000"/>
        </w:rPr>
        <w:t>14℃</w:t>
      </w:r>
      <w:r>
        <w:rPr>
          <w:color w:val="000000"/>
        </w:rPr>
        <w:tab/>
      </w:r>
      <w:r>
        <w:rPr>
          <w:color w:val="000000"/>
        </w:rPr>
        <w:t xml:space="preserve">C. </w:t>
      </w:r>
      <w:r>
        <w:rPr>
          <w:rFonts w:ascii="Times New Roman" w:eastAsia="Times New Roman" w:hAnsi="Times New Roman" w:cs="Times New Roman"/>
          <w:color w:val="000000"/>
        </w:rPr>
        <w:t>15℃</w:t>
      </w:r>
      <w:r>
        <w:rPr>
          <w:color w:val="000000"/>
        </w:rPr>
        <w:tab/>
      </w:r>
      <w:r>
        <w:rPr>
          <w:color w:val="000000"/>
        </w:rPr>
        <w:t xml:space="preserve">D. </w:t>
      </w:r>
      <w:r>
        <w:rPr>
          <w:rFonts w:ascii="Times New Roman" w:eastAsia="Times New Roman" w:hAnsi="Times New Roman" w:cs="Times New Roman"/>
          <w:color w:val="000000"/>
        </w:rPr>
        <w:t>16℃</w:t>
      </w:r>
    </w:p>
    <w:p>
      <w:pPr>
        <w:spacing w:line="360" w:lineRule="auto"/>
        <w:jc w:val="left"/>
        <w:textAlignment w:val="center"/>
        <w:rPr>
          <w:color w:val="000000"/>
        </w:rPr>
      </w:pPr>
      <w:r>
        <w:rPr>
          <w:color w:val="000000"/>
        </w:rPr>
        <w:t xml:space="preserve">15. </w:t>
      </w:r>
      <w:r>
        <w:rPr>
          <w:rFonts w:ascii="宋体" w:eastAsia="宋体" w:hAnsi="宋体" w:cs="宋体"/>
          <w:color w:val="000000"/>
        </w:rPr>
        <w:t>光呼吸是在光照下叶肉细胞吸收</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释放</w:t>
      </w:r>
      <w:r>
        <w:rPr>
          <w:rFonts w:ascii="Times New Roman" w:eastAsia="Times New Roman" w:hAnsi="Times New Roman" w:cs="Times New Roman"/>
          <w:color w:val="000000"/>
        </w:rPr>
        <w:t xml:space="preserve"> CO</w:t>
      </w:r>
      <w:r>
        <w:rPr>
          <w:rFonts w:ascii="Times New Roman" w:eastAsia="Times New Roman" w:hAnsi="Times New Roman" w:cs="Times New Roman"/>
          <w:color w:val="000000"/>
          <w:vertAlign w:val="subscript"/>
        </w:rPr>
        <w:t>2</w:t>
      </w:r>
      <w:r>
        <w:rPr>
          <w:rFonts w:ascii="宋体" w:eastAsia="宋体" w:hAnsi="宋体" w:cs="宋体"/>
          <w:color w:val="000000"/>
        </w:rPr>
        <w:t>的过程。叶绿体中的</w:t>
      </w:r>
      <w:r>
        <w:rPr>
          <w:rFonts w:ascii="Times New Roman" w:eastAsia="Times New Roman" w:hAnsi="Times New Roman" w:cs="Times New Roman"/>
          <w:color w:val="000000"/>
        </w:rPr>
        <w:t xml:space="preserve"> R</w:t>
      </w:r>
      <w:r>
        <w:rPr>
          <w:rFonts w:ascii="宋体" w:eastAsia="宋体" w:hAnsi="宋体" w:cs="宋体"/>
          <w:color w:val="000000"/>
        </w:rPr>
        <w:t>酶在</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浓度高而</w:t>
      </w:r>
      <w:r>
        <w:rPr>
          <w:rFonts w:ascii="Times New Roman" w:eastAsia="Times New Roman" w:hAnsi="Times New Roman" w:cs="Times New Roman"/>
          <w:color w:val="000000"/>
        </w:rPr>
        <w:t>0</w:t>
      </w:r>
      <w:r>
        <w:rPr>
          <w:rFonts w:ascii="Times New Roman" w:eastAsia="Times New Roman" w:hAnsi="Times New Roman" w:cs="Times New Roman"/>
          <w:color w:val="000000"/>
          <w:vertAlign w:val="subscript"/>
        </w:rPr>
        <w:t>2</w:t>
      </w:r>
      <w:r>
        <w:rPr>
          <w:rFonts w:ascii="宋体" w:eastAsia="宋体" w:hAnsi="宋体" w:cs="宋体"/>
          <w:color w:val="000000"/>
        </w:rPr>
        <w:t>浓度低时，会催化</w:t>
      </w:r>
      <w:r>
        <w:rPr>
          <w:rFonts w:ascii="Times New Roman" w:eastAsia="Times New Roman" w:hAnsi="Times New Roman" w:cs="Times New Roman"/>
          <w:color w:val="000000"/>
        </w:rPr>
        <w:t>RuBP</w:t>
      </w:r>
      <w:r>
        <w:rPr>
          <w:rFonts w:ascii="宋体" w:eastAsia="宋体" w:hAnsi="宋体" w:cs="宋体"/>
          <w:color w:val="000000"/>
        </w:rPr>
        <w:t>（</w:t>
      </w: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5</w:t>
      </w:r>
      <w:r>
        <w:rPr>
          <w:rFonts w:ascii="宋体" w:eastAsia="宋体" w:hAnsi="宋体" w:cs="宋体"/>
          <w:color w:val="000000"/>
        </w:rPr>
        <w:t>）与</w:t>
      </w:r>
      <w:r>
        <w:rPr>
          <w:rFonts w:ascii="Times New Roman" w:eastAsia="Times New Roman" w:hAnsi="Times New Roman" w:cs="Times New Roman"/>
          <w:color w:val="000000"/>
        </w:rPr>
        <w:t xml:space="preserve"> CO</w:t>
      </w:r>
      <w:r>
        <w:rPr>
          <w:rFonts w:ascii="Times New Roman" w:eastAsia="Times New Roman" w:hAnsi="Times New Roman" w:cs="Times New Roman"/>
          <w:color w:val="000000"/>
          <w:vertAlign w:val="subscript"/>
        </w:rPr>
        <w:t>2</w:t>
      </w:r>
      <w:r>
        <w:rPr>
          <w:rFonts w:ascii="宋体" w:eastAsia="宋体" w:hAnsi="宋体" w:cs="宋体"/>
          <w:color w:val="000000"/>
        </w:rPr>
        <w:t>结合，生成</w:t>
      </w:r>
      <w:r>
        <w:rPr>
          <w:rFonts w:ascii="Times New Roman" w:eastAsia="Times New Roman" w:hAnsi="Times New Roman" w:cs="Times New Roman"/>
          <w:color w:val="000000"/>
        </w:rPr>
        <w:t xml:space="preserve"> PGA</w:t>
      </w:r>
      <w:r>
        <w:rPr>
          <w:rFonts w:ascii="宋体" w:eastAsia="宋体" w:hAnsi="宋体" w:cs="宋体"/>
          <w:color w:val="000000"/>
        </w:rPr>
        <w:t>（</w:t>
      </w:r>
      <w:r>
        <w:rPr>
          <w:rFonts w:ascii="Times New Roman" w:eastAsia="Times New Roman" w:hAnsi="Times New Roman" w:cs="Times New Roman"/>
          <w:color w:val="000000"/>
        </w:rPr>
        <w:t>C</w:t>
      </w:r>
      <w:r>
        <w:rPr>
          <w:rFonts w:ascii="Times New Roman" w:eastAsia="Times New Roman" w:hAnsi="Times New Roman" w:cs="Times New Roman"/>
          <w:color w:val="000000"/>
          <w:vertAlign w:val="subscript"/>
        </w:rPr>
        <w:t>3</w:t>
      </w:r>
      <w:r>
        <w:rPr>
          <w:rFonts w:ascii="宋体" w:eastAsia="宋体" w:hAnsi="宋体" w:cs="宋体"/>
          <w:color w:val="000000"/>
        </w:rPr>
        <w:t>）进行光合作用。</w:t>
      </w:r>
      <w:r>
        <w:rPr>
          <w:rFonts w:ascii="Times New Roman" w:eastAsia="Times New Roman" w:hAnsi="Times New Roman" w:cs="Times New Roman"/>
          <w:color w:val="000000"/>
        </w:rPr>
        <w:t>R</w:t>
      </w:r>
      <w:r>
        <w:rPr>
          <w:rFonts w:ascii="宋体" w:eastAsia="宋体" w:hAnsi="宋体" w:cs="宋体"/>
          <w:color w:val="000000"/>
        </w:rPr>
        <w:t>酶在</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浓度低而</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浓度高时，会催化</w:t>
      </w:r>
      <w:r>
        <w:rPr>
          <w:rFonts w:ascii="Times New Roman" w:eastAsia="Times New Roman" w:hAnsi="Times New Roman" w:cs="Times New Roman"/>
          <w:color w:val="000000"/>
        </w:rPr>
        <w:t xml:space="preserve"> RuBP</w:t>
      </w:r>
      <w:r>
        <w:rPr>
          <w:rFonts w:ascii="宋体" w:eastAsia="宋体" w:hAnsi="宋体" w:cs="宋体"/>
          <w:color w:val="000000"/>
        </w:rPr>
        <w:t>与</w:t>
      </w:r>
      <w:r>
        <w:rPr>
          <w:rFonts w:ascii="Times New Roman" w:eastAsia="Times New Roman" w:hAnsi="Times New Roman" w:cs="Times New Roman"/>
          <w:color w:val="000000"/>
        </w:rPr>
        <w:t xml:space="preserve"> O</w:t>
      </w:r>
      <w:r>
        <w:rPr>
          <w:rFonts w:ascii="Times New Roman" w:eastAsia="Times New Roman" w:hAnsi="Times New Roman" w:cs="Times New Roman"/>
          <w:color w:val="000000"/>
          <w:vertAlign w:val="subscript"/>
        </w:rPr>
        <w:t>2</w:t>
      </w:r>
      <w:r>
        <w:rPr>
          <w:rFonts w:ascii="宋体" w:eastAsia="宋体" w:hAnsi="宋体" w:cs="宋体"/>
          <w:color w:val="000000"/>
        </w:rPr>
        <w:t>结合在相关酶的作用下生成乙醇酸（光呼吸的底物），通过光呼吸途径合成</w:t>
      </w:r>
      <w:r>
        <w:rPr>
          <w:rFonts w:ascii="Times New Roman" w:eastAsia="Times New Roman" w:hAnsi="Times New Roman" w:cs="Times New Roman"/>
          <w:color w:val="000000"/>
        </w:rPr>
        <w:t xml:space="preserve"> PGA</w:t>
      </w:r>
      <w:r>
        <w:rPr>
          <w:rFonts w:ascii="宋体" w:eastAsia="宋体" w:hAnsi="宋体" w:cs="宋体"/>
          <w:color w:val="000000"/>
        </w:rPr>
        <w:t>重新进人卡尔文循环，还有一部分碳元素在线粒体中转化为</w:t>
      </w:r>
      <w:r>
        <w:rPr>
          <w:rFonts w:ascii="Times New Roman" w:eastAsia="Times New Roman" w:hAnsi="Times New Roman" w:cs="Times New Roman"/>
          <w:color w:val="000000"/>
        </w:rPr>
        <w:t xml:space="preserve"> CO</w:t>
      </w:r>
      <w:r>
        <w:rPr>
          <w:rFonts w:ascii="Times New Roman" w:eastAsia="Times New Roman" w:hAnsi="Times New Roman" w:cs="Times New Roman"/>
          <w:color w:val="000000"/>
          <w:vertAlign w:val="subscript"/>
        </w:rPr>
        <w:t>2</w:t>
      </w:r>
      <w:r>
        <w:rPr>
          <w:rFonts w:ascii="宋体" w:eastAsia="宋体" w:hAnsi="宋体" w:cs="宋体"/>
          <w:color w:val="000000"/>
        </w:rPr>
        <w:t>释放。光呼吸会消耗</w:t>
      </w:r>
      <w:r>
        <w:rPr>
          <w:rFonts w:ascii="Times New Roman" w:eastAsia="Times New Roman" w:hAnsi="Times New Roman" w:cs="Times New Roman"/>
          <w:color w:val="000000"/>
        </w:rPr>
        <w:t>ATP</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，但可以消除</w:t>
      </w:r>
      <w:r>
        <w:rPr>
          <w:rFonts w:ascii="Times New Roman" w:eastAsia="Times New Roman" w:hAnsi="Times New Roman" w:cs="Times New Roman"/>
          <w:color w:val="000000"/>
        </w:rPr>
        <w:t xml:space="preserve"> PG </w:t>
      </w:r>
      <w:r>
        <w:rPr>
          <w:rFonts w:ascii="宋体" w:eastAsia="宋体" w:hAnsi="宋体" w:cs="宋体"/>
          <w:color w:val="000000"/>
        </w:rPr>
        <w:t>和自由基等对细胞有毒害的物质。以下叙述错误的是（　　）</w:t>
      </w:r>
    </w:p>
    <w:p>
      <w:pPr>
        <w:spacing w:line="360" w:lineRule="auto"/>
        <w:jc w:val="left"/>
        <w:textAlignment w:val="center"/>
        <w:rPr>
          <w:color w:val="000000"/>
        </w:rPr>
      </w:pPr>
      <w:r>
        <w:rPr>
          <w:color w:val="000000"/>
        </w:rPr>
        <w:drawing>
          <wp:inline distT="0" distB="0" distL="114300" distR="114300">
            <wp:extent cx="5210175" cy="2809875"/>
            <wp:effectExtent l="0" t="0" r="9525" b="952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5210175" cy="28098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据信息分析光呼吸发生的场所是叶绿体</w:t>
      </w:r>
    </w:p>
    <w:p>
      <w:pPr>
        <w:spacing w:line="360" w:lineRule="auto"/>
        <w:jc w:val="left"/>
        <w:textAlignment w:val="center"/>
        <w:rPr>
          <w:color w:val="000000"/>
        </w:rPr>
      </w:pPr>
      <w:r>
        <w:rPr>
          <w:color w:val="000000"/>
        </w:rPr>
        <w:t xml:space="preserve">B. </w:t>
      </w:r>
      <w:r>
        <w:rPr>
          <w:rFonts w:ascii="宋体" w:eastAsia="宋体" w:hAnsi="宋体" w:cs="宋体"/>
          <w:color w:val="000000"/>
        </w:rPr>
        <w:t>单独通过抑制光呼吸来达到提高作物产量的目的是不现实的、</w:t>
      </w:r>
    </w:p>
    <w:p>
      <w:pPr>
        <w:spacing w:line="360" w:lineRule="auto"/>
        <w:jc w:val="left"/>
        <w:textAlignment w:val="center"/>
        <w:rPr>
          <w:color w:val="000000"/>
        </w:rPr>
      </w:pPr>
      <w:r>
        <w:rPr>
          <w:color w:val="000000"/>
        </w:rPr>
        <w:t xml:space="preserve">C. </w:t>
      </w:r>
      <w:r>
        <w:rPr>
          <w:rFonts w:ascii="宋体" w:eastAsia="宋体" w:hAnsi="宋体" w:cs="宋体"/>
          <w:color w:val="000000"/>
        </w:rPr>
        <w:t>光呼吸是在长期进化过程中，为了适应环境变化，提高抗逆性而形成的</w:t>
      </w:r>
    </w:p>
    <w:p>
      <w:pPr>
        <w:spacing w:line="360" w:lineRule="auto"/>
        <w:jc w:val="left"/>
        <w:textAlignment w:val="center"/>
        <w:rPr>
          <w:color w:val="000000"/>
        </w:rPr>
      </w:pPr>
      <w:r>
        <w:rPr>
          <w:color w:val="000000"/>
        </w:rPr>
        <w:t xml:space="preserve">D. </w:t>
      </w:r>
      <w:r>
        <w:rPr>
          <w:rFonts w:ascii="宋体" w:eastAsia="宋体" w:hAnsi="宋体" w:cs="宋体"/>
          <w:color w:val="000000"/>
        </w:rPr>
        <w:t>光呼吸与细胞呼吸相比较，只有在有光的条件下才能发生</w:t>
      </w:r>
    </w:p>
    <w:p>
      <w:pPr>
        <w:spacing w:line="360" w:lineRule="auto"/>
        <w:jc w:val="left"/>
        <w:textAlignment w:val="center"/>
        <w:rPr>
          <w:color w:val="000000"/>
        </w:rPr>
      </w:pPr>
      <w:r>
        <w:rPr>
          <w:color w:val="000000"/>
        </w:rPr>
        <w:t xml:space="preserve">16. </w:t>
      </w:r>
      <w:r>
        <w:rPr>
          <w:rFonts w:ascii="宋体" w:eastAsia="宋体" w:hAnsi="宋体" w:cs="宋体"/>
          <w:color w:val="000000"/>
        </w:rPr>
        <w:t>种子质量是农业生产</w:t>
      </w:r>
      <w:r>
        <w:rPr>
          <w:rFonts w:ascii="宋体" w:eastAsia="宋体" w:hAnsi="宋体" w:cs="宋体"/>
          <w:color w:val="000000"/>
          <w:position w:val="0"/>
        </w:rPr>
        <w:drawing>
          <wp:inline distT="0" distB="0" distL="114300" distR="114300">
            <wp:extent cx="133350" cy="177800"/>
            <wp:effectExtent l="0" t="0" r="6350" b="0"/>
            <wp:docPr id="873642306" name="图片 873642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42306" name="图片 873642306"/>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前提和保障。生产实践中常用</w:t>
      </w:r>
      <w:r>
        <w:rPr>
          <w:rFonts w:ascii="Times New Roman" w:eastAsia="Times New Roman" w:hAnsi="Times New Roman" w:cs="Times New Roman"/>
          <w:color w:val="000000"/>
        </w:rPr>
        <w:t>TTC</w:t>
      </w:r>
      <w:r>
        <w:rPr>
          <w:rFonts w:ascii="宋体" w:eastAsia="宋体" w:hAnsi="宋体" w:cs="宋体"/>
          <w:color w:val="000000"/>
        </w:rPr>
        <w:t>法检测种子活力，</w:t>
      </w:r>
      <w:r>
        <w:rPr>
          <w:rFonts w:ascii="Times New Roman" w:eastAsia="Times New Roman" w:hAnsi="Times New Roman" w:cs="Times New Roman"/>
          <w:color w:val="000000"/>
        </w:rPr>
        <w:t>TTC</w:t>
      </w:r>
      <w:r>
        <w:rPr>
          <w:rFonts w:ascii="宋体" w:eastAsia="宋体" w:hAnsi="宋体" w:cs="宋体"/>
          <w:color w:val="000000"/>
        </w:rPr>
        <w:t>（无色）进入活细胞后可被</w:t>
      </w:r>
      <w:r>
        <w:rPr>
          <w:rFonts w:ascii="Times New Roman" w:eastAsia="Times New Roman" w:hAnsi="Times New Roman" w:cs="Times New Roman"/>
          <w:color w:val="000000"/>
        </w:rPr>
        <w:t>[H]</w:t>
      </w:r>
      <w:r>
        <w:rPr>
          <w:rFonts w:ascii="宋体" w:eastAsia="宋体" w:hAnsi="宋体" w:cs="宋体"/>
          <w:color w:val="000000"/>
        </w:rPr>
        <w:t>还原成</w:t>
      </w:r>
      <w:r>
        <w:rPr>
          <w:rFonts w:ascii="Times New Roman" w:eastAsia="Times New Roman" w:hAnsi="Times New Roman" w:cs="Times New Roman"/>
          <w:color w:val="000000"/>
        </w:rPr>
        <w:t>TTF</w:t>
      </w:r>
      <w:r>
        <w:rPr>
          <w:rFonts w:ascii="宋体" w:eastAsia="宋体" w:hAnsi="宋体" w:cs="宋体"/>
          <w:color w:val="000000"/>
        </w:rPr>
        <w:t>（红色）。大豆充分吸胀后，取种胚浸于</w:t>
      </w:r>
      <w:r>
        <w:rPr>
          <w:rFonts w:ascii="Times New Roman" w:eastAsia="Times New Roman" w:hAnsi="Times New Roman" w:cs="Times New Roman"/>
          <w:color w:val="000000"/>
        </w:rPr>
        <w:t>0.5%TTC</w:t>
      </w:r>
      <w:r>
        <w:rPr>
          <w:rFonts w:ascii="宋体" w:eastAsia="宋体" w:hAnsi="宋体" w:cs="宋体"/>
          <w:color w:val="000000"/>
        </w:rPr>
        <w:t>溶液中，</w:t>
      </w:r>
      <w:r>
        <w:rPr>
          <w:rFonts w:ascii="Times New Roman" w:eastAsia="Times New Roman" w:hAnsi="Times New Roman" w:cs="Times New Roman"/>
          <w:color w:val="000000"/>
        </w:rPr>
        <w:t>30</w:t>
      </w:r>
      <w:r>
        <w:rPr>
          <w:rFonts w:ascii="宋体" w:eastAsia="宋体" w:hAnsi="宋体" w:cs="宋体"/>
          <w:color w:val="000000"/>
        </w:rPr>
        <w:t>℃保温一段时间后部分种胚显现红色。下列叙述正确的是（　　）</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 xml:space="preserve">A. </w:t>
      </w:r>
      <w:r>
        <w:rPr>
          <w:rFonts w:ascii="宋体" w:eastAsia="宋体" w:hAnsi="宋体" w:cs="宋体"/>
          <w:color w:val="000000"/>
        </w:rPr>
        <w:t>种胚红色越深，其种子活力越低</w:t>
      </w:r>
      <w:r>
        <w:rPr>
          <w:color w:val="000000"/>
        </w:rPr>
        <w:tab/>
      </w:r>
      <w:r>
        <w:rPr>
          <w:color w:val="000000"/>
        </w:rPr>
        <w:t xml:space="preserve">B. </w:t>
      </w:r>
      <w:r>
        <w:rPr>
          <w:rFonts w:ascii="Times New Roman" w:eastAsia="Times New Roman" w:hAnsi="Times New Roman" w:cs="Times New Roman"/>
          <w:color w:val="000000"/>
        </w:rPr>
        <w:t>TTF</w:t>
      </w:r>
      <w:r>
        <w:rPr>
          <w:rFonts w:ascii="宋体" w:eastAsia="宋体" w:hAnsi="宋体" w:cs="宋体"/>
          <w:color w:val="000000"/>
        </w:rPr>
        <w:t>生成速率与保温的温度有关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无氧条件下，种子中不会产生</w:t>
      </w:r>
      <w:r>
        <w:rPr>
          <w:rFonts w:ascii="Times New Roman" w:eastAsia="Times New Roman" w:hAnsi="Times New Roman" w:cs="Times New Roman"/>
          <w:color w:val="000000"/>
        </w:rPr>
        <w:t>TTF</w:t>
      </w:r>
      <w:r>
        <w:rPr>
          <w:color w:val="000000"/>
        </w:rPr>
        <w:tab/>
      </w:r>
      <w:r>
        <w:rPr>
          <w:color w:val="000000"/>
        </w:rPr>
        <w:t xml:space="preserve">D. </w:t>
      </w:r>
      <w:r>
        <w:rPr>
          <w:rFonts w:ascii="Times New Roman" w:eastAsia="Times New Roman" w:hAnsi="Times New Roman" w:cs="Times New Roman"/>
          <w:color w:val="000000"/>
        </w:rPr>
        <w:t>TTF</w:t>
      </w:r>
      <w:r>
        <w:rPr>
          <w:rFonts w:ascii="宋体" w:eastAsia="宋体" w:hAnsi="宋体" w:cs="宋体"/>
          <w:color w:val="000000"/>
        </w:rPr>
        <w:t>只能在细胞质基质中生成</w:t>
      </w:r>
    </w:p>
    <w:p>
      <w:pPr>
        <w:spacing w:line="360"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Ⅱ</w:t>
      </w:r>
      <w:r>
        <w:rPr>
          <w:rFonts w:ascii="宋体" w:eastAsia="宋体" w:hAnsi="宋体" w:cs="宋体"/>
          <w:b/>
          <w:color w:val="000000"/>
          <w:sz w:val="24"/>
        </w:rPr>
        <w:t>卷</w:t>
      </w:r>
    </w:p>
    <w:p>
      <w:pPr>
        <w:spacing w:line="360" w:lineRule="auto"/>
        <w:jc w:val="left"/>
        <w:textAlignment w:val="center"/>
        <w:rPr>
          <w:color w:val="000000"/>
        </w:rPr>
      </w:pPr>
      <w:r>
        <w:rPr>
          <w:rFonts w:ascii="宋体" w:eastAsia="宋体" w:hAnsi="宋体" w:cs="宋体"/>
          <w:b/>
          <w:color w:val="000000"/>
          <w:sz w:val="24"/>
        </w:rPr>
        <w:t>三、非选择题：（本题包括</w:t>
      </w:r>
      <w:r>
        <w:rPr>
          <w:rFonts w:ascii="Times New Roman" w:eastAsia="Times New Roman" w:hAnsi="Times New Roman" w:cs="Times New Roman"/>
          <w:b/>
          <w:color w:val="000000"/>
          <w:sz w:val="24"/>
        </w:rPr>
        <w:t>5</w:t>
      </w:r>
      <w:r>
        <w:rPr>
          <w:rFonts w:ascii="宋体" w:eastAsia="宋体" w:hAnsi="宋体" w:cs="宋体"/>
          <w:b/>
          <w:color w:val="000000"/>
          <w:sz w:val="24"/>
        </w:rPr>
        <w:t>小题）</w:t>
      </w:r>
    </w:p>
    <w:p>
      <w:pPr>
        <w:spacing w:line="360" w:lineRule="auto"/>
        <w:jc w:val="left"/>
        <w:textAlignment w:val="center"/>
        <w:rPr>
          <w:color w:val="000000"/>
        </w:rPr>
      </w:pPr>
      <w:r>
        <w:rPr>
          <w:color w:val="000000"/>
        </w:rPr>
        <w:t xml:space="preserve">17. </w:t>
      </w:r>
      <w:r>
        <w:rPr>
          <w:rFonts w:ascii="宋体" w:eastAsia="宋体" w:hAnsi="宋体" w:cs="宋体"/>
          <w:color w:val="000000"/>
        </w:rPr>
        <w:t>成熟的植物细胞是通过渗透作用吸水或失水的。图甲是某渗透装置吸水示意图，其中溶质分子不能通过半透膜。图乙是发生质壁分离的植物细胞示意图。回答下列问题：</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drawing>
          <wp:inline distT="0" distB="0" distL="114300" distR="114300">
            <wp:extent cx="2324100" cy="1771650"/>
            <wp:effectExtent l="0" t="0" r="0" b="635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2324100" cy="1771650"/>
                    </a:xfrm>
                    <a:prstGeom prst="rect">
                      <a:avLst/>
                    </a:prstGeom>
                  </pic:spPr>
                </pic:pic>
              </a:graphicData>
            </a:graphic>
          </wp:inline>
        </w:drawing>
      </w:r>
      <w:r>
        <w:rPr>
          <w:color w:val="000000"/>
        </w:rPr>
        <w:drawing>
          <wp:inline distT="0" distB="0" distL="114300" distR="114300">
            <wp:extent cx="1885950" cy="1628775"/>
            <wp:effectExtent l="0" t="0" r="6350" b="952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1885950" cy="162877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据图甲分析，该渗透装置中的漏斗液面上升，发生此现象应具备两个条件：一是具备半透膜，二是</w:t>
      </w:r>
      <w:r>
        <w:rPr>
          <w:color w:val="000000"/>
        </w:rPr>
        <w:t>_____</w:t>
      </w:r>
      <w:r>
        <w:rPr>
          <w:rFonts w:ascii="宋体" w:eastAsia="宋体" w:hAnsi="宋体" w:cs="宋体"/>
          <w:color w:val="000000"/>
        </w:rPr>
        <w:t>。最终达到渗透平衡时，溶液</w:t>
      </w:r>
      <w:r>
        <w:rPr>
          <w:rFonts w:ascii="Times New Roman" w:eastAsia="Times New Roman" w:hAnsi="Times New Roman" w:cs="Times New Roman"/>
          <w:color w:val="000000"/>
        </w:rPr>
        <w:t>S</w:t>
      </w:r>
      <w:r>
        <w:rPr>
          <w:color w:val="000000"/>
          <w:vertAlign w:val="subscript"/>
        </w:rPr>
        <w:t>1</w:t>
      </w:r>
      <w:r>
        <w:rPr>
          <w:rFonts w:ascii="宋体" w:eastAsia="宋体" w:hAnsi="宋体" w:cs="宋体"/>
          <w:color w:val="000000"/>
        </w:rPr>
        <w:t>的浓度</w:t>
      </w:r>
      <w:r>
        <w:rPr>
          <w:color w:val="000000"/>
        </w:rPr>
        <w:t>_____</w:t>
      </w:r>
      <w:r>
        <w:rPr>
          <w:rFonts w:ascii="宋体" w:eastAsia="宋体" w:hAnsi="宋体" w:cs="宋体"/>
          <w:color w:val="000000"/>
        </w:rPr>
        <w:t>溶液</w:t>
      </w:r>
      <w:r>
        <w:rPr>
          <w:rFonts w:ascii="Times New Roman" w:eastAsia="Times New Roman" w:hAnsi="Times New Roman" w:cs="Times New Roman"/>
          <w:color w:val="000000"/>
        </w:rPr>
        <w:t>S</w:t>
      </w:r>
      <w:r>
        <w:rPr>
          <w:color w:val="000000"/>
          <w:vertAlign w:val="subscript"/>
        </w:rPr>
        <w:t>2</w:t>
      </w:r>
      <w:r>
        <w:rPr>
          <w:rFonts w:ascii="宋体" w:eastAsia="宋体" w:hAnsi="宋体" w:cs="宋体"/>
          <w:color w:val="000000"/>
        </w:rPr>
        <w:t>的。</w:t>
      </w:r>
    </w:p>
    <w:p>
      <w:pPr>
        <w:spacing w:line="360" w:lineRule="auto"/>
        <w:jc w:val="left"/>
        <w:textAlignment w:val="center"/>
        <w:rPr>
          <w:color w:val="000000"/>
        </w:rPr>
      </w:pPr>
      <w:r>
        <w:rPr>
          <w:color w:val="000000"/>
        </w:rPr>
        <w:t>（2）</w:t>
      </w:r>
      <w:r>
        <w:rPr>
          <w:rFonts w:ascii="宋体" w:eastAsia="宋体" w:hAnsi="宋体" w:cs="宋体"/>
          <w:color w:val="000000"/>
        </w:rPr>
        <w:t>已知图乙所示植物细胞正在发生质壁分离，该植物细胞的</w:t>
      </w:r>
      <w:r>
        <w:rPr>
          <w:color w:val="000000"/>
        </w:rPr>
        <w:t>_____</w:t>
      </w:r>
      <w:r>
        <w:rPr>
          <w:rFonts w:ascii="宋体" w:eastAsia="宋体" w:hAnsi="宋体" w:cs="宋体"/>
          <w:color w:val="000000"/>
        </w:rPr>
        <w:t>（填序号）相当于图甲中的半透膜。发生质壁分离除了具备图甲渗透装置的条件，还应该具备的条件是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若将某植物细胞置于一定浓度的</w:t>
      </w:r>
      <w:r>
        <w:rPr>
          <w:rFonts w:ascii="Times New Roman" w:eastAsia="Times New Roman" w:hAnsi="Times New Roman" w:cs="Times New Roman"/>
          <w:color w:val="000000"/>
        </w:rPr>
        <w:t>KNO</w:t>
      </w:r>
      <w:r>
        <w:rPr>
          <w:color w:val="000000"/>
          <w:vertAlign w:val="subscript"/>
        </w:rPr>
        <w:t>3</w:t>
      </w:r>
      <w:r>
        <w:rPr>
          <w:rFonts w:ascii="宋体" w:eastAsia="宋体" w:hAnsi="宋体" w:cs="宋体"/>
          <w:color w:val="000000"/>
        </w:rPr>
        <w:t>溶液中，一段时间后，发现该植物细胞发生的现象是</w:t>
      </w:r>
      <w:r>
        <w:rPr>
          <w:color w:val="000000"/>
        </w:rPr>
        <w:t>_____</w:t>
      </w:r>
      <w:r>
        <w:rPr>
          <w:rFonts w:ascii="宋体" w:eastAsia="宋体" w:hAnsi="宋体" w:cs="宋体"/>
          <w:color w:val="000000"/>
        </w:rPr>
        <w:t>。已知该植物细胞在质壁分离及自动复原过程中，其吸水能力会发生相应的变化，请在下图中画出大致变化趋势（以初始状态的相对吸水能力为</w:t>
      </w:r>
      <w:r>
        <w:rPr>
          <w:rFonts w:ascii="Times New Roman" w:eastAsia="Times New Roman" w:hAnsi="Times New Roman" w:cs="Times New Roman"/>
          <w:color w:val="000000"/>
        </w:rPr>
        <w:t>1</w:t>
      </w:r>
      <w:r>
        <w:rPr>
          <w:rFonts w:ascii="宋体" w:eastAsia="宋体" w:hAnsi="宋体" w:cs="宋体"/>
          <w:color w:val="000000"/>
        </w:rPr>
        <w:t>）。</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209800" cy="15811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2209800" cy="1581150"/>
                    </a:xfrm>
                    <a:prstGeom prst="rect">
                      <a:avLst/>
                    </a:prstGeom>
                  </pic:spPr>
                </pic:pic>
              </a:graphicData>
            </a:graphic>
          </wp:inline>
        </w:drawing>
      </w:r>
    </w:p>
    <w:p>
      <w:pPr>
        <w:spacing w:line="360" w:lineRule="auto"/>
        <w:jc w:val="left"/>
        <w:textAlignment w:val="center"/>
        <w:rPr>
          <w:color w:val="000000"/>
        </w:rPr>
      </w:pPr>
      <w:r>
        <w:rPr>
          <w:color w:val="000000"/>
        </w:rPr>
        <w:t xml:space="preserve">18. </w:t>
      </w:r>
      <w:r>
        <w:rPr>
          <w:rFonts w:ascii="宋体" w:eastAsia="宋体" w:hAnsi="宋体" w:cs="宋体"/>
          <w:color w:val="000000"/>
        </w:rPr>
        <w:t>某生物兴趣小组设计了如下实验来探究“过氧化氢酶的活性是否受</w:t>
      </w:r>
      <w:r>
        <w:rPr>
          <w:rFonts w:ascii="Times New Roman" w:eastAsia="Times New Roman" w:hAnsi="Times New Roman" w:cs="Times New Roman"/>
          <w:color w:val="000000"/>
        </w:rPr>
        <w:t>PH</w:t>
      </w:r>
      <w:r>
        <w:rPr>
          <w:rFonts w:ascii="宋体" w:eastAsia="宋体" w:hAnsi="宋体" w:cs="宋体"/>
          <w:color w:val="000000"/>
        </w:rPr>
        <w:t>的影响”，实验处理如表格所示，据此回答以下相关问题：</w:t>
      </w:r>
      <w:r>
        <w:rPr>
          <w:rFonts w:ascii="Times New Roman" w:eastAsia="Times New Roman" w:hAnsi="Times New Roman" w:cs="Times New Roman"/>
          <w:color w:val="000000"/>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3198"/>
        <w:gridCol w:w="865"/>
        <w:gridCol w:w="85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步骤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操作方法</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试管</w:t>
            </w:r>
            <w:r>
              <w:rPr>
                <w:rFonts w:ascii="Times New Roman" w:eastAsia="Times New Roman" w:hAnsi="Times New Roman" w:cs="Times New Roman"/>
                <w:color w:val="000000"/>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试管</w:t>
            </w:r>
            <w:r>
              <w:rPr>
                <w:rFonts w:ascii="Times New Roman" w:eastAsia="Times New Roman" w:hAnsi="Times New Roman" w:cs="Times New Roman"/>
                <w:color w:val="000000"/>
              </w:rPr>
              <w:t>B</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加质量分数为</w:t>
            </w:r>
            <w:r>
              <w:rPr>
                <w:rFonts w:ascii="Times New Roman" w:eastAsia="Times New Roman" w:hAnsi="Times New Roman" w:cs="Times New Roman"/>
                <w:color w:val="000000"/>
              </w:rPr>
              <w:t>20%</w:t>
            </w:r>
            <w:r>
              <w:rPr>
                <w:rFonts w:ascii="宋体" w:eastAsia="宋体" w:hAnsi="宋体" w:cs="宋体"/>
                <w:color w:val="000000"/>
              </w:rPr>
              <w:t>的猪肝研磨液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滴</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加质量分数为</w:t>
            </w:r>
            <w:r>
              <w:rPr>
                <w:rFonts w:ascii="Times New Roman" w:eastAsia="Times New Roman" w:hAnsi="Times New Roman" w:cs="Times New Roman"/>
                <w:color w:val="000000"/>
              </w:rPr>
              <w:t>5%</w:t>
            </w:r>
            <w:r>
              <w:rPr>
                <w:rFonts w:ascii="宋体" w:eastAsia="宋体" w:hAnsi="宋体" w:cs="宋体"/>
                <w:color w:val="000000"/>
              </w:rPr>
              <w:t>的盐酸</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加质量分数为</w:t>
            </w:r>
            <w:r>
              <w:rPr>
                <w:rFonts w:ascii="Times New Roman" w:eastAsia="Times New Roman" w:hAnsi="Times New Roman" w:cs="Times New Roman"/>
                <w:color w:val="000000"/>
              </w:rPr>
              <w:t>5%</w:t>
            </w:r>
            <w:r>
              <w:rPr>
                <w:rFonts w:ascii="宋体" w:eastAsia="宋体" w:hAnsi="宋体" w:cs="宋体"/>
                <w:color w:val="000000"/>
              </w:rPr>
              <w:t>的氢氧化钠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1mL</w:t>
            </w:r>
          </w:p>
        </w:tc>
      </w:tr>
    </w:tbl>
    <w:p>
      <w:pPr>
        <w:sectPr>
          <w:type w:val="nextPage"/>
          <w:pgSz w:w="11906" w:h="16838"/>
          <w:pgMar w:top="910" w:right="1080" w:bottom="1440" w:left="1080" w:header="152" w:footer="0" w:gutter="0"/>
          <w:pgNumType w:start="7"/>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3198"/>
        <w:gridCol w:w="865"/>
        <w:gridCol w:w="85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加体积分数为</w:t>
            </w:r>
            <w:r>
              <w:rPr>
                <w:rFonts w:ascii="Times New Roman" w:eastAsia="Times New Roman" w:hAnsi="Times New Roman" w:cs="Times New Roman"/>
                <w:color w:val="000000"/>
              </w:rPr>
              <w:t>3%</w:t>
            </w:r>
            <w:r>
              <w:rPr>
                <w:rFonts w:ascii="宋体" w:eastAsia="宋体" w:hAnsi="宋体" w:cs="宋体"/>
                <w:color w:val="000000"/>
              </w:rPr>
              <w:t>的</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rFonts w:ascii="宋体" w:eastAsia="宋体" w:hAnsi="宋体" w:cs="宋体"/>
                <w:color w:val="000000"/>
              </w:rPr>
              <w:t>溶液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2mL</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2mL</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观察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eastAsia="宋体" w:hAnsi="宋体" w:cs="宋体"/>
          <w:color w:val="000000"/>
        </w:rPr>
        <w:t>由本实验的目的可知，本实验中的自变量为不同</w:t>
      </w:r>
      <w:r>
        <w:rPr>
          <w:rFonts w:ascii="Times New Roman" w:eastAsia="Times New Roman" w:hAnsi="Times New Roman" w:cs="Times New Roman"/>
          <w:color w:val="000000"/>
        </w:rPr>
        <w:t>pH</w:t>
      </w:r>
      <w:r>
        <w:rPr>
          <w:rFonts w:ascii="宋体" w:eastAsia="宋体" w:hAnsi="宋体" w:cs="宋体"/>
          <w:color w:val="000000"/>
        </w:rPr>
        <w:t>；过氧化氢酶的活性属于</w:t>
      </w:r>
      <w:r>
        <w:rPr>
          <w:color w:val="000000"/>
        </w:rPr>
        <w:t>_____</w:t>
      </w:r>
      <w:r>
        <w:rPr>
          <w:rFonts w:ascii="宋体" w:eastAsia="宋体" w:hAnsi="宋体" w:cs="宋体"/>
          <w:color w:val="000000"/>
        </w:rPr>
        <w:t>，可观察的指标是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此实验设计不够完善是因为缺少</w:t>
      </w:r>
      <w:r>
        <w:rPr>
          <w:color w:val="000000"/>
        </w:rPr>
        <w:t>_____</w:t>
      </w:r>
      <w:r>
        <w:rPr>
          <w:rFonts w:ascii="宋体" w:eastAsia="宋体" w:hAnsi="宋体" w:cs="宋体"/>
          <w:color w:val="000000"/>
        </w:rPr>
        <w:t>，为了使实验结果更有说服力，你认为需要改善的具体操作是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为了将此次多余的猪肝研磨液保留到下次使用，应对它进行</w:t>
      </w:r>
      <w:r>
        <w:rPr>
          <w:color w:val="000000"/>
        </w:rPr>
        <w:t>_____</w:t>
      </w:r>
      <w:r>
        <w:rPr>
          <w:rFonts w:ascii="宋体" w:eastAsia="宋体" w:hAnsi="宋体" w:cs="宋体"/>
          <w:color w:val="000000"/>
        </w:rPr>
        <w:t>处理。</w:t>
      </w:r>
    </w:p>
    <w:p>
      <w:pPr>
        <w:spacing w:line="360" w:lineRule="auto"/>
        <w:jc w:val="left"/>
        <w:textAlignment w:val="center"/>
        <w:rPr>
          <w:color w:val="000000"/>
        </w:rPr>
      </w:pPr>
      <w:r>
        <w:rPr>
          <w:color w:val="000000"/>
        </w:rPr>
        <w:t>（4）</w:t>
      </w:r>
      <w:r>
        <w:rPr>
          <w:rFonts w:ascii="宋体" w:eastAsia="宋体" w:hAnsi="宋体" w:cs="宋体"/>
          <w:color w:val="000000"/>
        </w:rPr>
        <w:t>若该酶是胃蛋白酶（最适</w:t>
      </w:r>
      <w:r>
        <w:rPr>
          <w:rFonts w:ascii="Times New Roman" w:eastAsia="Times New Roman" w:hAnsi="Times New Roman" w:cs="Times New Roman"/>
          <w:color w:val="000000"/>
        </w:rPr>
        <w:t>pH</w:t>
      </w:r>
      <w:r>
        <w:rPr>
          <w:rFonts w:ascii="宋体" w:eastAsia="宋体" w:hAnsi="宋体" w:cs="宋体"/>
          <w:color w:val="000000"/>
        </w:rPr>
        <w:t>为</w:t>
      </w:r>
      <w:r>
        <w:rPr>
          <w:rFonts w:ascii="Times New Roman" w:eastAsia="Times New Roman" w:hAnsi="Times New Roman" w:cs="Times New Roman"/>
          <w:color w:val="000000"/>
        </w:rPr>
        <w:t>2</w:t>
      </w:r>
      <w:r>
        <w:rPr>
          <w:rFonts w:ascii="宋体" w:eastAsia="宋体" w:hAnsi="宋体" w:cs="宋体"/>
          <w:color w:val="000000"/>
        </w:rPr>
        <w:t>左右），酶浓度和其他条件不变，反应液</w:t>
      </w:r>
      <w:r>
        <w:rPr>
          <w:rFonts w:ascii="Times New Roman" w:eastAsia="Times New Roman" w:hAnsi="Times New Roman" w:cs="Times New Roman"/>
          <w:color w:val="000000"/>
        </w:rPr>
        <w:t>pH</w:t>
      </w:r>
      <w:r>
        <w:rPr>
          <w:rFonts w:ascii="宋体" w:eastAsia="宋体" w:hAnsi="宋体" w:cs="宋体"/>
          <w:color w:val="000000"/>
        </w:rPr>
        <w:t>由</w:t>
      </w:r>
      <w:r>
        <w:rPr>
          <w:rFonts w:ascii="Times New Roman" w:eastAsia="Times New Roman" w:hAnsi="Times New Roman" w:cs="Times New Roman"/>
          <w:color w:val="000000"/>
        </w:rPr>
        <w:t>10</w:t>
      </w:r>
      <w:r>
        <w:rPr>
          <w:rFonts w:ascii="宋体" w:eastAsia="宋体" w:hAnsi="宋体" w:cs="宋体"/>
          <w:color w:val="000000"/>
        </w:rPr>
        <w:t>逐渐降低到</w:t>
      </w:r>
      <w:r>
        <w:rPr>
          <w:rFonts w:ascii="Times New Roman" w:eastAsia="Times New Roman" w:hAnsi="Times New Roman" w:cs="Times New Roman"/>
          <w:color w:val="000000"/>
        </w:rPr>
        <w:t>2</w:t>
      </w:r>
      <w:r>
        <w:rPr>
          <w:rFonts w:ascii="宋体" w:eastAsia="宋体" w:hAnsi="宋体" w:cs="宋体"/>
          <w:color w:val="000000"/>
        </w:rPr>
        <w:t>，则酶催化反应的速率</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 xml:space="preserve">19.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表示细胞呼吸中发生的相关生理过程，</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P</w:t>
      </w:r>
      <w:r>
        <w:rPr>
          <w:rFonts w:ascii="宋体" w:eastAsia="宋体" w:hAnsi="宋体" w:cs="宋体"/>
          <w:color w:val="000000"/>
        </w:rPr>
        <w:t>表示物质，Ⅰ～Ⅴ表示过程。图</w:t>
      </w:r>
      <w:r>
        <w:rPr>
          <w:rFonts w:ascii="Times New Roman" w:eastAsia="Times New Roman" w:hAnsi="Times New Roman" w:cs="Times New Roman"/>
          <w:color w:val="000000"/>
        </w:rPr>
        <w:t>2</w:t>
      </w:r>
      <w:r>
        <w:rPr>
          <w:rFonts w:ascii="宋体" w:eastAsia="宋体" w:hAnsi="宋体" w:cs="宋体"/>
          <w:color w:val="000000"/>
        </w:rPr>
        <w:t>为测定酵母菌呼吸方式的实验装置。图</w:t>
      </w:r>
      <w:r>
        <w:rPr>
          <w:rFonts w:ascii="Times New Roman" w:eastAsia="Times New Roman" w:hAnsi="Times New Roman" w:cs="Times New Roman"/>
          <w:color w:val="000000"/>
        </w:rPr>
        <w:t>3</w:t>
      </w:r>
      <w:r>
        <w:rPr>
          <w:rFonts w:ascii="宋体" w:eastAsia="宋体" w:hAnsi="宋体" w:cs="宋体"/>
          <w:color w:val="000000"/>
        </w:rPr>
        <w:t>表示人体运动强度与血液中乳酸含量和氧气消耗速率的关系，请分析回答下列问题：</w:t>
      </w:r>
    </w:p>
    <w:p>
      <w:pPr>
        <w:spacing w:line="360" w:lineRule="auto"/>
        <w:jc w:val="left"/>
        <w:textAlignment w:val="center"/>
        <w:rPr>
          <w:color w:val="000000"/>
        </w:rPr>
      </w:pPr>
      <w:r>
        <w:rPr>
          <w:color w:val="000000"/>
        </w:rPr>
        <w:drawing>
          <wp:inline distT="0" distB="0" distL="114300" distR="114300">
            <wp:extent cx="5238750" cy="1442720"/>
            <wp:effectExtent l="0" t="0" r="6350" b="508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5238750" cy="1442998"/>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中，催化过程</w:t>
      </w:r>
      <w:r>
        <w:rPr>
          <w:rFonts w:ascii="微软雅黑" w:eastAsia="微软雅黑" w:hAnsi="微软雅黑" w:cs="微软雅黑"/>
          <w:color w:val="000000"/>
        </w:rPr>
        <w:t>Ⅱ</w:t>
      </w:r>
      <w:r>
        <w:rPr>
          <w:rFonts w:ascii="宋体" w:eastAsia="宋体" w:hAnsi="宋体" w:cs="宋体"/>
          <w:color w:val="000000"/>
        </w:rPr>
        <w:t>的酶存在于细胞的</w:t>
      </w:r>
      <w:r>
        <w:rPr>
          <w:color w:val="000000"/>
        </w:rPr>
        <w:t>____________</w:t>
      </w:r>
      <w:r>
        <w:rPr>
          <w:rFonts w:ascii="宋体" w:eastAsia="宋体" w:hAnsi="宋体" w:cs="宋体"/>
          <w:color w:val="000000"/>
        </w:rPr>
        <w:t>，物质</w:t>
      </w:r>
      <w:r>
        <w:rPr>
          <w:rFonts w:ascii="Times New Roman" w:eastAsia="Times New Roman" w:hAnsi="Times New Roman" w:cs="Times New Roman"/>
          <w:color w:val="000000"/>
        </w:rPr>
        <w:t>M</w:t>
      </w:r>
      <w:r>
        <w:rPr>
          <w:rFonts w:ascii="宋体" w:eastAsia="宋体" w:hAnsi="宋体" w:cs="宋体"/>
          <w:color w:val="000000"/>
        </w:rPr>
        <w:t>表示</w:t>
      </w:r>
      <w:r>
        <w:rPr>
          <w:color w:val="000000"/>
        </w:rPr>
        <w:t>____________</w:t>
      </w:r>
      <w:r>
        <w:rPr>
          <w:rFonts w:ascii="宋体" w:eastAsia="宋体" w:hAnsi="宋体" w:cs="宋体"/>
          <w:color w:val="000000"/>
        </w:rPr>
        <w:t>。能产生</w:t>
      </w:r>
      <w:r>
        <w:rPr>
          <w:rFonts w:ascii="Times New Roman" w:eastAsia="Times New Roman" w:hAnsi="Times New Roman" w:cs="Times New Roman"/>
          <w:color w:val="000000"/>
        </w:rPr>
        <w:t>ATP</w:t>
      </w:r>
      <w:r>
        <w:rPr>
          <w:rFonts w:ascii="宋体" w:eastAsia="宋体" w:hAnsi="宋体" w:cs="宋体"/>
          <w:color w:val="000000"/>
        </w:rPr>
        <w:t>的过程有</w:t>
      </w:r>
      <w:r>
        <w:rPr>
          <w:color w:val="000000"/>
        </w:rPr>
        <w:t>____________</w:t>
      </w:r>
      <w:r>
        <w:rPr>
          <w:rFonts w:ascii="宋体" w:eastAsia="宋体" w:hAnsi="宋体" w:cs="宋体"/>
          <w:color w:val="000000"/>
        </w:rPr>
        <w:t>（填罗马数字）。</w:t>
      </w:r>
    </w:p>
    <w:p>
      <w:pPr>
        <w:spacing w:line="360" w:lineRule="auto"/>
        <w:jc w:val="left"/>
        <w:textAlignment w:val="center"/>
        <w:rPr>
          <w:color w:val="000000"/>
        </w:rPr>
      </w:pPr>
      <w:r>
        <w:rPr>
          <w:color w:val="000000"/>
        </w:rPr>
        <w:t>（2）</w:t>
      </w:r>
      <w:r>
        <w:rPr>
          <w:rFonts w:ascii="宋体" w:eastAsia="宋体" w:hAnsi="宋体" w:cs="宋体"/>
          <w:color w:val="000000"/>
        </w:rPr>
        <w:t>一段时间后，图</w:t>
      </w:r>
      <w:r>
        <w:rPr>
          <w:rFonts w:ascii="Times New Roman" w:eastAsia="Times New Roman" w:hAnsi="Times New Roman" w:cs="Times New Roman"/>
          <w:color w:val="000000"/>
        </w:rPr>
        <w:t>2</w:t>
      </w:r>
      <w:r>
        <w:rPr>
          <w:rFonts w:ascii="宋体" w:eastAsia="宋体" w:hAnsi="宋体" w:cs="宋体"/>
          <w:color w:val="000000"/>
        </w:rPr>
        <w:t>所示实验装置中墨滴右移，则酵母菌细胞中可能发生图</w:t>
      </w:r>
      <w:r>
        <w:rPr>
          <w:rFonts w:ascii="Times New Roman" w:eastAsia="Times New Roman" w:hAnsi="Times New Roman" w:cs="Times New Roman"/>
          <w:color w:val="000000"/>
        </w:rPr>
        <w:t>1</w:t>
      </w:r>
      <w:r>
        <w:rPr>
          <w:rFonts w:ascii="宋体" w:eastAsia="宋体" w:hAnsi="宋体" w:cs="宋体"/>
          <w:color w:val="000000"/>
        </w:rPr>
        <w:t>中的</w:t>
      </w:r>
      <w:r>
        <w:rPr>
          <w:color w:val="000000"/>
        </w:rPr>
        <w:t>____________</w:t>
      </w:r>
      <w:r>
        <w:rPr>
          <w:rFonts w:ascii="宋体" w:eastAsia="宋体" w:hAnsi="宋体" w:cs="宋体"/>
          <w:color w:val="000000"/>
        </w:rPr>
        <w:t>（填罗马数字）过程。</w:t>
      </w:r>
    </w:p>
    <w:p>
      <w:pPr>
        <w:spacing w:line="360" w:lineRule="auto"/>
        <w:jc w:val="left"/>
        <w:textAlignment w:val="center"/>
        <w:rPr>
          <w:color w:val="000000"/>
        </w:rPr>
      </w:pPr>
      <w:r>
        <w:rPr>
          <w:color w:val="000000"/>
        </w:rPr>
        <w:t>（3）</w:t>
      </w:r>
      <w:r>
        <w:rPr>
          <w:rFonts w:ascii="宋体" w:eastAsia="宋体" w:hAnsi="宋体" w:cs="宋体"/>
          <w:color w:val="000000"/>
        </w:rPr>
        <w:t>运动强度为</w:t>
      </w:r>
      <w:r>
        <w:rPr>
          <w:rFonts w:ascii="Times New Roman" w:eastAsia="Times New Roman" w:hAnsi="Times New Roman" w:cs="Times New Roman"/>
          <w:color w:val="000000"/>
        </w:rPr>
        <w:t>c</w:t>
      </w:r>
      <w:r>
        <w:rPr>
          <w:rFonts w:ascii="宋体" w:eastAsia="宋体" w:hAnsi="宋体" w:cs="宋体"/>
          <w:color w:val="000000"/>
        </w:rPr>
        <w:t>时，人体内</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产生场所是</w:t>
      </w:r>
      <w:r>
        <w:rPr>
          <w:color w:val="000000"/>
        </w:rPr>
        <w:t>____________</w:t>
      </w:r>
      <w:r>
        <w:rPr>
          <w:rFonts w:ascii="宋体" w:eastAsia="宋体" w:hAnsi="宋体" w:cs="宋体"/>
          <w:color w:val="000000"/>
        </w:rPr>
        <w:t>。此时，细胞呼吸中葡萄糖中化学能的去向有</w:t>
      </w:r>
      <w:r>
        <w:rPr>
          <w:color w:val="000000"/>
        </w:rPr>
        <w:t>____________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20. </w:t>
      </w:r>
      <w:r>
        <w:rPr>
          <w:rFonts w:ascii="宋体" w:eastAsia="宋体" w:hAnsi="宋体" w:cs="宋体"/>
          <w:color w:val="000000"/>
        </w:rPr>
        <w:t>植物光合产物的运输会对光合作用强度产生较大的影响。研究人员利用</w:t>
      </w:r>
      <w:r>
        <w:rPr>
          <w:rFonts w:ascii="Times New Roman" w:eastAsia="Times New Roman" w:hAnsi="Times New Roman" w:cs="Times New Roman"/>
          <w:color w:val="000000"/>
          <w:vertAlign w:val="superscript"/>
        </w:rPr>
        <w:t>14</w:t>
      </w:r>
      <w:r>
        <w:rPr>
          <w:rFonts w:ascii="Times New Roman" w:eastAsia="Times New Roman" w:hAnsi="Times New Roman" w:cs="Times New Roman"/>
          <w:color w:val="000000"/>
        </w:rPr>
        <w:t>C</w:t>
      </w:r>
      <w:r>
        <w:rPr>
          <w:rFonts w:ascii="宋体" w:eastAsia="宋体" w:hAnsi="宋体" w:cs="宋体"/>
          <w:color w:val="000000"/>
        </w:rPr>
        <w:t>标记的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探究柑橘光合作用强度和光合产物的运输情况，实验两周后测得的部分实验数据如表所示，其中</w:t>
      </w:r>
      <w:r>
        <w:rPr>
          <w:rFonts w:ascii="Times New Roman" w:eastAsia="Times New Roman" w:hAnsi="Times New Roman" w:cs="Times New Roman"/>
          <w:color w:val="000000"/>
        </w:rPr>
        <w:t>A</w:t>
      </w:r>
      <w:r>
        <w:rPr>
          <w:rFonts w:ascii="宋体" w:eastAsia="宋体" w:hAnsi="宋体" w:cs="宋体"/>
          <w:color w:val="000000"/>
        </w:rPr>
        <w:t>组表示留果处理，</w:t>
      </w:r>
      <w:r>
        <w:rPr>
          <w:rFonts w:ascii="Times New Roman" w:eastAsia="Times New Roman" w:hAnsi="Times New Roman" w:cs="Times New Roman"/>
          <w:color w:val="000000"/>
        </w:rPr>
        <w:t>B</w:t>
      </w:r>
      <w:r>
        <w:rPr>
          <w:rFonts w:ascii="宋体" w:eastAsia="宋体" w:hAnsi="宋体" w:cs="宋体"/>
          <w:color w:val="000000"/>
        </w:rPr>
        <w:t>组表示去果处理。回答下列问题：</w:t>
      </w:r>
      <w:r>
        <w:rPr>
          <w:rFonts w:ascii="Times New Roman" w:eastAsia="Times New Roman" w:hAnsi="Times New Roman" w:cs="Times New Roman"/>
          <w:color w:val="000000"/>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45"/>
        <w:gridCol w:w="1850"/>
        <w:gridCol w:w="1907"/>
        <w:gridCol w:w="1773"/>
        <w:gridCol w:w="1773"/>
        <w:gridCol w:w="18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组别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净光合速率</w:t>
            </w:r>
          </w:p>
          <w:p>
            <w:pPr>
              <w:spacing w:after="0" w:line="360" w:lineRule="auto"/>
              <w:jc w:val="center"/>
              <w:textAlignment w:val="center"/>
              <w:rPr>
                <w:color w:val="000000"/>
              </w:rPr>
            </w:pP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气孔开放程度</w:t>
            </w:r>
          </w:p>
          <w:p>
            <w:pPr>
              <w:spacing w:after="0" w:line="360" w:lineRule="auto"/>
              <w:jc w:val="center"/>
              <w:textAlignment w:val="center"/>
              <w:rPr>
                <w:color w:val="000000"/>
              </w:rPr>
            </w:pP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叶的相对放射性强度（</w:t>
            </w:r>
            <w:r>
              <w:rPr>
                <w:rFonts w:ascii="Times New Roman" w:eastAsia="Times New Roman" w:hAnsi="Times New Roman" w:cs="Times New Roman"/>
                <w:color w:val="000000"/>
              </w:rPr>
              <w:t>%</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根的相对放射性强度（</w:t>
            </w:r>
            <w:r>
              <w:rPr>
                <w:rFonts w:ascii="Times New Roman" w:eastAsia="Times New Roman" w:hAnsi="Times New Roman" w:cs="Times New Roman"/>
                <w:color w:val="000000"/>
              </w:rPr>
              <w:t>%</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果实的相对放射性强度（</w:t>
            </w:r>
            <w:r>
              <w:rPr>
                <w:rFonts w:ascii="Times New Roman" w:eastAsia="Times New Roman" w:hAnsi="Times New Roman" w:cs="Times New Roman"/>
                <w:color w:val="000000"/>
              </w:rPr>
              <w:t>%</w:t>
            </w:r>
            <w:r>
              <w:rPr>
                <w:rFonts w:ascii="宋体" w:eastAsia="宋体" w:hAnsi="宋体" w:cs="宋体"/>
                <w:color w:val="000000"/>
              </w:rPr>
              <w:t>）</w:t>
            </w:r>
          </w:p>
        </w:tc>
      </w:tr>
    </w:tbl>
    <w:p>
      <w:pPr>
        <w:sectPr>
          <w:type w:val="nextPage"/>
          <w:pgSz w:w="11906" w:h="16838"/>
          <w:pgMar w:top="910" w:right="1080" w:bottom="1440" w:left="1080" w:header="152" w:footer="0" w:gutter="0"/>
          <w:pgNumType w:start="8"/>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45"/>
        <w:gridCol w:w="1850"/>
        <w:gridCol w:w="1907"/>
        <w:gridCol w:w="1773"/>
        <w:gridCol w:w="1773"/>
        <w:gridCol w:w="18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center"/>
              <w:textAlignment w:val="center"/>
              <w:rPr>
                <w:color w:val="000000"/>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in;height:18pt" o:ole="" coordsize="21600,21600" o:preferrelative="t" filled="f" stroked="f">
                  <v:stroke joinstyle="miter"/>
                  <v:imagedata r:id="rId23" o:title="eqIdee49b3a3593d0459c6dc89b63da42ee7"/>
                  <o:lock v:ext="edit" aspectratio="t"/>
                  <w10:anchorlock/>
                </v:shape>
                <o:OLEObject Type="Embed" ProgID="Equation.DSMT4" ShapeID="_x0000_i1025" DrawAspect="Content" ObjectID="_1468075725" r:id="rId24"/>
              </w:objec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center"/>
              <w:textAlignment w:val="center"/>
              <w:rPr>
                <w:color w:val="000000"/>
              </w:rPr>
            </w:pPr>
            <w:r>
              <w:object>
                <v:shape id="_x0000_i1026" type="#_x0000_t75" alt="学科网(www.zxxk.com)--教育资源门户，提供试卷、教案、课件、论文、素材以及各类教学资源下载，还有大量而丰富的教学相关资讯！" style="width:74.9pt;height:17.9pt" o:ole="" coordsize="21600,21600" o:preferrelative="t" filled="f" stroked="f">
                  <v:stroke joinstyle="miter"/>
                  <v:imagedata r:id="rId25" o:title="eqIdb088b74c48fecc37180d04f9917a28e4"/>
                  <o:lock v:ext="edit" aspectratio="t"/>
                  <w10:anchorlock/>
                </v:shape>
                <o:OLEObject Type="Embed" ProgID="Equation.DSMT4" ShapeID="_x0000_i1026" DrawAspect="Content" ObjectID="_1468075726" r:id="rId26"/>
              </w:objec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41.4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27.1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38.6</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29.7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48.2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eastAsia="宋体" w:hAnsi="宋体" w:cs="宋体"/>
          <w:color w:val="000000"/>
        </w:rPr>
        <w:t>叶绿体中，与</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发生结合并固定的物质是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光合作用的产物主要以</w:t>
      </w:r>
      <w:r>
        <w:rPr>
          <w:color w:val="000000"/>
        </w:rPr>
        <w:t>_____</w:t>
      </w:r>
      <w:r>
        <w:rPr>
          <w:rFonts w:ascii="宋体" w:eastAsia="宋体" w:hAnsi="宋体" w:cs="宋体"/>
          <w:color w:val="000000"/>
        </w:rPr>
        <w:t>形式通过韧皮部运输到植株各处。分析实验数据可知，</w:t>
      </w:r>
      <w:r>
        <w:rPr>
          <w:rFonts w:ascii="Times New Roman" w:eastAsia="Times New Roman" w:hAnsi="Times New Roman" w:cs="Times New Roman"/>
          <w:color w:val="000000"/>
        </w:rPr>
        <w:t>A</w:t>
      </w:r>
      <w:r>
        <w:rPr>
          <w:rFonts w:ascii="宋体" w:eastAsia="宋体" w:hAnsi="宋体" w:cs="宋体"/>
          <w:color w:val="000000"/>
        </w:rPr>
        <w:t>组柑橘光合作用的产物主要运输到</w:t>
      </w:r>
      <w:r>
        <w:rPr>
          <w:color w:val="000000"/>
        </w:rPr>
        <w:t>_____</w:t>
      </w:r>
      <w:r>
        <w:rPr>
          <w:rFonts w:ascii="宋体" w:eastAsia="宋体" w:hAnsi="宋体" w:cs="宋体"/>
          <w:color w:val="000000"/>
        </w:rPr>
        <w:t>中，</w:t>
      </w:r>
      <w:r>
        <w:rPr>
          <w:rFonts w:ascii="Times New Roman" w:eastAsia="Times New Roman" w:hAnsi="Times New Roman" w:cs="Times New Roman"/>
          <w:color w:val="000000"/>
        </w:rPr>
        <w:t>B</w:t>
      </w:r>
      <w:r>
        <w:rPr>
          <w:rFonts w:ascii="宋体" w:eastAsia="宋体" w:hAnsi="宋体" w:cs="宋体"/>
          <w:color w:val="000000"/>
        </w:rPr>
        <w:t>组柑橘光合作用的产物主要积累在</w:t>
      </w:r>
      <w:r>
        <w:rPr>
          <w:color w:val="000000"/>
        </w:rPr>
        <w:t>_____</w:t>
      </w:r>
      <w:r>
        <w:rPr>
          <w:rFonts w:ascii="宋体" w:eastAsia="宋体" w:hAnsi="宋体" w:cs="宋体"/>
          <w:color w:val="000000"/>
        </w:rPr>
        <w:t>中。</w:t>
      </w:r>
    </w:p>
    <w:p>
      <w:pPr>
        <w:spacing w:line="360" w:lineRule="auto"/>
        <w:jc w:val="left"/>
        <w:textAlignment w:val="center"/>
        <w:rPr>
          <w:color w:val="000000"/>
        </w:rPr>
      </w:pPr>
      <w:r>
        <w:rPr>
          <w:color w:val="000000"/>
        </w:rPr>
        <w:t>（3）</w:t>
      </w:r>
      <w:r>
        <w:rPr>
          <w:rFonts w:ascii="宋体" w:eastAsia="宋体" w:hAnsi="宋体" w:cs="宋体"/>
          <w:color w:val="000000"/>
        </w:rPr>
        <w:t>与</w:t>
      </w:r>
      <w:r>
        <w:rPr>
          <w:rFonts w:ascii="Times New Roman" w:eastAsia="Times New Roman" w:hAnsi="Times New Roman" w:cs="Times New Roman"/>
          <w:color w:val="000000"/>
        </w:rPr>
        <w:t>A</w:t>
      </w:r>
      <w:r>
        <w:rPr>
          <w:rFonts w:ascii="宋体" w:eastAsia="宋体" w:hAnsi="宋体" w:cs="宋体"/>
          <w:color w:val="000000"/>
        </w:rPr>
        <w:t>组相比，</w:t>
      </w:r>
      <w:r>
        <w:rPr>
          <w:rFonts w:ascii="Times New Roman" w:eastAsia="Times New Roman" w:hAnsi="Times New Roman" w:cs="Times New Roman"/>
          <w:color w:val="000000"/>
        </w:rPr>
        <w:t>B</w:t>
      </w:r>
      <w:r>
        <w:rPr>
          <w:rFonts w:ascii="宋体" w:eastAsia="宋体" w:hAnsi="宋体" w:cs="宋体"/>
          <w:color w:val="000000"/>
        </w:rPr>
        <w:t>组柑橘的净光合速率较低。从碳反应角度分析，出现该现象的主要原因是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本实验采用</w:t>
      </w:r>
      <w:r>
        <w:rPr>
          <w:rFonts w:ascii="Times New Roman" w:eastAsia="Times New Roman" w:hAnsi="Times New Roman" w:cs="Times New Roman"/>
          <w:color w:val="000000"/>
          <w:vertAlign w:val="superscript"/>
        </w:rPr>
        <w:t>14</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的原因是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 xml:space="preserve">21. </w:t>
      </w:r>
      <w:r>
        <w:rPr>
          <w:rFonts w:ascii="宋体" w:eastAsia="宋体" w:hAnsi="宋体" w:cs="宋体"/>
          <w:color w:val="000000"/>
        </w:rPr>
        <w:t>细胞代谢过程离不开酶的催化，以下为研究酶的相关实验所提供的材料试剂，其他实验条件及用具均适宜且充足。回答有关问题：</w:t>
      </w:r>
    </w:p>
    <w:p>
      <w:pPr>
        <w:spacing w:line="360" w:lineRule="auto"/>
        <w:jc w:val="left"/>
        <w:textAlignment w:val="center"/>
        <w:rPr>
          <w:color w:val="000000"/>
        </w:rPr>
      </w:pPr>
      <w:r>
        <w:rPr>
          <w:rFonts w:ascii="宋体" w:eastAsia="宋体" w:hAnsi="宋体" w:cs="宋体"/>
          <w:color w:val="000000"/>
        </w:rPr>
        <w:t>供选：（各溶液均为新配制的）质量分数为</w:t>
      </w:r>
      <w:r>
        <w:rPr>
          <w:rFonts w:ascii="Times New Roman" w:eastAsia="Times New Roman" w:hAnsi="Times New Roman" w:cs="Times New Roman"/>
          <w:color w:val="000000"/>
        </w:rPr>
        <w:t>2%</w:t>
      </w:r>
      <w:r>
        <w:rPr>
          <w:rFonts w:ascii="宋体" w:eastAsia="宋体" w:hAnsi="宋体" w:cs="宋体"/>
          <w:color w:val="000000"/>
        </w:rPr>
        <w:t>的淀粉酶溶液、质量分数为</w:t>
      </w:r>
      <w:r>
        <w:rPr>
          <w:rFonts w:ascii="Times New Roman" w:eastAsia="Times New Roman" w:hAnsi="Times New Roman" w:cs="Times New Roman"/>
          <w:color w:val="000000"/>
        </w:rPr>
        <w:t>2%</w:t>
      </w:r>
      <w:r>
        <w:rPr>
          <w:rFonts w:ascii="宋体" w:eastAsia="宋体" w:hAnsi="宋体" w:cs="宋体"/>
          <w:color w:val="000000"/>
        </w:rPr>
        <w:t>的蔗糖酶溶液、质量分数为</w:t>
      </w:r>
      <w:r>
        <w:rPr>
          <w:rFonts w:ascii="Times New Roman" w:eastAsia="Times New Roman" w:hAnsi="Times New Roman" w:cs="Times New Roman"/>
          <w:color w:val="000000"/>
        </w:rPr>
        <w:t>3%</w:t>
      </w:r>
      <w:r>
        <w:rPr>
          <w:rFonts w:ascii="宋体" w:eastAsia="宋体" w:hAnsi="宋体" w:cs="宋体"/>
          <w:color w:val="000000"/>
        </w:rPr>
        <w:t>的可溶性淀粉溶液、质量分数为</w:t>
      </w:r>
      <w:r>
        <w:rPr>
          <w:rFonts w:ascii="Times New Roman" w:eastAsia="Times New Roman" w:hAnsi="Times New Roman" w:cs="Times New Roman"/>
          <w:color w:val="000000"/>
        </w:rPr>
        <w:t>3%</w:t>
      </w:r>
      <w:r>
        <w:rPr>
          <w:rFonts w:ascii="宋体" w:eastAsia="宋体" w:hAnsi="宋体" w:cs="宋体"/>
          <w:color w:val="000000"/>
        </w:rPr>
        <w:t>的蔗糖溶液、体积分数为</w:t>
      </w:r>
      <w:r>
        <w:rPr>
          <w:rFonts w:ascii="Times New Roman" w:eastAsia="Times New Roman" w:hAnsi="Times New Roman" w:cs="Times New Roman"/>
          <w:color w:val="000000"/>
        </w:rPr>
        <w:t>3%</w:t>
      </w:r>
      <w:r>
        <w:rPr>
          <w:rFonts w:ascii="宋体" w:eastAsia="宋体" w:hAnsi="宋体" w:cs="宋体"/>
          <w:color w:val="000000"/>
        </w:rPr>
        <w:t>的</w:t>
      </w:r>
      <w:r>
        <w:rPr>
          <w:rFonts w:ascii="Times New Roman" w:eastAsia="Times New Roman" w:hAnsi="Times New Roman" w:cs="Times New Roman"/>
          <w:color w:val="000000"/>
        </w:rPr>
        <w:t>H</w:t>
      </w:r>
      <w:r>
        <w:rPr>
          <w:color w:val="000000"/>
          <w:vertAlign w:val="subscript"/>
        </w:rPr>
        <w:t>2</w:t>
      </w:r>
      <w:r>
        <w:rPr>
          <w:rFonts w:ascii="Times New Roman" w:eastAsia="Times New Roman" w:hAnsi="Times New Roman" w:cs="Times New Roman"/>
          <w:color w:val="000000"/>
        </w:rPr>
        <w:t>O</w:t>
      </w:r>
      <w:r>
        <w:rPr>
          <w:color w:val="000000"/>
          <w:vertAlign w:val="subscript"/>
        </w:rPr>
        <w:t>2</w:t>
      </w:r>
      <w:r>
        <w:rPr>
          <w:rFonts w:ascii="宋体" w:eastAsia="宋体" w:hAnsi="宋体" w:cs="宋体"/>
          <w:color w:val="000000"/>
        </w:rPr>
        <w:t>溶液、质量分数为</w:t>
      </w:r>
      <w:r>
        <w:rPr>
          <w:rFonts w:ascii="Times New Roman" w:eastAsia="Times New Roman" w:hAnsi="Times New Roman" w:cs="Times New Roman"/>
          <w:color w:val="000000"/>
        </w:rPr>
        <w:t>20%</w:t>
      </w:r>
      <w:r>
        <w:rPr>
          <w:rFonts w:ascii="宋体" w:eastAsia="宋体" w:hAnsi="宋体" w:cs="宋体"/>
          <w:color w:val="000000"/>
        </w:rPr>
        <w:t>的肝脏研磨液、质量分数为</w:t>
      </w:r>
      <w:r>
        <w:rPr>
          <w:rFonts w:ascii="Times New Roman" w:eastAsia="Times New Roman" w:hAnsi="Times New Roman" w:cs="Times New Roman"/>
          <w:color w:val="000000"/>
        </w:rPr>
        <w:t>5%</w:t>
      </w:r>
      <w:r>
        <w:rPr>
          <w:rFonts w:ascii="宋体" w:eastAsia="宋体" w:hAnsi="宋体" w:cs="宋体"/>
          <w:color w:val="000000"/>
        </w:rPr>
        <w:t>的</w:t>
      </w:r>
      <w:r>
        <w:rPr>
          <w:rFonts w:ascii="Times New Roman" w:eastAsia="Times New Roman" w:hAnsi="Times New Roman" w:cs="Times New Roman"/>
          <w:color w:val="000000"/>
        </w:rPr>
        <w:t>HCl</w:t>
      </w:r>
      <w:r>
        <w:rPr>
          <w:rFonts w:ascii="宋体" w:eastAsia="宋体" w:hAnsi="宋体" w:cs="宋体"/>
          <w:color w:val="000000"/>
        </w:rPr>
        <w:t>溶液、质量分数为</w:t>
      </w:r>
      <w:r>
        <w:rPr>
          <w:rFonts w:ascii="Times New Roman" w:eastAsia="Times New Roman" w:hAnsi="Times New Roman" w:cs="Times New Roman"/>
          <w:color w:val="000000"/>
        </w:rPr>
        <w:t>5%</w:t>
      </w:r>
      <w:r>
        <w:rPr>
          <w:rFonts w:ascii="宋体" w:eastAsia="宋体" w:hAnsi="宋体" w:cs="宋体"/>
          <w:color w:val="000000"/>
        </w:rPr>
        <w:t>的</w:t>
      </w:r>
      <w:r>
        <w:rPr>
          <w:rFonts w:ascii="Times New Roman" w:eastAsia="Times New Roman" w:hAnsi="Times New Roman" w:cs="Times New Roman"/>
          <w:color w:val="000000"/>
        </w:rPr>
        <w:t>NaOH</w:t>
      </w:r>
      <w:r>
        <w:rPr>
          <w:rFonts w:ascii="宋体" w:eastAsia="宋体" w:hAnsi="宋体" w:cs="宋体"/>
          <w:color w:val="000000"/>
        </w:rPr>
        <w:t>溶液、热水、蒸馏水、冰块、斐林试剂、碘液。</w:t>
      </w:r>
    </w:p>
    <w:p>
      <w:pPr>
        <w:spacing w:line="360" w:lineRule="auto"/>
        <w:jc w:val="left"/>
        <w:textAlignment w:val="center"/>
        <w:rPr>
          <w:color w:val="000000"/>
        </w:rPr>
      </w:pPr>
      <w:r>
        <w:rPr>
          <w:color w:val="000000"/>
        </w:rPr>
        <w:drawing>
          <wp:inline distT="0" distB="0" distL="114300" distR="114300">
            <wp:extent cx="1762125" cy="1676400"/>
            <wp:effectExtent l="0" t="0" r="3175"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1762125" cy="1676400"/>
                    </a:xfrm>
                    <a:prstGeom prst="rect">
                      <a:avLst/>
                    </a:prstGeom>
                  </pic:spPr>
                </pic:pic>
              </a:graphicData>
            </a:graphic>
          </wp:inline>
        </w:drawing>
      </w:r>
      <w:r>
        <w:rPr>
          <w:color w:val="000000"/>
        </w:rPr>
        <w:drawing>
          <wp:inline distT="0" distB="0" distL="114300" distR="114300">
            <wp:extent cx="2819400" cy="1800225"/>
            <wp:effectExtent l="0" t="0" r="0" b="3175"/>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0" y="0"/>
                      <a:ext cx="2819400" cy="18002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欲探究酶具有专一性，实验的自变量是</w:t>
      </w:r>
      <w:r>
        <w:rPr>
          <w:color w:val="000000"/>
        </w:rPr>
        <w:t>_____</w:t>
      </w:r>
      <w:r>
        <w:rPr>
          <w:rFonts w:ascii="宋体" w:eastAsia="宋体" w:hAnsi="宋体" w:cs="宋体"/>
          <w:color w:val="000000"/>
        </w:rPr>
        <w:t>。以蔗糖作底物时，一般不能选择上述材料中的碘液来检测实验结果，原因是</w:t>
      </w:r>
      <w:r>
        <w:rPr>
          <w:color w:val="000000"/>
        </w:rPr>
        <w:t>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研究</w:t>
      </w:r>
      <w:r>
        <w:rPr>
          <w:rFonts w:ascii="Times New Roman" w:eastAsia="Times New Roman" w:hAnsi="Times New Roman" w:cs="Times New Roman"/>
          <w:color w:val="000000"/>
        </w:rPr>
        <w:t>pH</w:t>
      </w:r>
      <w:r>
        <w:rPr>
          <w:rFonts w:ascii="宋体" w:eastAsia="宋体" w:hAnsi="宋体" w:cs="宋体"/>
          <w:color w:val="000000"/>
        </w:rPr>
        <w:t>对酶活性的影响时，为避免酸碱对反应物本身水解的影响，选用的反应物较好是</w:t>
      </w:r>
      <w:r>
        <w:rPr>
          <w:color w:val="000000"/>
        </w:rPr>
        <w:t>_____</w:t>
      </w:r>
      <w:r>
        <w:rPr>
          <w:rFonts w:ascii="宋体" w:eastAsia="宋体" w:hAnsi="宋体" w:cs="宋体"/>
          <w:color w:val="000000"/>
        </w:rPr>
        <w:t>。</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（3）</w:t>
      </w:r>
      <w:r>
        <w:rPr>
          <w:rFonts w:ascii="宋体" w:eastAsia="宋体" w:hAnsi="宋体" w:cs="宋体"/>
          <w:color w:val="000000"/>
        </w:rPr>
        <w:t>研究温度对酶活性的影响，建议选用</w:t>
      </w:r>
      <w:r>
        <w:rPr>
          <w:color w:val="000000"/>
        </w:rPr>
        <w:t>_____</w:t>
      </w:r>
      <w:r>
        <w:rPr>
          <w:rFonts w:ascii="宋体" w:eastAsia="宋体" w:hAnsi="宋体" w:cs="宋体"/>
          <w:color w:val="000000"/>
        </w:rPr>
        <w:t>为反应物，若实验结果如图乙所示，则该酶的最适温度的范围是</w:t>
      </w:r>
      <w:r>
        <w:rPr>
          <w:color w:val="000000"/>
        </w:rPr>
        <w:t>_____</w:t>
      </w:r>
      <w:r>
        <w:rPr>
          <w:rFonts w:ascii="宋体" w:eastAsia="宋体" w:hAnsi="宋体" w:cs="宋体"/>
          <w:color w:val="000000"/>
        </w:rPr>
        <w:t>，欲测定该酶的最适温度，下一步的做法是</w:t>
      </w:r>
      <w:r>
        <w:rPr>
          <w:color w:val="000000"/>
        </w:rPr>
        <w:t>_____</w:t>
      </w:r>
      <w:r>
        <w:rPr>
          <w:rFonts w:ascii="宋体" w:eastAsia="宋体" w:hAnsi="宋体" w:cs="宋体"/>
          <w:color w:val="000000"/>
        </w:rPr>
        <w:t>。</w:t>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11798300</wp:posOffset>
            </wp:positionH>
            <wp:positionV relativeFrom="topMargin">
              <wp:posOffset>11734800</wp:posOffset>
            </wp:positionV>
            <wp:extent cx="457200" cy="469900"/>
            <wp:effectExtent l="0" t="0" r="0" b="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29"/>
                    <a:stretch>
                      <a:fillRect/>
                    </a:stretch>
                  </pic:blipFill>
                  <pic:spPr>
                    <a:xfrm>
                      <a:off x="0" y="0"/>
                      <a:ext cx="457200" cy="4699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学年度第一学期期末质量监测</w:t>
      </w:r>
    </w:p>
    <w:p>
      <w:pPr>
        <w:spacing w:line="360" w:lineRule="auto"/>
        <w:jc w:val="center"/>
      </w:pPr>
      <w:r>
        <w:rPr>
          <w:rFonts w:ascii="宋体" w:eastAsia="宋体" w:hAnsi="宋体" w:cs="宋体"/>
          <w:b/>
          <w:color w:val="auto"/>
          <w:sz w:val="32"/>
        </w:rPr>
        <w:t>高一生物</w:t>
      </w:r>
    </w:p>
    <w:p>
      <w:pPr>
        <w:spacing w:line="360" w:lineRule="auto"/>
        <w:jc w:val="left"/>
      </w:pPr>
      <w:r>
        <w:rPr>
          <w:rFonts w:ascii="宋体" w:eastAsia="宋体" w:hAnsi="宋体" w:cs="宋体"/>
          <w:b/>
          <w:color w:val="auto"/>
          <w:sz w:val="24"/>
        </w:rPr>
        <w:t>本试卷分选择题和非选择题两部分，考试时间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答卷前，考生要务必填写答题卷上的有关项目。</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非选择题必须用黑色字迹的钢笔或签字笔作答，答案必须写在答题卡各题目指定区域内；如需改动，先划掉原来的答案，然后再写上新的答案；不准使用铅笔和涂改液，不按以上要求作答的答案无效。</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请考生保持答题卷的整洁，考试结束后，将答题卷交回。</w:t>
      </w:r>
    </w:p>
    <w:p>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w:t>
      </w:r>
    </w:p>
    <w:p>
      <w:pPr>
        <w:spacing w:line="360" w:lineRule="auto"/>
        <w:jc w:val="left"/>
      </w:pPr>
      <w:r>
        <w:rPr>
          <w:rFonts w:ascii="宋体" w:eastAsia="宋体" w:hAnsi="宋体" w:cs="宋体"/>
          <w:b/>
          <w:color w:val="auto"/>
          <w:sz w:val="24"/>
        </w:rPr>
        <w:t>一、单项选择题：本大题共</w:t>
      </w:r>
      <w:r>
        <w:rPr>
          <w:rFonts w:ascii="Times New Roman" w:eastAsia="Times New Roman" w:hAnsi="Times New Roman" w:cs="Times New Roman"/>
          <w:b/>
          <w:color w:val="auto"/>
          <w:sz w:val="24"/>
        </w:rPr>
        <w:t>12</w:t>
      </w:r>
      <w:r>
        <w:rPr>
          <w:rFonts w:ascii="宋体" w:eastAsia="宋体" w:hAnsi="宋体" w:cs="宋体"/>
          <w:b/>
          <w:color w:val="auto"/>
          <w:sz w:val="24"/>
        </w:rPr>
        <w:t>小题。在每小题列出的四个选项中，只有一项符合题目要求。</w:t>
      </w:r>
    </w:p>
    <w:p>
      <w:pPr>
        <w:spacing w:line="360" w:lineRule="auto"/>
        <w:jc w:val="both"/>
      </w:pPr>
      <w:r>
        <w:rPr>
          <w:color w:val="auto"/>
        </w:rPr>
        <w:t xml:space="preserve">1. </w:t>
      </w:r>
      <w:r>
        <w:rPr>
          <w:rFonts w:ascii="宋体" w:eastAsia="宋体" w:hAnsi="宋体" w:cs="宋体"/>
          <w:color w:val="auto"/>
        </w:rPr>
        <w:t>沙眼衣原体是一种以活细胞为宿主的病原体，属于原核生物。该衣原体可侵袭人的眼部，引发眼部炎症反应，感染者可能会出现眼睛发红、疼痛等症状。下列相关说法正确的是（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t xml:space="preserve">A. </w:t>
      </w:r>
      <w:r>
        <w:rPr>
          <w:rFonts w:ascii="宋体" w:eastAsia="宋体" w:hAnsi="宋体" w:cs="宋体"/>
          <w:color w:val="auto"/>
        </w:rPr>
        <w:t>一个细胞中寄生的所有沙眼衣原体属于种群</w:t>
      </w:r>
    </w:p>
    <w:p>
      <w:pPr>
        <w:spacing w:line="360" w:lineRule="auto"/>
        <w:jc w:val="left"/>
        <w:textAlignment w:val="center"/>
        <w:rPr>
          <w:color w:val="auto"/>
        </w:rPr>
      </w:pPr>
      <w:r>
        <w:t xml:space="preserve">B. </w:t>
      </w:r>
      <w:r>
        <w:rPr>
          <w:rFonts w:ascii="宋体" w:eastAsia="宋体" w:hAnsi="宋体" w:cs="宋体"/>
          <w:color w:val="auto"/>
        </w:rPr>
        <w:t>一个沙眼衣原体只有细胞这个生命系统结构层次</w:t>
      </w:r>
    </w:p>
    <w:p>
      <w:pPr>
        <w:spacing w:line="360" w:lineRule="auto"/>
        <w:jc w:val="left"/>
        <w:textAlignment w:val="center"/>
        <w:rPr>
          <w:color w:val="auto"/>
        </w:rPr>
      </w:pPr>
      <w:r>
        <w:t xml:space="preserve">C. </w:t>
      </w:r>
      <w:r>
        <w:rPr>
          <w:rFonts w:ascii="宋体" w:eastAsia="宋体" w:hAnsi="宋体" w:cs="宋体"/>
          <w:color w:val="auto"/>
        </w:rPr>
        <w:t>沙眼衣原体只能依靠宿主细胞的核糖体合成自身的蛋白质</w:t>
      </w:r>
    </w:p>
    <w:p>
      <w:pPr>
        <w:spacing w:line="360" w:lineRule="auto"/>
        <w:jc w:val="left"/>
        <w:textAlignment w:val="center"/>
        <w:rPr>
          <w:color w:val="000000"/>
        </w:rPr>
      </w:pPr>
      <w:r>
        <w:t xml:space="preserve">D. </w:t>
      </w:r>
      <w:r>
        <w:rPr>
          <w:rFonts w:ascii="宋体" w:eastAsia="宋体" w:hAnsi="宋体" w:cs="宋体"/>
          <w:color w:val="auto"/>
        </w:rPr>
        <w:t>沙眼衣原体细胞内的某些蛋白质可通过核孔进入细胞核</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【分析】原核细胞与真核细胞最本质的区别是有无以核膜为界的细胞核。原核细胞与真核细胞都具有细胞膜、细胞质、核糖体，并且DNA作为遗传物质。</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、在一定区域内，同一种生物的所有个体形成一个种群，</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、沙眼衣原体属于单细胞生物，一个沙眼衣原体既有细胞层次，也有个体层次，</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、沙眼衣原体属于原核生物，自身也有核糖体，</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、沙眼衣原体属于原核生物，没有细胞核，也没有核孔，</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2. </w:t>
      </w:r>
      <w:r>
        <w:rPr>
          <w:rFonts w:ascii="宋体" w:eastAsia="宋体" w:hAnsi="宋体" w:cs="宋体"/>
          <w:color w:val="000000"/>
        </w:rPr>
        <w:t>下列细胞结构与其包含的主要化学成分，对应不正确的是（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核糖体</w:t>
      </w:r>
      <w:r>
        <w:rPr>
          <w:rFonts w:ascii="Times New Roman" w:eastAsia="Times New Roman" w:hAnsi="Times New Roman" w:cs="Times New Roman"/>
          <w:color w:val="000000"/>
        </w:rPr>
        <w:t>——</w:t>
      </w:r>
      <w:r>
        <w:rPr>
          <w:rFonts w:ascii="宋体" w:eastAsia="宋体" w:hAnsi="宋体" w:cs="宋体"/>
          <w:color w:val="000000"/>
        </w:rPr>
        <w:t>蛋白质和</w:t>
      </w:r>
      <w:r>
        <w:rPr>
          <w:rFonts w:ascii="Times New Roman" w:eastAsia="Times New Roman" w:hAnsi="Times New Roman" w:cs="Times New Roman"/>
          <w:color w:val="000000"/>
        </w:rPr>
        <w:t>RNA</w:t>
      </w:r>
    </w:p>
    <w:p>
      <w:pPr>
        <w:spacing w:line="360" w:lineRule="auto"/>
        <w:jc w:val="left"/>
        <w:textAlignment w:val="center"/>
        <w:rPr>
          <w:color w:val="000000"/>
        </w:rPr>
        <w:sectPr>
          <w:pgSz w:w="11906" w:h="16838"/>
          <w:pgMar w:top="910" w:right="1080" w:bottom="1440" w:left="1080" w:header="152" w:footer="0" w:gutter="0"/>
          <w:pgNumType w:start="10"/>
          <w:cols w:num="1" w:space="720"/>
          <w:docGrid w:type="lines" w:linePitch="312" w:charSpace="0"/>
        </w:sectPr>
      </w:pPr>
      <w:r>
        <w:rPr>
          <w:color w:val="000000"/>
        </w:rPr>
        <w:t xml:space="preserve">B. </w:t>
      </w:r>
      <w:r>
        <w:rPr>
          <w:rFonts w:ascii="宋体" w:eastAsia="宋体" w:hAnsi="宋体" w:cs="宋体"/>
          <w:color w:val="000000"/>
        </w:rPr>
        <w:t>溶酶体</w:t>
      </w:r>
      <w:r>
        <w:rPr>
          <w:rFonts w:ascii="Times New Roman" w:eastAsia="Times New Roman" w:hAnsi="Times New Roman" w:cs="Times New Roman"/>
          <w:color w:val="000000"/>
        </w:rPr>
        <w:t>——</w:t>
      </w:r>
      <w:r>
        <w:rPr>
          <w:rFonts w:ascii="宋体" w:eastAsia="宋体" w:hAnsi="宋体" w:cs="宋体"/>
          <w:color w:val="000000"/>
        </w:rPr>
        <w:t>蛋白质和磷脂</w:t>
      </w:r>
    </w:p>
    <w:p>
      <w:pPr>
        <w:spacing w:line="360" w:lineRule="auto"/>
        <w:jc w:val="left"/>
        <w:textAlignment w:val="center"/>
        <w:rPr>
          <w:color w:val="000000"/>
        </w:rPr>
      </w:pPr>
      <w:r>
        <w:rPr>
          <w:color w:val="000000"/>
        </w:rPr>
        <w:t xml:space="preserve">C. </w:t>
      </w:r>
      <w:r>
        <w:rPr>
          <w:rFonts w:ascii="宋体" w:eastAsia="宋体" w:hAnsi="宋体" w:cs="宋体"/>
          <w:color w:val="000000"/>
        </w:rPr>
        <w:t>染色体</w:t>
      </w:r>
      <w:r>
        <w:rPr>
          <w:rFonts w:ascii="Times New Roman" w:eastAsia="Times New Roman" w:hAnsi="Times New Roman" w:cs="Times New Roman"/>
          <w:color w:val="000000"/>
        </w:rPr>
        <w:t>——</w:t>
      </w:r>
      <w:r>
        <w:rPr>
          <w:rFonts w:ascii="宋体" w:eastAsia="宋体" w:hAnsi="宋体" w:cs="宋体"/>
          <w:color w:val="000000"/>
        </w:rPr>
        <w:t>蛋白质和</w:t>
      </w:r>
      <w:r>
        <w:rPr>
          <w:rFonts w:ascii="Times New Roman" w:eastAsia="Times New Roman" w:hAnsi="Times New Roman" w:cs="Times New Roman"/>
          <w:color w:val="000000"/>
        </w:rPr>
        <w:t>DNA</w:t>
      </w:r>
    </w:p>
    <w:p>
      <w:pPr>
        <w:spacing w:line="360" w:lineRule="auto"/>
        <w:jc w:val="left"/>
        <w:textAlignment w:val="center"/>
        <w:rPr>
          <w:color w:val="000000"/>
        </w:rPr>
      </w:pPr>
      <w:r>
        <w:rPr>
          <w:color w:val="000000"/>
        </w:rPr>
        <w:t xml:space="preserve">D. </w:t>
      </w:r>
      <w:r>
        <w:rPr>
          <w:rFonts w:ascii="宋体" w:eastAsia="宋体" w:hAnsi="宋体" w:cs="宋体"/>
          <w:color w:val="000000"/>
        </w:rPr>
        <w:t>中心体</w:t>
      </w:r>
      <w:r>
        <w:rPr>
          <w:rFonts w:ascii="Times New Roman" w:eastAsia="Times New Roman" w:hAnsi="Times New Roman" w:cs="Times New Roman"/>
          <w:color w:val="000000"/>
        </w:rPr>
        <w:t>——</w:t>
      </w:r>
      <w:r>
        <w:rPr>
          <w:rFonts w:ascii="宋体" w:eastAsia="宋体" w:hAnsi="宋体" w:cs="宋体"/>
          <w:color w:val="000000"/>
        </w:rPr>
        <w:t>蛋白质和磷脂</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【分析】核糖体由蛋白质和rRNA构成；是蛋白质的合成场所。溶酶体是 一种单膜结构的细胞器，内含有多种水解酶；膜上有许多糖，防止本身的膜被水解；能分解衰老、损伤的细胞器，吞噬并杀死侵入细胞的病毒或病菌。染色体是遗传物质的载体，主要由蛋白质和DNA构成。中心体是一种不具有膜结构的细胞器，与动物细胞有丝分裂有关。</w:t>
      </w:r>
    </w:p>
    <w:p>
      <w:pPr>
        <w:spacing w:line="360" w:lineRule="auto"/>
        <w:jc w:val="left"/>
        <w:textAlignment w:val="center"/>
        <w:rPr>
          <w:color w:val="000000"/>
        </w:rPr>
      </w:pPr>
      <w:r>
        <w:rPr>
          <w:color w:val="000000"/>
        </w:rPr>
        <w:t>【详解】A、核糖体由蛋白质和RNA构成，A正确；</w:t>
      </w:r>
    </w:p>
    <w:p>
      <w:pPr>
        <w:spacing w:line="360" w:lineRule="auto"/>
        <w:jc w:val="left"/>
        <w:textAlignment w:val="center"/>
        <w:rPr>
          <w:color w:val="000000"/>
        </w:rPr>
      </w:pPr>
      <w:r>
        <w:rPr>
          <w:color w:val="000000"/>
        </w:rPr>
        <w:t>B、溶酶体具有生物膜结构，生物膜的成分包括磷脂和蛋白质，B正确；</w:t>
      </w:r>
    </w:p>
    <w:p>
      <w:pPr>
        <w:spacing w:line="360" w:lineRule="auto"/>
        <w:jc w:val="left"/>
        <w:textAlignment w:val="center"/>
        <w:rPr>
          <w:color w:val="000000"/>
        </w:rPr>
      </w:pPr>
      <w:r>
        <w:rPr>
          <w:color w:val="000000"/>
        </w:rPr>
        <w:t>C、染色体主要由蛋白质和DNA构成，C正确；</w:t>
      </w:r>
    </w:p>
    <w:p>
      <w:pPr>
        <w:spacing w:line="360" w:lineRule="auto"/>
        <w:jc w:val="left"/>
        <w:textAlignment w:val="center"/>
        <w:rPr>
          <w:color w:val="000000"/>
        </w:rPr>
      </w:pPr>
      <w:r>
        <w:rPr>
          <w:color w:val="000000"/>
        </w:rPr>
        <w:t>D、中心体不具有膜结构，不含有磷脂，其成分为蛋白质，D错误。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钠钾泵是一种特殊的载体蛋白，该蛋白既可催化</w:t>
      </w:r>
      <w:r>
        <w:rPr>
          <w:rFonts w:ascii="Calibri" w:eastAsia="Calibri" w:hAnsi="Calibri" w:cs="Calibri"/>
          <w:color w:val="000000"/>
        </w:rPr>
        <w:t>ATP</w:t>
      </w:r>
      <w:r>
        <w:rPr>
          <w:rFonts w:ascii="宋体" w:eastAsia="宋体" w:hAnsi="宋体" w:cs="宋体"/>
          <w:color w:val="000000"/>
        </w:rPr>
        <w:t>水解和合成，又能促进</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的转运．每消耗</w:t>
      </w:r>
      <w:r>
        <w:rPr>
          <w:rFonts w:ascii="Calibri" w:eastAsia="Calibri" w:hAnsi="Calibri" w:cs="Calibri"/>
          <w:color w:val="000000"/>
        </w:rPr>
        <w:t>1</w:t>
      </w:r>
      <w:r>
        <w:rPr>
          <w:rFonts w:ascii="宋体" w:eastAsia="宋体" w:hAnsi="宋体" w:cs="宋体"/>
          <w:color w:val="000000"/>
        </w:rPr>
        <w:t>分子</w:t>
      </w:r>
      <w:r>
        <w:rPr>
          <w:rFonts w:ascii="Calibri" w:eastAsia="Calibri" w:hAnsi="Calibri" w:cs="Calibri"/>
          <w:color w:val="000000"/>
        </w:rPr>
        <w:t>ATP</w:t>
      </w:r>
      <w:r>
        <w:rPr>
          <w:rFonts w:ascii="宋体" w:eastAsia="宋体" w:hAnsi="宋体" w:cs="宋体"/>
          <w:color w:val="000000"/>
        </w:rPr>
        <w:t>，就逆浓度梯度将</w:t>
      </w:r>
      <w:r>
        <w:rPr>
          <w:rFonts w:ascii="Calibri" w:eastAsia="Calibri" w:hAnsi="Calibri" w:cs="Calibri"/>
          <w:color w:val="000000"/>
        </w:rPr>
        <w:t>3</w:t>
      </w:r>
      <w:r>
        <w:rPr>
          <w:rFonts w:ascii="宋体" w:eastAsia="宋体" w:hAnsi="宋体" w:cs="宋体"/>
          <w:color w:val="000000"/>
        </w:rPr>
        <w:t>分子的</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泵出细胞，将</w:t>
      </w:r>
      <w:r>
        <w:rPr>
          <w:rFonts w:ascii="Calibri" w:eastAsia="Calibri" w:hAnsi="Calibri" w:cs="Calibri"/>
          <w:color w:val="000000"/>
        </w:rPr>
        <w:t>2</w:t>
      </w:r>
      <w:r>
        <w:rPr>
          <w:rFonts w:ascii="宋体" w:eastAsia="宋体" w:hAnsi="宋体" w:cs="宋体"/>
          <w:color w:val="000000"/>
        </w:rPr>
        <w:t>分子</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泵入细胞内．如图为细胞膜部分结构与功能的示意图．依据此图做出的判断错误的是（</w:t>
      </w:r>
      <w:r>
        <w:rPr>
          <w:rFonts w:ascii="Calibri" w:eastAsia="Calibri" w:hAnsi="Calibri" w:cs="Calibri"/>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4895850" cy="1933575"/>
            <wp:effectExtent l="0" t="0" r="635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4895850" cy="19335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细胞内高</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、低</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环境依靠钠﹣钾泵和脂双层共同维持</w:t>
      </w:r>
    </w:p>
    <w:p>
      <w:pPr>
        <w:spacing w:line="360" w:lineRule="auto"/>
        <w:jc w:val="left"/>
        <w:textAlignment w:val="center"/>
        <w:rPr>
          <w:color w:val="000000"/>
        </w:rPr>
      </w:pPr>
      <w:r>
        <w:rPr>
          <w:color w:val="000000"/>
        </w:rPr>
        <w:t xml:space="preserve">B. </w:t>
      </w:r>
      <w:r>
        <w:rPr>
          <w:rFonts w:ascii="宋体" w:eastAsia="宋体" w:hAnsi="宋体" w:cs="宋体"/>
          <w:color w:val="000000"/>
        </w:rPr>
        <w:t>钠﹣钾泵的存在说明载体蛋白对离子运输不具有选择性</w:t>
      </w:r>
    </w:p>
    <w:p>
      <w:pPr>
        <w:spacing w:line="360" w:lineRule="auto"/>
        <w:jc w:val="left"/>
        <w:textAlignment w:val="center"/>
        <w:rPr>
          <w:color w:val="000000"/>
        </w:rPr>
      </w:pPr>
      <w:r>
        <w:rPr>
          <w:color w:val="000000"/>
        </w:rPr>
        <w:t xml:space="preserve">C. </w:t>
      </w:r>
      <w:r>
        <w:rPr>
          <w:rFonts w:ascii="宋体" w:eastAsia="宋体" w:hAnsi="宋体" w:cs="宋体"/>
          <w:color w:val="000000"/>
        </w:rPr>
        <w:t>细胞膜上的钠﹣钾泵同时具有运输和催化的功能</w:t>
      </w:r>
    </w:p>
    <w:p>
      <w:pPr>
        <w:spacing w:line="360" w:lineRule="auto"/>
        <w:jc w:val="left"/>
        <w:textAlignment w:val="center"/>
        <w:rPr>
          <w:color w:val="000000"/>
        </w:rPr>
      </w:pPr>
      <w:r>
        <w:rPr>
          <w:color w:val="000000"/>
        </w:rPr>
        <w:t xml:space="preserve">D. </w:t>
      </w:r>
      <w:r>
        <w:rPr>
          <w:rFonts w:ascii="宋体" w:eastAsia="宋体" w:hAnsi="宋体" w:cs="宋体"/>
          <w:color w:val="000000"/>
        </w:rPr>
        <w:t>细胞内</w:t>
      </w:r>
      <w:r>
        <w:rPr>
          <w:rFonts w:ascii="Calibri" w:eastAsia="Calibri" w:hAnsi="Calibri" w:cs="Calibri"/>
          <w:color w:val="000000"/>
        </w:rPr>
        <w:t>K</w:t>
      </w:r>
      <w:r>
        <w:rPr>
          <w:rFonts w:ascii="Calibri" w:eastAsia="Calibri" w:hAnsi="Calibri" w:cs="Calibri"/>
          <w:color w:val="000000"/>
          <w:vertAlign w:val="superscript"/>
        </w:rPr>
        <w:t>+</w:t>
      </w:r>
      <w:r>
        <w:rPr>
          <w:rFonts w:ascii="宋体" w:eastAsia="宋体" w:hAnsi="宋体" w:cs="宋体"/>
          <w:color w:val="000000"/>
        </w:rPr>
        <w:t>外流和细胞外</w:t>
      </w:r>
      <w:r>
        <w:rPr>
          <w:rFonts w:ascii="Calibri" w:eastAsia="Calibri" w:hAnsi="Calibri" w:cs="Calibri"/>
          <w:color w:val="000000"/>
        </w:rPr>
        <w:t>Na</w:t>
      </w:r>
      <w:r>
        <w:rPr>
          <w:rFonts w:ascii="Calibri" w:eastAsia="Calibri" w:hAnsi="Calibri" w:cs="Calibri"/>
          <w:color w:val="000000"/>
          <w:vertAlign w:val="superscript"/>
        </w:rPr>
        <w:t>+</w:t>
      </w:r>
      <w:r>
        <w:rPr>
          <w:rFonts w:ascii="宋体" w:eastAsia="宋体" w:hAnsi="宋体" w:cs="宋体"/>
          <w:color w:val="000000"/>
        </w:rPr>
        <w:t>内流均不消耗</w:t>
      </w:r>
      <w:r>
        <w:rPr>
          <w:rFonts w:ascii="Calibri" w:eastAsia="Calibri" w:hAnsi="Calibri" w:cs="Calibri"/>
          <w:color w:val="000000"/>
        </w:rPr>
        <w:t>ATP</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color w:val="000000"/>
        </w:rPr>
        <w:t>【分析】钠钾泵既是Na</w:t>
      </w:r>
      <w:r>
        <w:rPr>
          <w:color w:val="000000"/>
          <w:vertAlign w:val="superscript"/>
        </w:rPr>
        <w:t>+</w:t>
      </w:r>
      <w:r>
        <w:rPr>
          <w:color w:val="000000"/>
        </w:rPr>
        <w:t>、K</w:t>
      </w:r>
      <w:r>
        <w:rPr>
          <w:color w:val="000000"/>
          <w:vertAlign w:val="superscript"/>
        </w:rPr>
        <w:t>+</w:t>
      </w:r>
      <w:r>
        <w:rPr>
          <w:color w:val="000000"/>
        </w:rPr>
        <w:t>的载体蛋白，又是催化ATP水解和合成的催化剂；逆浓度梯度将Na</w:t>
      </w:r>
      <w:r>
        <w:rPr>
          <w:color w:val="000000"/>
          <w:vertAlign w:val="superscript"/>
        </w:rPr>
        <w:t>+</w:t>
      </w:r>
      <w:r>
        <w:rPr>
          <w:color w:val="000000"/>
        </w:rPr>
        <w:t>泵出细胞，将K</w:t>
      </w:r>
      <w:r>
        <w:rPr>
          <w:color w:val="000000"/>
          <w:vertAlign w:val="superscript"/>
        </w:rPr>
        <w:t>+</w:t>
      </w:r>
      <w:r>
        <w:rPr>
          <w:color w:val="000000"/>
        </w:rPr>
        <w:t>泵入细胞内的过程属于主动运输。</w:t>
      </w:r>
    </w:p>
    <w:p>
      <w:pPr>
        <w:spacing w:line="360" w:lineRule="auto"/>
        <w:jc w:val="left"/>
        <w:textAlignment w:val="center"/>
        <w:rPr>
          <w:color w:val="000000"/>
        </w:rPr>
      </w:pPr>
      <w:r>
        <w:rPr>
          <w:color w:val="000000"/>
        </w:rPr>
        <w:t>【详解】A、逆浓度梯度将3分子的Na</w:t>
      </w:r>
      <w:r>
        <w:rPr>
          <w:color w:val="000000"/>
          <w:vertAlign w:val="superscript"/>
        </w:rPr>
        <w:t>+</w:t>
      </w:r>
      <w:r>
        <w:rPr>
          <w:color w:val="000000"/>
        </w:rPr>
        <w:t>泵出细胞，将2分子K</w:t>
      </w:r>
      <w:r>
        <w:rPr>
          <w:color w:val="000000"/>
          <w:vertAlign w:val="superscript"/>
        </w:rPr>
        <w:t>+</w:t>
      </w:r>
      <w:r>
        <w:rPr>
          <w:color w:val="000000"/>
        </w:rPr>
        <w:t>泵入细胞内，可维持细胞内高K</w:t>
      </w:r>
      <w:r>
        <w:rPr>
          <w:color w:val="000000"/>
          <w:vertAlign w:val="superscript"/>
        </w:rPr>
        <w:t>+</w:t>
      </w:r>
      <w:r>
        <w:rPr>
          <w:color w:val="000000"/>
        </w:rPr>
        <w:t>、低Na</w:t>
      </w:r>
      <w:r>
        <w:rPr>
          <w:color w:val="000000"/>
          <w:vertAlign w:val="superscript"/>
        </w:rPr>
        <w:t>+</w:t>
      </w:r>
      <w:r>
        <w:rPr>
          <w:color w:val="000000"/>
        </w:rPr>
        <w:t>环境，A正确；</w:t>
      </w:r>
    </w:p>
    <w:p>
      <w:pPr>
        <w:spacing w:line="360" w:lineRule="auto"/>
        <w:jc w:val="left"/>
        <w:textAlignment w:val="center"/>
        <w:rPr>
          <w:color w:val="000000"/>
        </w:rPr>
      </w:pPr>
      <w:r>
        <w:rPr>
          <w:color w:val="000000"/>
        </w:rPr>
        <w:t>B、钠﹣钾泵的存在说明钠钾泵只能作为Na</w:t>
      </w:r>
      <w:r>
        <w:rPr>
          <w:color w:val="000000"/>
          <w:vertAlign w:val="superscript"/>
        </w:rPr>
        <w:t>+</w:t>
      </w:r>
      <w:r>
        <w:rPr>
          <w:color w:val="000000"/>
        </w:rPr>
        <w:t>、K</w:t>
      </w:r>
      <w:r>
        <w:rPr>
          <w:color w:val="000000"/>
          <w:vertAlign w:val="superscript"/>
        </w:rPr>
        <w:t>+</w:t>
      </w:r>
      <w:r>
        <w:rPr>
          <w:color w:val="000000"/>
        </w:rPr>
        <w:t>的载体蛋白，不能运输其他离子，具有选择性，B错误；</w:t>
      </w:r>
    </w:p>
    <w:p>
      <w:pPr>
        <w:spacing w:line="360" w:lineRule="auto"/>
        <w:jc w:val="left"/>
        <w:textAlignment w:val="center"/>
        <w:rPr>
          <w:color w:val="000000"/>
        </w:rPr>
      </w:pPr>
      <w:r>
        <w:rPr>
          <w:color w:val="000000"/>
        </w:rPr>
        <w:t>C、钠钾泵既是N</w:t>
      </w:r>
      <w:r>
        <w:rPr>
          <w:color w:val="000000"/>
          <w:vertAlign w:val="superscript"/>
        </w:rPr>
        <w:t>a+</w:t>
      </w:r>
      <w:r>
        <w:rPr>
          <w:color w:val="000000"/>
        </w:rPr>
        <w:t>、K</w:t>
      </w:r>
      <w:r>
        <w:rPr>
          <w:color w:val="000000"/>
          <w:vertAlign w:val="superscript"/>
        </w:rPr>
        <w:t>+</w:t>
      </w:r>
      <w:r>
        <w:rPr>
          <w:color w:val="000000"/>
        </w:rPr>
        <w:t>的载体蛋白，又是催化ATP水解和合成的催化剂，C正确；</w:t>
      </w:r>
    </w:p>
    <w:p>
      <w:pPr>
        <w:spacing w:line="360" w:lineRule="auto"/>
        <w:jc w:val="left"/>
        <w:textAlignment w:val="center"/>
        <w:rPr>
          <w:color w:val="000000"/>
        </w:rPr>
      </w:pPr>
      <w:r>
        <w:rPr>
          <w:color w:val="000000"/>
        </w:rPr>
        <w:t>D、细胞内K</w:t>
      </w:r>
      <w:r>
        <w:rPr>
          <w:color w:val="000000"/>
          <w:vertAlign w:val="superscript"/>
        </w:rPr>
        <w:t>+</w:t>
      </w:r>
      <w:r>
        <w:rPr>
          <w:color w:val="000000"/>
        </w:rPr>
        <w:t>外流和细胞外Na</w:t>
      </w:r>
      <w:r>
        <w:rPr>
          <w:color w:val="000000"/>
          <w:vertAlign w:val="superscript"/>
        </w:rPr>
        <w:t>+</w:t>
      </w:r>
      <w:r>
        <w:rPr>
          <w:color w:val="000000"/>
        </w:rPr>
        <w:t>内流均为被动运输，不消耗ATP，D正确；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4. </w:t>
      </w:r>
      <w:r>
        <w:rPr>
          <w:rFonts w:ascii="宋体" w:eastAsia="宋体" w:hAnsi="宋体" w:cs="宋体"/>
          <w:color w:val="000000"/>
        </w:rPr>
        <w:t>已知①酶、②抗体、③激素、④糖原、⑤脂肪、⑥核酸都是人体内有重要作用的物质。下列说法正确的是（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①②③都是由氨基酸通过肽键连接而成的</w:t>
      </w:r>
    </w:p>
    <w:p>
      <w:pPr>
        <w:spacing w:line="360" w:lineRule="auto"/>
        <w:jc w:val="left"/>
        <w:textAlignment w:val="center"/>
        <w:rPr>
          <w:color w:val="000000"/>
        </w:rPr>
      </w:pPr>
      <w:r>
        <w:rPr>
          <w:color w:val="000000"/>
        </w:rPr>
        <w:t xml:space="preserve">B. </w:t>
      </w:r>
      <w:r>
        <w:rPr>
          <w:rFonts w:ascii="宋体" w:eastAsia="宋体" w:hAnsi="宋体" w:cs="宋体"/>
          <w:color w:val="000000"/>
        </w:rPr>
        <w:t>③④⑤都是生物大分子，都以碳链为骨架</w:t>
      </w:r>
    </w:p>
    <w:p>
      <w:pPr>
        <w:spacing w:line="360" w:lineRule="auto"/>
        <w:jc w:val="left"/>
        <w:textAlignment w:val="center"/>
        <w:rPr>
          <w:color w:val="000000"/>
        </w:rPr>
      </w:pPr>
      <w:r>
        <w:rPr>
          <w:color w:val="000000"/>
        </w:rPr>
        <w:t xml:space="preserve">C. </w:t>
      </w:r>
      <w:r>
        <w:rPr>
          <w:rFonts w:ascii="宋体" w:eastAsia="宋体" w:hAnsi="宋体" w:cs="宋体"/>
          <w:color w:val="000000"/>
        </w:rPr>
        <w:t>①②⑥都是由含氮的单体连接成的多聚体</w:t>
      </w:r>
    </w:p>
    <w:p>
      <w:pPr>
        <w:spacing w:line="360" w:lineRule="auto"/>
        <w:jc w:val="left"/>
        <w:textAlignment w:val="center"/>
        <w:rPr>
          <w:color w:val="000000"/>
        </w:rPr>
      </w:pPr>
      <w:r>
        <w:rPr>
          <w:color w:val="000000"/>
        </w:rPr>
        <w:t xml:space="preserve">D. </w:t>
      </w:r>
      <w:r>
        <w:rPr>
          <w:rFonts w:ascii="宋体" w:eastAsia="宋体" w:hAnsi="宋体" w:cs="宋体"/>
          <w:color w:val="000000"/>
        </w:rPr>
        <w:t>④⑤⑥都是人体细胞内的主要能源物质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【分析】1、酶是活细胞合成的具有催化作用的有机物，大多数酶是蛋白质，少数酶是RNA。</w:t>
      </w:r>
    </w:p>
    <w:p>
      <w:pPr>
        <w:spacing w:line="360" w:lineRule="auto"/>
        <w:jc w:val="left"/>
        <w:textAlignment w:val="center"/>
        <w:rPr>
          <w:color w:val="000000"/>
        </w:rPr>
      </w:pPr>
      <w:r>
        <w:rPr>
          <w:color w:val="000000"/>
        </w:rPr>
        <w:t xml:space="preserve">2、核酸是一切生物的遗传物质。有细胞结构的生物含有DNA和RNA两种核酸，但其细胞核遗传物质和细胞质遗传物质都是DNA。 </w:t>
      </w:r>
    </w:p>
    <w:p>
      <w:pPr>
        <w:spacing w:line="360" w:lineRule="auto"/>
        <w:jc w:val="left"/>
        <w:textAlignment w:val="center"/>
        <w:rPr>
          <w:color w:val="000000"/>
        </w:rPr>
      </w:pPr>
      <w:r>
        <w:rPr>
          <w:color w:val="000000"/>
        </w:rPr>
        <w:t>3、动物体内激素的化学成分不完全相同，有的属于蛋白质类，有的属于脂质，有的属于氨基酸衍生物。</w:t>
      </w:r>
    </w:p>
    <w:p>
      <w:pPr>
        <w:spacing w:line="360" w:lineRule="auto"/>
        <w:jc w:val="left"/>
        <w:textAlignment w:val="center"/>
        <w:rPr>
          <w:color w:val="000000"/>
        </w:rPr>
      </w:pPr>
      <w:r>
        <w:rPr>
          <w:color w:val="000000"/>
        </w:rPr>
        <w:t>【详解】A、酶的化学本质是蛋白质或RNA，抗体的化学本质是蛋白质，激素的化学本质是有机物，如蛋白质、氨基酸的衍生物、脂质等，只有蛋白质才是由氨基酸通过肽键连接而成的，A错误；</w:t>
      </w:r>
    </w:p>
    <w:p>
      <w:pPr>
        <w:spacing w:line="360" w:lineRule="auto"/>
        <w:jc w:val="left"/>
        <w:textAlignment w:val="center"/>
        <w:rPr>
          <w:color w:val="000000"/>
        </w:rPr>
      </w:pPr>
      <w:r>
        <w:rPr>
          <w:color w:val="000000"/>
        </w:rPr>
        <w:t>B、糖原是生物大分子，脂肪不是生物大分子，且激素不一定是大分子物质，如甲状腺激素是含碘的氨基酸，B错误；</w:t>
      </w:r>
    </w:p>
    <w:p>
      <w:pPr>
        <w:spacing w:line="360" w:lineRule="auto"/>
        <w:jc w:val="left"/>
        <w:textAlignment w:val="center"/>
        <w:rPr>
          <w:color w:val="000000"/>
        </w:rPr>
      </w:pPr>
      <w:r>
        <w:rPr>
          <w:color w:val="000000"/>
        </w:rPr>
        <w:t>C、酶的化学本质是蛋白质或RNA，抗体的化学成分是蛋白质，蛋白质是由氨基酸连接而成的多聚体，核酸是由核苷酸连接而成的多聚体，氨基酸和核苷酸都含有氮元素，C正确；</w:t>
      </w:r>
    </w:p>
    <w:p>
      <w:pPr>
        <w:spacing w:line="360" w:lineRule="auto"/>
        <w:jc w:val="left"/>
        <w:textAlignment w:val="center"/>
        <w:rPr>
          <w:color w:val="000000"/>
        </w:rPr>
      </w:pPr>
      <w:r>
        <w:rPr>
          <w:color w:val="000000"/>
        </w:rPr>
        <w:t>D、人体主要的能源物质是糖类，核酸是生物的遗传物质，脂肪是机体主要的储能物质，D错误。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p>
    <w:p>
      <w:pPr>
        <w:spacing w:line="360" w:lineRule="auto"/>
        <w:jc w:val="left"/>
        <w:textAlignment w:val="center"/>
        <w:rPr>
          <w:color w:val="000000"/>
        </w:rPr>
      </w:pPr>
      <w:r>
        <w:rPr>
          <w:color w:val="000000"/>
        </w:rPr>
        <w:br/>
      </w:r>
    </w:p>
    <w:p>
      <w:pPr>
        <w:spacing w:line="360" w:lineRule="auto"/>
        <w:jc w:val="left"/>
        <w:textAlignment w:val="center"/>
        <w:rPr>
          <w:color w:val="000000"/>
        </w:rPr>
        <w:sectPr>
          <w:type w:val="nextPage"/>
          <w:pgSz w:w="11906" w:h="16838"/>
          <w:pgMar w:top="910" w:right="1080" w:bottom="1440" w:left="1080" w:header="152" w:footer="0" w:gutter="0"/>
          <w:pgNumType w:start="12"/>
          <w:cols w:num="1" w:space="720"/>
          <w:titlePg w:val="0"/>
          <w:docGrid w:type="lines" w:linePitch="312" w:charSpace="0"/>
        </w:sectPr>
      </w:pPr>
    </w:p>
    <w:p>
      <w:pPr>
        <w:spacing w:line="360" w:lineRule="auto"/>
        <w:jc w:val="left"/>
        <w:textAlignment w:val="center"/>
        <w:rPr>
          <w:color w:val="000000"/>
        </w:rPr>
      </w:pPr>
      <w:r>
        <w:rPr>
          <w:color w:val="000000"/>
        </w:rPr>
        <w:t xml:space="preserve">5. </w:t>
      </w:r>
      <w:r>
        <w:rPr>
          <w:rFonts w:ascii="宋体" w:eastAsia="宋体" w:hAnsi="宋体" w:cs="宋体"/>
          <w:color w:val="000000"/>
        </w:rPr>
        <w:t>胞吞和胞吐是物质进出细胞的一种重要方式，如图为胞吞和胞吐过程示意图。下列叙述错误的是（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438275" cy="1390650"/>
            <wp:effectExtent l="0" t="0" r="9525" b="635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38275" cy="1390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物质通过胞吞和胞吐进出细胞的过程均需要膜蛋白参与</w:t>
      </w:r>
    </w:p>
    <w:p>
      <w:pPr>
        <w:spacing w:line="360" w:lineRule="auto"/>
        <w:jc w:val="left"/>
        <w:textAlignment w:val="center"/>
        <w:rPr>
          <w:color w:val="000000"/>
        </w:rPr>
      </w:pPr>
      <w:r>
        <w:rPr>
          <w:color w:val="000000"/>
        </w:rPr>
        <w:t xml:space="preserve">B. </w:t>
      </w:r>
      <w:r>
        <w:rPr>
          <w:rFonts w:ascii="宋体" w:eastAsia="宋体" w:hAnsi="宋体" w:cs="宋体"/>
          <w:color w:val="000000"/>
        </w:rPr>
        <w:t>在物质进出细胞的过程中，胞吞、胞吐是普遍存在的现象，并且需要消耗能量</w:t>
      </w:r>
    </w:p>
    <w:p>
      <w:pPr>
        <w:spacing w:line="360" w:lineRule="auto"/>
        <w:jc w:val="left"/>
        <w:textAlignment w:val="center"/>
        <w:rPr>
          <w:color w:val="000000"/>
        </w:rPr>
      </w:pPr>
      <w:r>
        <w:rPr>
          <w:color w:val="000000"/>
        </w:rPr>
        <w:t xml:space="preserve">C. </w:t>
      </w:r>
      <w:r>
        <w:rPr>
          <w:rFonts w:ascii="宋体" w:eastAsia="宋体" w:hAnsi="宋体" w:cs="宋体"/>
          <w:color w:val="000000"/>
        </w:rPr>
        <w:t>物质通过胞吞和胞吐进出细胞的过程依赖于细胞膜的选择透过性</w:t>
      </w:r>
    </w:p>
    <w:p>
      <w:pPr>
        <w:spacing w:line="360" w:lineRule="auto"/>
        <w:jc w:val="left"/>
        <w:textAlignment w:val="center"/>
        <w:rPr>
          <w:color w:val="000000"/>
        </w:rPr>
      </w:pPr>
      <w:r>
        <w:rPr>
          <w:color w:val="000000"/>
        </w:rPr>
        <w:t xml:space="preserve">D. </w:t>
      </w:r>
      <w:r>
        <w:rPr>
          <w:rFonts w:ascii="宋体" w:eastAsia="宋体" w:hAnsi="宋体" w:cs="宋体"/>
          <w:color w:val="000000"/>
        </w:rPr>
        <w:t>分泌蛋白从胰腺的腺泡细胞到细胞外的过程属于胞吐</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【分析】1、胞吞作用是细胞从胞外获取大分子和颗粒状物质的一种重要方式，胞外物质通过质膜包裹，质膜内陷并形成膜包被的囊泡，囊泡与质膜脱离进入胞内并在胞内产生一系列的生理活动和生理功能。</w:t>
      </w:r>
    </w:p>
    <w:p>
      <w:pPr>
        <w:spacing w:line="360" w:lineRule="auto"/>
        <w:jc w:val="left"/>
        <w:textAlignment w:val="center"/>
        <w:rPr>
          <w:color w:val="000000"/>
        </w:rPr>
      </w:pPr>
      <w:r>
        <w:rPr>
          <w:color w:val="000000"/>
        </w:rPr>
        <w:t>2、胞吐：它是通过分泌泡或其他膜泡与质膜融合而将膜泡内的物质运出细胞的过程，是细胞内大分子物质运输的方式。</w:t>
      </w:r>
    </w:p>
    <w:p>
      <w:pPr>
        <w:spacing w:line="360" w:lineRule="auto"/>
        <w:jc w:val="left"/>
        <w:textAlignment w:val="center"/>
        <w:rPr>
          <w:color w:val="000000"/>
        </w:rPr>
      </w:pPr>
      <w:r>
        <w:rPr>
          <w:color w:val="000000"/>
        </w:rPr>
        <w:t>3、大分子物质一般通过胞吞和胞吐的方式进行运输，它们均需要消耗能量，并且能够体现细胞膜的流动性。</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、物质通过胞吞和胞吐进出细胞时，需要细胞膜上蛋白质的识别作用，因此需要膜蛋白的参与，</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、在物质进出细胞的过程中，胞吞和胞吐是普遍存在的现象，该过程涉及膜融合，需要消耗能量，</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、物质通过胞吞和胞吐进出细胞的过程涉及膜融合，依赖于细胞膜的流动性，</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、分泌蛋白属于生物大分子物质，从胰腺的腺泡细胞到细胞外的过程属于胞吐，</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如图表示</w:t>
      </w:r>
      <w:r>
        <w:rPr>
          <w:rFonts w:ascii="Times New Roman" w:eastAsia="Times New Roman" w:hAnsi="Times New Roman" w:cs="Times New Roman"/>
          <w:color w:val="000000"/>
        </w:rPr>
        <w:t>ATP</w:t>
      </w:r>
      <w:r>
        <w:rPr>
          <w:rFonts w:ascii="宋体" w:eastAsia="宋体" w:hAnsi="宋体" w:cs="宋体"/>
          <w:color w:val="000000"/>
        </w:rPr>
        <w:t>的结构，据图分析错误的是（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724150" cy="800100"/>
            <wp:effectExtent l="0" t="0" r="6350"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2724150" cy="800100"/>
                    </a:xfrm>
                    <a:prstGeom prst="rect">
                      <a:avLst/>
                    </a:prstGeom>
                  </pic:spPr>
                </pic:pic>
              </a:graphicData>
            </a:graphic>
          </wp:inline>
        </w:drawing>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https://d.book118.com/396202200124010051</w:t>
        </w:r>
      </w:hyperlink>
    </w:p>
    <w:p>
      <w:pPr>
        <w:spacing w:line="360" w:lineRule="auto"/>
        <w:jc w:val="left"/>
        <w:textAlignment w:val="center"/>
        <w:rPr>
          <w:color w:val="000000"/>
        </w:rPr>
      </w:pPr>
    </w:p>
    <w:sectPr>
      <w:type w:val="nextPage"/>
      <w:pgSz w:w="11906" w:h="16838"/>
      <w:pgMar w:top="910" w:right="1080" w:bottom="1440" w:left="108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1C779B1"/>
    <w:rsid w:val="38274566"/>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1.bin" /><Relationship Id="rId25" Type="http://schemas.openxmlformats.org/officeDocument/2006/relationships/image" Target="media/image20.wmf" /><Relationship Id="rId26" Type="http://schemas.openxmlformats.org/officeDocument/2006/relationships/oleObject" Target="embeddings/oleObject2.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yperlink" Target="https://d.book118.com/396202200124010051"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2024-02-20T02:33:00Z</dcterms:created>
  <dcterms:modified xsi:type="dcterms:W3CDTF">2024-02-20T02:33:35Z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73DB8F7ABE9643D8AEC4C228787416BF_12</vt:lpwstr>
  </property>
  <property fmtid="{D5CDD505-2E9C-101B-9397-08002B2CF9AE}" pid="3" name="KSOProductBuildVer">
    <vt:lpwstr>2052-12.1.0.16250</vt:lpwstr>
  </property>
</Properties>
</file>