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104F9">
        <w:rPr>
          <w:rFonts w:ascii="微软雅黑" w:eastAsia="微软雅黑" w:hAnsi="微软雅黑"/>
          <w:sz w:val="28"/>
          <w:szCs w:val="28"/>
        </w:rPr>
        <w:t>最新护士长年度个人总结范文(十三篇)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104F9">
        <w:rPr>
          <w:rFonts w:ascii="微软雅黑" w:eastAsia="微软雅黑" w:hAnsi="微软雅黑"/>
          <w:sz w:val="24"/>
          <w:szCs w:val="24"/>
        </w:rPr>
        <w:t xml:space="preserve"> 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护士长年度个人总结范文范文篇1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一、基本情况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本人于20xx年任手术室护士长。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一年来，我始终坚持“以患者为中心，以质量为核心，以安全为重心，为手术患者提供优质高效的服务”为宗旨，以提高手术患者的手术效果和手术安全为目的，用自己的爱心、热心、诚心带领手术室全体护士满足每一位手术患者的需求，努力争创“社会满意、医院满意、病人满意、自己满意”的科室，经过全科护理人员的不邂努力，圆满完成各项任务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二、工作情况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（一）完善了科室质量监控体系。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针对科内工作重点，也就是护理质量与护理安全，将科内的每一项质量指标分别定一名护士负责管理，科室定期与不定期进行护理质量督查，做到每日有检查，每周有小结及反馈，每月有质控总结，重点问题跟踪监测，保持护理质量持续改进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（二）制定并执行绩效方案、完善各班工作职责任务。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1、根据医院绩效考核方案原则，结合本科室特点制定了行之有效的绩效考核方案，建立了绩效考核指标体系。通过绩效考核，改变了以前的吃大锅饭，平均分配；实现了按劳分配，多劳多得，优绩优酬。大家的工作积极性明显的提高，工作态度明显的好转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104F9">
        <w:rPr>
          <w:rFonts w:ascii="微软雅黑" w:eastAsia="微软雅黑" w:hAnsi="微软雅黑"/>
          <w:sz w:val="24"/>
          <w:szCs w:val="24"/>
        </w:rPr>
        <w:t xml:space="preserve"> 2、根据日常工作量和人员情况适时调整各班工作职责，实行量化考核，每天的每项工作都有记录，每人每月有工作量统计。各班分工明确，责任到人，包括每一个工作细节都落实到了具体的人员，避免了相互推诿、故意拖延、出了差错又落实不到具体人的情况，保证了手术室护理工作的正常开展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（三）以病人为中心，开展人性化服务。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1、优质开展术前、术后访视工作。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常与病人交流，了解病情，安慰病人，并向手术患者发放满意度调查表，病人信息，取得理解、信任和支持，针对工作中的不足，采取相应的整改，满足病人一切合理的要求，为病人创造温馨舒适的手术环境，满意度达到95%以上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2、术中做到各项操作前有解释，操作中有鼓励，操作后有整理，动作轻柔，话语温和。为手术患者提供适宜的温湿度、舒适的环境及手术体位，保护好病人的隐私，维护好病人的良好形象，尽量满足病人的一切合理要求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（四）不断提高护理质量，保障了护理安全。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1、安排专人负责医院感染工作，严格执行消毒隔离制度，消毒隔离合格率达100%。组织全科护理人员学习有关层流手术室的知识，如层流手术室的清洁、保养、维修、故障排除等，保证层流手术室的正常使用。严格执行无菌技术操作规程，防止院内感染，确保清洁手术切口感染率≤0。5%。对感染性手术按照感染性手术消毒隔离标准对人员、器械严格进行消毒隔离处理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2、安排专人负责急救药品的管理，急救药械完好率达100%。加强抢救药品药理作用、抢救流程、手术室应急预案的培训，并定期考核。完善了抢救药品、物品及抢救流程，并组织全科人员学习，人人撑握，以确保手术抢救工作的顺利完成。</w:t>
        <w:br/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</w:t>
      </w:r>
      <w:r w:rsidR="00D104F9">
        <w:rPr>
          <w:rFonts w:ascii="微软雅黑" w:eastAsia="微软雅黑" w:hAnsi="微软雅黑"/>
          <w:sz w:val="24"/>
          <w:szCs w:val="24"/>
        </w:rPr>
        <w:t xml:space="preserve"> 3、完善和规范了各种护理文书的记录，恪守“客观、真实、准确、及时、完整、规范”原则。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https://d.book118.com/396204003000010040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104F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6204003000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3200</Words>
  <Characters>18245</Characters>
  <Application>Microsoft Office Word</Application>
  <DocSecurity>0</DocSecurity>
  <Lines>152</Lines>
  <Paragraphs>42</Paragraphs>
  <ScaleCrop>false</ScaleCrop>
  <Company/>
  <LinksUpToDate>false</LinksUpToDate>
  <CharactersWithSpaces>21403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