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POCT项目规划设计纲要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6" w:history="1">
        <w:r>
          <w:rPr>
            <w:rFonts w:ascii="仿宋" w:eastAsia="仿宋" w:hAnsi="仿宋" w:cs="仿宋" w:hint="eastAsia"/>
            <w:lang w:eastAsia="zh-CN"/>
          </w:rPr>
          <w:t>概论</w:t>
        </w:r>
        <w:r>
          <w:tab/>
        </w:r>
        <w:r>
          <w:fldChar w:fldCharType="begin"/>
        </w:r>
        <w:r>
          <w:instrText xml:space="preserve"> PAGEREF _Toc2216 \h </w:instrText>
        </w:r>
        <w:r>
          <w:fldChar w:fldCharType="separate"/>
        </w:r>
        <w:r>
          <w:t>3</w:t>
        </w:r>
        <w:r>
          <w:fldChar w:fldCharType="end"/>
        </w:r>
      </w:hyperlink>
    </w:p>
    <w:p>
      <w:pPr>
        <w:pStyle w:val="TOC1"/>
        <w:tabs>
          <w:tab w:val="right" w:leader="dot" w:pos="8306"/>
        </w:tabs>
      </w:pPr>
      <w:hyperlink w:anchor="_Toc4445" w:history="1">
        <w:r>
          <w:rPr>
            <w:rFonts w:ascii="仿宋" w:eastAsia="仿宋" w:hAnsi="仿宋" w:cs="仿宋" w:hint="eastAsia"/>
            <w:lang w:eastAsia="zh-CN"/>
          </w:rPr>
          <w:t>一、POCT项目文档管理</w:t>
        </w:r>
        <w:r>
          <w:tab/>
        </w:r>
        <w:r>
          <w:fldChar w:fldCharType="begin"/>
        </w:r>
        <w:r>
          <w:instrText xml:space="preserve"> PAGEREF _Toc4445 \h </w:instrText>
        </w:r>
        <w:r>
          <w:fldChar w:fldCharType="separate"/>
        </w:r>
        <w:r>
          <w:t>3</w:t>
        </w:r>
        <w:r>
          <w:fldChar w:fldCharType="end"/>
        </w:r>
      </w:hyperlink>
    </w:p>
    <w:p>
      <w:pPr>
        <w:pStyle w:val="TOC2"/>
        <w:tabs>
          <w:tab w:val="right" w:leader="dot" w:pos="8306"/>
        </w:tabs>
      </w:pPr>
      <w:hyperlink w:anchor="_Toc10469" w:history="1">
        <w:r>
          <w:rPr>
            <w:rFonts w:ascii="仿宋" w:eastAsia="仿宋" w:hAnsi="仿宋" w:cs="仿宋" w:hint="eastAsia"/>
            <w:lang w:eastAsia="zh-CN"/>
          </w:rPr>
          <w:t>(一)、文档编制与审查</w:t>
        </w:r>
        <w:r>
          <w:tab/>
        </w:r>
        <w:r>
          <w:fldChar w:fldCharType="begin"/>
        </w:r>
        <w:r>
          <w:instrText xml:space="preserve"> PAGEREF _Toc10469 \h </w:instrText>
        </w:r>
        <w:r>
          <w:fldChar w:fldCharType="separate"/>
        </w:r>
        <w:r>
          <w:t>3</w:t>
        </w:r>
        <w:r>
          <w:fldChar w:fldCharType="end"/>
        </w:r>
      </w:hyperlink>
    </w:p>
    <w:p>
      <w:pPr>
        <w:pStyle w:val="TOC2"/>
        <w:tabs>
          <w:tab w:val="right" w:leader="dot" w:pos="8306"/>
        </w:tabs>
      </w:pPr>
      <w:hyperlink w:anchor="_Toc30661" w:history="1">
        <w:r>
          <w:rPr>
            <w:rFonts w:ascii="仿宋" w:eastAsia="仿宋" w:hAnsi="仿宋" w:cs="仿宋" w:hint="eastAsia"/>
            <w:lang w:eastAsia="zh-CN"/>
          </w:rPr>
          <w:t>(二)、文档发布与分发</w:t>
        </w:r>
        <w:r>
          <w:tab/>
        </w:r>
        <w:r>
          <w:fldChar w:fldCharType="begin"/>
        </w:r>
        <w:r>
          <w:instrText xml:space="preserve"> PAGEREF _Toc30661 \h </w:instrText>
        </w:r>
        <w:r>
          <w:fldChar w:fldCharType="separate"/>
        </w:r>
        <w:r>
          <w:t>4</w:t>
        </w:r>
        <w:r>
          <w:fldChar w:fldCharType="end"/>
        </w:r>
      </w:hyperlink>
    </w:p>
    <w:p>
      <w:pPr>
        <w:pStyle w:val="TOC2"/>
        <w:tabs>
          <w:tab w:val="right" w:leader="dot" w:pos="8306"/>
        </w:tabs>
      </w:pPr>
      <w:hyperlink w:anchor="_Toc2925" w:history="1">
        <w:r>
          <w:rPr>
            <w:rFonts w:ascii="仿宋" w:eastAsia="仿宋" w:hAnsi="仿宋" w:cs="仿宋" w:hint="eastAsia"/>
            <w:lang w:eastAsia="zh-CN"/>
          </w:rPr>
          <w:t>(三)、文档存档与归档</w:t>
        </w:r>
        <w:r>
          <w:tab/>
        </w:r>
        <w:r>
          <w:fldChar w:fldCharType="begin"/>
        </w:r>
        <w:r>
          <w:instrText xml:space="preserve"> PAGEREF _Toc2925 \h </w:instrText>
        </w:r>
        <w:r>
          <w:fldChar w:fldCharType="separate"/>
        </w:r>
        <w:r>
          <w:t>5</w:t>
        </w:r>
        <w:r>
          <w:fldChar w:fldCharType="end"/>
        </w:r>
      </w:hyperlink>
    </w:p>
    <w:p>
      <w:pPr>
        <w:pStyle w:val="TOC1"/>
        <w:tabs>
          <w:tab w:val="right" w:leader="dot" w:pos="8306"/>
        </w:tabs>
      </w:pPr>
      <w:hyperlink w:anchor="_Toc19856" w:history="1">
        <w:r>
          <w:rPr>
            <w:rFonts w:ascii="仿宋" w:eastAsia="仿宋" w:hAnsi="仿宋" w:cs="仿宋" w:hint="eastAsia"/>
            <w:lang w:eastAsia="zh-CN"/>
          </w:rPr>
          <w:t>二、产品规划分析</w:t>
        </w:r>
        <w:r>
          <w:tab/>
        </w:r>
        <w:r>
          <w:fldChar w:fldCharType="begin"/>
        </w:r>
        <w:r>
          <w:instrText xml:space="preserve"> PAGEREF _Toc19856 \h </w:instrText>
        </w:r>
        <w:r>
          <w:fldChar w:fldCharType="separate"/>
        </w:r>
        <w:r>
          <w:t>6</w:t>
        </w:r>
        <w:r>
          <w:fldChar w:fldCharType="end"/>
        </w:r>
      </w:hyperlink>
    </w:p>
    <w:p>
      <w:pPr>
        <w:pStyle w:val="TOC2"/>
        <w:tabs>
          <w:tab w:val="right" w:leader="dot" w:pos="8306"/>
        </w:tabs>
      </w:pPr>
      <w:hyperlink w:anchor="_Toc22018" w:history="1">
        <w:r>
          <w:rPr>
            <w:rFonts w:ascii="仿宋" w:eastAsia="仿宋" w:hAnsi="仿宋" w:cs="仿宋" w:hint="eastAsia"/>
            <w:lang w:eastAsia="zh-CN"/>
          </w:rPr>
          <w:t>(一)、产品规划</w:t>
        </w:r>
        <w:r>
          <w:tab/>
        </w:r>
        <w:r>
          <w:fldChar w:fldCharType="begin"/>
        </w:r>
        <w:r>
          <w:instrText xml:space="preserve"> PAGEREF _Toc22018 \h </w:instrText>
        </w:r>
        <w:r>
          <w:fldChar w:fldCharType="separate"/>
        </w:r>
        <w:r>
          <w:t>6</w:t>
        </w:r>
        <w:r>
          <w:fldChar w:fldCharType="end"/>
        </w:r>
      </w:hyperlink>
    </w:p>
    <w:p>
      <w:pPr>
        <w:pStyle w:val="TOC2"/>
        <w:tabs>
          <w:tab w:val="right" w:leader="dot" w:pos="8306"/>
        </w:tabs>
      </w:pPr>
      <w:hyperlink w:anchor="_Toc15750" w:history="1">
        <w:r>
          <w:rPr>
            <w:rFonts w:ascii="仿宋" w:eastAsia="仿宋" w:hAnsi="仿宋" w:cs="仿宋" w:hint="eastAsia"/>
            <w:lang w:eastAsia="zh-CN"/>
          </w:rPr>
          <w:t>(二)、建设规模</w:t>
        </w:r>
        <w:r>
          <w:tab/>
        </w:r>
        <w:r>
          <w:fldChar w:fldCharType="begin"/>
        </w:r>
        <w:r>
          <w:instrText xml:space="preserve"> PAGEREF _Toc15750 \h </w:instrText>
        </w:r>
        <w:r>
          <w:fldChar w:fldCharType="separate"/>
        </w:r>
        <w:r>
          <w:t>7</w:t>
        </w:r>
        <w:r>
          <w:fldChar w:fldCharType="end"/>
        </w:r>
      </w:hyperlink>
    </w:p>
    <w:p>
      <w:pPr>
        <w:pStyle w:val="TOC1"/>
        <w:tabs>
          <w:tab w:val="right" w:leader="dot" w:pos="8306"/>
        </w:tabs>
      </w:pPr>
      <w:hyperlink w:anchor="_Toc31773" w:history="1">
        <w:r>
          <w:rPr>
            <w:rFonts w:ascii="仿宋" w:eastAsia="仿宋" w:hAnsi="仿宋" w:cs="仿宋" w:hint="eastAsia"/>
            <w:lang w:eastAsia="zh-CN"/>
          </w:rPr>
          <w:t>三、工艺说明</w:t>
        </w:r>
        <w:r>
          <w:tab/>
        </w:r>
        <w:r>
          <w:fldChar w:fldCharType="begin"/>
        </w:r>
        <w:r>
          <w:instrText xml:space="preserve"> PAGEREF _Toc31773 \h </w:instrText>
        </w:r>
        <w:r>
          <w:fldChar w:fldCharType="separate"/>
        </w:r>
        <w:r>
          <w:t>8</w:t>
        </w:r>
        <w:r>
          <w:fldChar w:fldCharType="end"/>
        </w:r>
      </w:hyperlink>
    </w:p>
    <w:p>
      <w:pPr>
        <w:pStyle w:val="TOC2"/>
        <w:tabs>
          <w:tab w:val="right" w:leader="dot" w:pos="8306"/>
        </w:tabs>
      </w:pPr>
      <w:hyperlink w:anchor="_Toc14820" w:history="1">
        <w:r>
          <w:rPr>
            <w:rFonts w:ascii="仿宋" w:eastAsia="仿宋" w:hAnsi="仿宋" w:cs="仿宋" w:hint="eastAsia"/>
            <w:lang w:eastAsia="zh-CN"/>
          </w:rPr>
          <w:t>(一)、技术管理特点</w:t>
        </w:r>
        <w:r>
          <w:tab/>
        </w:r>
        <w:r>
          <w:fldChar w:fldCharType="begin"/>
        </w:r>
        <w:r>
          <w:instrText xml:space="preserve"> PAGEREF _Toc14820 \h </w:instrText>
        </w:r>
        <w:r>
          <w:fldChar w:fldCharType="separate"/>
        </w:r>
        <w:r>
          <w:t>8</w:t>
        </w:r>
        <w:r>
          <w:fldChar w:fldCharType="end"/>
        </w:r>
      </w:hyperlink>
    </w:p>
    <w:p>
      <w:pPr>
        <w:pStyle w:val="TOC2"/>
        <w:tabs>
          <w:tab w:val="right" w:leader="dot" w:pos="8306"/>
        </w:tabs>
      </w:pPr>
      <w:hyperlink w:anchor="_Toc18717" w:history="1">
        <w:r>
          <w:rPr>
            <w:rFonts w:ascii="仿宋" w:eastAsia="仿宋" w:hAnsi="仿宋" w:cs="仿宋" w:hint="eastAsia"/>
            <w:lang w:eastAsia="zh-CN"/>
          </w:rPr>
          <w:t>(二)、POCT项目工艺技术设计方案</w:t>
        </w:r>
        <w:r>
          <w:tab/>
        </w:r>
        <w:r>
          <w:fldChar w:fldCharType="begin"/>
        </w:r>
        <w:r>
          <w:instrText xml:space="preserve"> PAGEREF _Toc18717 \h </w:instrText>
        </w:r>
        <w:r>
          <w:fldChar w:fldCharType="separate"/>
        </w:r>
        <w:r>
          <w:t>9</w:t>
        </w:r>
        <w:r>
          <w:fldChar w:fldCharType="end"/>
        </w:r>
      </w:hyperlink>
    </w:p>
    <w:p>
      <w:pPr>
        <w:pStyle w:val="TOC2"/>
        <w:tabs>
          <w:tab w:val="right" w:leader="dot" w:pos="8306"/>
        </w:tabs>
      </w:pPr>
      <w:hyperlink w:anchor="_Toc25145" w:history="1">
        <w:r>
          <w:rPr>
            <w:rFonts w:ascii="仿宋" w:eastAsia="仿宋" w:hAnsi="仿宋" w:cs="仿宋" w:hint="eastAsia"/>
            <w:lang w:eastAsia="zh-CN"/>
          </w:rPr>
          <w:t>(三)、设备选型方案</w:t>
        </w:r>
        <w:r>
          <w:tab/>
        </w:r>
        <w:r>
          <w:fldChar w:fldCharType="begin"/>
        </w:r>
        <w:r>
          <w:instrText xml:space="preserve"> PAGEREF _Toc25145 \h </w:instrText>
        </w:r>
        <w:r>
          <w:fldChar w:fldCharType="separate"/>
        </w:r>
        <w:r>
          <w:t>10</w:t>
        </w:r>
        <w:r>
          <w:fldChar w:fldCharType="end"/>
        </w:r>
      </w:hyperlink>
    </w:p>
    <w:p>
      <w:pPr>
        <w:pStyle w:val="TOC1"/>
        <w:tabs>
          <w:tab w:val="right" w:leader="dot" w:pos="8306"/>
        </w:tabs>
      </w:pPr>
      <w:hyperlink w:anchor="_Toc8509" w:history="1">
        <w:r>
          <w:rPr>
            <w:rFonts w:ascii="仿宋" w:eastAsia="仿宋" w:hAnsi="仿宋" w:cs="仿宋" w:hint="eastAsia"/>
            <w:lang w:eastAsia="zh-CN"/>
          </w:rPr>
          <w:t>四、POCT项目建设单位说明</w:t>
        </w:r>
        <w:r>
          <w:tab/>
        </w:r>
        <w:r>
          <w:fldChar w:fldCharType="begin"/>
        </w:r>
        <w:r>
          <w:instrText xml:space="preserve"> PAGEREF _Toc8509 \h </w:instrText>
        </w:r>
        <w:r>
          <w:fldChar w:fldCharType="separate"/>
        </w:r>
        <w:r>
          <w:t>12</w:t>
        </w:r>
        <w:r>
          <w:fldChar w:fldCharType="end"/>
        </w:r>
      </w:hyperlink>
    </w:p>
    <w:p>
      <w:pPr>
        <w:pStyle w:val="TOC2"/>
        <w:tabs>
          <w:tab w:val="right" w:leader="dot" w:pos="8306"/>
        </w:tabs>
      </w:pPr>
      <w:hyperlink w:anchor="_Toc26903" w:history="1">
        <w:r>
          <w:rPr>
            <w:rFonts w:ascii="仿宋" w:eastAsia="仿宋" w:hAnsi="仿宋" w:cs="仿宋" w:hint="eastAsia"/>
            <w:lang w:eastAsia="zh-CN"/>
          </w:rPr>
          <w:t>(一)、POCT项目承办单位基本情况</w:t>
        </w:r>
        <w:r>
          <w:tab/>
        </w:r>
        <w:r>
          <w:fldChar w:fldCharType="begin"/>
        </w:r>
        <w:r>
          <w:instrText xml:space="preserve"> PAGEREF _Toc26903 \h </w:instrText>
        </w:r>
        <w:r>
          <w:fldChar w:fldCharType="separate"/>
        </w:r>
        <w:r>
          <w:t>12</w:t>
        </w:r>
        <w:r>
          <w:fldChar w:fldCharType="end"/>
        </w:r>
      </w:hyperlink>
    </w:p>
    <w:p>
      <w:pPr>
        <w:pStyle w:val="TOC2"/>
        <w:tabs>
          <w:tab w:val="right" w:leader="dot" w:pos="8306"/>
        </w:tabs>
      </w:pPr>
      <w:hyperlink w:anchor="_Toc22277" w:history="1">
        <w:r>
          <w:rPr>
            <w:rFonts w:ascii="仿宋" w:eastAsia="仿宋" w:hAnsi="仿宋" w:cs="仿宋" w:hint="eastAsia"/>
            <w:lang w:eastAsia="zh-CN"/>
          </w:rPr>
          <w:t>(二)、公司经济效益分析</w:t>
        </w:r>
        <w:r>
          <w:tab/>
        </w:r>
        <w:r>
          <w:fldChar w:fldCharType="begin"/>
        </w:r>
        <w:r>
          <w:instrText xml:space="preserve"> PAGEREF _Toc22277 \h </w:instrText>
        </w:r>
        <w:r>
          <w:fldChar w:fldCharType="separate"/>
        </w:r>
        <w:r>
          <w:t>12</w:t>
        </w:r>
        <w:r>
          <w:fldChar w:fldCharType="end"/>
        </w:r>
      </w:hyperlink>
    </w:p>
    <w:p>
      <w:pPr>
        <w:pStyle w:val="TOC1"/>
        <w:tabs>
          <w:tab w:val="right" w:leader="dot" w:pos="8306"/>
        </w:tabs>
      </w:pPr>
      <w:hyperlink w:anchor="_Toc61" w:history="1">
        <w:r>
          <w:rPr>
            <w:rFonts w:ascii="仿宋" w:eastAsia="仿宋" w:hAnsi="仿宋" w:cs="仿宋" w:hint="eastAsia"/>
            <w:lang w:eastAsia="zh-CN"/>
          </w:rPr>
          <w:t>五、POCT项目建设背景及必要性分析</w:t>
        </w:r>
        <w:r>
          <w:tab/>
        </w:r>
        <w:r>
          <w:fldChar w:fldCharType="begin"/>
        </w:r>
        <w:r>
          <w:instrText xml:space="preserve"> PAGEREF _Toc61 \h </w:instrText>
        </w:r>
        <w:r>
          <w:fldChar w:fldCharType="separate"/>
        </w:r>
        <w:r>
          <w:t>13</w:t>
        </w:r>
        <w:r>
          <w:fldChar w:fldCharType="end"/>
        </w:r>
      </w:hyperlink>
    </w:p>
    <w:p>
      <w:pPr>
        <w:pStyle w:val="TOC2"/>
        <w:tabs>
          <w:tab w:val="right" w:leader="dot" w:pos="8306"/>
        </w:tabs>
      </w:pPr>
      <w:hyperlink w:anchor="_Toc8510" w:history="1">
        <w:r>
          <w:rPr>
            <w:rFonts w:ascii="仿宋" w:eastAsia="仿宋" w:hAnsi="仿宋" w:cs="仿宋" w:hint="eastAsia"/>
            <w:lang w:eastAsia="zh-CN"/>
          </w:rPr>
          <w:t>(一)、POCT项目背景分析</w:t>
        </w:r>
        <w:r>
          <w:tab/>
        </w:r>
        <w:r>
          <w:fldChar w:fldCharType="begin"/>
        </w:r>
        <w:r>
          <w:instrText xml:space="preserve"> PAGEREF _Toc8510 \h </w:instrText>
        </w:r>
        <w:r>
          <w:fldChar w:fldCharType="separate"/>
        </w:r>
        <w:r>
          <w:t>13</w:t>
        </w:r>
        <w:r>
          <w:fldChar w:fldCharType="end"/>
        </w:r>
      </w:hyperlink>
    </w:p>
    <w:p>
      <w:pPr>
        <w:pStyle w:val="TOC2"/>
        <w:tabs>
          <w:tab w:val="right" w:leader="dot" w:pos="8306"/>
        </w:tabs>
      </w:pPr>
      <w:hyperlink w:anchor="_Toc18220" w:history="1">
        <w:r>
          <w:rPr>
            <w:rFonts w:ascii="仿宋" w:eastAsia="仿宋" w:hAnsi="仿宋" w:cs="仿宋" w:hint="eastAsia"/>
            <w:lang w:eastAsia="zh-CN"/>
          </w:rPr>
          <w:t>(二)、POCT项目建设必要性分析</w:t>
        </w:r>
        <w:r>
          <w:tab/>
        </w:r>
        <w:r>
          <w:fldChar w:fldCharType="begin"/>
        </w:r>
        <w:r>
          <w:instrText xml:space="preserve"> PAGEREF _Toc18220 \h </w:instrText>
        </w:r>
        <w:r>
          <w:fldChar w:fldCharType="separate"/>
        </w:r>
        <w:r>
          <w:t>15</w:t>
        </w:r>
        <w:r>
          <w:fldChar w:fldCharType="end"/>
        </w:r>
      </w:hyperlink>
    </w:p>
    <w:p>
      <w:pPr>
        <w:pStyle w:val="TOC1"/>
        <w:tabs>
          <w:tab w:val="right" w:leader="dot" w:pos="8306"/>
        </w:tabs>
      </w:pPr>
      <w:hyperlink w:anchor="_Toc24005" w:history="1">
        <w:r>
          <w:rPr>
            <w:rFonts w:ascii="仿宋" w:eastAsia="仿宋" w:hAnsi="仿宋" w:cs="仿宋" w:hint="eastAsia"/>
            <w:lang w:eastAsia="zh-CN"/>
          </w:rPr>
          <w:t>六、POCT项目概论</w:t>
        </w:r>
        <w:r>
          <w:tab/>
        </w:r>
        <w:r>
          <w:fldChar w:fldCharType="begin"/>
        </w:r>
        <w:r>
          <w:instrText xml:space="preserve"> PAGEREF _Toc24005 \h </w:instrText>
        </w:r>
        <w:r>
          <w:fldChar w:fldCharType="separate"/>
        </w:r>
        <w:r>
          <w:t>16</w:t>
        </w:r>
        <w:r>
          <w:fldChar w:fldCharType="end"/>
        </w:r>
      </w:hyperlink>
    </w:p>
    <w:p>
      <w:pPr>
        <w:pStyle w:val="TOC2"/>
        <w:tabs>
          <w:tab w:val="right" w:leader="dot" w:pos="8306"/>
        </w:tabs>
      </w:pPr>
      <w:hyperlink w:anchor="_Toc22335" w:history="1">
        <w:r>
          <w:rPr>
            <w:rFonts w:ascii="仿宋" w:eastAsia="仿宋" w:hAnsi="仿宋" w:cs="仿宋" w:hint="eastAsia"/>
            <w:lang w:eastAsia="zh-CN"/>
          </w:rPr>
          <w:t>(一)、POCT项目概况</w:t>
        </w:r>
        <w:r>
          <w:tab/>
        </w:r>
        <w:r>
          <w:fldChar w:fldCharType="begin"/>
        </w:r>
        <w:r>
          <w:instrText xml:space="preserve"> PAGEREF _Toc22335 \h </w:instrText>
        </w:r>
        <w:r>
          <w:fldChar w:fldCharType="separate"/>
        </w:r>
        <w:r>
          <w:t>16</w:t>
        </w:r>
        <w:r>
          <w:fldChar w:fldCharType="end"/>
        </w:r>
      </w:hyperlink>
    </w:p>
    <w:p>
      <w:pPr>
        <w:pStyle w:val="TOC2"/>
        <w:tabs>
          <w:tab w:val="right" w:leader="dot" w:pos="8306"/>
        </w:tabs>
      </w:pPr>
      <w:hyperlink w:anchor="_Toc28588" w:history="1">
        <w:r>
          <w:rPr>
            <w:rFonts w:ascii="仿宋" w:eastAsia="仿宋" w:hAnsi="仿宋" w:cs="仿宋" w:hint="eastAsia"/>
            <w:lang w:eastAsia="zh-CN"/>
          </w:rPr>
          <w:t>(二)、POCT项目目标</w:t>
        </w:r>
        <w:r>
          <w:tab/>
        </w:r>
        <w:r>
          <w:fldChar w:fldCharType="begin"/>
        </w:r>
        <w:r>
          <w:instrText xml:space="preserve"> PAGEREF _Toc28588 \h </w:instrText>
        </w:r>
        <w:r>
          <w:fldChar w:fldCharType="separate"/>
        </w:r>
        <w:r>
          <w:t>19</w:t>
        </w:r>
        <w:r>
          <w:fldChar w:fldCharType="end"/>
        </w:r>
      </w:hyperlink>
    </w:p>
    <w:p>
      <w:pPr>
        <w:pStyle w:val="TOC2"/>
        <w:tabs>
          <w:tab w:val="right" w:leader="dot" w:pos="8306"/>
        </w:tabs>
      </w:pPr>
      <w:hyperlink w:anchor="_Toc8648" w:history="1">
        <w:r>
          <w:rPr>
            <w:rFonts w:ascii="仿宋" w:eastAsia="仿宋" w:hAnsi="仿宋" w:cs="仿宋" w:hint="eastAsia"/>
            <w:lang w:eastAsia="zh-CN"/>
          </w:rPr>
          <w:t>(三)、POCT项目提出的理由</w:t>
        </w:r>
        <w:r>
          <w:tab/>
        </w:r>
        <w:r>
          <w:fldChar w:fldCharType="begin"/>
        </w:r>
        <w:r>
          <w:instrText xml:space="preserve"> PAGEREF _Toc8648 \h </w:instrText>
        </w:r>
        <w:r>
          <w:fldChar w:fldCharType="separate"/>
        </w:r>
        <w:r>
          <w:t>19</w:t>
        </w:r>
        <w:r>
          <w:fldChar w:fldCharType="end"/>
        </w:r>
      </w:hyperlink>
    </w:p>
    <w:p>
      <w:pPr>
        <w:pStyle w:val="TOC2"/>
        <w:tabs>
          <w:tab w:val="right" w:leader="dot" w:pos="8306"/>
        </w:tabs>
      </w:pPr>
      <w:hyperlink w:anchor="_Toc15228" w:history="1">
        <w:r>
          <w:rPr>
            <w:rFonts w:ascii="仿宋" w:eastAsia="仿宋" w:hAnsi="仿宋" w:cs="仿宋" w:hint="eastAsia"/>
            <w:lang w:eastAsia="zh-CN"/>
          </w:rPr>
          <w:t>(四)、POCT项目意义</w:t>
        </w:r>
        <w:r>
          <w:tab/>
        </w:r>
        <w:r>
          <w:fldChar w:fldCharType="begin"/>
        </w:r>
        <w:r>
          <w:instrText xml:space="preserve"> PAGEREF _Toc15228 \h </w:instrText>
        </w:r>
        <w:r>
          <w:fldChar w:fldCharType="separate"/>
        </w:r>
        <w:r>
          <w:t>21</w:t>
        </w:r>
        <w:r>
          <w:fldChar w:fldCharType="end"/>
        </w:r>
      </w:hyperlink>
    </w:p>
    <w:p>
      <w:pPr>
        <w:pStyle w:val="TOC2"/>
        <w:tabs>
          <w:tab w:val="right" w:leader="dot" w:pos="8306"/>
        </w:tabs>
      </w:pPr>
      <w:hyperlink w:anchor="_Toc14264" w:history="1">
        <w:r>
          <w:rPr>
            <w:rFonts w:ascii="仿宋" w:eastAsia="仿宋" w:hAnsi="仿宋" w:cs="仿宋" w:hint="eastAsia"/>
            <w:lang w:eastAsia="zh-CN"/>
          </w:rPr>
          <w:t>(五)、POCT项目背景</w:t>
        </w:r>
        <w:r>
          <w:tab/>
        </w:r>
        <w:r>
          <w:fldChar w:fldCharType="begin"/>
        </w:r>
        <w:r>
          <w:instrText xml:space="preserve"> PAGEREF _Toc14264 \h </w:instrText>
        </w:r>
        <w:r>
          <w:fldChar w:fldCharType="separate"/>
        </w:r>
        <w:r>
          <w:t>22</w:t>
        </w:r>
        <w:r>
          <w:fldChar w:fldCharType="end"/>
        </w:r>
      </w:hyperlink>
    </w:p>
    <w:p>
      <w:pPr>
        <w:pStyle w:val="TOC1"/>
        <w:tabs>
          <w:tab w:val="right" w:leader="dot" w:pos="8306"/>
        </w:tabs>
      </w:pPr>
      <w:hyperlink w:anchor="_Toc6824" w:history="1">
        <w:r>
          <w:rPr>
            <w:rFonts w:ascii="仿宋" w:eastAsia="仿宋" w:hAnsi="仿宋" w:cs="仿宋" w:hint="eastAsia"/>
            <w:lang w:eastAsia="zh-CN"/>
          </w:rPr>
          <w:t>七、POCT项目人力资源管理</w:t>
        </w:r>
        <w:r>
          <w:tab/>
        </w:r>
        <w:r>
          <w:fldChar w:fldCharType="begin"/>
        </w:r>
        <w:r>
          <w:instrText xml:space="preserve"> PAGEREF _Toc6824 \h </w:instrText>
        </w:r>
        <w:r>
          <w:fldChar w:fldCharType="separate"/>
        </w:r>
        <w:r>
          <w:t>23</w:t>
        </w:r>
        <w:r>
          <w:fldChar w:fldCharType="end"/>
        </w:r>
      </w:hyperlink>
    </w:p>
    <w:p>
      <w:pPr>
        <w:pStyle w:val="TOC2"/>
        <w:tabs>
          <w:tab w:val="right" w:leader="dot" w:pos="8306"/>
        </w:tabs>
      </w:pPr>
      <w:hyperlink w:anchor="_Toc4060" w:history="1">
        <w:r>
          <w:rPr>
            <w:rFonts w:ascii="仿宋" w:eastAsia="仿宋" w:hAnsi="仿宋" w:cs="仿宋" w:hint="eastAsia"/>
            <w:lang w:eastAsia="zh-CN"/>
          </w:rPr>
          <w:t>(一)、建立健全的预算管理制度</w:t>
        </w:r>
        <w:r>
          <w:tab/>
        </w:r>
        <w:r>
          <w:fldChar w:fldCharType="begin"/>
        </w:r>
        <w:r>
          <w:instrText xml:space="preserve"> PAGEREF _Toc4060 \h </w:instrText>
        </w:r>
        <w:r>
          <w:fldChar w:fldCharType="separate"/>
        </w:r>
        <w:r>
          <w:t>23</w:t>
        </w:r>
        <w:r>
          <w:fldChar w:fldCharType="end"/>
        </w:r>
      </w:hyperlink>
    </w:p>
    <w:p>
      <w:pPr>
        <w:pStyle w:val="TOC2"/>
        <w:tabs>
          <w:tab w:val="right" w:leader="dot" w:pos="8306"/>
        </w:tabs>
      </w:pPr>
      <w:hyperlink w:anchor="_Toc10089" w:history="1">
        <w:r>
          <w:rPr>
            <w:rFonts w:ascii="仿宋" w:eastAsia="仿宋" w:hAnsi="仿宋" w:cs="仿宋" w:hint="eastAsia"/>
            <w:lang w:eastAsia="zh-CN"/>
          </w:rPr>
          <w:t>(二)、加强资金流动监控</w:t>
        </w:r>
        <w:r>
          <w:tab/>
        </w:r>
        <w:r>
          <w:fldChar w:fldCharType="begin"/>
        </w:r>
        <w:r>
          <w:instrText xml:space="preserve"> PAGEREF _Toc10089 \h </w:instrText>
        </w:r>
        <w:r>
          <w:fldChar w:fldCharType="separate"/>
        </w:r>
        <w:r>
          <w:t>24</w:t>
        </w:r>
        <w:r>
          <w:fldChar w:fldCharType="end"/>
        </w:r>
      </w:hyperlink>
    </w:p>
    <w:p>
      <w:pPr>
        <w:pStyle w:val="TOC2"/>
        <w:tabs>
          <w:tab w:val="right" w:leader="dot" w:pos="8306"/>
        </w:tabs>
      </w:pPr>
      <w:hyperlink w:anchor="_Toc18359" w:history="1">
        <w:r>
          <w:rPr>
            <w:rFonts w:ascii="仿宋" w:eastAsia="仿宋" w:hAnsi="仿宋" w:cs="仿宋" w:hint="eastAsia"/>
            <w:lang w:eastAsia="zh-CN"/>
          </w:rPr>
          <w:t>(三)、制定完善的风险控制机制</w:t>
        </w:r>
        <w:r>
          <w:tab/>
        </w:r>
        <w:r>
          <w:fldChar w:fldCharType="begin"/>
        </w:r>
        <w:r>
          <w:instrText xml:space="preserve"> PAGEREF _Toc18359 \h </w:instrText>
        </w:r>
        <w:r>
          <w:fldChar w:fldCharType="separate"/>
        </w:r>
        <w:r>
          <w:t>25</w:t>
        </w:r>
        <w:r>
          <w:fldChar w:fldCharType="end"/>
        </w:r>
      </w:hyperlink>
    </w:p>
    <w:p>
      <w:pPr>
        <w:pStyle w:val="TOC2"/>
        <w:tabs>
          <w:tab w:val="right" w:leader="dot" w:pos="8306"/>
        </w:tabs>
      </w:pPr>
      <w:hyperlink w:anchor="_Toc3224" w:history="1">
        <w:r>
          <w:rPr>
            <w:rFonts w:ascii="仿宋" w:eastAsia="仿宋" w:hAnsi="仿宋" w:cs="仿宋" w:hint="eastAsia"/>
            <w:lang w:eastAsia="zh-CN"/>
          </w:rPr>
          <w:t>(四)、优化成本管理</w:t>
        </w:r>
        <w:r>
          <w:tab/>
        </w:r>
        <w:r>
          <w:fldChar w:fldCharType="begin"/>
        </w:r>
        <w:r>
          <w:instrText xml:space="preserve"> PAGEREF _Toc3224 \h </w:instrText>
        </w:r>
        <w:r>
          <w:fldChar w:fldCharType="separate"/>
        </w:r>
        <w:r>
          <w:t>27</w:t>
        </w:r>
        <w:r>
          <w:fldChar w:fldCharType="end"/>
        </w:r>
      </w:hyperlink>
    </w:p>
    <w:p>
      <w:pPr>
        <w:pStyle w:val="TOC1"/>
        <w:tabs>
          <w:tab w:val="right" w:leader="dot" w:pos="8306"/>
        </w:tabs>
      </w:pPr>
      <w:hyperlink w:anchor="_Toc31876" w:history="1">
        <w:r>
          <w:rPr>
            <w:rFonts w:ascii="仿宋" w:eastAsia="仿宋" w:hAnsi="仿宋" w:cs="仿宋" w:hint="eastAsia"/>
            <w:lang w:eastAsia="zh-CN"/>
          </w:rPr>
          <w:t>八、POCT项目技术管理</w:t>
        </w:r>
        <w:r>
          <w:tab/>
        </w:r>
        <w:r>
          <w:fldChar w:fldCharType="begin"/>
        </w:r>
        <w:r>
          <w:instrText xml:space="preserve"> PAGEREF _Toc31876 \h </w:instrText>
        </w:r>
        <w:r>
          <w:fldChar w:fldCharType="separate"/>
        </w:r>
        <w:r>
          <w:t>28</w:t>
        </w:r>
        <w:r>
          <w:fldChar w:fldCharType="end"/>
        </w:r>
      </w:hyperlink>
    </w:p>
    <w:p>
      <w:pPr>
        <w:pStyle w:val="TOC2"/>
        <w:tabs>
          <w:tab w:val="right" w:leader="dot" w:pos="8306"/>
        </w:tabs>
      </w:pPr>
      <w:hyperlink w:anchor="_Toc8518" w:history="1">
        <w:r>
          <w:rPr>
            <w:rFonts w:ascii="仿宋" w:eastAsia="仿宋" w:hAnsi="仿宋" w:cs="仿宋" w:hint="eastAsia"/>
            <w:lang w:eastAsia="zh-CN"/>
          </w:rPr>
          <w:t>(一)、技术方案选用方向</w:t>
        </w:r>
        <w:r>
          <w:tab/>
        </w:r>
        <w:r>
          <w:fldChar w:fldCharType="begin"/>
        </w:r>
        <w:r>
          <w:instrText xml:space="preserve"> PAGEREF _Toc8518 \h </w:instrText>
        </w:r>
        <w:r>
          <w:fldChar w:fldCharType="separate"/>
        </w:r>
        <w:r>
          <w:t>28</w:t>
        </w:r>
        <w:r>
          <w:fldChar w:fldCharType="end"/>
        </w:r>
      </w:hyperlink>
    </w:p>
    <w:p>
      <w:pPr>
        <w:pStyle w:val="TOC2"/>
        <w:tabs>
          <w:tab w:val="right" w:leader="dot" w:pos="8306"/>
        </w:tabs>
      </w:pPr>
      <w:hyperlink w:anchor="_Toc1249" w:history="1">
        <w:r>
          <w:rPr>
            <w:rFonts w:ascii="仿宋" w:eastAsia="仿宋" w:hAnsi="仿宋" w:cs="仿宋" w:hint="eastAsia"/>
            <w:lang w:eastAsia="zh-CN"/>
          </w:rPr>
          <w:t>(二)、工艺技术方案选用原则</w:t>
        </w:r>
        <w:r>
          <w:tab/>
        </w:r>
        <w:r>
          <w:fldChar w:fldCharType="begin"/>
        </w:r>
        <w:r>
          <w:instrText xml:space="preserve"> PAGEREF _Toc1249 \h </w:instrText>
        </w:r>
        <w:r>
          <w:fldChar w:fldCharType="separate"/>
        </w:r>
        <w:r>
          <w:t>30</w:t>
        </w:r>
        <w:r>
          <w:fldChar w:fldCharType="end"/>
        </w:r>
      </w:hyperlink>
    </w:p>
    <w:p>
      <w:pPr>
        <w:pStyle w:val="TOC2"/>
        <w:tabs>
          <w:tab w:val="right" w:leader="dot" w:pos="8306"/>
        </w:tabs>
      </w:pPr>
      <w:hyperlink w:anchor="_Toc5661" w:history="1">
        <w:r>
          <w:rPr>
            <w:rFonts w:ascii="仿宋" w:eastAsia="仿宋" w:hAnsi="仿宋" w:cs="仿宋" w:hint="eastAsia"/>
            <w:lang w:eastAsia="zh-CN"/>
          </w:rPr>
          <w:t>(三)、工艺技术方案要求</w:t>
        </w:r>
        <w:r>
          <w:tab/>
        </w:r>
        <w:r>
          <w:fldChar w:fldCharType="begin"/>
        </w:r>
        <w:r>
          <w:instrText xml:space="preserve"> PAGEREF _Toc5661 \h </w:instrText>
        </w:r>
        <w:r>
          <w:fldChar w:fldCharType="separate"/>
        </w:r>
        <w:r>
          <w:t>32</w:t>
        </w:r>
        <w:r>
          <w:fldChar w:fldCharType="end"/>
        </w:r>
      </w:hyperlink>
    </w:p>
    <w:p>
      <w:pPr>
        <w:pStyle w:val="TOC1"/>
        <w:tabs>
          <w:tab w:val="right" w:leader="dot" w:pos="8306"/>
        </w:tabs>
      </w:pPr>
      <w:hyperlink w:anchor="_Toc22831" w:history="1">
        <w:r>
          <w:rPr>
            <w:rFonts w:ascii="仿宋" w:eastAsia="仿宋" w:hAnsi="仿宋" w:cs="仿宋" w:hint="eastAsia"/>
            <w:lang w:eastAsia="zh-CN"/>
          </w:rPr>
          <w:t>九、POCT项目财务管理</w:t>
        </w:r>
        <w:r>
          <w:tab/>
        </w:r>
        <w:r>
          <w:fldChar w:fldCharType="begin"/>
        </w:r>
        <w:r>
          <w:instrText xml:space="preserve"> PAGEREF _Toc22831 \h </w:instrText>
        </w:r>
        <w:r>
          <w:fldChar w:fldCharType="separate"/>
        </w:r>
        <w:r>
          <w:t>34</w:t>
        </w:r>
        <w:r>
          <w:fldChar w:fldCharType="end"/>
        </w:r>
      </w:hyperlink>
    </w:p>
    <w:p>
      <w:pPr>
        <w:pStyle w:val="TOC2"/>
        <w:tabs>
          <w:tab w:val="right" w:leader="dot" w:pos="8306"/>
        </w:tabs>
      </w:pPr>
      <w:hyperlink w:anchor="_Toc27351" w:history="1">
        <w:r>
          <w:rPr>
            <w:rFonts w:ascii="仿宋" w:eastAsia="仿宋" w:hAnsi="仿宋" w:cs="仿宋" w:hint="eastAsia"/>
            <w:lang w:eastAsia="zh-CN"/>
          </w:rPr>
          <w:t>(一)、资金需求大</w:t>
        </w:r>
        <w:r>
          <w:tab/>
        </w:r>
        <w:r>
          <w:fldChar w:fldCharType="begin"/>
        </w:r>
        <w:r>
          <w:instrText xml:space="preserve"> PAGEREF _Toc27351 \h </w:instrText>
        </w:r>
        <w:r>
          <w:fldChar w:fldCharType="separate"/>
        </w:r>
        <w:r>
          <w:t>34</w:t>
        </w:r>
        <w:r>
          <w:fldChar w:fldCharType="end"/>
        </w:r>
      </w:hyperlink>
    </w:p>
    <w:p>
      <w:pPr>
        <w:pStyle w:val="TOC2"/>
        <w:tabs>
          <w:tab w:val="right" w:leader="dot" w:pos="8306"/>
        </w:tabs>
      </w:pPr>
      <w:hyperlink w:anchor="_Toc10166" w:history="1">
        <w:r>
          <w:rPr>
            <w:rFonts w:ascii="仿宋" w:eastAsia="仿宋" w:hAnsi="仿宋" w:cs="仿宋" w:hint="eastAsia"/>
            <w:lang w:eastAsia="zh-CN"/>
          </w:rPr>
          <w:t>(二)、研发周期长</w:t>
        </w:r>
        <w:r>
          <w:tab/>
        </w:r>
        <w:r>
          <w:fldChar w:fldCharType="begin"/>
        </w:r>
        <w:r>
          <w:instrText xml:space="preserve"> PAGEREF _Toc10166 \h </w:instrText>
        </w:r>
        <w:r>
          <w:fldChar w:fldCharType="separate"/>
        </w:r>
        <w:r>
          <w:t>35</w:t>
        </w:r>
        <w:r>
          <w:fldChar w:fldCharType="end"/>
        </w:r>
      </w:hyperlink>
    </w:p>
    <w:p>
      <w:pPr>
        <w:pStyle w:val="TOC2"/>
        <w:tabs>
          <w:tab w:val="right" w:leader="dot" w:pos="8306"/>
        </w:tabs>
      </w:pPr>
      <w:hyperlink w:anchor="_Toc21574" w:history="1">
        <w:r>
          <w:rPr>
            <w:rFonts w:ascii="仿宋" w:eastAsia="仿宋" w:hAnsi="仿宋" w:cs="仿宋" w:hint="eastAsia"/>
            <w:lang w:eastAsia="zh-CN"/>
          </w:rPr>
          <w:t>(三)、市场风险大</w:t>
        </w:r>
        <w:r>
          <w:tab/>
        </w:r>
        <w:r>
          <w:fldChar w:fldCharType="begin"/>
        </w:r>
        <w:r>
          <w:instrText xml:space="preserve"> PAGEREF _Toc21574 \h </w:instrText>
        </w:r>
        <w:r>
          <w:fldChar w:fldCharType="separate"/>
        </w:r>
        <w:r>
          <w:t>36</w:t>
        </w:r>
        <w:r>
          <w:fldChar w:fldCharType="end"/>
        </w:r>
      </w:hyperlink>
    </w:p>
    <w:p>
      <w:pPr>
        <w:pStyle w:val="TOC2"/>
        <w:tabs>
          <w:tab w:val="right" w:leader="dot" w:pos="8306"/>
        </w:tabs>
      </w:pPr>
      <w:hyperlink w:anchor="_Toc15105" w:history="1">
        <w:r>
          <w:rPr>
            <w:rFonts w:ascii="仿宋" w:eastAsia="仿宋" w:hAnsi="仿宋" w:cs="仿宋" w:hint="eastAsia"/>
            <w:lang w:eastAsia="zh-CN"/>
          </w:rPr>
          <w:t>(四)、利润率高</w:t>
        </w:r>
        <w:r>
          <w:tab/>
        </w:r>
        <w:r>
          <w:fldChar w:fldCharType="begin"/>
        </w:r>
        <w:r>
          <w:instrText xml:space="preserve"> PAGEREF _Toc15105 \h </w:instrText>
        </w:r>
        <w:r>
          <w:fldChar w:fldCharType="separate"/>
        </w:r>
        <w:r>
          <w:t>39</w:t>
        </w:r>
        <w:r>
          <w:fldChar w:fldCharType="end"/>
        </w:r>
      </w:hyperlink>
    </w:p>
    <w:p>
      <w:pPr>
        <w:pStyle w:val="TOC1"/>
        <w:tabs>
          <w:tab w:val="right" w:leader="dot" w:pos="8306"/>
        </w:tabs>
      </w:pPr>
      <w:hyperlink w:anchor="_Toc16322" w:history="1">
        <w:r>
          <w:rPr>
            <w:rFonts w:ascii="仿宋" w:eastAsia="仿宋" w:hAnsi="仿宋" w:cs="仿宋" w:hint="eastAsia"/>
            <w:lang w:eastAsia="zh-CN"/>
          </w:rPr>
          <w:t>十、POCT项目投资规划</w:t>
        </w:r>
        <w:r>
          <w:tab/>
        </w:r>
        <w:r>
          <w:fldChar w:fldCharType="begin"/>
        </w:r>
        <w:r>
          <w:instrText xml:space="preserve"> PAGEREF _Toc16322 \h </w:instrText>
        </w:r>
        <w:r>
          <w:fldChar w:fldCharType="separate"/>
        </w:r>
        <w:r>
          <w:t>41</w:t>
        </w:r>
        <w:r>
          <w:fldChar w:fldCharType="end"/>
        </w:r>
      </w:hyperlink>
    </w:p>
    <w:p>
      <w:pPr>
        <w:pStyle w:val="TOC2"/>
        <w:tabs>
          <w:tab w:val="right" w:leader="dot" w:pos="8306"/>
        </w:tabs>
      </w:pPr>
      <w:hyperlink w:anchor="_Toc19478" w:history="1">
        <w:r>
          <w:rPr>
            <w:rFonts w:ascii="仿宋" w:eastAsia="仿宋" w:hAnsi="仿宋" w:cs="仿宋" w:hint="eastAsia"/>
            <w:lang w:eastAsia="zh-CN"/>
          </w:rPr>
          <w:t>(一)、POCT项目总投资估算</w:t>
        </w:r>
        <w:r>
          <w:tab/>
        </w:r>
        <w:r>
          <w:fldChar w:fldCharType="begin"/>
        </w:r>
        <w:r>
          <w:instrText xml:space="preserve"> PAGEREF _Toc19478 \h </w:instrText>
        </w:r>
        <w:r>
          <w:fldChar w:fldCharType="separate"/>
        </w:r>
        <w:r>
          <w:t>41</w:t>
        </w:r>
        <w:r>
          <w:fldChar w:fldCharType="end"/>
        </w:r>
      </w:hyperlink>
    </w:p>
    <w:p>
      <w:pPr>
        <w:pStyle w:val="TOC2"/>
        <w:tabs>
          <w:tab w:val="right" w:leader="dot" w:pos="8306"/>
        </w:tabs>
      </w:pPr>
      <w:hyperlink w:anchor="_Toc18179" w:history="1">
        <w:r>
          <w:rPr>
            <w:rFonts w:ascii="仿宋" w:eastAsia="仿宋" w:hAnsi="仿宋" w:cs="仿宋" w:hint="eastAsia"/>
            <w:lang w:eastAsia="zh-CN"/>
          </w:rPr>
          <w:t>(二)、资金筹措</w:t>
        </w:r>
        <w:r>
          <w:tab/>
        </w:r>
        <w:r>
          <w:fldChar w:fldCharType="begin"/>
        </w:r>
        <w:r>
          <w:instrText xml:space="preserve"> PAGEREF _Toc18179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485" w:history="1">
        <w:r>
          <w:rPr>
            <w:rFonts w:ascii="仿宋" w:eastAsia="仿宋" w:hAnsi="仿宋" w:cs="仿宋" w:hint="eastAsia"/>
            <w:lang w:eastAsia="zh-CN"/>
          </w:rPr>
          <w:t>十一、POCT项目环境影响分析</w:t>
        </w:r>
        <w:r>
          <w:tab/>
        </w:r>
        <w:r>
          <w:fldChar w:fldCharType="begin"/>
        </w:r>
        <w:r>
          <w:instrText xml:space="preserve"> PAGEREF _Toc26485 \h </w:instrText>
        </w:r>
        <w:r>
          <w:fldChar w:fldCharType="separate"/>
        </w:r>
        <w:r>
          <w:t>43</w:t>
        </w:r>
        <w:r>
          <w:fldChar w:fldCharType="end"/>
        </w:r>
      </w:hyperlink>
    </w:p>
    <w:p>
      <w:pPr>
        <w:pStyle w:val="TOC2"/>
        <w:tabs>
          <w:tab w:val="right" w:leader="dot" w:pos="8306"/>
        </w:tabs>
      </w:pPr>
      <w:hyperlink w:anchor="_Toc16289" w:history="1">
        <w:r>
          <w:rPr>
            <w:rFonts w:ascii="仿宋" w:eastAsia="仿宋" w:hAnsi="仿宋" w:cs="仿宋" w:hint="eastAsia"/>
            <w:lang w:eastAsia="zh-CN"/>
          </w:rPr>
          <w:t>(一)、建设区域环境质量现状</w:t>
        </w:r>
        <w:r>
          <w:tab/>
        </w:r>
        <w:r>
          <w:fldChar w:fldCharType="begin"/>
        </w:r>
        <w:r>
          <w:instrText xml:space="preserve"> PAGEREF _Toc16289 \h </w:instrText>
        </w:r>
        <w:r>
          <w:fldChar w:fldCharType="separate"/>
        </w:r>
        <w:r>
          <w:t>43</w:t>
        </w:r>
        <w:r>
          <w:fldChar w:fldCharType="end"/>
        </w:r>
      </w:hyperlink>
    </w:p>
    <w:p>
      <w:pPr>
        <w:pStyle w:val="TOC2"/>
        <w:tabs>
          <w:tab w:val="right" w:leader="dot" w:pos="8306"/>
        </w:tabs>
      </w:pPr>
      <w:hyperlink w:anchor="_Toc771" w:history="1">
        <w:r>
          <w:rPr>
            <w:rFonts w:ascii="仿宋" w:eastAsia="仿宋" w:hAnsi="仿宋" w:cs="仿宋" w:hint="eastAsia"/>
            <w:lang w:eastAsia="zh-CN"/>
          </w:rPr>
          <w:t>(二)、建设期环境保护</w:t>
        </w:r>
        <w:r>
          <w:tab/>
        </w:r>
        <w:r>
          <w:fldChar w:fldCharType="begin"/>
        </w:r>
        <w:r>
          <w:instrText xml:space="preserve"> PAGEREF _Toc771 \h </w:instrText>
        </w:r>
        <w:r>
          <w:fldChar w:fldCharType="separate"/>
        </w:r>
        <w:r>
          <w:t>44</w:t>
        </w:r>
        <w:r>
          <w:fldChar w:fldCharType="end"/>
        </w:r>
      </w:hyperlink>
    </w:p>
    <w:p>
      <w:pPr>
        <w:pStyle w:val="TOC2"/>
        <w:tabs>
          <w:tab w:val="right" w:leader="dot" w:pos="8306"/>
        </w:tabs>
      </w:pPr>
      <w:hyperlink w:anchor="_Toc11228" w:history="1">
        <w:r>
          <w:rPr>
            <w:rFonts w:ascii="仿宋" w:eastAsia="仿宋" w:hAnsi="仿宋" w:cs="仿宋" w:hint="eastAsia"/>
            <w:lang w:eastAsia="zh-CN"/>
          </w:rPr>
          <w:t>(三)、运营期环境保护</w:t>
        </w:r>
        <w:r>
          <w:tab/>
        </w:r>
        <w:r>
          <w:fldChar w:fldCharType="begin"/>
        </w:r>
        <w:r>
          <w:instrText xml:space="preserve"> PAGEREF _Toc11228 \h </w:instrText>
        </w:r>
        <w:r>
          <w:fldChar w:fldCharType="separate"/>
        </w:r>
        <w:r>
          <w:t>46</w:t>
        </w:r>
        <w:r>
          <w:fldChar w:fldCharType="end"/>
        </w:r>
      </w:hyperlink>
    </w:p>
    <w:p>
      <w:pPr>
        <w:pStyle w:val="TOC2"/>
        <w:tabs>
          <w:tab w:val="right" w:leader="dot" w:pos="8306"/>
        </w:tabs>
      </w:pPr>
      <w:hyperlink w:anchor="_Toc5191" w:history="1">
        <w:r>
          <w:rPr>
            <w:rFonts w:ascii="仿宋" w:eastAsia="仿宋" w:hAnsi="仿宋" w:cs="仿宋" w:hint="eastAsia"/>
            <w:lang w:eastAsia="zh-CN"/>
          </w:rPr>
          <w:t>(四)、POCT项目建设对区域经济的影响</w:t>
        </w:r>
        <w:r>
          <w:tab/>
        </w:r>
        <w:r>
          <w:fldChar w:fldCharType="begin"/>
        </w:r>
        <w:r>
          <w:instrText xml:space="preserve"> PAGEREF _Toc5191 \h </w:instrText>
        </w:r>
        <w:r>
          <w:fldChar w:fldCharType="separate"/>
        </w:r>
        <w:r>
          <w:t>47</w:t>
        </w:r>
        <w:r>
          <w:fldChar w:fldCharType="end"/>
        </w:r>
      </w:hyperlink>
    </w:p>
    <w:p>
      <w:pPr>
        <w:pStyle w:val="TOC2"/>
        <w:tabs>
          <w:tab w:val="right" w:leader="dot" w:pos="8306"/>
        </w:tabs>
      </w:pPr>
      <w:hyperlink w:anchor="_Toc15958" w:history="1">
        <w:r>
          <w:rPr>
            <w:rFonts w:ascii="仿宋" w:eastAsia="仿宋" w:hAnsi="仿宋" w:cs="仿宋" w:hint="eastAsia"/>
            <w:lang w:eastAsia="zh-CN"/>
          </w:rPr>
          <w:t>(五)、废弃物处理</w:t>
        </w:r>
        <w:r>
          <w:tab/>
        </w:r>
        <w:r>
          <w:fldChar w:fldCharType="begin"/>
        </w:r>
        <w:r>
          <w:instrText xml:space="preserve"> PAGEREF _Toc15958 \h </w:instrText>
        </w:r>
        <w:r>
          <w:fldChar w:fldCharType="separate"/>
        </w:r>
        <w:r>
          <w:t>49</w:t>
        </w:r>
        <w:r>
          <w:fldChar w:fldCharType="end"/>
        </w:r>
      </w:hyperlink>
    </w:p>
    <w:p>
      <w:pPr>
        <w:pStyle w:val="TOC2"/>
        <w:tabs>
          <w:tab w:val="right" w:leader="dot" w:pos="8306"/>
        </w:tabs>
      </w:pPr>
      <w:hyperlink w:anchor="_Toc12712" w:history="1">
        <w:r>
          <w:rPr>
            <w:rFonts w:ascii="仿宋" w:eastAsia="仿宋" w:hAnsi="仿宋" w:cs="仿宋" w:hint="eastAsia"/>
            <w:lang w:eastAsia="zh-CN"/>
          </w:rPr>
          <w:t>(六)、特殊环境影响分析</w:t>
        </w:r>
        <w:r>
          <w:tab/>
        </w:r>
        <w:r>
          <w:fldChar w:fldCharType="begin"/>
        </w:r>
        <w:r>
          <w:instrText xml:space="preserve"> PAGEREF _Toc12712 \h </w:instrText>
        </w:r>
        <w:r>
          <w:fldChar w:fldCharType="separate"/>
        </w:r>
        <w:r>
          <w:t>50</w:t>
        </w:r>
        <w:r>
          <w:fldChar w:fldCharType="end"/>
        </w:r>
      </w:hyperlink>
    </w:p>
    <w:p>
      <w:pPr>
        <w:pStyle w:val="TOC2"/>
        <w:tabs>
          <w:tab w:val="right" w:leader="dot" w:pos="8306"/>
        </w:tabs>
      </w:pPr>
      <w:hyperlink w:anchor="_Toc28898" w:history="1">
        <w:r>
          <w:rPr>
            <w:rFonts w:ascii="仿宋" w:eastAsia="仿宋" w:hAnsi="仿宋" w:cs="仿宋" w:hint="eastAsia"/>
            <w:lang w:eastAsia="zh-CN"/>
          </w:rPr>
          <w:t>(七)、清洁生产</w:t>
        </w:r>
        <w:r>
          <w:tab/>
        </w:r>
        <w:r>
          <w:fldChar w:fldCharType="begin"/>
        </w:r>
        <w:r>
          <w:instrText xml:space="preserve"> PAGEREF _Toc28898 \h </w:instrText>
        </w:r>
        <w:r>
          <w:fldChar w:fldCharType="separate"/>
        </w:r>
        <w:r>
          <w:t>51</w:t>
        </w:r>
        <w:r>
          <w:fldChar w:fldCharType="end"/>
        </w:r>
      </w:hyperlink>
    </w:p>
    <w:p>
      <w:pPr>
        <w:pStyle w:val="TOC2"/>
        <w:tabs>
          <w:tab w:val="right" w:leader="dot" w:pos="8306"/>
        </w:tabs>
      </w:pPr>
      <w:hyperlink w:anchor="_Toc24209" w:history="1">
        <w:r>
          <w:rPr>
            <w:rFonts w:ascii="仿宋" w:eastAsia="仿宋" w:hAnsi="仿宋" w:cs="仿宋" w:hint="eastAsia"/>
            <w:lang w:eastAsia="zh-CN"/>
          </w:rPr>
          <w:t>(八)、环境保护综合评价</w:t>
        </w:r>
        <w:r>
          <w:tab/>
        </w:r>
        <w:r>
          <w:fldChar w:fldCharType="begin"/>
        </w:r>
        <w:r>
          <w:instrText xml:space="preserve"> PAGEREF _Toc24209 \h </w:instrText>
        </w:r>
        <w:r>
          <w:fldChar w:fldCharType="separate"/>
        </w:r>
        <w:r>
          <w:t>52</w:t>
        </w:r>
        <w:r>
          <w:fldChar w:fldCharType="end"/>
        </w:r>
      </w:hyperlink>
    </w:p>
    <w:p>
      <w:pPr>
        <w:pStyle w:val="TOC1"/>
        <w:tabs>
          <w:tab w:val="right" w:leader="dot" w:pos="8306"/>
        </w:tabs>
      </w:pPr>
      <w:hyperlink w:anchor="_Toc28318" w:history="1">
        <w:r>
          <w:rPr>
            <w:rFonts w:ascii="仿宋" w:eastAsia="仿宋" w:hAnsi="仿宋" w:cs="仿宋" w:hint="eastAsia"/>
            <w:lang w:eastAsia="zh-CN"/>
          </w:rPr>
          <w:t>十二、POCT项目人力资源培养与发展</w:t>
        </w:r>
        <w:r>
          <w:tab/>
        </w:r>
        <w:r>
          <w:fldChar w:fldCharType="begin"/>
        </w:r>
        <w:r>
          <w:instrText xml:space="preserve"> PAGEREF _Toc28318 \h </w:instrText>
        </w:r>
        <w:r>
          <w:fldChar w:fldCharType="separate"/>
        </w:r>
        <w:r>
          <w:t>53</w:t>
        </w:r>
        <w:r>
          <w:fldChar w:fldCharType="end"/>
        </w:r>
      </w:hyperlink>
    </w:p>
    <w:p>
      <w:pPr>
        <w:pStyle w:val="TOC2"/>
        <w:tabs>
          <w:tab w:val="right" w:leader="dot" w:pos="8306"/>
        </w:tabs>
      </w:pPr>
      <w:hyperlink w:anchor="_Toc24986" w:history="1">
        <w:r>
          <w:rPr>
            <w:rFonts w:ascii="仿宋" w:eastAsia="仿宋" w:hAnsi="仿宋" w:cs="仿宋" w:hint="eastAsia"/>
            <w:lang w:eastAsia="zh-CN"/>
          </w:rPr>
          <w:t>(一)、人才需求与规划</w:t>
        </w:r>
        <w:r>
          <w:tab/>
        </w:r>
        <w:r>
          <w:fldChar w:fldCharType="begin"/>
        </w:r>
        <w:r>
          <w:instrText xml:space="preserve"> PAGEREF _Toc24986 \h </w:instrText>
        </w:r>
        <w:r>
          <w:fldChar w:fldCharType="separate"/>
        </w:r>
        <w:r>
          <w:t>53</w:t>
        </w:r>
        <w:r>
          <w:fldChar w:fldCharType="end"/>
        </w:r>
      </w:hyperlink>
    </w:p>
    <w:p>
      <w:pPr>
        <w:pStyle w:val="TOC2"/>
        <w:tabs>
          <w:tab w:val="right" w:leader="dot" w:pos="8306"/>
        </w:tabs>
      </w:pPr>
      <w:hyperlink w:anchor="_Toc21478" w:history="1">
        <w:r>
          <w:rPr>
            <w:rFonts w:ascii="仿宋" w:eastAsia="仿宋" w:hAnsi="仿宋" w:cs="仿宋" w:hint="eastAsia"/>
            <w:lang w:eastAsia="zh-CN"/>
          </w:rPr>
          <w:t>(二)、培训与发展计划</w:t>
        </w:r>
        <w:r>
          <w:tab/>
        </w:r>
        <w:r>
          <w:fldChar w:fldCharType="begin"/>
        </w:r>
        <w:r>
          <w:instrText xml:space="preserve"> PAGEREF _Toc21478 \h </w:instrText>
        </w:r>
        <w:r>
          <w:fldChar w:fldCharType="separate"/>
        </w:r>
        <w:r>
          <w:t>54</w:t>
        </w:r>
        <w:r>
          <w:fldChar w:fldCharType="end"/>
        </w:r>
      </w:hyperlink>
    </w:p>
    <w:p>
      <w:pPr>
        <w:pStyle w:val="TOC1"/>
        <w:tabs>
          <w:tab w:val="right" w:leader="dot" w:pos="8306"/>
        </w:tabs>
      </w:pPr>
      <w:hyperlink w:anchor="_Toc15668" w:history="1">
        <w:r>
          <w:rPr>
            <w:rFonts w:ascii="仿宋" w:eastAsia="仿宋" w:hAnsi="仿宋" w:cs="仿宋" w:hint="eastAsia"/>
            <w:lang w:eastAsia="zh-CN"/>
          </w:rPr>
          <w:t>十三、POCT项目实施保障措施</w:t>
        </w:r>
        <w:r>
          <w:tab/>
        </w:r>
        <w:r>
          <w:fldChar w:fldCharType="begin"/>
        </w:r>
        <w:r>
          <w:instrText xml:space="preserve"> PAGEREF _Toc15668 \h </w:instrText>
        </w:r>
        <w:r>
          <w:fldChar w:fldCharType="separate"/>
        </w:r>
        <w:r>
          <w:t>54</w:t>
        </w:r>
        <w:r>
          <w:fldChar w:fldCharType="end"/>
        </w:r>
      </w:hyperlink>
    </w:p>
    <w:p>
      <w:pPr>
        <w:pStyle w:val="TOC2"/>
        <w:tabs>
          <w:tab w:val="right" w:leader="dot" w:pos="8306"/>
        </w:tabs>
      </w:pPr>
      <w:hyperlink w:anchor="_Toc6890" w:history="1">
        <w:r>
          <w:rPr>
            <w:rFonts w:ascii="仿宋" w:eastAsia="仿宋" w:hAnsi="仿宋" w:cs="仿宋" w:hint="eastAsia"/>
            <w:lang w:eastAsia="zh-CN"/>
          </w:rPr>
          <w:t>(一)、POCT项目实施保障机制</w:t>
        </w:r>
        <w:r>
          <w:tab/>
        </w:r>
        <w:r>
          <w:fldChar w:fldCharType="begin"/>
        </w:r>
        <w:r>
          <w:instrText xml:space="preserve"> PAGEREF _Toc6890 \h </w:instrText>
        </w:r>
        <w:r>
          <w:fldChar w:fldCharType="separate"/>
        </w:r>
        <w:r>
          <w:t>54</w:t>
        </w:r>
        <w:r>
          <w:fldChar w:fldCharType="end"/>
        </w:r>
      </w:hyperlink>
    </w:p>
    <w:p>
      <w:pPr>
        <w:pStyle w:val="TOC2"/>
        <w:tabs>
          <w:tab w:val="right" w:leader="dot" w:pos="8306"/>
        </w:tabs>
      </w:pPr>
      <w:hyperlink w:anchor="_Toc26207" w:history="1">
        <w:r>
          <w:rPr>
            <w:rFonts w:ascii="仿宋" w:eastAsia="仿宋" w:hAnsi="仿宋" w:cs="仿宋" w:hint="eastAsia"/>
            <w:lang w:eastAsia="zh-CN"/>
          </w:rPr>
          <w:t>(二)、POCT项目法律合规要求</w:t>
        </w:r>
        <w:r>
          <w:tab/>
        </w:r>
        <w:r>
          <w:fldChar w:fldCharType="begin"/>
        </w:r>
        <w:r>
          <w:instrText xml:space="preserve"> PAGEREF _Toc26207 \h </w:instrText>
        </w:r>
        <w:r>
          <w:fldChar w:fldCharType="separate"/>
        </w:r>
        <w:r>
          <w:t>58</w:t>
        </w:r>
        <w:r>
          <w:fldChar w:fldCharType="end"/>
        </w:r>
      </w:hyperlink>
    </w:p>
    <w:p>
      <w:pPr>
        <w:pStyle w:val="TOC2"/>
        <w:tabs>
          <w:tab w:val="right" w:leader="dot" w:pos="8306"/>
        </w:tabs>
      </w:pPr>
      <w:hyperlink w:anchor="_Toc490" w:history="1">
        <w:r>
          <w:rPr>
            <w:rFonts w:ascii="仿宋" w:eastAsia="仿宋" w:hAnsi="仿宋" w:cs="仿宋" w:hint="eastAsia"/>
            <w:lang w:eastAsia="zh-CN"/>
          </w:rPr>
          <w:t>(三)、POCT项目合同管理与法律事务</w:t>
        </w:r>
        <w:r>
          <w:tab/>
        </w:r>
        <w:r>
          <w:fldChar w:fldCharType="begin"/>
        </w:r>
        <w:r>
          <w:instrText xml:space="preserve"> PAGEREF _Toc490 \h </w:instrText>
        </w:r>
        <w:r>
          <w:fldChar w:fldCharType="separate"/>
        </w:r>
        <w:r>
          <w:t>62</w:t>
        </w:r>
        <w:r>
          <w:fldChar w:fldCharType="end"/>
        </w:r>
      </w:hyperlink>
    </w:p>
    <w:p>
      <w:pPr>
        <w:pStyle w:val="TOC2"/>
        <w:tabs>
          <w:tab w:val="right" w:leader="dot" w:pos="8306"/>
        </w:tabs>
      </w:pPr>
      <w:hyperlink w:anchor="_Toc29305" w:history="1">
        <w:r>
          <w:rPr>
            <w:rFonts w:ascii="仿宋" w:eastAsia="仿宋" w:hAnsi="仿宋" w:cs="仿宋" w:hint="eastAsia"/>
            <w:lang w:eastAsia="zh-CN"/>
          </w:rPr>
          <w:t>(四)、POCT项目知识产权保护策略</w:t>
        </w:r>
        <w:r>
          <w:tab/>
        </w:r>
        <w:r>
          <w:fldChar w:fldCharType="begin"/>
        </w:r>
        <w:r>
          <w:instrText xml:space="preserve"> PAGEREF _Toc29305 \h </w:instrText>
        </w:r>
        <w:r>
          <w:fldChar w:fldCharType="separate"/>
        </w:r>
        <w:r>
          <w:t>68</w:t>
        </w:r>
        <w:r>
          <w:fldChar w:fldCharType="end"/>
        </w:r>
      </w:hyperlink>
    </w:p>
    <w:p>
      <w:pPr>
        <w:pStyle w:val="TOC1"/>
        <w:tabs>
          <w:tab w:val="right" w:leader="dot" w:pos="8306"/>
        </w:tabs>
      </w:pPr>
      <w:hyperlink w:anchor="_Toc24682" w:history="1">
        <w:r>
          <w:rPr>
            <w:rFonts w:ascii="仿宋" w:eastAsia="仿宋" w:hAnsi="仿宋" w:cs="仿宋" w:hint="eastAsia"/>
            <w:lang w:eastAsia="zh-CN"/>
          </w:rPr>
          <w:t>十四、POCT项目实施时间节点</w:t>
        </w:r>
        <w:r>
          <w:tab/>
        </w:r>
        <w:r>
          <w:fldChar w:fldCharType="begin"/>
        </w:r>
        <w:r>
          <w:instrText xml:space="preserve"> PAGEREF _Toc24682 \h </w:instrText>
        </w:r>
        <w:r>
          <w:fldChar w:fldCharType="separate"/>
        </w:r>
        <w:r>
          <w:t>70</w:t>
        </w:r>
        <w:r>
          <w:fldChar w:fldCharType="end"/>
        </w:r>
      </w:hyperlink>
    </w:p>
    <w:p>
      <w:pPr>
        <w:pStyle w:val="TOC2"/>
        <w:tabs>
          <w:tab w:val="right" w:leader="dot" w:pos="8306"/>
        </w:tabs>
      </w:pPr>
      <w:hyperlink w:anchor="_Toc31789" w:history="1">
        <w:r>
          <w:rPr>
            <w:rFonts w:ascii="仿宋" w:eastAsia="仿宋" w:hAnsi="仿宋" w:cs="仿宋" w:hint="eastAsia"/>
            <w:lang w:eastAsia="zh-CN"/>
          </w:rPr>
          <w:t>(一)、POCT项目启动阶段时间节点</w:t>
        </w:r>
        <w:r>
          <w:tab/>
        </w:r>
        <w:r>
          <w:fldChar w:fldCharType="begin"/>
        </w:r>
        <w:r>
          <w:instrText xml:space="preserve"> PAGEREF _Toc31789 \h </w:instrText>
        </w:r>
        <w:r>
          <w:fldChar w:fldCharType="separate"/>
        </w:r>
        <w:r>
          <w:t>70</w:t>
        </w:r>
        <w:r>
          <w:fldChar w:fldCharType="end"/>
        </w:r>
      </w:hyperlink>
    </w:p>
    <w:p>
      <w:pPr>
        <w:pStyle w:val="TOC2"/>
        <w:tabs>
          <w:tab w:val="right" w:leader="dot" w:pos="8306"/>
        </w:tabs>
      </w:pPr>
      <w:hyperlink w:anchor="_Toc19157" w:history="1">
        <w:r>
          <w:rPr>
            <w:rFonts w:ascii="仿宋" w:eastAsia="仿宋" w:hAnsi="仿宋" w:cs="仿宋" w:hint="eastAsia"/>
            <w:lang w:eastAsia="zh-CN"/>
          </w:rPr>
          <w:t>(二)、POCT项目执行阶段时间节点</w:t>
        </w:r>
        <w:r>
          <w:tab/>
        </w:r>
        <w:r>
          <w:fldChar w:fldCharType="begin"/>
        </w:r>
        <w:r>
          <w:instrText xml:space="preserve"> PAGEREF _Toc19157 \h </w:instrText>
        </w:r>
        <w:r>
          <w:fldChar w:fldCharType="separate"/>
        </w:r>
        <w:r>
          <w:t>71</w:t>
        </w:r>
        <w:r>
          <w:fldChar w:fldCharType="end"/>
        </w:r>
      </w:hyperlink>
    </w:p>
    <w:p>
      <w:pPr>
        <w:pStyle w:val="TOC2"/>
        <w:tabs>
          <w:tab w:val="right" w:leader="dot" w:pos="8306"/>
        </w:tabs>
      </w:pPr>
      <w:hyperlink w:anchor="_Toc16632" w:history="1">
        <w:r>
          <w:rPr>
            <w:rFonts w:ascii="仿宋" w:eastAsia="仿宋" w:hAnsi="仿宋" w:cs="仿宋" w:hint="eastAsia"/>
            <w:lang w:eastAsia="zh-CN"/>
          </w:rPr>
          <w:t>(三)、POCT项目完成阶段时间节点</w:t>
        </w:r>
        <w:r>
          <w:tab/>
        </w:r>
        <w:r>
          <w:fldChar w:fldCharType="begin"/>
        </w:r>
        <w:r>
          <w:instrText xml:space="preserve"> PAGEREF _Toc16632 \h </w:instrText>
        </w:r>
        <w:r>
          <w:fldChar w:fldCharType="separate"/>
        </w:r>
        <w:r>
          <w:t>72</w:t>
        </w:r>
        <w:r>
          <w:fldChar w:fldCharType="end"/>
        </w:r>
      </w:hyperlink>
    </w:p>
    <w:p>
      <w:pPr>
        <w:pStyle w:val="TOC1"/>
        <w:tabs>
          <w:tab w:val="right" w:leader="dot" w:pos="8306"/>
        </w:tabs>
      </w:pPr>
      <w:hyperlink w:anchor="_Toc8298" w:history="1">
        <w:r>
          <w:rPr>
            <w:rFonts w:ascii="仿宋" w:eastAsia="仿宋" w:hAnsi="仿宋" w:cs="仿宋" w:hint="eastAsia"/>
            <w:lang w:eastAsia="zh-CN"/>
          </w:rPr>
          <w:t>十五、质量管理体系</w:t>
        </w:r>
        <w:r>
          <w:tab/>
        </w:r>
        <w:r>
          <w:fldChar w:fldCharType="begin"/>
        </w:r>
        <w:r>
          <w:instrText xml:space="preserve"> PAGEREF _Toc8298 \h </w:instrText>
        </w:r>
        <w:r>
          <w:fldChar w:fldCharType="separate"/>
        </w:r>
        <w:r>
          <w:t>73</w:t>
        </w:r>
        <w:r>
          <w:fldChar w:fldCharType="end"/>
        </w:r>
      </w:hyperlink>
    </w:p>
    <w:p>
      <w:pPr>
        <w:pStyle w:val="TOC2"/>
        <w:tabs>
          <w:tab w:val="right" w:leader="dot" w:pos="8306"/>
        </w:tabs>
      </w:pPr>
      <w:hyperlink w:anchor="_Toc17395" w:history="1">
        <w:r>
          <w:rPr>
            <w:rFonts w:ascii="仿宋" w:eastAsia="仿宋" w:hAnsi="仿宋" w:cs="仿宋" w:hint="eastAsia"/>
            <w:lang w:eastAsia="zh-CN"/>
          </w:rPr>
          <w:t>(一)、质量目标与方针</w:t>
        </w:r>
        <w:r>
          <w:tab/>
        </w:r>
        <w:r>
          <w:fldChar w:fldCharType="begin"/>
        </w:r>
        <w:r>
          <w:instrText xml:space="preserve"> PAGEREF _Toc17395 \h </w:instrText>
        </w:r>
        <w:r>
          <w:fldChar w:fldCharType="separate"/>
        </w:r>
        <w:r>
          <w:t>73</w:t>
        </w:r>
        <w:r>
          <w:fldChar w:fldCharType="end"/>
        </w:r>
      </w:hyperlink>
    </w:p>
    <w:p>
      <w:pPr>
        <w:pStyle w:val="TOC2"/>
        <w:tabs>
          <w:tab w:val="right" w:leader="dot" w:pos="8306"/>
        </w:tabs>
      </w:pPr>
      <w:hyperlink w:anchor="_Toc15723" w:history="1">
        <w:r>
          <w:rPr>
            <w:rFonts w:ascii="仿宋" w:eastAsia="仿宋" w:hAnsi="仿宋" w:cs="仿宋" w:hint="eastAsia"/>
            <w:lang w:eastAsia="zh-CN"/>
          </w:rPr>
          <w:t>(二)、质量管理责任</w:t>
        </w:r>
        <w:r>
          <w:tab/>
        </w:r>
        <w:r>
          <w:fldChar w:fldCharType="begin"/>
        </w:r>
        <w:r>
          <w:instrText xml:space="preserve"> PAGEREF _Toc15723 \h </w:instrText>
        </w:r>
        <w:r>
          <w:fldChar w:fldCharType="separate"/>
        </w:r>
        <w:r>
          <w:t>74</w:t>
        </w:r>
        <w:r>
          <w:fldChar w:fldCharType="end"/>
        </w:r>
      </w:hyperlink>
    </w:p>
    <w:p>
      <w:pPr>
        <w:pStyle w:val="TOC2"/>
        <w:tabs>
          <w:tab w:val="right" w:leader="dot" w:pos="8306"/>
        </w:tabs>
      </w:pPr>
      <w:hyperlink w:anchor="_Toc26553" w:history="1">
        <w:r>
          <w:rPr>
            <w:rFonts w:ascii="仿宋" w:eastAsia="仿宋" w:hAnsi="仿宋" w:cs="仿宋" w:hint="eastAsia"/>
            <w:lang w:eastAsia="zh-CN"/>
          </w:rPr>
          <w:t>(三)、质量管理体系文件</w:t>
        </w:r>
        <w:r>
          <w:tab/>
        </w:r>
        <w:r>
          <w:fldChar w:fldCharType="begin"/>
        </w:r>
        <w:r>
          <w:instrText xml:space="preserve"> PAGEREF _Toc26553 \h </w:instrText>
        </w:r>
        <w:r>
          <w:fldChar w:fldCharType="separate"/>
        </w:r>
        <w:r>
          <w:t>76</w:t>
        </w:r>
        <w:r>
          <w:fldChar w:fldCharType="end"/>
        </w:r>
      </w:hyperlink>
    </w:p>
    <w:p>
      <w:pPr>
        <w:pStyle w:val="TOC2"/>
        <w:tabs>
          <w:tab w:val="right" w:leader="dot" w:pos="8306"/>
        </w:tabs>
      </w:pPr>
      <w:hyperlink w:anchor="_Toc7137" w:history="1">
        <w:r>
          <w:rPr>
            <w:rFonts w:ascii="仿宋" w:eastAsia="仿宋" w:hAnsi="仿宋" w:cs="仿宋" w:hint="eastAsia"/>
            <w:lang w:eastAsia="zh-CN"/>
          </w:rPr>
          <w:t>(四)、质量培训与教育</w:t>
        </w:r>
        <w:r>
          <w:tab/>
        </w:r>
        <w:r>
          <w:fldChar w:fldCharType="begin"/>
        </w:r>
        <w:r>
          <w:instrText xml:space="preserve"> PAGEREF _Toc7137 \h </w:instrText>
        </w:r>
        <w:r>
          <w:fldChar w:fldCharType="separate"/>
        </w:r>
        <w:r>
          <w:t>78</w:t>
        </w:r>
        <w:r>
          <w:fldChar w:fldCharType="end"/>
        </w:r>
      </w:hyperlink>
    </w:p>
    <w:p>
      <w:pPr>
        <w:pStyle w:val="TOC2"/>
        <w:tabs>
          <w:tab w:val="right" w:leader="dot" w:pos="8306"/>
        </w:tabs>
      </w:pPr>
      <w:hyperlink w:anchor="_Toc16542" w:history="1">
        <w:r>
          <w:rPr>
            <w:rFonts w:ascii="仿宋" w:eastAsia="仿宋" w:hAnsi="仿宋" w:cs="仿宋" w:hint="eastAsia"/>
            <w:lang w:eastAsia="zh-CN"/>
          </w:rPr>
          <w:t>(五)、质量审核与评价</w:t>
        </w:r>
        <w:r>
          <w:tab/>
        </w:r>
        <w:r>
          <w:fldChar w:fldCharType="begin"/>
        </w:r>
        <w:r>
          <w:instrText xml:space="preserve"> PAGEREF _Toc16542 \h </w:instrText>
        </w:r>
        <w:r>
          <w:fldChar w:fldCharType="separate"/>
        </w:r>
        <w:r>
          <w:t>79</w:t>
        </w:r>
        <w:r>
          <w:fldChar w:fldCharType="end"/>
        </w:r>
      </w:hyperlink>
    </w:p>
    <w:p>
      <w:pPr>
        <w:pStyle w:val="TOC2"/>
        <w:tabs>
          <w:tab w:val="right" w:leader="dot" w:pos="8306"/>
        </w:tabs>
      </w:pPr>
      <w:hyperlink w:anchor="_Toc16251" w:history="1">
        <w:r>
          <w:rPr>
            <w:rFonts w:ascii="仿宋" w:eastAsia="仿宋" w:hAnsi="仿宋" w:cs="仿宋" w:hint="eastAsia"/>
            <w:lang w:eastAsia="zh-CN"/>
          </w:rPr>
          <w:t>(六)、不符合与纠正措施</w:t>
        </w:r>
        <w:r>
          <w:tab/>
        </w:r>
        <w:r>
          <w:fldChar w:fldCharType="begin"/>
        </w:r>
        <w:r>
          <w:instrText xml:space="preserve"> PAGEREF _Toc16251 \h </w:instrText>
        </w:r>
        <w:r>
          <w:fldChar w:fldCharType="separate"/>
        </w:r>
        <w:r>
          <w:t>80</w:t>
        </w:r>
        <w:r>
          <w:fldChar w:fldCharType="end"/>
        </w:r>
      </w:hyperlink>
    </w:p>
    <w:p>
      <w:pPr>
        <w:pStyle w:val="TOC1"/>
        <w:tabs>
          <w:tab w:val="right" w:leader="dot" w:pos="8306"/>
        </w:tabs>
      </w:pPr>
      <w:hyperlink w:anchor="_Toc10650" w:history="1">
        <w:r>
          <w:rPr>
            <w:rFonts w:ascii="仿宋" w:eastAsia="仿宋" w:hAnsi="仿宋" w:cs="仿宋" w:hint="eastAsia"/>
            <w:lang w:eastAsia="zh-CN"/>
          </w:rPr>
          <w:t>十六、营销与推广策略</w:t>
        </w:r>
        <w:r>
          <w:tab/>
        </w:r>
        <w:r>
          <w:fldChar w:fldCharType="begin"/>
        </w:r>
        <w:r>
          <w:instrText xml:space="preserve"> PAGEREF _Toc10650 \h </w:instrText>
        </w:r>
        <w:r>
          <w:fldChar w:fldCharType="separate"/>
        </w:r>
        <w:r>
          <w:t>81</w:t>
        </w:r>
        <w:r>
          <w:fldChar w:fldCharType="end"/>
        </w:r>
      </w:hyperlink>
    </w:p>
    <w:p>
      <w:pPr>
        <w:pStyle w:val="TOC2"/>
        <w:tabs>
          <w:tab w:val="right" w:leader="dot" w:pos="8306"/>
        </w:tabs>
      </w:pPr>
      <w:hyperlink w:anchor="_Toc27975" w:history="1">
        <w:r>
          <w:rPr>
            <w:rFonts w:ascii="仿宋" w:eastAsia="仿宋" w:hAnsi="仿宋" w:cs="仿宋" w:hint="eastAsia"/>
            <w:lang w:eastAsia="zh-CN"/>
          </w:rPr>
          <w:t>(一)、产品/服务定位与特点</w:t>
        </w:r>
        <w:r>
          <w:tab/>
        </w:r>
        <w:r>
          <w:fldChar w:fldCharType="begin"/>
        </w:r>
        <w:r>
          <w:instrText xml:space="preserve"> PAGEREF _Toc27975 \h </w:instrText>
        </w:r>
        <w:r>
          <w:fldChar w:fldCharType="separate"/>
        </w:r>
        <w:r>
          <w:t>81</w:t>
        </w:r>
        <w:r>
          <w:fldChar w:fldCharType="end"/>
        </w:r>
      </w:hyperlink>
    </w:p>
    <w:p>
      <w:pPr>
        <w:pStyle w:val="TOC2"/>
        <w:tabs>
          <w:tab w:val="right" w:leader="dot" w:pos="8306"/>
        </w:tabs>
      </w:pPr>
      <w:hyperlink w:anchor="_Toc14741" w:history="1">
        <w:r>
          <w:rPr>
            <w:rFonts w:ascii="仿宋" w:eastAsia="仿宋" w:hAnsi="仿宋" w:cs="仿宋" w:hint="eastAsia"/>
            <w:lang w:eastAsia="zh-CN"/>
          </w:rPr>
          <w:t>(二)、市场定位与竞争分析</w:t>
        </w:r>
        <w:r>
          <w:tab/>
        </w:r>
        <w:r>
          <w:fldChar w:fldCharType="begin"/>
        </w:r>
        <w:r>
          <w:instrText xml:space="preserve"> PAGEREF _Toc14741 \h </w:instrText>
        </w:r>
        <w:r>
          <w:fldChar w:fldCharType="separate"/>
        </w:r>
        <w:r>
          <w:t>82</w:t>
        </w:r>
        <w:r>
          <w:fldChar w:fldCharType="end"/>
        </w:r>
      </w:hyperlink>
    </w:p>
    <w:p>
      <w:pPr>
        <w:pStyle w:val="TOC2"/>
        <w:tabs>
          <w:tab w:val="right" w:leader="dot" w:pos="8306"/>
        </w:tabs>
      </w:pPr>
      <w:hyperlink w:anchor="_Toc30298" w:history="1">
        <w:r>
          <w:rPr>
            <w:rFonts w:ascii="仿宋" w:eastAsia="仿宋" w:hAnsi="仿宋" w:cs="仿宋" w:hint="eastAsia"/>
            <w:lang w:eastAsia="zh-CN"/>
          </w:rPr>
          <w:t>(三)、营销渠道与策略</w:t>
        </w:r>
        <w:r>
          <w:tab/>
        </w:r>
        <w:r>
          <w:fldChar w:fldCharType="begin"/>
        </w:r>
        <w:r>
          <w:instrText xml:space="preserve"> PAGEREF _Toc30298 \h </w:instrText>
        </w:r>
        <w:r>
          <w:fldChar w:fldCharType="separate"/>
        </w:r>
        <w:r>
          <w:t>84</w:t>
        </w:r>
        <w:r>
          <w:fldChar w:fldCharType="end"/>
        </w:r>
      </w:hyperlink>
    </w:p>
    <w:p>
      <w:pPr>
        <w:pStyle w:val="TOC2"/>
        <w:tabs>
          <w:tab w:val="right" w:leader="dot" w:pos="8306"/>
        </w:tabs>
      </w:pPr>
      <w:hyperlink w:anchor="_Toc25584" w:history="1">
        <w:r>
          <w:rPr>
            <w:rFonts w:ascii="仿宋" w:eastAsia="仿宋" w:hAnsi="仿宋" w:cs="仿宋" w:hint="eastAsia"/>
            <w:lang w:eastAsia="zh-CN"/>
          </w:rPr>
          <w:t>(四)、推广与宣传活动</w:t>
        </w:r>
        <w:r>
          <w:tab/>
        </w:r>
        <w:r>
          <w:fldChar w:fldCharType="begin"/>
        </w:r>
        <w:r>
          <w:instrText xml:space="preserve"> PAGEREF _Toc25584 \h </w:instrText>
        </w:r>
        <w:r>
          <w:fldChar w:fldCharType="separate"/>
        </w:r>
        <w:r>
          <w:t>85</w:t>
        </w:r>
        <w:r>
          <w:fldChar w:fldCharType="end"/>
        </w:r>
      </w:hyperlink>
    </w:p>
    <w:p>
      <w:pPr>
        <w:pStyle w:val="TOC1"/>
        <w:tabs>
          <w:tab w:val="right" w:leader="dot" w:pos="8306"/>
        </w:tabs>
      </w:pPr>
      <w:hyperlink w:anchor="_Toc21672" w:history="1">
        <w:r>
          <w:rPr>
            <w:rFonts w:ascii="仿宋" w:eastAsia="仿宋" w:hAnsi="仿宋" w:cs="仿宋" w:hint="eastAsia"/>
            <w:lang w:eastAsia="zh-CN"/>
          </w:rPr>
          <w:t>十七、POCT项目工程方案分析</w:t>
        </w:r>
        <w:r>
          <w:tab/>
        </w:r>
        <w:r>
          <w:fldChar w:fldCharType="begin"/>
        </w:r>
        <w:r>
          <w:instrText xml:space="preserve"> PAGEREF _Toc21672 \h </w:instrText>
        </w:r>
        <w:r>
          <w:fldChar w:fldCharType="separate"/>
        </w:r>
        <w:r>
          <w:t>90</w:t>
        </w:r>
        <w:r>
          <w:fldChar w:fldCharType="end"/>
        </w:r>
      </w:hyperlink>
    </w:p>
    <w:p>
      <w:pPr>
        <w:pStyle w:val="TOC2"/>
        <w:tabs>
          <w:tab w:val="right" w:leader="dot" w:pos="8306"/>
        </w:tabs>
      </w:pPr>
      <w:hyperlink w:anchor="_Toc9861" w:history="1">
        <w:r>
          <w:rPr>
            <w:rFonts w:ascii="仿宋" w:eastAsia="仿宋" w:hAnsi="仿宋" w:cs="仿宋" w:hint="eastAsia"/>
            <w:lang w:eastAsia="zh-CN"/>
          </w:rPr>
          <w:t>(一)、建筑工程设计原则</w:t>
        </w:r>
        <w:r>
          <w:tab/>
        </w:r>
        <w:r>
          <w:fldChar w:fldCharType="begin"/>
        </w:r>
        <w:r>
          <w:instrText xml:space="preserve"> PAGEREF _Toc9861 \h </w:instrText>
        </w:r>
        <w:r>
          <w:fldChar w:fldCharType="separate"/>
        </w:r>
        <w:r>
          <w:t>90</w:t>
        </w:r>
        <w:r>
          <w:fldChar w:fldCharType="end"/>
        </w:r>
      </w:hyperlink>
    </w:p>
    <w:p>
      <w:pPr>
        <w:pStyle w:val="TOC2"/>
        <w:tabs>
          <w:tab w:val="right" w:leader="dot" w:pos="8306"/>
        </w:tabs>
      </w:pPr>
      <w:hyperlink w:anchor="_Toc5009" w:history="1">
        <w:r>
          <w:rPr>
            <w:rFonts w:ascii="仿宋" w:eastAsia="仿宋" w:hAnsi="仿宋" w:cs="仿宋" w:hint="eastAsia"/>
            <w:lang w:eastAsia="zh-CN"/>
          </w:rPr>
          <w:t>(二)、土建工程建设指标</w:t>
        </w:r>
        <w:r>
          <w:tab/>
        </w:r>
        <w:r>
          <w:fldChar w:fldCharType="begin"/>
        </w:r>
        <w:r>
          <w:instrText xml:space="preserve"> PAGEREF _Toc5009 \h </w:instrText>
        </w:r>
        <w:r>
          <w:fldChar w:fldCharType="separate"/>
        </w:r>
        <w:r>
          <w:t>93</w:t>
        </w:r>
        <w:r>
          <w:fldChar w:fldCharType="end"/>
        </w:r>
      </w:hyperlink>
    </w:p>
    <w:p>
      <w:pPr>
        <w:pStyle w:val="TOC1"/>
        <w:tabs>
          <w:tab w:val="right" w:leader="dot" w:pos="8306"/>
        </w:tabs>
      </w:pPr>
      <w:hyperlink w:anchor="_Toc30833" w:history="1">
        <w:r>
          <w:rPr>
            <w:rFonts w:ascii="仿宋" w:eastAsia="仿宋" w:hAnsi="仿宋" w:cs="仿宋" w:hint="eastAsia"/>
            <w:lang w:eastAsia="zh-CN"/>
          </w:rPr>
          <w:t>十八、POCT项目变更管理</w:t>
        </w:r>
        <w:r>
          <w:tab/>
        </w:r>
        <w:r>
          <w:fldChar w:fldCharType="begin"/>
        </w:r>
        <w:r>
          <w:instrText xml:space="preserve"> PAGEREF _Toc30833 \h </w:instrText>
        </w:r>
        <w:r>
          <w:fldChar w:fldCharType="separate"/>
        </w:r>
        <w:r>
          <w:t>95</w:t>
        </w:r>
        <w:r>
          <w:fldChar w:fldCharType="end"/>
        </w:r>
      </w:hyperlink>
    </w:p>
    <w:p>
      <w:pPr>
        <w:pStyle w:val="TOC2"/>
        <w:tabs>
          <w:tab w:val="right" w:leader="dot" w:pos="8306"/>
        </w:tabs>
      </w:pPr>
      <w:hyperlink w:anchor="_Toc2551" w:history="1">
        <w:r>
          <w:rPr>
            <w:rFonts w:ascii="仿宋" w:eastAsia="仿宋" w:hAnsi="仿宋" w:cs="仿宋" w:hint="eastAsia"/>
            <w:lang w:eastAsia="zh-CN"/>
          </w:rPr>
          <w:t>(一)、变更申请与评估</w:t>
        </w:r>
        <w:r>
          <w:tab/>
        </w:r>
        <w:r>
          <w:fldChar w:fldCharType="begin"/>
        </w:r>
        <w:r>
          <w:instrText xml:space="preserve"> PAGEREF _Toc2551 \h </w:instrText>
        </w:r>
        <w:r>
          <w:fldChar w:fldCharType="separate"/>
        </w:r>
        <w:r>
          <w:t>95</w:t>
        </w:r>
        <w:r>
          <w:fldChar w:fldCharType="end"/>
        </w:r>
      </w:hyperlink>
    </w:p>
    <w:p>
      <w:pPr>
        <w:pStyle w:val="TOC2"/>
        <w:tabs>
          <w:tab w:val="right" w:leader="dot" w:pos="8306"/>
        </w:tabs>
      </w:pPr>
      <w:hyperlink w:anchor="_Toc2148" w:history="1">
        <w:r>
          <w:rPr>
            <w:rFonts w:ascii="仿宋" w:eastAsia="仿宋" w:hAnsi="仿宋" w:cs="仿宋" w:hint="eastAsia"/>
            <w:lang w:eastAsia="zh-CN"/>
          </w:rPr>
          <w:t>(二)、变更实施与控制</w:t>
        </w:r>
        <w:r>
          <w:tab/>
        </w:r>
        <w:r>
          <w:fldChar w:fldCharType="begin"/>
        </w:r>
        <w:r>
          <w:instrText xml:space="preserve"> PAGEREF _Toc2148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445"/>
      <w:r>
        <w:rPr>
          <w:rFonts w:ascii="仿宋" w:eastAsia="仿宋" w:hAnsi="仿宋" w:cs="仿宋" w:hint="eastAsia"/>
          <w:sz w:val="28"/>
          <w:lang w:eastAsia="zh-CN"/>
        </w:rPr>
        <w:t>一、POCT项目文档管理</w:t>
      </w:r>
      <w:bookmarkEnd w:id="2"/>
    </w:p>
    <w:p>
      <w:pPr>
        <w:pStyle w:val="Heading2"/>
        <w:rPr>
          <w:rFonts w:ascii="仿宋" w:eastAsia="仿宋" w:hAnsi="仿宋" w:cs="仿宋" w:hint="eastAsia"/>
          <w:lang w:eastAsia="zh-CN"/>
        </w:rPr>
      </w:pPr>
      <w:bookmarkStart w:id="3" w:name="_Toc1046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POCT项目高度重视文档的质量和准确性，以支持POCT项目的各项活动和决策。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文档的编制始于POCT项目计划的初期，我们制定了详细的文档编制计划，明确了每个文档的内容、格式和编写责任人。在POCT项目启动阶段，我们首先编制了POCT项目章程，明确定义了POCT项目的目标、范围、风险等关键要素。随后，POCT项目团队根据计划陆续编制了需求文档、设计文档、测试文档等各类文档，确保POCT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OCT项目管理中的重要环节，旨在确保POCT项目文档符合质量标准和POCT项目需求。在POCT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除了内部审查，我们还进行了外部审查，邀请POCT项目相关利益方和专业领域的专家对文档进行独立审查。这有助于获取更全面、客观的反馈，确保POCT项目文档不仅符合内部标准，也满足外部需求。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POCT项目在文档编制与审查方面建立了严格的管理机制，通过规范的流程和多维度的审查，确保POCT项目文档的质量、准确性和可靠性，为POCT项目的顺利推进提供了有力支持。</w:t>
      </w:r>
    </w:p>
    <w:p>
      <w:pPr>
        <w:pStyle w:val="Heading2"/>
        <w:ind w:firstLine="560" w:firstLineChars="200"/>
        <w:rPr>
          <w:rFonts w:ascii="仿宋" w:eastAsia="仿宋" w:hAnsi="仿宋" w:cs="仿宋" w:hint="eastAsia"/>
          <w:sz w:val="28"/>
          <w:lang w:eastAsia="zh-CN"/>
        </w:rPr>
      </w:pPr>
      <w:bookmarkStart w:id="4" w:name="_Toc3066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在POCT项目中，我们致力于优化文档发布与分发过程，以确保信息的高效传递和团队间协作的顺畅进行。以下是我们采取的关键优化策略：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我们通过多渠道发布文档，包括电子邮件、POCT项目管理平台、内部网站等，以满足不同团队成员的偏好和需求。多渠道发布确保了信息的全面覆盖。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我们采用了精细的权限控制，确保只有授权人员可以访问敏感信息。这种安全措施保护了POCT项目文档的机密性，防止了未经授权的信息泄露。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2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文档存档与归档是POCT项目生命周期中一个至关重要的环节，直接关系到POCT项目信息的长期保存和历史记录的完整性。在POCT项目中，我们实施了一系列有效的文档存档与归档管理策略：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985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2018"/>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POCT项目的主要产品是XXXX，预计年产值为XXX万元。这一产品在市场中占据着重要的地位，其广泛的应用范围使得该POCT项目的市场前景非常广阔。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OCT项目的xxx产品作为重要的原材料之一，将在多个领域发挥关键作用。其在建筑、交通、能源等方面的广泛应用将为整个产业链提供强大的支持，形成产业协同效应。POCT项目的年产值XXX万XXX万XXX万万元不仅反映了其在市场上的巨大潜力，更预示着它对国民经济的积极贡献。这种关联度高、涉及面广的产业关系，使得该POCT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5750"/>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总征地面积为XXXX平方米，相当于约XX.XX亩，其中净用地面积为XXXX平方米，红线范围内相当于约XX.XX亩。这一用地规模充分考虑了POCT项目的建设需求，保障了POCT项目在合适的空间内得以充分发展。POCT项目规划的总建筑面积为XXXX平方米，其中主体工程建设占XXXX平方米，计容建筑面积达XXXX平方米。预计建筑工程的投资将达到XXXX万元，为POCT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计划购置的设备共计XXXX台（套），设备购置费用为XXXX万元。这一设备购置计划充分考虑到POCT项目的生产需求和技术要求，确保了POCT项目在生产运营中具备先进的技术装备和高效的生产能力。设备的合理配置将为POCT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计划总投资为XXXX万元，预计年实现营业收入为XXXX万元。这一产能规模的设定旨在确保POCT项目能够在投资与回报之间取得平衡，实现长期可持续的发展。POCT项目的总投资充分考虑到各个方面的需求，包括用地建设、设备购置等多个环节，以确保POCT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31773"/>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4820"/>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的技术管理特点体现在其创新导向。通过引入最先进的技术趋势和解决方案，POCT项目致力于提升科技含量、提高质量和效率水平。这意味着我们将采用最新的工具和方法，确保POCT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OCT项目技术管理的显著特征。通过整合不同领域的技术资源，我们实现了跨学科的协同工作。这有助于优化技术架构，提高整体效能。此外，整合性策略还促进了不同技术团队之间的紧密沟通和高效合作，确保POCT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OCT项目所采用的技术。通过不断优化技术方案，POCT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POCT项目团队将在POCT项目初期识别可能的技术风险，并采取相应的预防和应对措施。通过建立健全的风险评估机制，POCT项目能够在实施过程中及时发现并解决潜在的技术问题，保障POCT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通过这些独特的技术管理特点，我们确信在POCT项目中，技术将成为POCT项目成功的有力支持。这一深度剖析揭示了技术管理在POCT项目实施中的关键作用，为POCT项目的技术基础奠定了坚实的基础。</w:t>
      </w:r>
    </w:p>
    <w:p>
      <w:pPr>
        <w:pStyle w:val="Heading2"/>
        <w:ind w:firstLine="560" w:firstLineChars="200"/>
        <w:rPr>
          <w:rFonts w:ascii="仿宋" w:eastAsia="仿宋" w:hAnsi="仿宋" w:cs="仿宋" w:hint="eastAsia"/>
          <w:sz w:val="28"/>
          <w:lang w:eastAsia="zh-CN"/>
        </w:rPr>
      </w:pPr>
      <w:bookmarkStart w:id="11" w:name="_Toc18717"/>
      <w:r>
        <w:rPr>
          <w:rFonts w:ascii="仿宋" w:eastAsia="仿宋" w:hAnsi="仿宋" w:cs="仿宋" w:hint="eastAsia"/>
          <w:sz w:val="28"/>
          <w:lang w:eastAsia="zh-CN"/>
        </w:rPr>
        <w:t>(二)、POCT项目工艺技术设计方案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POCT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POCT项目将严格按照相关行业规范要求进行组织。通过有效控制产品质量，POCT项目将致力于为顾客提供优质的POCT项目产品和良好的服务。这体现了POCT项目对于生产活动合规性和质量标准的高度重视，为POCT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POCT项目注重生态效益和清洁生产原则。POCT项目建设将紧密结合地方特色经济发展，与社会经济发展规划和区域环境保护规划方案相协调一致。通过与当地区域自然生态系统的结合，POCT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POCT项目产品具有多样化的客户需求和个性化的特点。因此，POCT项目产品规格品种多样，且单批生产数量较小。为满足这一特点，POCT项目承办单位将建设先进的柔性制造生产线。通过广泛应用柔性制造技术，POCT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总体而言，POCT项目采用的技术具有较高的技术含量和自动化水平，处于国内先进水平。这一技术选用不仅体现了对生产效率、质量和环境友好性的高标准要求，同时为POCT项目的可持续发展奠定了坚实的基础。</w:t>
      </w:r>
    </w:p>
    <w:p>
      <w:pPr>
        <w:pStyle w:val="Heading2"/>
        <w:ind w:firstLine="560" w:firstLineChars="200"/>
        <w:rPr>
          <w:rFonts w:ascii="仿宋" w:eastAsia="仿宋" w:hAnsi="仿宋" w:cs="仿宋" w:hint="eastAsia"/>
          <w:sz w:val="28"/>
          <w:lang w:eastAsia="zh-CN"/>
        </w:rPr>
      </w:pPr>
      <w:bookmarkStart w:id="12" w:name="_Toc25145"/>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为确保POCT项目的高效生产和技术实施，我们制定了一套精心设计的设备选型方案，以满足POCT项目生产、质量和环保的要求。该方案的主要特点如下：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POCT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针对POCT项目产品的多样性和小批量生产的特点，我们将建设柔性制造生产线。通过在设备选型中考虑柔性制造技术，可以灵活应对不同产品规格和生产需求，实现生产线的高度灵活性和适应性。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8509"/>
      <w:r>
        <w:rPr>
          <w:rFonts w:ascii="仿宋" w:eastAsia="仿宋" w:hAnsi="仿宋" w:cs="仿宋" w:hint="eastAsia"/>
          <w:sz w:val="28"/>
          <w:lang w:eastAsia="zh-CN"/>
        </w:rPr>
        <w:t>四、POCT项目建设单位说明</w:t>
      </w:r>
      <w:bookmarkEnd w:id="13"/>
    </w:p>
    <w:p>
      <w:pPr>
        <w:pStyle w:val="Heading2"/>
        <w:rPr>
          <w:rFonts w:ascii="仿宋" w:eastAsia="仿宋" w:hAnsi="仿宋" w:cs="仿宋" w:hint="eastAsia"/>
          <w:lang w:eastAsia="zh-CN"/>
        </w:rPr>
      </w:pPr>
      <w:bookmarkStart w:id="14" w:name="_Toc26903"/>
      <w:r>
        <w:rPr>
          <w:rFonts w:ascii="仿宋" w:eastAsia="仿宋" w:hAnsi="仿宋" w:cs="仿宋" w:hint="eastAsia"/>
          <w:lang w:eastAsia="zh-CN"/>
        </w:rPr>
        <w:t>(一)、POCT项目承办单位基本情况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2277"/>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POCT项目承办单位的XXXX，我们着眼于实现可持续的经济效益。通过技术创新和解决方案的提供，公司预计在POCT项目执行期间将获得可观的收入增长。这一收入来源主要包括POCT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同时，我们注重成本控制和效率提升，以确保POCT项目的可持续盈利。透过精细的管理和资源优化，公司期望实现POCT项目利润最大化。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OCT项目实施进行全面的投资评估，包括POCT项目启动阶段的资金投入和后续运营成本。通过对POCT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为确保公司在POCT项目实施过程中具备足够的资金流动性，公司将进行详尽的现金流分析。这包括资金需求的合理预测、POCT项目周期内的资金峰谷分析以及灵活的财务管理策略，以应对各种潜在的经济变动。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61"/>
      <w:r>
        <w:rPr>
          <w:rFonts w:ascii="仿宋" w:eastAsia="仿宋" w:hAnsi="仿宋" w:cs="仿宋" w:hint="eastAsia"/>
          <w:sz w:val="28"/>
          <w:lang w:eastAsia="zh-CN"/>
        </w:rPr>
        <w:t>五、POCT项目建设背景及必要性分析</w:t>
      </w:r>
      <w:bookmarkEnd w:id="16"/>
    </w:p>
    <w:p>
      <w:pPr>
        <w:pStyle w:val="Heading2"/>
        <w:rPr>
          <w:rFonts w:ascii="仿宋" w:eastAsia="仿宋" w:hAnsi="仿宋" w:cs="仿宋" w:hint="eastAsia"/>
          <w:lang w:eastAsia="zh-CN"/>
        </w:rPr>
      </w:pPr>
      <w:bookmarkStart w:id="17" w:name="_Toc8510"/>
      <w:r>
        <w:rPr>
          <w:rFonts w:ascii="仿宋" w:eastAsia="仿宋" w:hAnsi="仿宋" w:cs="仿宋" w:hint="eastAsia"/>
          <w:lang w:eastAsia="zh-CN"/>
        </w:rPr>
        <w:t>(一)、POCT项目背景分析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OCT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我们的背景分析将深入挖掘当前行业的发展趋势，通过对竞争态势的全面审视，找到POCT项目在这个潮流中的定位。同时，我们将关注行业内涌现的新兴机遇，以便POCT项目更好地融入行业发展的潮流中。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OCT项目提供了强大的发展动力。我们将聚焦于行业内最新的技术发展趋势，包括但不限于人工智能、大数据分析、物联网等领域。通过深度的技术研究，我们将确保POCT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OCT项目发展的源泉。我们将投入更多的精力对市场需求进行深入剖析，超越表面的需求，深入挖掘潜在的市场痛点和机遇。通过对市场需求的细致了解，POCT项目将更有针对性地设计解决方案，满足市场的多样化需求，从而更好地促进POCT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OCT项目战略至关重要。我们将对竞争态势进行更为深入的分析，包括但不限于市场份额、产品特点、客户满意度等多个维度。通过深度的竞争分析，POCT项目将能够更准确地把握市场脉搏，制定具有竞争力的POCT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OCT项目的发展具有直接的影响。我们将进行更为全面的法规和政策分析，了解行业发展中的潜在法律风险和合规挑战。通过充分了解和遵守相关法规，POCT项目将确保在法律框架内合法合规运营，为POCT项目的稳健发展提供有力支持。</w:t>
      </w:r>
    </w:p>
    <w:p>
      <w:pPr>
        <w:pStyle w:val="Heading2"/>
        <w:ind w:firstLine="560" w:firstLineChars="200"/>
        <w:rPr>
          <w:rFonts w:ascii="仿宋" w:eastAsia="仿宋" w:hAnsi="仿宋" w:cs="仿宋" w:hint="eastAsia"/>
          <w:sz w:val="28"/>
          <w:lang w:eastAsia="zh-CN"/>
        </w:rPr>
      </w:pPr>
      <w:bookmarkStart w:id="18" w:name="_Toc18220"/>
      <w:r>
        <w:rPr>
          <w:rFonts w:ascii="仿宋" w:eastAsia="仿宋" w:hAnsi="仿宋" w:cs="仿宋" w:hint="eastAsia"/>
          <w:sz w:val="28"/>
          <w:lang w:eastAsia="zh-CN"/>
        </w:rPr>
        <w:t>(二)、POCT项目建设必要性分析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建设的迫切性源于对行业发展趋势的深刻洞察。我们正处于一个行业变革的时代，科技创新、数字化转型成为企业发展的关键动力。POCT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建设不仅仅是为了跟上潮流，更是为了通过技术创新推动企业的持续发展。通过引入先进的技术和解决方案，POCT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OCT项目的建设成为必然选择，通过提高产品质量、拓展服务领域，从而在竞争中获得更多的机会。POCT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OCT项目建设的必要性体现在对客户需求更精准的满足。通过POCT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OCT项目建设的背后是对企业持续创新的追求。只有通过不断创新，企业才能在竞争中立于不败之地。POCT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24005"/>
      <w:r>
        <w:rPr>
          <w:rFonts w:ascii="仿宋" w:eastAsia="仿宋" w:hAnsi="仿宋" w:cs="仿宋" w:hint="eastAsia"/>
          <w:sz w:val="28"/>
          <w:lang w:eastAsia="zh-CN"/>
        </w:rPr>
        <w:t>六、POCT项目概论</w:t>
      </w:r>
      <w:bookmarkEnd w:id="19"/>
    </w:p>
    <w:p>
      <w:pPr>
        <w:pStyle w:val="Heading2"/>
        <w:rPr>
          <w:rFonts w:ascii="仿宋" w:eastAsia="仿宋" w:hAnsi="仿宋" w:cs="仿宋" w:hint="eastAsia"/>
          <w:lang w:eastAsia="zh-CN"/>
        </w:rPr>
      </w:pPr>
      <w:bookmarkStart w:id="20" w:name="_Toc22335"/>
      <w:r>
        <w:rPr>
          <w:rFonts w:ascii="仿宋" w:eastAsia="仿宋" w:hAnsi="仿宋" w:cs="仿宋" w:hint="eastAsia"/>
          <w:lang w:eastAsia="zh-CN"/>
        </w:rPr>
        <w:t>(一)、POCT项目概况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https://d.book118.com/396210030021010033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POCT项目规划设计纲要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3A480C"/>
    <w:rsid w:val="7A3A48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621003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2024-01-08T23:58:00Z</dcterms:created>
  <dcterms:modified xsi:type="dcterms:W3CDTF">2024-01-08T23:58:27Z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5ECB6024F14D4FFD847C72FCCCBD84CD_11</vt:lpwstr>
  </property>
  <property fmtid="{D5CDD505-2E9C-101B-9397-08002B2CF9AE}" pid="3" name="KSOProductBuildVer">
    <vt:lpwstr>2052-12.1.0.16120</vt:lpwstr>
  </property>
</Properties>
</file>