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男士皮鞋项目规划设计方案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4" w:history="1">
        <w:r>
          <w:rPr>
            <w:rFonts w:ascii="仿宋" w:eastAsia="仿宋" w:hAnsi="仿宋" w:cs="仿宋" w:hint="eastAsia"/>
            <w:lang w:eastAsia="zh-CN"/>
          </w:rPr>
          <w:t>序言</w:t>
        </w:r>
        <w:r>
          <w:tab/>
        </w:r>
        <w:r>
          <w:fldChar w:fldCharType="begin"/>
        </w:r>
        <w:r>
          <w:instrText xml:space="preserve"> PAGEREF _Toc2224 \h </w:instrText>
        </w:r>
        <w:r>
          <w:fldChar w:fldCharType="separate"/>
        </w:r>
        <w:r>
          <w:t>3</w:t>
        </w:r>
        <w:r>
          <w:fldChar w:fldCharType="end"/>
        </w:r>
      </w:hyperlink>
    </w:p>
    <w:p>
      <w:pPr>
        <w:pStyle w:val="TOC1"/>
        <w:tabs>
          <w:tab w:val="right" w:leader="dot" w:pos="8306"/>
        </w:tabs>
      </w:pPr>
      <w:hyperlink w:anchor="_Toc23292" w:history="1">
        <w:r>
          <w:rPr>
            <w:rFonts w:ascii="仿宋" w:eastAsia="仿宋" w:hAnsi="仿宋" w:cs="仿宋" w:hint="eastAsia"/>
            <w:lang w:eastAsia="zh-CN"/>
          </w:rPr>
          <w:t>一、工艺说明</w:t>
        </w:r>
        <w:r>
          <w:tab/>
        </w:r>
        <w:r>
          <w:fldChar w:fldCharType="begin"/>
        </w:r>
        <w:r>
          <w:instrText xml:space="preserve"> PAGEREF _Toc23292 \h </w:instrText>
        </w:r>
        <w:r>
          <w:fldChar w:fldCharType="separate"/>
        </w:r>
        <w:r>
          <w:t>3</w:t>
        </w:r>
        <w:r>
          <w:fldChar w:fldCharType="end"/>
        </w:r>
      </w:hyperlink>
    </w:p>
    <w:p>
      <w:pPr>
        <w:pStyle w:val="TOC2"/>
        <w:tabs>
          <w:tab w:val="right" w:leader="dot" w:pos="8306"/>
        </w:tabs>
      </w:pPr>
      <w:hyperlink w:anchor="_Toc4128" w:history="1">
        <w:r>
          <w:rPr>
            <w:rFonts w:ascii="仿宋" w:eastAsia="仿宋" w:hAnsi="仿宋" w:cs="仿宋" w:hint="eastAsia"/>
            <w:lang w:eastAsia="zh-CN"/>
          </w:rPr>
          <w:t>(一)、技术管理特点</w:t>
        </w:r>
        <w:r>
          <w:tab/>
        </w:r>
        <w:r>
          <w:fldChar w:fldCharType="begin"/>
        </w:r>
        <w:r>
          <w:instrText xml:space="preserve"> PAGEREF _Toc4128 \h </w:instrText>
        </w:r>
        <w:r>
          <w:fldChar w:fldCharType="separate"/>
        </w:r>
        <w:r>
          <w:t>3</w:t>
        </w:r>
        <w:r>
          <w:fldChar w:fldCharType="end"/>
        </w:r>
      </w:hyperlink>
    </w:p>
    <w:p>
      <w:pPr>
        <w:pStyle w:val="TOC2"/>
        <w:tabs>
          <w:tab w:val="right" w:leader="dot" w:pos="8306"/>
        </w:tabs>
      </w:pPr>
      <w:hyperlink w:anchor="_Toc4613" w:history="1">
        <w:r>
          <w:rPr>
            <w:rFonts w:ascii="仿宋" w:eastAsia="仿宋" w:hAnsi="仿宋" w:cs="仿宋" w:hint="eastAsia"/>
            <w:lang w:eastAsia="zh-CN"/>
          </w:rPr>
          <w:t>(二)、男士皮鞋项目工艺技术设计方案</w:t>
        </w:r>
        <w:r>
          <w:tab/>
        </w:r>
        <w:r>
          <w:fldChar w:fldCharType="begin"/>
        </w:r>
        <w:r>
          <w:instrText xml:space="preserve"> PAGEREF _Toc4613 \h </w:instrText>
        </w:r>
        <w:r>
          <w:fldChar w:fldCharType="separate"/>
        </w:r>
        <w:r>
          <w:t>4</w:t>
        </w:r>
        <w:r>
          <w:fldChar w:fldCharType="end"/>
        </w:r>
      </w:hyperlink>
    </w:p>
    <w:p>
      <w:pPr>
        <w:pStyle w:val="TOC2"/>
        <w:tabs>
          <w:tab w:val="right" w:leader="dot" w:pos="8306"/>
        </w:tabs>
      </w:pPr>
      <w:hyperlink w:anchor="_Toc30743" w:history="1">
        <w:r>
          <w:rPr>
            <w:rFonts w:ascii="仿宋" w:eastAsia="仿宋" w:hAnsi="仿宋" w:cs="仿宋" w:hint="eastAsia"/>
            <w:lang w:eastAsia="zh-CN"/>
          </w:rPr>
          <w:t>(三)、设备选型方案</w:t>
        </w:r>
        <w:r>
          <w:tab/>
        </w:r>
        <w:r>
          <w:fldChar w:fldCharType="begin"/>
        </w:r>
        <w:r>
          <w:instrText xml:space="preserve"> PAGEREF _Toc30743 \h </w:instrText>
        </w:r>
        <w:r>
          <w:fldChar w:fldCharType="separate"/>
        </w:r>
        <w:r>
          <w:t>5</w:t>
        </w:r>
        <w:r>
          <w:fldChar w:fldCharType="end"/>
        </w:r>
      </w:hyperlink>
    </w:p>
    <w:p>
      <w:pPr>
        <w:pStyle w:val="TOC1"/>
        <w:tabs>
          <w:tab w:val="right" w:leader="dot" w:pos="8306"/>
        </w:tabs>
      </w:pPr>
      <w:hyperlink w:anchor="_Toc21395" w:history="1">
        <w:r>
          <w:rPr>
            <w:rFonts w:ascii="仿宋" w:eastAsia="仿宋" w:hAnsi="仿宋" w:cs="仿宋" w:hint="eastAsia"/>
            <w:lang w:eastAsia="zh-CN"/>
          </w:rPr>
          <w:t>二、男士皮鞋项目文档管理</w:t>
        </w:r>
        <w:r>
          <w:tab/>
        </w:r>
        <w:r>
          <w:fldChar w:fldCharType="begin"/>
        </w:r>
        <w:r>
          <w:instrText xml:space="preserve"> PAGEREF _Toc21395 \h </w:instrText>
        </w:r>
        <w:r>
          <w:fldChar w:fldCharType="separate"/>
        </w:r>
        <w:r>
          <w:t>7</w:t>
        </w:r>
        <w:r>
          <w:fldChar w:fldCharType="end"/>
        </w:r>
      </w:hyperlink>
    </w:p>
    <w:p>
      <w:pPr>
        <w:pStyle w:val="TOC2"/>
        <w:tabs>
          <w:tab w:val="right" w:leader="dot" w:pos="8306"/>
        </w:tabs>
      </w:pPr>
      <w:hyperlink w:anchor="_Toc25914" w:history="1">
        <w:r>
          <w:rPr>
            <w:rFonts w:ascii="仿宋" w:eastAsia="仿宋" w:hAnsi="仿宋" w:cs="仿宋" w:hint="eastAsia"/>
            <w:lang w:eastAsia="zh-CN"/>
          </w:rPr>
          <w:t>(一)、文档编制与审查</w:t>
        </w:r>
        <w:r>
          <w:tab/>
        </w:r>
        <w:r>
          <w:fldChar w:fldCharType="begin"/>
        </w:r>
        <w:r>
          <w:instrText xml:space="preserve"> PAGEREF _Toc25914 \h </w:instrText>
        </w:r>
        <w:r>
          <w:fldChar w:fldCharType="separate"/>
        </w:r>
        <w:r>
          <w:t>7</w:t>
        </w:r>
        <w:r>
          <w:fldChar w:fldCharType="end"/>
        </w:r>
      </w:hyperlink>
    </w:p>
    <w:p>
      <w:pPr>
        <w:pStyle w:val="TOC2"/>
        <w:tabs>
          <w:tab w:val="right" w:leader="dot" w:pos="8306"/>
        </w:tabs>
      </w:pPr>
      <w:hyperlink w:anchor="_Toc7267" w:history="1">
        <w:r>
          <w:rPr>
            <w:rFonts w:ascii="仿宋" w:eastAsia="仿宋" w:hAnsi="仿宋" w:cs="仿宋" w:hint="eastAsia"/>
            <w:lang w:eastAsia="zh-CN"/>
          </w:rPr>
          <w:t>(二)、文档发布与分发</w:t>
        </w:r>
        <w:r>
          <w:tab/>
        </w:r>
        <w:r>
          <w:fldChar w:fldCharType="begin"/>
        </w:r>
        <w:r>
          <w:instrText xml:space="preserve"> PAGEREF _Toc7267 \h </w:instrText>
        </w:r>
        <w:r>
          <w:fldChar w:fldCharType="separate"/>
        </w:r>
        <w:r>
          <w:t>8</w:t>
        </w:r>
        <w:r>
          <w:fldChar w:fldCharType="end"/>
        </w:r>
      </w:hyperlink>
    </w:p>
    <w:p>
      <w:pPr>
        <w:pStyle w:val="TOC2"/>
        <w:tabs>
          <w:tab w:val="right" w:leader="dot" w:pos="8306"/>
        </w:tabs>
      </w:pPr>
      <w:hyperlink w:anchor="_Toc26940" w:history="1">
        <w:r>
          <w:rPr>
            <w:rFonts w:ascii="仿宋" w:eastAsia="仿宋" w:hAnsi="仿宋" w:cs="仿宋" w:hint="eastAsia"/>
            <w:lang w:eastAsia="zh-CN"/>
          </w:rPr>
          <w:t>(三)、文档存档与归档</w:t>
        </w:r>
        <w:r>
          <w:tab/>
        </w:r>
        <w:r>
          <w:fldChar w:fldCharType="begin"/>
        </w:r>
        <w:r>
          <w:instrText xml:space="preserve"> PAGEREF _Toc26940 \h </w:instrText>
        </w:r>
        <w:r>
          <w:fldChar w:fldCharType="separate"/>
        </w:r>
        <w:r>
          <w:t>9</w:t>
        </w:r>
        <w:r>
          <w:fldChar w:fldCharType="end"/>
        </w:r>
      </w:hyperlink>
    </w:p>
    <w:p>
      <w:pPr>
        <w:pStyle w:val="TOC1"/>
        <w:tabs>
          <w:tab w:val="right" w:leader="dot" w:pos="8306"/>
        </w:tabs>
      </w:pPr>
      <w:hyperlink w:anchor="_Toc18335" w:history="1">
        <w:r>
          <w:rPr>
            <w:rFonts w:ascii="仿宋" w:eastAsia="仿宋" w:hAnsi="仿宋" w:cs="仿宋" w:hint="eastAsia"/>
            <w:lang w:eastAsia="zh-CN"/>
          </w:rPr>
          <w:t>三、男士皮鞋项目可持续发展</w:t>
        </w:r>
        <w:r>
          <w:tab/>
        </w:r>
        <w:r>
          <w:fldChar w:fldCharType="begin"/>
        </w:r>
        <w:r>
          <w:instrText xml:space="preserve"> PAGEREF _Toc18335 \h </w:instrText>
        </w:r>
        <w:r>
          <w:fldChar w:fldCharType="separate"/>
        </w:r>
        <w:r>
          <w:t>10</w:t>
        </w:r>
        <w:r>
          <w:fldChar w:fldCharType="end"/>
        </w:r>
      </w:hyperlink>
    </w:p>
    <w:p>
      <w:pPr>
        <w:pStyle w:val="TOC2"/>
        <w:tabs>
          <w:tab w:val="right" w:leader="dot" w:pos="8306"/>
        </w:tabs>
      </w:pPr>
      <w:hyperlink w:anchor="_Toc18911" w:history="1">
        <w:r>
          <w:rPr>
            <w:rFonts w:ascii="仿宋" w:eastAsia="仿宋" w:hAnsi="仿宋" w:cs="仿宋" w:hint="eastAsia"/>
            <w:lang w:eastAsia="zh-CN"/>
          </w:rPr>
          <w:t>(一)、可持续战略与实践</w:t>
        </w:r>
        <w:r>
          <w:tab/>
        </w:r>
        <w:r>
          <w:fldChar w:fldCharType="begin"/>
        </w:r>
        <w:r>
          <w:instrText xml:space="preserve"> PAGEREF _Toc18911 \h </w:instrText>
        </w:r>
        <w:r>
          <w:fldChar w:fldCharType="separate"/>
        </w:r>
        <w:r>
          <w:t>10</w:t>
        </w:r>
        <w:r>
          <w:fldChar w:fldCharType="end"/>
        </w:r>
      </w:hyperlink>
    </w:p>
    <w:p>
      <w:pPr>
        <w:pStyle w:val="TOC2"/>
        <w:tabs>
          <w:tab w:val="right" w:leader="dot" w:pos="8306"/>
        </w:tabs>
      </w:pPr>
      <w:hyperlink w:anchor="_Toc26198" w:history="1">
        <w:r>
          <w:rPr>
            <w:rFonts w:ascii="仿宋" w:eastAsia="仿宋" w:hAnsi="仿宋" w:cs="仿宋" w:hint="eastAsia"/>
            <w:lang w:eastAsia="zh-CN"/>
          </w:rPr>
          <w:t>(二)、环保与社会责任</w:t>
        </w:r>
        <w:r>
          <w:tab/>
        </w:r>
        <w:r>
          <w:fldChar w:fldCharType="begin"/>
        </w:r>
        <w:r>
          <w:instrText xml:space="preserve"> PAGEREF _Toc26198 \h </w:instrText>
        </w:r>
        <w:r>
          <w:fldChar w:fldCharType="separate"/>
        </w:r>
        <w:r>
          <w:t>11</w:t>
        </w:r>
        <w:r>
          <w:fldChar w:fldCharType="end"/>
        </w:r>
      </w:hyperlink>
    </w:p>
    <w:p>
      <w:pPr>
        <w:pStyle w:val="TOC1"/>
        <w:tabs>
          <w:tab w:val="right" w:leader="dot" w:pos="8306"/>
        </w:tabs>
      </w:pPr>
      <w:hyperlink w:anchor="_Toc29946" w:history="1">
        <w:r>
          <w:rPr>
            <w:rFonts w:ascii="仿宋" w:eastAsia="仿宋" w:hAnsi="仿宋" w:cs="仿宋" w:hint="eastAsia"/>
            <w:lang w:eastAsia="zh-CN"/>
          </w:rPr>
          <w:t>四、男士皮鞋项目土建工程</w:t>
        </w:r>
        <w:r>
          <w:tab/>
        </w:r>
        <w:r>
          <w:fldChar w:fldCharType="begin"/>
        </w:r>
        <w:r>
          <w:instrText xml:space="preserve"> PAGEREF _Toc29946 \h </w:instrText>
        </w:r>
        <w:r>
          <w:fldChar w:fldCharType="separate"/>
        </w:r>
        <w:r>
          <w:t>12</w:t>
        </w:r>
        <w:r>
          <w:fldChar w:fldCharType="end"/>
        </w:r>
      </w:hyperlink>
    </w:p>
    <w:p>
      <w:pPr>
        <w:pStyle w:val="TOC2"/>
        <w:tabs>
          <w:tab w:val="right" w:leader="dot" w:pos="8306"/>
        </w:tabs>
      </w:pPr>
      <w:hyperlink w:anchor="_Toc29668" w:history="1">
        <w:r>
          <w:rPr>
            <w:rFonts w:ascii="仿宋" w:eastAsia="仿宋" w:hAnsi="仿宋" w:cs="仿宋" w:hint="eastAsia"/>
            <w:lang w:eastAsia="zh-CN"/>
          </w:rPr>
          <w:t>(一)、建筑工程设计原则</w:t>
        </w:r>
        <w:r>
          <w:tab/>
        </w:r>
        <w:r>
          <w:fldChar w:fldCharType="begin"/>
        </w:r>
        <w:r>
          <w:instrText xml:space="preserve"> PAGEREF _Toc29668 \h </w:instrText>
        </w:r>
        <w:r>
          <w:fldChar w:fldCharType="separate"/>
        </w:r>
        <w:r>
          <w:t>12</w:t>
        </w:r>
        <w:r>
          <w:fldChar w:fldCharType="end"/>
        </w:r>
      </w:hyperlink>
    </w:p>
    <w:p>
      <w:pPr>
        <w:pStyle w:val="TOC2"/>
        <w:tabs>
          <w:tab w:val="right" w:leader="dot" w:pos="8306"/>
        </w:tabs>
      </w:pPr>
      <w:hyperlink w:anchor="_Toc12759" w:history="1">
        <w:r>
          <w:rPr>
            <w:rFonts w:ascii="仿宋" w:eastAsia="仿宋" w:hAnsi="仿宋" w:cs="仿宋" w:hint="eastAsia"/>
            <w:lang w:eastAsia="zh-CN"/>
          </w:rPr>
          <w:t>(二)、土建工程设计年限及安全等级</w:t>
        </w:r>
        <w:r>
          <w:tab/>
        </w:r>
        <w:r>
          <w:fldChar w:fldCharType="begin"/>
        </w:r>
        <w:r>
          <w:instrText xml:space="preserve"> PAGEREF _Toc12759 \h </w:instrText>
        </w:r>
        <w:r>
          <w:fldChar w:fldCharType="separate"/>
        </w:r>
        <w:r>
          <w:t>13</w:t>
        </w:r>
        <w:r>
          <w:fldChar w:fldCharType="end"/>
        </w:r>
      </w:hyperlink>
    </w:p>
    <w:p>
      <w:pPr>
        <w:pStyle w:val="TOC2"/>
        <w:tabs>
          <w:tab w:val="right" w:leader="dot" w:pos="8306"/>
        </w:tabs>
      </w:pPr>
      <w:hyperlink w:anchor="_Toc22107" w:history="1">
        <w:r>
          <w:rPr>
            <w:rFonts w:ascii="仿宋" w:eastAsia="仿宋" w:hAnsi="仿宋" w:cs="仿宋" w:hint="eastAsia"/>
            <w:lang w:eastAsia="zh-CN"/>
          </w:rPr>
          <w:t>(三)、建筑工程设计总体要求</w:t>
        </w:r>
        <w:r>
          <w:tab/>
        </w:r>
        <w:r>
          <w:fldChar w:fldCharType="begin"/>
        </w:r>
        <w:r>
          <w:instrText xml:space="preserve"> PAGEREF _Toc22107 \h </w:instrText>
        </w:r>
        <w:r>
          <w:fldChar w:fldCharType="separate"/>
        </w:r>
        <w:r>
          <w:t>14</w:t>
        </w:r>
        <w:r>
          <w:fldChar w:fldCharType="end"/>
        </w:r>
      </w:hyperlink>
    </w:p>
    <w:p>
      <w:pPr>
        <w:pStyle w:val="TOC2"/>
        <w:tabs>
          <w:tab w:val="right" w:leader="dot" w:pos="8306"/>
        </w:tabs>
      </w:pPr>
      <w:hyperlink w:anchor="_Toc25191" w:history="1">
        <w:r>
          <w:rPr>
            <w:rFonts w:ascii="仿宋" w:eastAsia="仿宋" w:hAnsi="仿宋" w:cs="仿宋" w:hint="eastAsia"/>
            <w:lang w:eastAsia="zh-CN"/>
          </w:rPr>
          <w:t>(四)、土建工程建设指标</w:t>
        </w:r>
        <w:r>
          <w:tab/>
        </w:r>
        <w:r>
          <w:fldChar w:fldCharType="begin"/>
        </w:r>
        <w:r>
          <w:instrText xml:space="preserve"> PAGEREF _Toc25191 \h </w:instrText>
        </w:r>
        <w:r>
          <w:fldChar w:fldCharType="separate"/>
        </w:r>
        <w:r>
          <w:t>15</w:t>
        </w:r>
        <w:r>
          <w:fldChar w:fldCharType="end"/>
        </w:r>
      </w:hyperlink>
    </w:p>
    <w:p>
      <w:pPr>
        <w:pStyle w:val="TOC1"/>
        <w:tabs>
          <w:tab w:val="right" w:leader="dot" w:pos="8306"/>
        </w:tabs>
      </w:pPr>
      <w:hyperlink w:anchor="_Toc21354" w:history="1">
        <w:r>
          <w:rPr>
            <w:rFonts w:ascii="仿宋" w:eastAsia="仿宋" w:hAnsi="仿宋" w:cs="仿宋" w:hint="eastAsia"/>
            <w:lang w:eastAsia="zh-CN"/>
          </w:rPr>
          <w:t>五、男士皮鞋项目建设背景及必要性分析</w:t>
        </w:r>
        <w:r>
          <w:tab/>
        </w:r>
        <w:r>
          <w:fldChar w:fldCharType="begin"/>
        </w:r>
        <w:r>
          <w:instrText xml:space="preserve"> PAGEREF _Toc21354 \h </w:instrText>
        </w:r>
        <w:r>
          <w:fldChar w:fldCharType="separate"/>
        </w:r>
        <w:r>
          <w:t>15</w:t>
        </w:r>
        <w:r>
          <w:fldChar w:fldCharType="end"/>
        </w:r>
      </w:hyperlink>
    </w:p>
    <w:p>
      <w:pPr>
        <w:pStyle w:val="TOC2"/>
        <w:tabs>
          <w:tab w:val="right" w:leader="dot" w:pos="8306"/>
        </w:tabs>
      </w:pPr>
      <w:hyperlink w:anchor="_Toc31512" w:history="1">
        <w:r>
          <w:rPr>
            <w:rFonts w:ascii="仿宋" w:eastAsia="仿宋" w:hAnsi="仿宋" w:cs="仿宋" w:hint="eastAsia"/>
            <w:lang w:eastAsia="zh-CN"/>
          </w:rPr>
          <w:t>(一)、男士皮鞋项目背景分析</w:t>
        </w:r>
        <w:r>
          <w:tab/>
        </w:r>
        <w:r>
          <w:fldChar w:fldCharType="begin"/>
        </w:r>
        <w:r>
          <w:instrText xml:space="preserve"> PAGEREF _Toc31512 \h </w:instrText>
        </w:r>
        <w:r>
          <w:fldChar w:fldCharType="separate"/>
        </w:r>
        <w:r>
          <w:t>15</w:t>
        </w:r>
        <w:r>
          <w:fldChar w:fldCharType="end"/>
        </w:r>
      </w:hyperlink>
    </w:p>
    <w:p>
      <w:pPr>
        <w:pStyle w:val="TOC2"/>
        <w:tabs>
          <w:tab w:val="right" w:leader="dot" w:pos="8306"/>
        </w:tabs>
      </w:pPr>
      <w:hyperlink w:anchor="_Toc9566" w:history="1">
        <w:r>
          <w:rPr>
            <w:rFonts w:ascii="仿宋" w:eastAsia="仿宋" w:hAnsi="仿宋" w:cs="仿宋" w:hint="eastAsia"/>
            <w:lang w:eastAsia="zh-CN"/>
          </w:rPr>
          <w:t>(二)、男士皮鞋项目建设必要性分析</w:t>
        </w:r>
        <w:r>
          <w:tab/>
        </w:r>
        <w:r>
          <w:fldChar w:fldCharType="begin"/>
        </w:r>
        <w:r>
          <w:instrText xml:space="preserve"> PAGEREF _Toc9566 \h </w:instrText>
        </w:r>
        <w:r>
          <w:fldChar w:fldCharType="separate"/>
        </w:r>
        <w:r>
          <w:t>17</w:t>
        </w:r>
        <w:r>
          <w:fldChar w:fldCharType="end"/>
        </w:r>
      </w:hyperlink>
    </w:p>
    <w:p>
      <w:pPr>
        <w:pStyle w:val="TOC1"/>
        <w:tabs>
          <w:tab w:val="right" w:leader="dot" w:pos="8306"/>
        </w:tabs>
      </w:pPr>
      <w:hyperlink w:anchor="_Toc20047" w:history="1">
        <w:r>
          <w:rPr>
            <w:rFonts w:ascii="仿宋" w:eastAsia="仿宋" w:hAnsi="仿宋" w:cs="仿宋" w:hint="eastAsia"/>
            <w:lang w:eastAsia="zh-CN"/>
          </w:rPr>
          <w:t>六、产品规划分析</w:t>
        </w:r>
        <w:r>
          <w:tab/>
        </w:r>
        <w:r>
          <w:fldChar w:fldCharType="begin"/>
        </w:r>
        <w:r>
          <w:instrText xml:space="preserve"> PAGEREF _Toc20047 \h </w:instrText>
        </w:r>
        <w:r>
          <w:fldChar w:fldCharType="separate"/>
        </w:r>
        <w:r>
          <w:t>18</w:t>
        </w:r>
        <w:r>
          <w:fldChar w:fldCharType="end"/>
        </w:r>
      </w:hyperlink>
    </w:p>
    <w:p>
      <w:pPr>
        <w:pStyle w:val="TOC2"/>
        <w:tabs>
          <w:tab w:val="right" w:leader="dot" w:pos="8306"/>
        </w:tabs>
      </w:pPr>
      <w:hyperlink w:anchor="_Toc31011" w:history="1">
        <w:r>
          <w:rPr>
            <w:rFonts w:ascii="仿宋" w:eastAsia="仿宋" w:hAnsi="仿宋" w:cs="仿宋" w:hint="eastAsia"/>
            <w:lang w:eastAsia="zh-CN"/>
          </w:rPr>
          <w:t>(一)、产品规划</w:t>
        </w:r>
        <w:r>
          <w:tab/>
        </w:r>
        <w:r>
          <w:fldChar w:fldCharType="begin"/>
        </w:r>
        <w:r>
          <w:instrText xml:space="preserve"> PAGEREF _Toc31011 \h </w:instrText>
        </w:r>
        <w:r>
          <w:fldChar w:fldCharType="separate"/>
        </w:r>
        <w:r>
          <w:t>18</w:t>
        </w:r>
        <w:r>
          <w:fldChar w:fldCharType="end"/>
        </w:r>
      </w:hyperlink>
    </w:p>
    <w:p>
      <w:pPr>
        <w:pStyle w:val="TOC2"/>
        <w:tabs>
          <w:tab w:val="right" w:leader="dot" w:pos="8306"/>
        </w:tabs>
      </w:pPr>
      <w:hyperlink w:anchor="_Toc28892" w:history="1">
        <w:r>
          <w:rPr>
            <w:rFonts w:ascii="仿宋" w:eastAsia="仿宋" w:hAnsi="仿宋" w:cs="仿宋" w:hint="eastAsia"/>
            <w:lang w:eastAsia="zh-CN"/>
          </w:rPr>
          <w:t>(二)、建设规模</w:t>
        </w:r>
        <w:r>
          <w:tab/>
        </w:r>
        <w:r>
          <w:fldChar w:fldCharType="begin"/>
        </w:r>
        <w:r>
          <w:instrText xml:space="preserve"> PAGEREF _Toc28892 \h </w:instrText>
        </w:r>
        <w:r>
          <w:fldChar w:fldCharType="separate"/>
        </w:r>
        <w:r>
          <w:t>19</w:t>
        </w:r>
        <w:r>
          <w:fldChar w:fldCharType="end"/>
        </w:r>
      </w:hyperlink>
    </w:p>
    <w:p>
      <w:pPr>
        <w:pStyle w:val="TOC1"/>
        <w:tabs>
          <w:tab w:val="right" w:leader="dot" w:pos="8306"/>
        </w:tabs>
      </w:pPr>
      <w:hyperlink w:anchor="_Toc9599" w:history="1">
        <w:r>
          <w:rPr>
            <w:rFonts w:ascii="仿宋" w:eastAsia="仿宋" w:hAnsi="仿宋" w:cs="仿宋" w:hint="eastAsia"/>
            <w:lang w:eastAsia="zh-CN"/>
          </w:rPr>
          <w:t>七、男士皮鞋项目人力资源培养与发展</w:t>
        </w:r>
        <w:r>
          <w:tab/>
        </w:r>
        <w:r>
          <w:fldChar w:fldCharType="begin"/>
        </w:r>
        <w:r>
          <w:instrText xml:space="preserve"> PAGEREF _Toc9599 \h </w:instrText>
        </w:r>
        <w:r>
          <w:fldChar w:fldCharType="separate"/>
        </w:r>
        <w:r>
          <w:t>20</w:t>
        </w:r>
        <w:r>
          <w:fldChar w:fldCharType="end"/>
        </w:r>
      </w:hyperlink>
    </w:p>
    <w:p>
      <w:pPr>
        <w:pStyle w:val="TOC2"/>
        <w:tabs>
          <w:tab w:val="right" w:leader="dot" w:pos="8306"/>
        </w:tabs>
      </w:pPr>
      <w:hyperlink w:anchor="_Toc26337" w:history="1">
        <w:r>
          <w:rPr>
            <w:rFonts w:ascii="仿宋" w:eastAsia="仿宋" w:hAnsi="仿宋" w:cs="仿宋" w:hint="eastAsia"/>
            <w:lang w:eastAsia="zh-CN"/>
          </w:rPr>
          <w:t>(一)、人才需求与规划</w:t>
        </w:r>
        <w:r>
          <w:tab/>
        </w:r>
        <w:r>
          <w:fldChar w:fldCharType="begin"/>
        </w:r>
        <w:r>
          <w:instrText xml:space="preserve"> PAGEREF _Toc26337 \h </w:instrText>
        </w:r>
        <w:r>
          <w:fldChar w:fldCharType="separate"/>
        </w:r>
        <w:r>
          <w:t>20</w:t>
        </w:r>
        <w:r>
          <w:fldChar w:fldCharType="end"/>
        </w:r>
      </w:hyperlink>
    </w:p>
    <w:p>
      <w:pPr>
        <w:pStyle w:val="TOC2"/>
        <w:tabs>
          <w:tab w:val="right" w:leader="dot" w:pos="8306"/>
        </w:tabs>
      </w:pPr>
      <w:hyperlink w:anchor="_Toc11471" w:history="1">
        <w:r>
          <w:rPr>
            <w:rFonts w:ascii="仿宋" w:eastAsia="仿宋" w:hAnsi="仿宋" w:cs="仿宋" w:hint="eastAsia"/>
            <w:lang w:eastAsia="zh-CN"/>
          </w:rPr>
          <w:t>(二)、培训与发展计划</w:t>
        </w:r>
        <w:r>
          <w:tab/>
        </w:r>
        <w:r>
          <w:fldChar w:fldCharType="begin"/>
        </w:r>
        <w:r>
          <w:instrText xml:space="preserve"> PAGEREF _Toc11471 \h </w:instrText>
        </w:r>
        <w:r>
          <w:fldChar w:fldCharType="separate"/>
        </w:r>
        <w:r>
          <w:t>20</w:t>
        </w:r>
        <w:r>
          <w:fldChar w:fldCharType="end"/>
        </w:r>
      </w:hyperlink>
    </w:p>
    <w:p>
      <w:pPr>
        <w:pStyle w:val="TOC1"/>
        <w:tabs>
          <w:tab w:val="right" w:leader="dot" w:pos="8306"/>
        </w:tabs>
      </w:pPr>
      <w:hyperlink w:anchor="_Toc1271" w:history="1">
        <w:r>
          <w:rPr>
            <w:rFonts w:ascii="仿宋" w:eastAsia="仿宋" w:hAnsi="仿宋" w:cs="仿宋" w:hint="eastAsia"/>
            <w:lang w:eastAsia="zh-CN"/>
          </w:rPr>
          <w:t>八、男士皮鞋项目环境影响分析</w:t>
        </w:r>
        <w:r>
          <w:tab/>
        </w:r>
        <w:r>
          <w:fldChar w:fldCharType="begin"/>
        </w:r>
        <w:r>
          <w:instrText xml:space="preserve"> PAGEREF _Toc1271 \h </w:instrText>
        </w:r>
        <w:r>
          <w:fldChar w:fldCharType="separate"/>
        </w:r>
        <w:r>
          <w:t>21</w:t>
        </w:r>
        <w:r>
          <w:fldChar w:fldCharType="end"/>
        </w:r>
      </w:hyperlink>
    </w:p>
    <w:p>
      <w:pPr>
        <w:pStyle w:val="TOC2"/>
        <w:tabs>
          <w:tab w:val="right" w:leader="dot" w:pos="8306"/>
        </w:tabs>
      </w:pPr>
      <w:hyperlink w:anchor="_Toc26133" w:history="1">
        <w:r>
          <w:rPr>
            <w:rFonts w:ascii="仿宋" w:eastAsia="仿宋" w:hAnsi="仿宋" w:cs="仿宋" w:hint="eastAsia"/>
            <w:lang w:eastAsia="zh-CN"/>
          </w:rPr>
          <w:t>(一)、建设区域环境质量现状</w:t>
        </w:r>
        <w:r>
          <w:tab/>
        </w:r>
        <w:r>
          <w:fldChar w:fldCharType="begin"/>
        </w:r>
        <w:r>
          <w:instrText xml:space="preserve"> PAGEREF _Toc26133 \h </w:instrText>
        </w:r>
        <w:r>
          <w:fldChar w:fldCharType="separate"/>
        </w:r>
        <w:r>
          <w:t>21</w:t>
        </w:r>
        <w:r>
          <w:fldChar w:fldCharType="end"/>
        </w:r>
      </w:hyperlink>
    </w:p>
    <w:p>
      <w:pPr>
        <w:pStyle w:val="TOC2"/>
        <w:tabs>
          <w:tab w:val="right" w:leader="dot" w:pos="8306"/>
        </w:tabs>
      </w:pPr>
      <w:hyperlink w:anchor="_Toc4007" w:history="1">
        <w:r>
          <w:rPr>
            <w:rFonts w:ascii="仿宋" w:eastAsia="仿宋" w:hAnsi="仿宋" w:cs="仿宋" w:hint="eastAsia"/>
            <w:lang w:eastAsia="zh-CN"/>
          </w:rPr>
          <w:t>(二)、建设期环境保护</w:t>
        </w:r>
        <w:r>
          <w:tab/>
        </w:r>
        <w:r>
          <w:fldChar w:fldCharType="begin"/>
        </w:r>
        <w:r>
          <w:instrText xml:space="preserve"> PAGEREF _Toc4007 \h </w:instrText>
        </w:r>
        <w:r>
          <w:fldChar w:fldCharType="separate"/>
        </w:r>
        <w:r>
          <w:t>22</w:t>
        </w:r>
        <w:r>
          <w:fldChar w:fldCharType="end"/>
        </w:r>
      </w:hyperlink>
    </w:p>
    <w:p>
      <w:pPr>
        <w:pStyle w:val="TOC2"/>
        <w:tabs>
          <w:tab w:val="right" w:leader="dot" w:pos="8306"/>
        </w:tabs>
      </w:pPr>
      <w:hyperlink w:anchor="_Toc20253" w:history="1">
        <w:r>
          <w:rPr>
            <w:rFonts w:ascii="仿宋" w:eastAsia="仿宋" w:hAnsi="仿宋" w:cs="仿宋" w:hint="eastAsia"/>
            <w:lang w:eastAsia="zh-CN"/>
          </w:rPr>
          <w:t>(三)、运营期环境保护</w:t>
        </w:r>
        <w:r>
          <w:tab/>
        </w:r>
        <w:r>
          <w:fldChar w:fldCharType="begin"/>
        </w:r>
        <w:r>
          <w:instrText xml:space="preserve"> PAGEREF _Toc20253 \h </w:instrText>
        </w:r>
        <w:r>
          <w:fldChar w:fldCharType="separate"/>
        </w:r>
        <w:r>
          <w:t>24</w:t>
        </w:r>
        <w:r>
          <w:fldChar w:fldCharType="end"/>
        </w:r>
      </w:hyperlink>
    </w:p>
    <w:p>
      <w:pPr>
        <w:pStyle w:val="TOC2"/>
        <w:tabs>
          <w:tab w:val="right" w:leader="dot" w:pos="8306"/>
        </w:tabs>
      </w:pPr>
      <w:hyperlink w:anchor="_Toc13160" w:history="1">
        <w:r>
          <w:rPr>
            <w:rFonts w:ascii="仿宋" w:eastAsia="仿宋" w:hAnsi="仿宋" w:cs="仿宋" w:hint="eastAsia"/>
            <w:lang w:eastAsia="zh-CN"/>
          </w:rPr>
          <w:t>(四)、男士皮鞋项目建设对区域经济的影响</w:t>
        </w:r>
        <w:r>
          <w:tab/>
        </w:r>
        <w:r>
          <w:fldChar w:fldCharType="begin"/>
        </w:r>
        <w:r>
          <w:instrText xml:space="preserve"> PAGEREF _Toc13160 \h </w:instrText>
        </w:r>
        <w:r>
          <w:fldChar w:fldCharType="separate"/>
        </w:r>
        <w:r>
          <w:t>25</w:t>
        </w:r>
        <w:r>
          <w:fldChar w:fldCharType="end"/>
        </w:r>
      </w:hyperlink>
    </w:p>
    <w:p>
      <w:pPr>
        <w:pStyle w:val="TOC2"/>
        <w:tabs>
          <w:tab w:val="right" w:leader="dot" w:pos="8306"/>
        </w:tabs>
      </w:pPr>
      <w:hyperlink w:anchor="_Toc22771" w:history="1">
        <w:r>
          <w:rPr>
            <w:rFonts w:ascii="仿宋" w:eastAsia="仿宋" w:hAnsi="仿宋" w:cs="仿宋" w:hint="eastAsia"/>
            <w:lang w:eastAsia="zh-CN"/>
          </w:rPr>
          <w:t>(五)、废弃物处理</w:t>
        </w:r>
        <w:r>
          <w:tab/>
        </w:r>
        <w:r>
          <w:fldChar w:fldCharType="begin"/>
        </w:r>
        <w:r>
          <w:instrText xml:space="preserve"> PAGEREF _Toc22771 \h </w:instrText>
        </w:r>
        <w:r>
          <w:fldChar w:fldCharType="separate"/>
        </w:r>
        <w:r>
          <w:t>27</w:t>
        </w:r>
        <w:r>
          <w:fldChar w:fldCharType="end"/>
        </w:r>
      </w:hyperlink>
    </w:p>
    <w:p>
      <w:pPr>
        <w:pStyle w:val="TOC2"/>
        <w:tabs>
          <w:tab w:val="right" w:leader="dot" w:pos="8306"/>
        </w:tabs>
      </w:pPr>
      <w:hyperlink w:anchor="_Toc444" w:history="1">
        <w:r>
          <w:rPr>
            <w:rFonts w:ascii="仿宋" w:eastAsia="仿宋" w:hAnsi="仿宋" w:cs="仿宋" w:hint="eastAsia"/>
            <w:lang w:eastAsia="zh-CN"/>
          </w:rPr>
          <w:t>(六)、特殊环境影响分析</w:t>
        </w:r>
        <w:r>
          <w:tab/>
        </w:r>
        <w:r>
          <w:fldChar w:fldCharType="begin"/>
        </w:r>
        <w:r>
          <w:instrText xml:space="preserve"> PAGEREF _Toc444 \h </w:instrText>
        </w:r>
        <w:r>
          <w:fldChar w:fldCharType="separate"/>
        </w:r>
        <w:r>
          <w:t>28</w:t>
        </w:r>
        <w:r>
          <w:fldChar w:fldCharType="end"/>
        </w:r>
      </w:hyperlink>
    </w:p>
    <w:p>
      <w:pPr>
        <w:pStyle w:val="TOC2"/>
        <w:tabs>
          <w:tab w:val="right" w:leader="dot" w:pos="8306"/>
        </w:tabs>
      </w:pPr>
      <w:hyperlink w:anchor="_Toc18707" w:history="1">
        <w:r>
          <w:rPr>
            <w:rFonts w:ascii="仿宋" w:eastAsia="仿宋" w:hAnsi="仿宋" w:cs="仿宋" w:hint="eastAsia"/>
            <w:lang w:eastAsia="zh-CN"/>
          </w:rPr>
          <w:t>(七)、清洁生产</w:t>
        </w:r>
        <w:r>
          <w:tab/>
        </w:r>
        <w:r>
          <w:fldChar w:fldCharType="begin"/>
        </w:r>
        <w:r>
          <w:instrText xml:space="preserve"> PAGEREF _Toc18707 \h </w:instrText>
        </w:r>
        <w:r>
          <w:fldChar w:fldCharType="separate"/>
        </w:r>
        <w:r>
          <w:t>29</w:t>
        </w:r>
        <w:r>
          <w:fldChar w:fldCharType="end"/>
        </w:r>
      </w:hyperlink>
    </w:p>
    <w:p>
      <w:pPr>
        <w:pStyle w:val="TOC2"/>
        <w:tabs>
          <w:tab w:val="right" w:leader="dot" w:pos="8306"/>
        </w:tabs>
      </w:pPr>
      <w:hyperlink w:anchor="_Toc17454" w:history="1">
        <w:r>
          <w:rPr>
            <w:rFonts w:ascii="仿宋" w:eastAsia="仿宋" w:hAnsi="仿宋" w:cs="仿宋" w:hint="eastAsia"/>
            <w:lang w:eastAsia="zh-CN"/>
          </w:rPr>
          <w:t>(八)、环境保护综合评价</w:t>
        </w:r>
        <w:r>
          <w:tab/>
        </w:r>
        <w:r>
          <w:fldChar w:fldCharType="begin"/>
        </w:r>
        <w:r>
          <w:instrText xml:space="preserve"> PAGEREF _Toc17454 \h </w:instrText>
        </w:r>
        <w:r>
          <w:fldChar w:fldCharType="separate"/>
        </w:r>
        <w:r>
          <w:t>30</w:t>
        </w:r>
        <w:r>
          <w:fldChar w:fldCharType="end"/>
        </w:r>
      </w:hyperlink>
    </w:p>
    <w:p>
      <w:pPr>
        <w:pStyle w:val="TOC1"/>
        <w:tabs>
          <w:tab w:val="right" w:leader="dot" w:pos="8306"/>
        </w:tabs>
      </w:pPr>
      <w:hyperlink w:anchor="_Toc23787" w:history="1">
        <w:r>
          <w:rPr>
            <w:rFonts w:ascii="仿宋" w:eastAsia="仿宋" w:hAnsi="仿宋" w:cs="仿宋" w:hint="eastAsia"/>
            <w:lang w:eastAsia="zh-CN"/>
          </w:rPr>
          <w:t>九、男士皮鞋项目风险管理</w:t>
        </w:r>
        <w:r>
          <w:tab/>
        </w:r>
        <w:r>
          <w:fldChar w:fldCharType="begin"/>
        </w:r>
        <w:r>
          <w:instrText xml:space="preserve"> PAGEREF _Toc23787 \h </w:instrText>
        </w:r>
        <w:r>
          <w:fldChar w:fldCharType="separate"/>
        </w:r>
        <w:r>
          <w:t>31</w:t>
        </w:r>
        <w:r>
          <w:fldChar w:fldCharType="end"/>
        </w:r>
      </w:hyperlink>
    </w:p>
    <w:p>
      <w:pPr>
        <w:pStyle w:val="TOC2"/>
        <w:tabs>
          <w:tab w:val="right" w:leader="dot" w:pos="8306"/>
        </w:tabs>
      </w:pPr>
      <w:hyperlink w:anchor="_Toc15417" w:history="1">
        <w:r>
          <w:rPr>
            <w:rFonts w:ascii="仿宋" w:eastAsia="仿宋" w:hAnsi="仿宋" w:cs="仿宋" w:hint="eastAsia"/>
            <w:lang w:eastAsia="zh-CN"/>
          </w:rPr>
          <w:t>(一)、风险识别与评估</w:t>
        </w:r>
        <w:r>
          <w:tab/>
        </w:r>
        <w:r>
          <w:fldChar w:fldCharType="begin"/>
        </w:r>
        <w:r>
          <w:instrText xml:space="preserve"> PAGEREF _Toc15417 \h </w:instrText>
        </w:r>
        <w:r>
          <w:fldChar w:fldCharType="separate"/>
        </w:r>
        <w:r>
          <w:t>31</w:t>
        </w:r>
        <w:r>
          <w:fldChar w:fldCharType="end"/>
        </w:r>
      </w:hyperlink>
    </w:p>
    <w:p>
      <w:pPr>
        <w:pStyle w:val="TOC2"/>
        <w:tabs>
          <w:tab w:val="right" w:leader="dot" w:pos="8306"/>
        </w:tabs>
      </w:pPr>
      <w:hyperlink w:anchor="_Toc2735" w:history="1">
        <w:r>
          <w:rPr>
            <w:rFonts w:ascii="仿宋" w:eastAsia="仿宋" w:hAnsi="仿宋" w:cs="仿宋" w:hint="eastAsia"/>
            <w:lang w:eastAsia="zh-CN"/>
          </w:rPr>
          <w:t>(二)、风险应对策略</w:t>
        </w:r>
        <w:r>
          <w:tab/>
        </w:r>
        <w:r>
          <w:fldChar w:fldCharType="begin"/>
        </w:r>
        <w:r>
          <w:instrText xml:space="preserve"> PAGEREF _Toc2735 \h </w:instrText>
        </w:r>
        <w:r>
          <w:fldChar w:fldCharType="separate"/>
        </w:r>
        <w:r>
          <w:t>33</w:t>
        </w:r>
        <w:r>
          <w:fldChar w:fldCharType="end"/>
        </w:r>
      </w:hyperlink>
    </w:p>
    <w:p>
      <w:pPr>
        <w:pStyle w:val="TOC2"/>
        <w:tabs>
          <w:tab w:val="right" w:leader="dot" w:pos="8306"/>
        </w:tabs>
      </w:pPr>
      <w:hyperlink w:anchor="_Toc24413" w:history="1">
        <w:r>
          <w:rPr>
            <w:rFonts w:ascii="仿宋" w:eastAsia="仿宋" w:hAnsi="仿宋" w:cs="仿宋" w:hint="eastAsia"/>
            <w:lang w:eastAsia="zh-CN"/>
          </w:rPr>
          <w:t>(三)、风险监控与控制</w:t>
        </w:r>
        <w:r>
          <w:tab/>
        </w:r>
        <w:r>
          <w:fldChar w:fldCharType="begin"/>
        </w:r>
        <w:r>
          <w:instrText xml:space="preserve"> PAGEREF _Toc24413 \h </w:instrText>
        </w:r>
        <w:r>
          <w:fldChar w:fldCharType="separate"/>
        </w:r>
        <w:r>
          <w:t>34</w:t>
        </w:r>
        <w:r>
          <w:fldChar w:fldCharType="end"/>
        </w:r>
      </w:hyperlink>
    </w:p>
    <w:p>
      <w:pPr>
        <w:pStyle w:val="TOC1"/>
        <w:tabs>
          <w:tab w:val="right" w:leader="dot" w:pos="8306"/>
        </w:tabs>
      </w:pPr>
      <w:hyperlink w:anchor="_Toc20881" w:history="1">
        <w:r>
          <w:rPr>
            <w:rFonts w:ascii="仿宋" w:eastAsia="仿宋" w:hAnsi="仿宋" w:cs="仿宋" w:hint="eastAsia"/>
            <w:lang w:eastAsia="zh-CN"/>
          </w:rPr>
          <w:t>十、男士皮鞋项目创新与研发</w:t>
        </w:r>
        <w:r>
          <w:tab/>
        </w:r>
        <w:r>
          <w:fldChar w:fldCharType="begin"/>
        </w:r>
        <w:r>
          <w:instrText xml:space="preserve"> PAGEREF _Toc20881 \h </w:instrText>
        </w:r>
        <w:r>
          <w:fldChar w:fldCharType="separate"/>
        </w:r>
        <w:r>
          <w:t>35</w:t>
        </w:r>
        <w:r>
          <w:fldChar w:fldCharType="end"/>
        </w:r>
      </w:hyperlink>
    </w:p>
    <w:p>
      <w:pPr>
        <w:pStyle w:val="TOC2"/>
        <w:tabs>
          <w:tab w:val="right" w:leader="dot" w:pos="8306"/>
        </w:tabs>
      </w:pPr>
      <w:hyperlink w:anchor="_Toc22768" w:history="1">
        <w:r>
          <w:rPr>
            <w:rFonts w:ascii="仿宋" w:eastAsia="仿宋" w:hAnsi="仿宋" w:cs="仿宋" w:hint="eastAsia"/>
            <w:lang w:eastAsia="zh-CN"/>
          </w:rPr>
          <w:t>(一)、创新策略与方向</w:t>
        </w:r>
        <w:r>
          <w:tab/>
        </w:r>
        <w:r>
          <w:fldChar w:fldCharType="begin"/>
        </w:r>
        <w:r>
          <w:instrText xml:space="preserve"> PAGEREF _Toc22768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59" w:history="1">
        <w:r>
          <w:rPr>
            <w:rFonts w:ascii="仿宋" w:eastAsia="仿宋" w:hAnsi="仿宋" w:cs="仿宋" w:hint="eastAsia"/>
            <w:lang w:eastAsia="zh-CN"/>
          </w:rPr>
          <w:t>(二)、研发规划与投入</w:t>
        </w:r>
        <w:r>
          <w:tab/>
        </w:r>
        <w:r>
          <w:fldChar w:fldCharType="begin"/>
        </w:r>
        <w:r>
          <w:instrText xml:space="preserve"> PAGEREF _Toc23759 \h </w:instrText>
        </w:r>
        <w:r>
          <w:fldChar w:fldCharType="separate"/>
        </w:r>
        <w:r>
          <w:t>37</w:t>
        </w:r>
        <w:r>
          <w:fldChar w:fldCharType="end"/>
        </w:r>
      </w:hyperlink>
    </w:p>
    <w:p>
      <w:pPr>
        <w:pStyle w:val="TOC1"/>
        <w:tabs>
          <w:tab w:val="right" w:leader="dot" w:pos="8306"/>
        </w:tabs>
      </w:pPr>
      <w:hyperlink w:anchor="_Toc10096" w:history="1">
        <w:r>
          <w:rPr>
            <w:rFonts w:ascii="仿宋" w:eastAsia="仿宋" w:hAnsi="仿宋" w:cs="仿宋" w:hint="eastAsia"/>
            <w:lang w:eastAsia="zh-CN"/>
          </w:rPr>
          <w:t>十一、男士皮鞋项目投资规划</w:t>
        </w:r>
        <w:r>
          <w:tab/>
        </w:r>
        <w:r>
          <w:fldChar w:fldCharType="begin"/>
        </w:r>
        <w:r>
          <w:instrText xml:space="preserve"> PAGEREF _Toc10096 \h </w:instrText>
        </w:r>
        <w:r>
          <w:fldChar w:fldCharType="separate"/>
        </w:r>
        <w:r>
          <w:t>38</w:t>
        </w:r>
        <w:r>
          <w:fldChar w:fldCharType="end"/>
        </w:r>
      </w:hyperlink>
    </w:p>
    <w:p>
      <w:pPr>
        <w:pStyle w:val="TOC2"/>
        <w:tabs>
          <w:tab w:val="right" w:leader="dot" w:pos="8306"/>
        </w:tabs>
      </w:pPr>
      <w:hyperlink w:anchor="_Toc6209" w:history="1">
        <w:r>
          <w:rPr>
            <w:rFonts w:ascii="仿宋" w:eastAsia="仿宋" w:hAnsi="仿宋" w:cs="仿宋" w:hint="eastAsia"/>
            <w:lang w:eastAsia="zh-CN"/>
          </w:rPr>
          <w:t>(一)、男士皮鞋项目总投资估算</w:t>
        </w:r>
        <w:r>
          <w:tab/>
        </w:r>
        <w:r>
          <w:fldChar w:fldCharType="begin"/>
        </w:r>
        <w:r>
          <w:instrText xml:space="preserve"> PAGEREF _Toc6209 \h </w:instrText>
        </w:r>
        <w:r>
          <w:fldChar w:fldCharType="separate"/>
        </w:r>
        <w:r>
          <w:t>38</w:t>
        </w:r>
        <w:r>
          <w:fldChar w:fldCharType="end"/>
        </w:r>
      </w:hyperlink>
    </w:p>
    <w:p>
      <w:pPr>
        <w:pStyle w:val="TOC2"/>
        <w:tabs>
          <w:tab w:val="right" w:leader="dot" w:pos="8306"/>
        </w:tabs>
      </w:pPr>
      <w:hyperlink w:anchor="_Toc6493" w:history="1">
        <w:r>
          <w:rPr>
            <w:rFonts w:ascii="仿宋" w:eastAsia="仿宋" w:hAnsi="仿宋" w:cs="仿宋" w:hint="eastAsia"/>
            <w:lang w:eastAsia="zh-CN"/>
          </w:rPr>
          <w:t>(二)、资金筹措</w:t>
        </w:r>
        <w:r>
          <w:tab/>
        </w:r>
        <w:r>
          <w:fldChar w:fldCharType="begin"/>
        </w:r>
        <w:r>
          <w:instrText xml:space="preserve"> PAGEREF _Toc6493 \h </w:instrText>
        </w:r>
        <w:r>
          <w:fldChar w:fldCharType="separate"/>
        </w:r>
        <w:r>
          <w:t>40</w:t>
        </w:r>
        <w:r>
          <w:fldChar w:fldCharType="end"/>
        </w:r>
      </w:hyperlink>
    </w:p>
    <w:p>
      <w:pPr>
        <w:pStyle w:val="TOC1"/>
        <w:tabs>
          <w:tab w:val="right" w:leader="dot" w:pos="8306"/>
        </w:tabs>
      </w:pPr>
      <w:hyperlink w:anchor="_Toc2638" w:history="1">
        <w:r>
          <w:rPr>
            <w:rFonts w:ascii="仿宋" w:eastAsia="仿宋" w:hAnsi="仿宋" w:cs="仿宋" w:hint="eastAsia"/>
            <w:lang w:eastAsia="zh-CN"/>
          </w:rPr>
          <w:t>十二、男士皮鞋项目经营效益</w:t>
        </w:r>
        <w:r>
          <w:tab/>
        </w:r>
        <w:r>
          <w:fldChar w:fldCharType="begin"/>
        </w:r>
        <w:r>
          <w:instrText xml:space="preserve"> PAGEREF _Toc2638 \h </w:instrText>
        </w:r>
        <w:r>
          <w:fldChar w:fldCharType="separate"/>
        </w:r>
        <w:r>
          <w:t>40</w:t>
        </w:r>
        <w:r>
          <w:fldChar w:fldCharType="end"/>
        </w:r>
      </w:hyperlink>
    </w:p>
    <w:p>
      <w:pPr>
        <w:pStyle w:val="TOC2"/>
        <w:tabs>
          <w:tab w:val="right" w:leader="dot" w:pos="8306"/>
        </w:tabs>
      </w:pPr>
      <w:hyperlink w:anchor="_Toc19937" w:history="1">
        <w:r>
          <w:rPr>
            <w:rFonts w:ascii="仿宋" w:eastAsia="仿宋" w:hAnsi="仿宋" w:cs="仿宋" w:hint="eastAsia"/>
            <w:lang w:eastAsia="zh-CN"/>
          </w:rPr>
          <w:t>(一)、经济评价财务测算</w:t>
        </w:r>
        <w:r>
          <w:tab/>
        </w:r>
        <w:r>
          <w:fldChar w:fldCharType="begin"/>
        </w:r>
        <w:r>
          <w:instrText xml:space="preserve"> PAGEREF _Toc19937 \h </w:instrText>
        </w:r>
        <w:r>
          <w:fldChar w:fldCharType="separate"/>
        </w:r>
        <w:r>
          <w:t>40</w:t>
        </w:r>
        <w:r>
          <w:fldChar w:fldCharType="end"/>
        </w:r>
      </w:hyperlink>
    </w:p>
    <w:p>
      <w:pPr>
        <w:pStyle w:val="TOC2"/>
        <w:tabs>
          <w:tab w:val="right" w:leader="dot" w:pos="8306"/>
        </w:tabs>
      </w:pPr>
      <w:hyperlink w:anchor="_Toc9828" w:history="1">
        <w:r>
          <w:rPr>
            <w:rFonts w:ascii="仿宋" w:eastAsia="仿宋" w:hAnsi="仿宋" w:cs="仿宋" w:hint="eastAsia"/>
            <w:lang w:eastAsia="zh-CN"/>
          </w:rPr>
          <w:t>(二)、男士皮鞋项目盈利能力分析</w:t>
        </w:r>
        <w:r>
          <w:tab/>
        </w:r>
        <w:r>
          <w:fldChar w:fldCharType="begin"/>
        </w:r>
        <w:r>
          <w:instrText xml:space="preserve"> PAGEREF _Toc9828 \h </w:instrText>
        </w:r>
        <w:r>
          <w:fldChar w:fldCharType="separate"/>
        </w:r>
        <w:r>
          <w:t>42</w:t>
        </w:r>
        <w:r>
          <w:fldChar w:fldCharType="end"/>
        </w:r>
      </w:hyperlink>
    </w:p>
    <w:p>
      <w:pPr>
        <w:pStyle w:val="TOC1"/>
        <w:tabs>
          <w:tab w:val="right" w:leader="dot" w:pos="8306"/>
        </w:tabs>
      </w:pPr>
      <w:hyperlink w:anchor="_Toc16345" w:history="1">
        <w:r>
          <w:rPr>
            <w:rFonts w:ascii="仿宋" w:eastAsia="仿宋" w:hAnsi="仿宋" w:cs="仿宋" w:hint="eastAsia"/>
            <w:lang w:eastAsia="zh-CN"/>
          </w:rPr>
          <w:t>十三、利益相关者分析与沟通计划</w:t>
        </w:r>
        <w:r>
          <w:tab/>
        </w:r>
        <w:r>
          <w:fldChar w:fldCharType="begin"/>
        </w:r>
        <w:r>
          <w:instrText xml:space="preserve"> PAGEREF _Toc16345 \h </w:instrText>
        </w:r>
        <w:r>
          <w:fldChar w:fldCharType="separate"/>
        </w:r>
        <w:r>
          <w:t>42</w:t>
        </w:r>
        <w:r>
          <w:fldChar w:fldCharType="end"/>
        </w:r>
      </w:hyperlink>
    </w:p>
    <w:p>
      <w:pPr>
        <w:pStyle w:val="TOC2"/>
        <w:tabs>
          <w:tab w:val="right" w:leader="dot" w:pos="8306"/>
        </w:tabs>
      </w:pPr>
      <w:hyperlink w:anchor="_Toc9328" w:history="1">
        <w:r>
          <w:rPr>
            <w:rFonts w:ascii="仿宋" w:eastAsia="仿宋" w:hAnsi="仿宋" w:cs="仿宋" w:hint="eastAsia"/>
            <w:lang w:eastAsia="zh-CN"/>
          </w:rPr>
          <w:t>(一)、利益相关者分析</w:t>
        </w:r>
        <w:r>
          <w:tab/>
        </w:r>
        <w:r>
          <w:fldChar w:fldCharType="begin"/>
        </w:r>
        <w:r>
          <w:instrText xml:space="preserve"> PAGEREF _Toc9328 \h </w:instrText>
        </w:r>
        <w:r>
          <w:fldChar w:fldCharType="separate"/>
        </w:r>
        <w:r>
          <w:t>42</w:t>
        </w:r>
        <w:r>
          <w:fldChar w:fldCharType="end"/>
        </w:r>
      </w:hyperlink>
    </w:p>
    <w:p>
      <w:pPr>
        <w:pStyle w:val="TOC2"/>
        <w:tabs>
          <w:tab w:val="right" w:leader="dot" w:pos="8306"/>
        </w:tabs>
      </w:pPr>
      <w:hyperlink w:anchor="_Toc22007" w:history="1">
        <w:r>
          <w:rPr>
            <w:rFonts w:ascii="仿宋" w:eastAsia="仿宋" w:hAnsi="仿宋" w:cs="仿宋" w:hint="eastAsia"/>
            <w:lang w:eastAsia="zh-CN"/>
          </w:rPr>
          <w:t>(二)、沟通计划</w:t>
        </w:r>
        <w:r>
          <w:tab/>
        </w:r>
        <w:r>
          <w:fldChar w:fldCharType="begin"/>
        </w:r>
        <w:r>
          <w:instrText xml:space="preserve"> PAGEREF _Toc22007 \h </w:instrText>
        </w:r>
        <w:r>
          <w:fldChar w:fldCharType="separate"/>
        </w:r>
        <w:r>
          <w:t>44</w:t>
        </w:r>
        <w:r>
          <w:fldChar w:fldCharType="end"/>
        </w:r>
      </w:hyperlink>
    </w:p>
    <w:p>
      <w:pPr>
        <w:pStyle w:val="TOC1"/>
        <w:tabs>
          <w:tab w:val="right" w:leader="dot" w:pos="8306"/>
        </w:tabs>
      </w:pPr>
      <w:hyperlink w:anchor="_Toc3310" w:history="1">
        <w:r>
          <w:rPr>
            <w:rFonts w:ascii="仿宋" w:eastAsia="仿宋" w:hAnsi="仿宋" w:cs="仿宋" w:hint="eastAsia"/>
            <w:lang w:eastAsia="zh-CN"/>
          </w:rPr>
          <w:t>十四、营销与推广策略</w:t>
        </w:r>
        <w:r>
          <w:tab/>
        </w:r>
        <w:r>
          <w:fldChar w:fldCharType="begin"/>
        </w:r>
        <w:r>
          <w:instrText xml:space="preserve"> PAGEREF _Toc3310 \h </w:instrText>
        </w:r>
        <w:r>
          <w:fldChar w:fldCharType="separate"/>
        </w:r>
        <w:r>
          <w:t>45</w:t>
        </w:r>
        <w:r>
          <w:fldChar w:fldCharType="end"/>
        </w:r>
      </w:hyperlink>
    </w:p>
    <w:p>
      <w:pPr>
        <w:pStyle w:val="TOC2"/>
        <w:tabs>
          <w:tab w:val="right" w:leader="dot" w:pos="8306"/>
        </w:tabs>
      </w:pPr>
      <w:hyperlink w:anchor="_Toc2321" w:history="1">
        <w:r>
          <w:rPr>
            <w:rFonts w:ascii="仿宋" w:eastAsia="仿宋" w:hAnsi="仿宋" w:cs="仿宋" w:hint="eastAsia"/>
            <w:lang w:eastAsia="zh-CN"/>
          </w:rPr>
          <w:t>(一)、产品/服务定位与特点</w:t>
        </w:r>
        <w:r>
          <w:tab/>
        </w:r>
        <w:r>
          <w:fldChar w:fldCharType="begin"/>
        </w:r>
        <w:r>
          <w:instrText xml:space="preserve"> PAGEREF _Toc2321 \h </w:instrText>
        </w:r>
        <w:r>
          <w:fldChar w:fldCharType="separate"/>
        </w:r>
        <w:r>
          <w:t>45</w:t>
        </w:r>
        <w:r>
          <w:fldChar w:fldCharType="end"/>
        </w:r>
      </w:hyperlink>
    </w:p>
    <w:p>
      <w:pPr>
        <w:pStyle w:val="TOC2"/>
        <w:tabs>
          <w:tab w:val="right" w:leader="dot" w:pos="8306"/>
        </w:tabs>
      </w:pPr>
      <w:hyperlink w:anchor="_Toc26240" w:history="1">
        <w:r>
          <w:rPr>
            <w:rFonts w:ascii="仿宋" w:eastAsia="仿宋" w:hAnsi="仿宋" w:cs="仿宋" w:hint="eastAsia"/>
            <w:lang w:eastAsia="zh-CN"/>
          </w:rPr>
          <w:t>(二)、市场定位与竞争分析</w:t>
        </w:r>
        <w:r>
          <w:tab/>
        </w:r>
        <w:r>
          <w:fldChar w:fldCharType="begin"/>
        </w:r>
        <w:r>
          <w:instrText xml:space="preserve"> PAGEREF _Toc26240 \h </w:instrText>
        </w:r>
        <w:r>
          <w:fldChar w:fldCharType="separate"/>
        </w:r>
        <w:r>
          <w:t>46</w:t>
        </w:r>
        <w:r>
          <w:fldChar w:fldCharType="end"/>
        </w:r>
      </w:hyperlink>
    </w:p>
    <w:p>
      <w:pPr>
        <w:pStyle w:val="TOC2"/>
        <w:tabs>
          <w:tab w:val="right" w:leader="dot" w:pos="8306"/>
        </w:tabs>
      </w:pPr>
      <w:hyperlink w:anchor="_Toc31200" w:history="1">
        <w:r>
          <w:rPr>
            <w:rFonts w:ascii="仿宋" w:eastAsia="仿宋" w:hAnsi="仿宋" w:cs="仿宋" w:hint="eastAsia"/>
            <w:lang w:eastAsia="zh-CN"/>
          </w:rPr>
          <w:t>(三)、营销渠道与策略</w:t>
        </w:r>
        <w:r>
          <w:tab/>
        </w:r>
        <w:r>
          <w:fldChar w:fldCharType="begin"/>
        </w:r>
        <w:r>
          <w:instrText xml:space="preserve"> PAGEREF _Toc31200 \h </w:instrText>
        </w:r>
        <w:r>
          <w:fldChar w:fldCharType="separate"/>
        </w:r>
        <w:r>
          <w:t>47</w:t>
        </w:r>
        <w:r>
          <w:fldChar w:fldCharType="end"/>
        </w:r>
      </w:hyperlink>
    </w:p>
    <w:p>
      <w:pPr>
        <w:pStyle w:val="TOC2"/>
        <w:tabs>
          <w:tab w:val="right" w:leader="dot" w:pos="8306"/>
        </w:tabs>
      </w:pPr>
      <w:hyperlink w:anchor="_Toc6443" w:history="1">
        <w:r>
          <w:rPr>
            <w:rFonts w:ascii="仿宋" w:eastAsia="仿宋" w:hAnsi="仿宋" w:cs="仿宋" w:hint="eastAsia"/>
            <w:lang w:eastAsia="zh-CN"/>
          </w:rPr>
          <w:t>(四)、推广与宣传活动</w:t>
        </w:r>
        <w:r>
          <w:tab/>
        </w:r>
        <w:r>
          <w:fldChar w:fldCharType="begin"/>
        </w:r>
        <w:r>
          <w:instrText xml:space="preserve"> PAGEREF _Toc6443 \h </w:instrText>
        </w:r>
        <w:r>
          <w:fldChar w:fldCharType="separate"/>
        </w:r>
        <w:r>
          <w:t>48</w:t>
        </w:r>
        <w:r>
          <w:fldChar w:fldCharType="end"/>
        </w:r>
      </w:hyperlink>
    </w:p>
    <w:p>
      <w:pPr>
        <w:pStyle w:val="TOC1"/>
        <w:tabs>
          <w:tab w:val="right" w:leader="dot" w:pos="8306"/>
        </w:tabs>
      </w:pPr>
      <w:hyperlink w:anchor="_Toc22967" w:history="1">
        <w:r>
          <w:rPr>
            <w:rFonts w:ascii="仿宋" w:eastAsia="仿宋" w:hAnsi="仿宋" w:cs="仿宋" w:hint="eastAsia"/>
            <w:lang w:eastAsia="zh-CN"/>
          </w:rPr>
          <w:t>十五、男士皮鞋项目实施保障措施</w:t>
        </w:r>
        <w:r>
          <w:tab/>
        </w:r>
        <w:r>
          <w:fldChar w:fldCharType="begin"/>
        </w:r>
        <w:r>
          <w:instrText xml:space="preserve"> PAGEREF _Toc22967 \h </w:instrText>
        </w:r>
        <w:r>
          <w:fldChar w:fldCharType="separate"/>
        </w:r>
        <w:r>
          <w:t>54</w:t>
        </w:r>
        <w:r>
          <w:fldChar w:fldCharType="end"/>
        </w:r>
      </w:hyperlink>
    </w:p>
    <w:p>
      <w:pPr>
        <w:pStyle w:val="TOC2"/>
        <w:tabs>
          <w:tab w:val="right" w:leader="dot" w:pos="8306"/>
        </w:tabs>
      </w:pPr>
      <w:hyperlink w:anchor="_Toc31927" w:history="1">
        <w:r>
          <w:rPr>
            <w:rFonts w:ascii="仿宋" w:eastAsia="仿宋" w:hAnsi="仿宋" w:cs="仿宋" w:hint="eastAsia"/>
            <w:lang w:eastAsia="zh-CN"/>
          </w:rPr>
          <w:t>(一)、男士皮鞋项目实施保障机制</w:t>
        </w:r>
        <w:r>
          <w:tab/>
        </w:r>
        <w:r>
          <w:fldChar w:fldCharType="begin"/>
        </w:r>
        <w:r>
          <w:instrText xml:space="preserve"> PAGEREF _Toc31927 \h </w:instrText>
        </w:r>
        <w:r>
          <w:fldChar w:fldCharType="separate"/>
        </w:r>
        <w:r>
          <w:t>54</w:t>
        </w:r>
        <w:r>
          <w:fldChar w:fldCharType="end"/>
        </w:r>
      </w:hyperlink>
    </w:p>
    <w:p>
      <w:pPr>
        <w:pStyle w:val="TOC2"/>
        <w:tabs>
          <w:tab w:val="right" w:leader="dot" w:pos="8306"/>
        </w:tabs>
      </w:pPr>
      <w:hyperlink w:anchor="_Toc26111" w:history="1">
        <w:r>
          <w:rPr>
            <w:rFonts w:ascii="仿宋" w:eastAsia="仿宋" w:hAnsi="仿宋" w:cs="仿宋" w:hint="eastAsia"/>
            <w:lang w:eastAsia="zh-CN"/>
          </w:rPr>
          <w:t>(二)、男士皮鞋项目法律合规要求</w:t>
        </w:r>
        <w:r>
          <w:tab/>
        </w:r>
        <w:r>
          <w:fldChar w:fldCharType="begin"/>
        </w:r>
        <w:r>
          <w:instrText xml:space="preserve"> PAGEREF _Toc26111 \h </w:instrText>
        </w:r>
        <w:r>
          <w:fldChar w:fldCharType="separate"/>
        </w:r>
        <w:r>
          <w:t>57</w:t>
        </w:r>
        <w:r>
          <w:fldChar w:fldCharType="end"/>
        </w:r>
      </w:hyperlink>
    </w:p>
    <w:p>
      <w:pPr>
        <w:pStyle w:val="TOC2"/>
        <w:tabs>
          <w:tab w:val="right" w:leader="dot" w:pos="8306"/>
        </w:tabs>
      </w:pPr>
      <w:hyperlink w:anchor="_Toc29372" w:history="1">
        <w:r>
          <w:rPr>
            <w:rFonts w:ascii="仿宋" w:eastAsia="仿宋" w:hAnsi="仿宋" w:cs="仿宋" w:hint="eastAsia"/>
            <w:lang w:eastAsia="zh-CN"/>
          </w:rPr>
          <w:t>(三)、男士皮鞋项目合同管理与法律事务</w:t>
        </w:r>
        <w:r>
          <w:tab/>
        </w:r>
        <w:r>
          <w:fldChar w:fldCharType="begin"/>
        </w:r>
        <w:r>
          <w:instrText xml:space="preserve"> PAGEREF _Toc29372 \h </w:instrText>
        </w:r>
        <w:r>
          <w:fldChar w:fldCharType="separate"/>
        </w:r>
        <w:r>
          <w:t>61</w:t>
        </w:r>
        <w:r>
          <w:fldChar w:fldCharType="end"/>
        </w:r>
      </w:hyperlink>
    </w:p>
    <w:p>
      <w:pPr>
        <w:pStyle w:val="TOC2"/>
        <w:tabs>
          <w:tab w:val="right" w:leader="dot" w:pos="8306"/>
        </w:tabs>
      </w:pPr>
      <w:hyperlink w:anchor="_Toc29815" w:history="1">
        <w:r>
          <w:rPr>
            <w:rFonts w:ascii="仿宋" w:eastAsia="仿宋" w:hAnsi="仿宋" w:cs="仿宋" w:hint="eastAsia"/>
            <w:lang w:eastAsia="zh-CN"/>
          </w:rPr>
          <w:t>(四)、男士皮鞋项目知识产权保护策略</w:t>
        </w:r>
        <w:r>
          <w:tab/>
        </w:r>
        <w:r>
          <w:fldChar w:fldCharType="begin"/>
        </w:r>
        <w:r>
          <w:instrText xml:space="preserve"> PAGEREF _Toc29815 \h </w:instrText>
        </w:r>
        <w:r>
          <w:fldChar w:fldCharType="separate"/>
        </w:r>
        <w:r>
          <w:t>68</w:t>
        </w:r>
        <w:r>
          <w:fldChar w:fldCharType="end"/>
        </w:r>
      </w:hyperlink>
    </w:p>
    <w:p>
      <w:pPr>
        <w:pStyle w:val="TOC1"/>
        <w:tabs>
          <w:tab w:val="right" w:leader="dot" w:pos="8306"/>
        </w:tabs>
      </w:pPr>
      <w:hyperlink w:anchor="_Toc12896" w:history="1">
        <w:r>
          <w:rPr>
            <w:rFonts w:ascii="仿宋" w:eastAsia="仿宋" w:hAnsi="仿宋" w:cs="仿宋" w:hint="eastAsia"/>
            <w:lang w:eastAsia="zh-CN"/>
          </w:rPr>
          <w:t>十六、男士皮鞋项目实施时间节点</w:t>
        </w:r>
        <w:r>
          <w:tab/>
        </w:r>
        <w:r>
          <w:fldChar w:fldCharType="begin"/>
        </w:r>
        <w:r>
          <w:instrText xml:space="preserve"> PAGEREF _Toc12896 \h </w:instrText>
        </w:r>
        <w:r>
          <w:fldChar w:fldCharType="separate"/>
        </w:r>
        <w:r>
          <w:t>70</w:t>
        </w:r>
        <w:r>
          <w:fldChar w:fldCharType="end"/>
        </w:r>
      </w:hyperlink>
    </w:p>
    <w:p>
      <w:pPr>
        <w:pStyle w:val="TOC2"/>
        <w:tabs>
          <w:tab w:val="right" w:leader="dot" w:pos="8306"/>
        </w:tabs>
      </w:pPr>
      <w:hyperlink w:anchor="_Toc16007" w:history="1">
        <w:r>
          <w:rPr>
            <w:rFonts w:ascii="仿宋" w:eastAsia="仿宋" w:hAnsi="仿宋" w:cs="仿宋" w:hint="eastAsia"/>
            <w:lang w:eastAsia="zh-CN"/>
          </w:rPr>
          <w:t>(一)、男士皮鞋项目启动阶段时间节点</w:t>
        </w:r>
        <w:r>
          <w:tab/>
        </w:r>
        <w:r>
          <w:fldChar w:fldCharType="begin"/>
        </w:r>
        <w:r>
          <w:instrText xml:space="preserve"> PAGEREF _Toc16007 \h </w:instrText>
        </w:r>
        <w:r>
          <w:fldChar w:fldCharType="separate"/>
        </w:r>
        <w:r>
          <w:t>70</w:t>
        </w:r>
        <w:r>
          <w:fldChar w:fldCharType="end"/>
        </w:r>
      </w:hyperlink>
    </w:p>
    <w:p>
      <w:pPr>
        <w:pStyle w:val="TOC2"/>
        <w:tabs>
          <w:tab w:val="right" w:leader="dot" w:pos="8306"/>
        </w:tabs>
      </w:pPr>
      <w:hyperlink w:anchor="_Toc23261" w:history="1">
        <w:r>
          <w:rPr>
            <w:rFonts w:ascii="仿宋" w:eastAsia="仿宋" w:hAnsi="仿宋" w:cs="仿宋" w:hint="eastAsia"/>
            <w:lang w:eastAsia="zh-CN"/>
          </w:rPr>
          <w:t>(二)、男士皮鞋项目执行阶段时间节点</w:t>
        </w:r>
        <w:r>
          <w:tab/>
        </w:r>
        <w:r>
          <w:fldChar w:fldCharType="begin"/>
        </w:r>
        <w:r>
          <w:instrText xml:space="preserve"> PAGEREF _Toc23261 \h </w:instrText>
        </w:r>
        <w:r>
          <w:fldChar w:fldCharType="separate"/>
        </w:r>
        <w:r>
          <w:t>71</w:t>
        </w:r>
        <w:r>
          <w:fldChar w:fldCharType="end"/>
        </w:r>
      </w:hyperlink>
    </w:p>
    <w:p>
      <w:pPr>
        <w:pStyle w:val="TOC2"/>
        <w:tabs>
          <w:tab w:val="right" w:leader="dot" w:pos="8306"/>
        </w:tabs>
      </w:pPr>
      <w:hyperlink w:anchor="_Toc19501" w:history="1">
        <w:r>
          <w:rPr>
            <w:rFonts w:ascii="仿宋" w:eastAsia="仿宋" w:hAnsi="仿宋" w:cs="仿宋" w:hint="eastAsia"/>
            <w:lang w:eastAsia="zh-CN"/>
          </w:rPr>
          <w:t>(三)、男士皮鞋项目完成阶段时间节点</w:t>
        </w:r>
        <w:r>
          <w:tab/>
        </w:r>
        <w:r>
          <w:fldChar w:fldCharType="begin"/>
        </w:r>
        <w:r>
          <w:instrText xml:space="preserve"> PAGEREF _Toc19501 \h </w:instrText>
        </w:r>
        <w:r>
          <w:fldChar w:fldCharType="separate"/>
        </w:r>
        <w:r>
          <w:t>72</w:t>
        </w:r>
        <w:r>
          <w:fldChar w:fldCharType="end"/>
        </w:r>
      </w:hyperlink>
    </w:p>
    <w:p>
      <w:pPr>
        <w:pStyle w:val="TOC1"/>
        <w:tabs>
          <w:tab w:val="right" w:leader="dot" w:pos="8306"/>
        </w:tabs>
      </w:pPr>
      <w:hyperlink w:anchor="_Toc19258" w:history="1">
        <w:r>
          <w:rPr>
            <w:rFonts w:ascii="仿宋" w:eastAsia="仿宋" w:hAnsi="仿宋" w:cs="仿宋" w:hint="eastAsia"/>
            <w:lang w:eastAsia="zh-CN"/>
          </w:rPr>
          <w:t>十七、男士皮鞋项目治理与监督</w:t>
        </w:r>
        <w:r>
          <w:tab/>
        </w:r>
        <w:r>
          <w:fldChar w:fldCharType="begin"/>
        </w:r>
        <w:r>
          <w:instrText xml:space="preserve"> PAGEREF _Toc19258 \h </w:instrText>
        </w:r>
        <w:r>
          <w:fldChar w:fldCharType="separate"/>
        </w:r>
        <w:r>
          <w:t>73</w:t>
        </w:r>
        <w:r>
          <w:fldChar w:fldCharType="end"/>
        </w:r>
      </w:hyperlink>
    </w:p>
    <w:p>
      <w:pPr>
        <w:pStyle w:val="TOC2"/>
        <w:tabs>
          <w:tab w:val="right" w:leader="dot" w:pos="8306"/>
        </w:tabs>
      </w:pPr>
      <w:hyperlink w:anchor="_Toc9033" w:history="1">
        <w:r>
          <w:rPr>
            <w:rFonts w:ascii="仿宋" w:eastAsia="仿宋" w:hAnsi="仿宋" w:cs="仿宋" w:hint="eastAsia"/>
            <w:lang w:eastAsia="zh-CN"/>
          </w:rPr>
          <w:t>(一)、男士皮鞋项目治理结构</w:t>
        </w:r>
        <w:r>
          <w:tab/>
        </w:r>
        <w:r>
          <w:fldChar w:fldCharType="begin"/>
        </w:r>
        <w:r>
          <w:instrText xml:space="preserve"> PAGEREF _Toc9033 \h </w:instrText>
        </w:r>
        <w:r>
          <w:fldChar w:fldCharType="separate"/>
        </w:r>
        <w:r>
          <w:t>73</w:t>
        </w:r>
        <w:r>
          <w:fldChar w:fldCharType="end"/>
        </w:r>
      </w:hyperlink>
    </w:p>
    <w:p>
      <w:pPr>
        <w:pStyle w:val="TOC2"/>
        <w:tabs>
          <w:tab w:val="right" w:leader="dot" w:pos="8306"/>
        </w:tabs>
      </w:pPr>
      <w:hyperlink w:anchor="_Toc28905" w:history="1">
        <w:r>
          <w:rPr>
            <w:rFonts w:ascii="仿宋" w:eastAsia="仿宋" w:hAnsi="仿宋" w:cs="仿宋" w:hint="eastAsia"/>
            <w:lang w:eastAsia="zh-CN"/>
          </w:rPr>
          <w:t>(二)、监督与审计</w:t>
        </w:r>
        <w:r>
          <w:tab/>
        </w:r>
        <w:r>
          <w:fldChar w:fldCharType="begin"/>
        </w:r>
        <w:r>
          <w:instrText xml:space="preserve"> PAGEREF _Toc28905 \h </w:instrText>
        </w:r>
        <w:r>
          <w:fldChar w:fldCharType="separate"/>
        </w:r>
        <w:r>
          <w:t>75</w:t>
        </w:r>
        <w:r>
          <w:fldChar w:fldCharType="end"/>
        </w:r>
      </w:hyperlink>
    </w:p>
    <w:p>
      <w:pPr>
        <w:pStyle w:val="TOC1"/>
        <w:tabs>
          <w:tab w:val="right" w:leader="dot" w:pos="8306"/>
        </w:tabs>
      </w:pPr>
      <w:hyperlink w:anchor="_Toc18005" w:history="1">
        <w:r>
          <w:rPr>
            <w:rFonts w:ascii="仿宋" w:eastAsia="仿宋" w:hAnsi="仿宋" w:cs="仿宋" w:hint="eastAsia"/>
            <w:lang w:eastAsia="zh-CN"/>
          </w:rPr>
          <w:t>十八、风险识别与分类</w:t>
        </w:r>
        <w:r>
          <w:tab/>
        </w:r>
        <w:r>
          <w:fldChar w:fldCharType="begin"/>
        </w:r>
        <w:r>
          <w:instrText xml:space="preserve"> PAGEREF _Toc18005 \h </w:instrText>
        </w:r>
        <w:r>
          <w:fldChar w:fldCharType="separate"/>
        </w:r>
        <w:r>
          <w:t>76</w:t>
        </w:r>
        <w:r>
          <w:fldChar w:fldCharType="end"/>
        </w:r>
      </w:hyperlink>
    </w:p>
    <w:p>
      <w:pPr>
        <w:pStyle w:val="TOC2"/>
        <w:tabs>
          <w:tab w:val="right" w:leader="dot" w:pos="8306"/>
        </w:tabs>
      </w:pPr>
      <w:hyperlink w:anchor="_Toc3102" w:history="1">
        <w:r>
          <w:rPr>
            <w:rFonts w:ascii="仿宋" w:eastAsia="仿宋" w:hAnsi="仿宋" w:cs="仿宋" w:hint="eastAsia"/>
            <w:lang w:eastAsia="zh-CN"/>
          </w:rPr>
          <w:t>(一)、风险识别</w:t>
        </w:r>
        <w:r>
          <w:tab/>
        </w:r>
        <w:r>
          <w:fldChar w:fldCharType="begin"/>
        </w:r>
        <w:r>
          <w:instrText xml:space="preserve"> PAGEREF _Toc3102 \h </w:instrText>
        </w:r>
        <w:r>
          <w:fldChar w:fldCharType="separate"/>
        </w:r>
        <w:r>
          <w:t>76</w:t>
        </w:r>
        <w:r>
          <w:fldChar w:fldCharType="end"/>
        </w:r>
      </w:hyperlink>
    </w:p>
    <w:p>
      <w:pPr>
        <w:pStyle w:val="TOC2"/>
        <w:tabs>
          <w:tab w:val="right" w:leader="dot" w:pos="8306"/>
        </w:tabs>
      </w:pPr>
      <w:hyperlink w:anchor="_Toc9674" w:history="1">
        <w:r>
          <w:rPr>
            <w:rFonts w:ascii="仿宋" w:eastAsia="仿宋" w:hAnsi="仿宋" w:cs="仿宋" w:hint="eastAsia"/>
            <w:lang w:eastAsia="zh-CN"/>
          </w:rPr>
          <w:t>(二)、风险分类</w:t>
        </w:r>
        <w:r>
          <w:tab/>
        </w:r>
        <w:r>
          <w:fldChar w:fldCharType="begin"/>
        </w:r>
        <w:r>
          <w:instrText xml:space="preserve"> PAGEREF _Toc9674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29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12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的技术管理特点体现在其创新导向。通过引入最先进的技术趋势和解决方案，男士皮鞋项目致力于提升科技含量、提高质量和效率水平。这意味着我们将采用最新的工具和方法，确保男士皮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男士皮鞋项目技术管理的显著特征。通过整合不同领域的技术资源，我们实现了跨学科的协同工作。这有助于优化技术架构，提高整体效能。此外，整合性策略还促进了不同技术团队之间的紧密沟通和高效合作，确保男士皮鞋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男士皮鞋项目所采用的技术。通过不断优化技术方案，男士皮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男士皮鞋项目团队将在男士皮鞋项目初期识别可能的技术风险，并采取相应的预防和应对措施。通过建立健全的风险评估机制，男士皮鞋项目能够在实施过程中及时发现并解决潜在的技术问题，保障男士皮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男士皮鞋项目中，技术将成为男士皮鞋项目成功的有力支持。这一深度剖析揭示了技术管理在男士皮鞋项目实施中的关键作用，为男士皮鞋项目的技术基础奠定了坚实的基础。</w:t>
      </w:r>
    </w:p>
    <w:p>
      <w:pPr>
        <w:pStyle w:val="Heading2"/>
        <w:ind w:firstLine="560" w:firstLineChars="200"/>
        <w:rPr>
          <w:rFonts w:ascii="仿宋" w:eastAsia="仿宋" w:hAnsi="仿宋" w:cs="仿宋" w:hint="eastAsia"/>
          <w:sz w:val="28"/>
          <w:lang w:eastAsia="zh-CN"/>
        </w:rPr>
      </w:pPr>
      <w:bookmarkStart w:id="4" w:name="_Toc4613"/>
      <w:r>
        <w:rPr>
          <w:rFonts w:ascii="仿宋" w:eastAsia="仿宋" w:hAnsi="仿宋" w:cs="仿宋" w:hint="eastAsia"/>
          <w:sz w:val="28"/>
          <w:lang w:eastAsia="zh-CN"/>
        </w:rPr>
        <w:t>(二)、男士皮鞋项目工艺技术设计方案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男士皮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男士皮鞋项目将严格按照相关行业规范要求进行组织。通过有效控制产品质量，男士皮鞋项目将致力于为顾客提供优质的男士皮鞋项目产品和良好的服务。这体现了男士皮鞋项目对于生产活动合规性和质量标准的高度重视，为男士皮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男士皮鞋项目注重生态效益和清洁生产原则。男士皮鞋项目建设将紧密结合地方特色经济发展，与社会经济发展规划和区域环境保护规划方案相协调一致。通过与当地区域自然生态系统的结合，男士皮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男士皮鞋项目产品具有多样化的客户需求和个性化的特点。因此，男士皮鞋项目产品规格品种多样，且单批生产数量较小。为满足这一特点，男士皮鞋项目承办单位将建设先进的柔性制造生产线。通过广泛应用柔性制造技术，男士皮鞋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男士皮鞋项目采用的技术具有较高的技术含量和自动化水平，处于国内先进水平。这一技术选用不仅体现了对生产效率、质量和环境友好性的高标准要求，同时为男士皮鞋项目的可持续发展奠定了坚实的基础。</w:t>
      </w:r>
    </w:p>
    <w:p>
      <w:pPr>
        <w:pStyle w:val="Heading2"/>
        <w:ind w:firstLine="560" w:firstLineChars="200"/>
        <w:rPr>
          <w:rFonts w:ascii="仿宋" w:eastAsia="仿宋" w:hAnsi="仿宋" w:cs="仿宋" w:hint="eastAsia"/>
          <w:sz w:val="28"/>
          <w:lang w:eastAsia="zh-CN"/>
        </w:rPr>
      </w:pPr>
      <w:bookmarkStart w:id="5" w:name="_Toc3074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为确保男士皮鞋项目的高效生产和技术实施，我们制定了一套精心设计的设备选型方案，以满足男士皮鞋项目生产、质量和环保的要求。该方案的主要特点如下：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男士皮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针对男士皮鞋项目产品的多样性和小批量生产的特点，我们将建设柔性制造生产线。通过在设备选型中考虑柔性制造技术，可以灵活应对不同产品规格和生产需求，实现生产线的高度灵活性和适应性。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395"/>
      <w:r>
        <w:rPr>
          <w:rFonts w:ascii="仿宋" w:eastAsia="仿宋" w:hAnsi="仿宋" w:cs="仿宋" w:hint="eastAsia"/>
          <w:sz w:val="28"/>
          <w:lang w:eastAsia="zh-CN"/>
        </w:rPr>
        <w:t>二、男士皮鞋项目文档管理</w:t>
      </w:r>
      <w:bookmarkEnd w:id="6"/>
    </w:p>
    <w:p>
      <w:pPr>
        <w:pStyle w:val="Heading2"/>
        <w:rPr>
          <w:rFonts w:ascii="仿宋" w:eastAsia="仿宋" w:hAnsi="仿宋" w:cs="仿宋" w:hint="eastAsia"/>
          <w:lang w:eastAsia="zh-CN"/>
        </w:rPr>
      </w:pPr>
      <w:bookmarkStart w:id="7" w:name="_Toc25914"/>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男士皮鞋项目高度重视文档的质量和准确性，以支持男士皮鞋项目的各项活动和决策。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文档的编制始于男士皮鞋项目计划的初期，我们制定了详细的文档编制计划，明确了每个文档的内容、格式和编写责任人。在男士皮鞋项目启动阶段，我们首先编制了男士皮鞋项目章程，明确定义了男士皮鞋项目的目标、范围、风险等关键要素。随后，男士皮鞋项目团队根据计划陆续编制了需求文档、设计文档、测试文档等各类文档，确保男士皮鞋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男士皮鞋项目管理中的重要环节，旨在确保男士皮鞋项目文档符合质量标准和男士皮鞋项目需求。在男士皮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除了内部审查，我们还进行了外部审查，邀请男士皮鞋项目相关利益方和专业领域的专家对文档进行独立审查。这有助于获取更全面、客观的反馈，确保男士皮鞋项目文档不仅符合内部标准，也满足外部需求。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男士皮鞋项目在文档编制与审查方面建立了严格的管理机制，通过规范的流程和多维度的审查，确保男士皮鞋项目文档的质量、准确性和可靠性，为男士皮鞋项目的顺利推进提供了有力支持。</w:t>
      </w:r>
    </w:p>
    <w:p>
      <w:pPr>
        <w:pStyle w:val="Heading2"/>
        <w:ind w:firstLine="560" w:firstLineChars="200"/>
        <w:rPr>
          <w:rFonts w:ascii="仿宋" w:eastAsia="仿宋" w:hAnsi="仿宋" w:cs="仿宋" w:hint="eastAsia"/>
          <w:sz w:val="28"/>
          <w:lang w:eastAsia="zh-CN"/>
        </w:rPr>
      </w:pPr>
      <w:bookmarkStart w:id="8" w:name="_Toc726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在男士皮鞋项目中，我们致力于优化文档发布与分发过程，以确保信息的高效传递和团队间协作的顺畅进行。以下是我们采取的关键优化策略：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我们通过多渠道发布文档，包括电子邮件、男士皮鞋项目管理平台、内部网站等，以满足不同团队成员的偏好和需求。多渠道发布确保了信息的全面覆盖。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我们采用了精细的权限控制，确保只有授权人员可以访问敏感信息。这种安全措施保护了男士皮鞋项目文档的机密性，防止了未经授权的信息泄露。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6940"/>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文档存档与归档是男士皮鞋项目生命周期中一个至关重要的环节，直接关系到男士皮鞋项目信息的长期保存和历史记录的完整性。在男士皮鞋项目中，我们实施了一系列有效的文档存档与归档管理策略：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8335"/>
      <w:r>
        <w:rPr>
          <w:rFonts w:ascii="仿宋" w:eastAsia="仿宋" w:hAnsi="仿宋" w:cs="仿宋" w:hint="eastAsia"/>
          <w:sz w:val="28"/>
          <w:lang w:eastAsia="zh-CN"/>
        </w:rPr>
        <w:t>三、男士皮鞋项目可持续发展</w:t>
      </w:r>
      <w:bookmarkEnd w:id="10"/>
    </w:p>
    <w:p>
      <w:pPr>
        <w:pStyle w:val="Heading2"/>
        <w:rPr>
          <w:rFonts w:ascii="仿宋" w:eastAsia="仿宋" w:hAnsi="仿宋" w:cs="仿宋" w:hint="eastAsia"/>
          <w:lang w:eastAsia="zh-CN"/>
        </w:rPr>
      </w:pPr>
      <w:bookmarkStart w:id="11" w:name="_Toc18911"/>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士皮鞋项目中，男士皮鞋项目团队着眼于未来，明确了可持续发展的战略方向。制定的具体可持续发展目标包括降低资源使用、采用环保技术、最大化社会效益等。这一步骤不仅有助于男士皮鞋项目在环保和社会责任方面达到最高标准，也为未来提供了明确的指引，确保男士皮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可持续实践的融入男士皮鞋项目管理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男士皮鞋项目管理周期。从男士皮鞋项目规划开始，男士皮鞋项目团队就考虑了环境和社会的因素。在执行阶段，男士皮鞋项目团队积极推动绿色技术的应用，优化资源利用。此外，关注员工的社会责任，通过培训和沟通活动提高员工对可持续发展的认知，使他们能够在日常工作中践行可持续实践。这些举措不仅为男士皮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6198"/>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扎根于男士皮鞋项目的可持续发展理念，我们深信环保与社会责任是男士皮鞋项目成功的关键支柱。在男士皮鞋项目的每一步，我们都致力于通过创新和实践，履行对环境和社会的坚定责任。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团队通过引入先进的环保技术、建立高效的废物处理系统以及推动能源节约措施，积极履行环保责任。定期的环保监测和评估确保男士皮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不仅致力于自身可持续发展，还注重对社会的回馈。通过支持社区男士皮鞋项目、参与慈善事业、提供培训机会等方式，男士皮鞋项目积极履行社会责任。与当地社区建立积极互动，关注员工的工作与生活平衡，以及员工的身心健康，是男士皮鞋项目在社会责任层面的关键举措。这样的实践不仅增强了男士皮鞋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29946"/>
      <w:r>
        <w:rPr>
          <w:rFonts w:ascii="仿宋" w:eastAsia="仿宋" w:hAnsi="仿宋" w:cs="仿宋" w:hint="eastAsia"/>
          <w:sz w:val="28"/>
          <w:lang w:eastAsia="zh-CN"/>
        </w:rPr>
        <w:t>四、男士皮鞋项目土建工程</w:t>
      </w:r>
      <w:bookmarkEnd w:id="13"/>
    </w:p>
    <w:p>
      <w:pPr>
        <w:pStyle w:val="Heading2"/>
        <w:rPr>
          <w:rFonts w:ascii="仿宋" w:eastAsia="仿宋" w:hAnsi="仿宋" w:cs="仿宋" w:hint="eastAsia"/>
          <w:lang w:eastAsia="zh-CN"/>
        </w:rPr>
      </w:pPr>
      <w:bookmarkStart w:id="14" w:name="_Toc29668"/>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在男士皮鞋项目的建筑工程设计中，我们将秉承一系列重要的设计原则，以确保男士皮鞋项目建筑在功能、美观、可持续性等方面达到最佳效果。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首要原则是确保建筑的功能性得到最大化的发挥。我们将充分理解男士皮鞋项目的实际需求，合理布局各个功能区域，保证建筑在满足业务需求的同时，提供高效的工作环境。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在建筑设计中，我们将综合考虑建设和运营成本。通过精细的经济效益分析，确保设计方案在高效利用资源的同时，对男士皮鞋项目的长期盈利能力有积极的贡献。</w:t>
      </w:r>
    </w:p>
    <w:p>
      <w:pPr>
        <w:pStyle w:val="Heading2"/>
        <w:ind w:firstLine="560" w:firstLineChars="200"/>
        <w:rPr>
          <w:rFonts w:ascii="仿宋" w:eastAsia="仿宋" w:hAnsi="仿宋" w:cs="仿宋" w:hint="eastAsia"/>
          <w:sz w:val="28"/>
          <w:lang w:eastAsia="zh-CN"/>
        </w:rPr>
      </w:pPr>
      <w:bookmarkStart w:id="15" w:name="_Toc12759"/>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士皮鞋项目的土建工程设计中，我们将精准设定设计年限，结合男士皮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男士皮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2107"/>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男士皮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男士皮鞋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男士皮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5191"/>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本期工程男士皮鞋项目预计总建筑面积XXX平方米，其中：计容建筑面积XXX平方米，计划建筑工程投资XX万元，占男士皮鞋项目总投资的XX%。</w:t>
      </w:r>
    </w:p>
    <w:p>
      <w:pPr>
        <w:pStyle w:val="Heading1"/>
        <w:ind w:firstLine="560" w:firstLineChars="200"/>
        <w:rPr>
          <w:rFonts w:ascii="仿宋" w:eastAsia="仿宋" w:hAnsi="仿宋" w:cs="仿宋" w:hint="eastAsia"/>
          <w:sz w:val="28"/>
          <w:lang w:eastAsia="zh-CN"/>
        </w:rPr>
      </w:pPr>
      <w:bookmarkStart w:id="18" w:name="_Toc21354"/>
      <w:r>
        <w:rPr>
          <w:rFonts w:ascii="仿宋" w:eastAsia="仿宋" w:hAnsi="仿宋" w:cs="仿宋" w:hint="eastAsia"/>
          <w:sz w:val="28"/>
          <w:lang w:eastAsia="zh-CN"/>
        </w:rPr>
        <w:t>五、男士皮鞋项目建设背景及必要性分析</w:t>
      </w:r>
      <w:bookmarkEnd w:id="18"/>
    </w:p>
    <w:p>
      <w:pPr>
        <w:pStyle w:val="Heading2"/>
        <w:rPr>
          <w:rFonts w:ascii="仿宋" w:eastAsia="仿宋" w:hAnsi="仿宋" w:cs="仿宋" w:hint="eastAsia"/>
          <w:lang w:eastAsia="zh-CN"/>
        </w:rPr>
      </w:pPr>
      <w:bookmarkStart w:id="19" w:name="_Toc31512"/>
      <w:r>
        <w:rPr>
          <w:rFonts w:ascii="仿宋" w:eastAsia="仿宋" w:hAnsi="仿宋" w:cs="仿宋" w:hint="eastAsia"/>
          <w:lang w:eastAsia="zh-CN"/>
        </w:rPr>
        <w:t>(一)、男士皮鞋项目背景分析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皮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男士皮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男士皮鞋项目在这个潮流中的定位。同时，我们将关注行业内涌现的新兴机遇，以便男士皮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男士皮鞋项目提供了强大的发展动力。我们将聚焦于行业内最新的技术发展趋势，包括但不限于人工智能、大数据分析、物联网等领域。通过深度的技术研究，我们将确保男士皮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男士皮鞋项目发展的源泉。我们将投入更多的精力对市场需求进行深入剖析，超越表面的需求，深入挖掘潜在的市场痛点和机遇。通过对市场需求的细致了解，男士皮鞋项目将更有针对性地设计解决方案，满足市场的多样化需求，从而更好地促进男士皮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男士皮鞋项目战略至关重要。我们将对竞争态势进行更为深入的分析，包括但不限于市场份额、产品特点、客户满意度等多个维度。通过深度的竞争分析，男士皮鞋项目将能够更准确地把握市场脉搏，制定具有竞争力的男士皮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男士皮鞋项目的发展具有直接的影响。我们将进行更为全面的法规和政策分析，了解行业发展中的潜在法律风险和合规挑战。通过充分了解和遵守相关法规，男士皮鞋项目将确保在法律框架内合法合规运营，为男士皮鞋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https://d.book118.com/396215040054010041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男士皮鞋项目规划设计方案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670C82"/>
    <w:rsid w:val="15670C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215040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2024-01-18T12:31:00Z</dcterms:created>
  <dcterms:modified xsi:type="dcterms:W3CDTF">2024-01-18T12:32:03Z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94C775A3B09743AC909B4F80E5D5B125_11</vt:lpwstr>
  </property>
  <property fmtid="{D5CDD505-2E9C-101B-9397-08002B2CF9AE}" pid="3" name="KSOProductBuildVer">
    <vt:lpwstr>2052-12.1.0.16120</vt:lpwstr>
  </property>
</Properties>
</file>