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53" w:history="1">
        <w:r>
          <w:rPr>
            <w:rFonts w:ascii="仿宋" w:eastAsia="仿宋" w:hAnsi="仿宋" w:cs="仿宋" w:hint="eastAsia"/>
            <w:lang w:eastAsia="zh-CN"/>
          </w:rPr>
          <w:t>前言</w:t>
        </w:r>
        <w:r>
          <w:tab/>
        </w:r>
        <w:r>
          <w:fldChar w:fldCharType="begin"/>
        </w:r>
        <w:r>
          <w:instrText xml:space="preserve"> PAGEREF _Toc6953 \h </w:instrText>
        </w:r>
        <w:r>
          <w:fldChar w:fldCharType="separate"/>
        </w:r>
        <w:r>
          <w:t>3</w:t>
        </w:r>
        <w:r>
          <w:fldChar w:fldCharType="end"/>
        </w:r>
      </w:hyperlink>
    </w:p>
    <w:p>
      <w:pPr>
        <w:pStyle w:val="TOC1"/>
        <w:tabs>
          <w:tab w:val="right" w:leader="dot" w:pos="8306"/>
        </w:tabs>
      </w:pPr>
      <w:hyperlink w:anchor="_Toc7983" w:history="1">
        <w:r>
          <w:rPr>
            <w:rFonts w:ascii="仿宋" w:eastAsia="仿宋" w:hAnsi="仿宋" w:cs="仿宋" w:hint="eastAsia"/>
            <w:lang w:eastAsia="zh-CN"/>
          </w:rPr>
          <w:t>一、产品规划分析</w:t>
        </w:r>
        <w:r>
          <w:tab/>
        </w:r>
        <w:r>
          <w:fldChar w:fldCharType="begin"/>
        </w:r>
        <w:r>
          <w:instrText xml:space="preserve"> PAGEREF _Toc7983 \h </w:instrText>
        </w:r>
        <w:r>
          <w:fldChar w:fldCharType="separate"/>
        </w:r>
        <w:r>
          <w:t>3</w:t>
        </w:r>
        <w:r>
          <w:fldChar w:fldCharType="end"/>
        </w:r>
      </w:hyperlink>
    </w:p>
    <w:p>
      <w:pPr>
        <w:pStyle w:val="TOC2"/>
        <w:tabs>
          <w:tab w:val="right" w:leader="dot" w:pos="8306"/>
        </w:tabs>
      </w:pPr>
      <w:hyperlink w:anchor="_Toc13960" w:history="1">
        <w:r>
          <w:rPr>
            <w:rFonts w:ascii="仿宋" w:eastAsia="仿宋" w:hAnsi="仿宋" w:cs="仿宋" w:hint="eastAsia"/>
            <w:lang w:eastAsia="zh-CN"/>
          </w:rPr>
          <w:t>(一)、产品规划</w:t>
        </w:r>
        <w:r>
          <w:tab/>
        </w:r>
        <w:r>
          <w:fldChar w:fldCharType="begin"/>
        </w:r>
        <w:r>
          <w:instrText xml:space="preserve"> PAGEREF _Toc13960 \h </w:instrText>
        </w:r>
        <w:r>
          <w:fldChar w:fldCharType="separate"/>
        </w:r>
        <w:r>
          <w:t>3</w:t>
        </w:r>
        <w:r>
          <w:fldChar w:fldCharType="end"/>
        </w:r>
      </w:hyperlink>
    </w:p>
    <w:p>
      <w:pPr>
        <w:pStyle w:val="TOC2"/>
        <w:tabs>
          <w:tab w:val="right" w:leader="dot" w:pos="8306"/>
        </w:tabs>
      </w:pPr>
      <w:hyperlink w:anchor="_Toc5166" w:history="1">
        <w:r>
          <w:rPr>
            <w:rFonts w:ascii="仿宋" w:eastAsia="仿宋" w:hAnsi="仿宋" w:cs="仿宋" w:hint="eastAsia"/>
            <w:lang w:eastAsia="zh-CN"/>
          </w:rPr>
          <w:t>(二)、建设规模</w:t>
        </w:r>
        <w:r>
          <w:tab/>
        </w:r>
        <w:r>
          <w:fldChar w:fldCharType="begin"/>
        </w:r>
        <w:r>
          <w:instrText xml:space="preserve"> PAGEREF _Toc5166 \h </w:instrText>
        </w:r>
        <w:r>
          <w:fldChar w:fldCharType="separate"/>
        </w:r>
        <w:r>
          <w:t>4</w:t>
        </w:r>
        <w:r>
          <w:fldChar w:fldCharType="end"/>
        </w:r>
      </w:hyperlink>
    </w:p>
    <w:p>
      <w:pPr>
        <w:pStyle w:val="TOC1"/>
        <w:tabs>
          <w:tab w:val="right" w:leader="dot" w:pos="8306"/>
        </w:tabs>
      </w:pPr>
      <w:hyperlink w:anchor="_Toc9821" w:history="1">
        <w:r>
          <w:rPr>
            <w:rFonts w:ascii="仿宋" w:eastAsia="仿宋" w:hAnsi="仿宋" w:cs="仿宋" w:hint="eastAsia"/>
            <w:lang w:eastAsia="zh-CN"/>
          </w:rPr>
          <w:t>二、滤筒项目概论</w:t>
        </w:r>
        <w:r>
          <w:tab/>
        </w:r>
        <w:r>
          <w:fldChar w:fldCharType="begin"/>
        </w:r>
        <w:r>
          <w:instrText xml:space="preserve"> PAGEREF _Toc9821 \h </w:instrText>
        </w:r>
        <w:r>
          <w:fldChar w:fldCharType="separate"/>
        </w:r>
        <w:r>
          <w:t>5</w:t>
        </w:r>
        <w:r>
          <w:fldChar w:fldCharType="end"/>
        </w:r>
      </w:hyperlink>
    </w:p>
    <w:p>
      <w:pPr>
        <w:pStyle w:val="TOC2"/>
        <w:tabs>
          <w:tab w:val="right" w:leader="dot" w:pos="8306"/>
        </w:tabs>
      </w:pPr>
      <w:hyperlink w:anchor="_Toc27613" w:history="1">
        <w:r>
          <w:rPr>
            <w:rFonts w:ascii="仿宋" w:eastAsia="仿宋" w:hAnsi="仿宋" w:cs="仿宋" w:hint="eastAsia"/>
            <w:lang w:eastAsia="zh-CN"/>
          </w:rPr>
          <w:t>(一)、滤筒项目概况</w:t>
        </w:r>
        <w:r>
          <w:tab/>
        </w:r>
        <w:r>
          <w:fldChar w:fldCharType="begin"/>
        </w:r>
        <w:r>
          <w:instrText xml:space="preserve"> PAGEREF _Toc27613 \h </w:instrText>
        </w:r>
        <w:r>
          <w:fldChar w:fldCharType="separate"/>
        </w:r>
        <w:r>
          <w:t>5</w:t>
        </w:r>
        <w:r>
          <w:fldChar w:fldCharType="end"/>
        </w:r>
      </w:hyperlink>
    </w:p>
    <w:p>
      <w:pPr>
        <w:pStyle w:val="TOC2"/>
        <w:tabs>
          <w:tab w:val="right" w:leader="dot" w:pos="8306"/>
        </w:tabs>
      </w:pPr>
      <w:hyperlink w:anchor="_Toc28387" w:history="1">
        <w:r>
          <w:rPr>
            <w:rFonts w:ascii="仿宋" w:eastAsia="仿宋" w:hAnsi="仿宋" w:cs="仿宋" w:hint="eastAsia"/>
            <w:lang w:eastAsia="zh-CN"/>
          </w:rPr>
          <w:t>(二)、滤筒项目目标</w:t>
        </w:r>
        <w:r>
          <w:tab/>
        </w:r>
        <w:r>
          <w:fldChar w:fldCharType="begin"/>
        </w:r>
        <w:r>
          <w:instrText xml:space="preserve"> PAGEREF _Toc28387 \h </w:instrText>
        </w:r>
        <w:r>
          <w:fldChar w:fldCharType="separate"/>
        </w:r>
        <w:r>
          <w:t>7</w:t>
        </w:r>
        <w:r>
          <w:fldChar w:fldCharType="end"/>
        </w:r>
      </w:hyperlink>
    </w:p>
    <w:p>
      <w:pPr>
        <w:pStyle w:val="TOC2"/>
        <w:tabs>
          <w:tab w:val="right" w:leader="dot" w:pos="8306"/>
        </w:tabs>
      </w:pPr>
      <w:hyperlink w:anchor="_Toc21552" w:history="1">
        <w:r>
          <w:rPr>
            <w:rFonts w:ascii="仿宋" w:eastAsia="仿宋" w:hAnsi="仿宋" w:cs="仿宋" w:hint="eastAsia"/>
            <w:lang w:eastAsia="zh-CN"/>
          </w:rPr>
          <w:t>(三)、滤筒项目提出的理由</w:t>
        </w:r>
        <w:r>
          <w:tab/>
        </w:r>
        <w:r>
          <w:fldChar w:fldCharType="begin"/>
        </w:r>
        <w:r>
          <w:instrText xml:space="preserve"> PAGEREF _Toc21552 \h </w:instrText>
        </w:r>
        <w:r>
          <w:fldChar w:fldCharType="separate"/>
        </w:r>
        <w:r>
          <w:t>8</w:t>
        </w:r>
        <w:r>
          <w:fldChar w:fldCharType="end"/>
        </w:r>
      </w:hyperlink>
    </w:p>
    <w:p>
      <w:pPr>
        <w:pStyle w:val="TOC2"/>
        <w:tabs>
          <w:tab w:val="right" w:leader="dot" w:pos="8306"/>
        </w:tabs>
      </w:pPr>
      <w:hyperlink w:anchor="_Toc24154" w:history="1">
        <w:r>
          <w:rPr>
            <w:rFonts w:ascii="仿宋" w:eastAsia="仿宋" w:hAnsi="仿宋" w:cs="仿宋" w:hint="eastAsia"/>
            <w:lang w:eastAsia="zh-CN"/>
          </w:rPr>
          <w:t>(四)、滤筒项目意义</w:t>
        </w:r>
        <w:r>
          <w:tab/>
        </w:r>
        <w:r>
          <w:fldChar w:fldCharType="begin"/>
        </w:r>
        <w:r>
          <w:instrText xml:space="preserve"> PAGEREF _Toc24154 \h </w:instrText>
        </w:r>
        <w:r>
          <w:fldChar w:fldCharType="separate"/>
        </w:r>
        <w:r>
          <w:t>9</w:t>
        </w:r>
        <w:r>
          <w:fldChar w:fldCharType="end"/>
        </w:r>
      </w:hyperlink>
    </w:p>
    <w:p>
      <w:pPr>
        <w:pStyle w:val="TOC2"/>
        <w:tabs>
          <w:tab w:val="right" w:leader="dot" w:pos="8306"/>
        </w:tabs>
      </w:pPr>
      <w:hyperlink w:anchor="_Toc16921" w:history="1">
        <w:r>
          <w:rPr>
            <w:rFonts w:ascii="仿宋" w:eastAsia="仿宋" w:hAnsi="仿宋" w:cs="仿宋" w:hint="eastAsia"/>
            <w:lang w:eastAsia="zh-CN"/>
          </w:rPr>
          <w:t>(五)、滤筒项目背景</w:t>
        </w:r>
        <w:r>
          <w:tab/>
        </w:r>
        <w:r>
          <w:fldChar w:fldCharType="begin"/>
        </w:r>
        <w:r>
          <w:instrText xml:space="preserve"> PAGEREF _Toc16921 \h </w:instrText>
        </w:r>
        <w:r>
          <w:fldChar w:fldCharType="separate"/>
        </w:r>
        <w:r>
          <w:t>10</w:t>
        </w:r>
        <w:r>
          <w:fldChar w:fldCharType="end"/>
        </w:r>
      </w:hyperlink>
    </w:p>
    <w:p>
      <w:pPr>
        <w:pStyle w:val="TOC1"/>
        <w:tabs>
          <w:tab w:val="right" w:leader="dot" w:pos="8306"/>
        </w:tabs>
      </w:pPr>
      <w:hyperlink w:anchor="_Toc16088" w:history="1">
        <w:r>
          <w:rPr>
            <w:rFonts w:ascii="仿宋" w:eastAsia="仿宋" w:hAnsi="仿宋" w:cs="仿宋" w:hint="eastAsia"/>
            <w:lang w:eastAsia="zh-CN"/>
          </w:rPr>
          <w:t>三、滤筒项目危机管理</w:t>
        </w:r>
        <w:r>
          <w:tab/>
        </w:r>
        <w:r>
          <w:fldChar w:fldCharType="begin"/>
        </w:r>
        <w:r>
          <w:instrText xml:space="preserve"> PAGEREF _Toc16088 \h </w:instrText>
        </w:r>
        <w:r>
          <w:fldChar w:fldCharType="separate"/>
        </w:r>
        <w:r>
          <w:t>11</w:t>
        </w:r>
        <w:r>
          <w:fldChar w:fldCharType="end"/>
        </w:r>
      </w:hyperlink>
    </w:p>
    <w:p>
      <w:pPr>
        <w:pStyle w:val="TOC2"/>
        <w:tabs>
          <w:tab w:val="right" w:leader="dot" w:pos="8306"/>
        </w:tabs>
      </w:pPr>
      <w:hyperlink w:anchor="_Toc1174" w:history="1">
        <w:r>
          <w:rPr>
            <w:rFonts w:ascii="仿宋" w:eastAsia="仿宋" w:hAnsi="仿宋" w:cs="仿宋" w:hint="eastAsia"/>
            <w:lang w:eastAsia="zh-CN"/>
          </w:rPr>
          <w:t>(一)、危机预警与识别</w:t>
        </w:r>
        <w:r>
          <w:tab/>
        </w:r>
        <w:r>
          <w:fldChar w:fldCharType="begin"/>
        </w:r>
        <w:r>
          <w:instrText xml:space="preserve"> PAGEREF _Toc1174 \h </w:instrText>
        </w:r>
        <w:r>
          <w:fldChar w:fldCharType="separate"/>
        </w:r>
        <w:r>
          <w:t>11</w:t>
        </w:r>
        <w:r>
          <w:fldChar w:fldCharType="end"/>
        </w:r>
      </w:hyperlink>
    </w:p>
    <w:p>
      <w:pPr>
        <w:pStyle w:val="TOC2"/>
        <w:tabs>
          <w:tab w:val="right" w:leader="dot" w:pos="8306"/>
        </w:tabs>
      </w:pPr>
      <w:hyperlink w:anchor="_Toc9116" w:history="1">
        <w:r>
          <w:rPr>
            <w:rFonts w:ascii="仿宋" w:eastAsia="仿宋" w:hAnsi="仿宋" w:cs="仿宋" w:hint="eastAsia"/>
            <w:lang w:eastAsia="zh-CN"/>
          </w:rPr>
          <w:t>(二)、危机应对与恢复</w:t>
        </w:r>
        <w:r>
          <w:tab/>
        </w:r>
        <w:r>
          <w:fldChar w:fldCharType="begin"/>
        </w:r>
        <w:r>
          <w:instrText xml:space="preserve"> PAGEREF _Toc9116 \h </w:instrText>
        </w:r>
        <w:r>
          <w:fldChar w:fldCharType="separate"/>
        </w:r>
        <w:r>
          <w:t>12</w:t>
        </w:r>
        <w:r>
          <w:fldChar w:fldCharType="end"/>
        </w:r>
      </w:hyperlink>
    </w:p>
    <w:p>
      <w:pPr>
        <w:pStyle w:val="TOC1"/>
        <w:tabs>
          <w:tab w:val="right" w:leader="dot" w:pos="8306"/>
        </w:tabs>
      </w:pPr>
      <w:hyperlink w:anchor="_Toc18751" w:history="1">
        <w:r>
          <w:rPr>
            <w:rFonts w:ascii="仿宋" w:eastAsia="仿宋" w:hAnsi="仿宋" w:cs="仿宋" w:hint="eastAsia"/>
            <w:lang w:eastAsia="zh-CN"/>
          </w:rPr>
          <w:t>四、滤筒项目建设背景及必要性分析</w:t>
        </w:r>
        <w:r>
          <w:tab/>
        </w:r>
        <w:r>
          <w:fldChar w:fldCharType="begin"/>
        </w:r>
        <w:r>
          <w:instrText xml:space="preserve"> PAGEREF _Toc18751 \h </w:instrText>
        </w:r>
        <w:r>
          <w:fldChar w:fldCharType="separate"/>
        </w:r>
        <w:r>
          <w:t>13</w:t>
        </w:r>
        <w:r>
          <w:fldChar w:fldCharType="end"/>
        </w:r>
      </w:hyperlink>
    </w:p>
    <w:p>
      <w:pPr>
        <w:pStyle w:val="TOC2"/>
        <w:tabs>
          <w:tab w:val="right" w:leader="dot" w:pos="8306"/>
        </w:tabs>
      </w:pPr>
      <w:hyperlink w:anchor="_Toc5603" w:history="1">
        <w:r>
          <w:rPr>
            <w:rFonts w:ascii="仿宋" w:eastAsia="仿宋" w:hAnsi="仿宋" w:cs="仿宋" w:hint="eastAsia"/>
            <w:lang w:eastAsia="zh-CN"/>
          </w:rPr>
          <w:t>(一)、滤筒项目背景分析</w:t>
        </w:r>
        <w:r>
          <w:tab/>
        </w:r>
        <w:r>
          <w:fldChar w:fldCharType="begin"/>
        </w:r>
        <w:r>
          <w:instrText xml:space="preserve"> PAGEREF _Toc5603 \h </w:instrText>
        </w:r>
        <w:r>
          <w:fldChar w:fldCharType="separate"/>
        </w:r>
        <w:r>
          <w:t>13</w:t>
        </w:r>
        <w:r>
          <w:fldChar w:fldCharType="end"/>
        </w:r>
      </w:hyperlink>
    </w:p>
    <w:p>
      <w:pPr>
        <w:pStyle w:val="TOC2"/>
        <w:tabs>
          <w:tab w:val="right" w:leader="dot" w:pos="8306"/>
        </w:tabs>
      </w:pPr>
      <w:hyperlink w:anchor="_Toc26171" w:history="1">
        <w:r>
          <w:rPr>
            <w:rFonts w:ascii="仿宋" w:eastAsia="仿宋" w:hAnsi="仿宋" w:cs="仿宋" w:hint="eastAsia"/>
            <w:lang w:eastAsia="zh-CN"/>
          </w:rPr>
          <w:t>(二)、滤筒项目建设必要性分析</w:t>
        </w:r>
        <w:r>
          <w:tab/>
        </w:r>
        <w:r>
          <w:fldChar w:fldCharType="begin"/>
        </w:r>
        <w:r>
          <w:instrText xml:space="preserve"> PAGEREF _Toc26171 \h </w:instrText>
        </w:r>
        <w:r>
          <w:fldChar w:fldCharType="separate"/>
        </w:r>
        <w:r>
          <w:t>15</w:t>
        </w:r>
        <w:r>
          <w:fldChar w:fldCharType="end"/>
        </w:r>
      </w:hyperlink>
    </w:p>
    <w:p>
      <w:pPr>
        <w:pStyle w:val="TOC1"/>
        <w:tabs>
          <w:tab w:val="right" w:leader="dot" w:pos="8306"/>
        </w:tabs>
      </w:pPr>
      <w:hyperlink w:anchor="_Toc17818" w:history="1">
        <w:r>
          <w:rPr>
            <w:rFonts w:ascii="仿宋" w:eastAsia="仿宋" w:hAnsi="仿宋" w:cs="仿宋" w:hint="eastAsia"/>
            <w:lang w:eastAsia="zh-CN"/>
          </w:rPr>
          <w:t>五、滤筒项目选址可行性分析</w:t>
        </w:r>
        <w:r>
          <w:tab/>
        </w:r>
        <w:r>
          <w:fldChar w:fldCharType="begin"/>
        </w:r>
        <w:r>
          <w:instrText xml:space="preserve"> PAGEREF _Toc17818 \h </w:instrText>
        </w:r>
        <w:r>
          <w:fldChar w:fldCharType="separate"/>
        </w:r>
        <w:r>
          <w:t>16</w:t>
        </w:r>
        <w:r>
          <w:fldChar w:fldCharType="end"/>
        </w:r>
      </w:hyperlink>
    </w:p>
    <w:p>
      <w:pPr>
        <w:pStyle w:val="TOC2"/>
        <w:tabs>
          <w:tab w:val="right" w:leader="dot" w:pos="8306"/>
        </w:tabs>
      </w:pPr>
      <w:hyperlink w:anchor="_Toc7352" w:history="1">
        <w:r>
          <w:rPr>
            <w:rFonts w:ascii="仿宋" w:eastAsia="仿宋" w:hAnsi="仿宋" w:cs="仿宋" w:hint="eastAsia"/>
            <w:lang w:eastAsia="zh-CN"/>
          </w:rPr>
          <w:t>(一)、滤筒项目选址</w:t>
        </w:r>
        <w:r>
          <w:tab/>
        </w:r>
        <w:r>
          <w:fldChar w:fldCharType="begin"/>
        </w:r>
        <w:r>
          <w:instrText xml:space="preserve"> PAGEREF _Toc7352 \h </w:instrText>
        </w:r>
        <w:r>
          <w:fldChar w:fldCharType="separate"/>
        </w:r>
        <w:r>
          <w:t>16</w:t>
        </w:r>
        <w:r>
          <w:fldChar w:fldCharType="end"/>
        </w:r>
      </w:hyperlink>
    </w:p>
    <w:p>
      <w:pPr>
        <w:pStyle w:val="TOC2"/>
        <w:tabs>
          <w:tab w:val="right" w:leader="dot" w:pos="8306"/>
        </w:tabs>
      </w:pPr>
      <w:hyperlink w:anchor="_Toc17501" w:history="1">
        <w:r>
          <w:rPr>
            <w:rFonts w:ascii="仿宋" w:eastAsia="仿宋" w:hAnsi="仿宋" w:cs="仿宋" w:hint="eastAsia"/>
            <w:lang w:eastAsia="zh-CN"/>
          </w:rPr>
          <w:t>(二)、用地控制指标</w:t>
        </w:r>
        <w:r>
          <w:tab/>
        </w:r>
        <w:r>
          <w:fldChar w:fldCharType="begin"/>
        </w:r>
        <w:r>
          <w:instrText xml:space="preserve"> PAGEREF _Toc17501 \h </w:instrText>
        </w:r>
        <w:r>
          <w:fldChar w:fldCharType="separate"/>
        </w:r>
        <w:r>
          <w:t>16</w:t>
        </w:r>
        <w:r>
          <w:fldChar w:fldCharType="end"/>
        </w:r>
      </w:hyperlink>
    </w:p>
    <w:p>
      <w:pPr>
        <w:pStyle w:val="TOC2"/>
        <w:tabs>
          <w:tab w:val="right" w:leader="dot" w:pos="8306"/>
        </w:tabs>
      </w:pPr>
      <w:hyperlink w:anchor="_Toc24675" w:history="1">
        <w:r>
          <w:rPr>
            <w:rFonts w:ascii="仿宋" w:eastAsia="仿宋" w:hAnsi="仿宋" w:cs="仿宋" w:hint="eastAsia"/>
            <w:lang w:eastAsia="zh-CN"/>
          </w:rPr>
          <w:t>(三)、节约用地措施</w:t>
        </w:r>
        <w:r>
          <w:tab/>
        </w:r>
        <w:r>
          <w:fldChar w:fldCharType="begin"/>
        </w:r>
        <w:r>
          <w:instrText xml:space="preserve"> PAGEREF _Toc24675 \h </w:instrText>
        </w:r>
        <w:r>
          <w:fldChar w:fldCharType="separate"/>
        </w:r>
        <w:r>
          <w:t>18</w:t>
        </w:r>
        <w:r>
          <w:fldChar w:fldCharType="end"/>
        </w:r>
      </w:hyperlink>
    </w:p>
    <w:p>
      <w:pPr>
        <w:pStyle w:val="TOC2"/>
        <w:tabs>
          <w:tab w:val="right" w:leader="dot" w:pos="8306"/>
        </w:tabs>
      </w:pPr>
      <w:hyperlink w:anchor="_Toc17822" w:history="1">
        <w:r>
          <w:rPr>
            <w:rFonts w:ascii="仿宋" w:eastAsia="仿宋" w:hAnsi="仿宋" w:cs="仿宋" w:hint="eastAsia"/>
            <w:lang w:eastAsia="zh-CN"/>
          </w:rPr>
          <w:t>(四)、总图布置方案</w:t>
        </w:r>
        <w:r>
          <w:tab/>
        </w:r>
        <w:r>
          <w:fldChar w:fldCharType="begin"/>
        </w:r>
        <w:r>
          <w:instrText xml:space="preserve"> PAGEREF _Toc17822 \h </w:instrText>
        </w:r>
        <w:r>
          <w:fldChar w:fldCharType="separate"/>
        </w:r>
        <w:r>
          <w:t>19</w:t>
        </w:r>
        <w:r>
          <w:fldChar w:fldCharType="end"/>
        </w:r>
      </w:hyperlink>
    </w:p>
    <w:p>
      <w:pPr>
        <w:pStyle w:val="TOC2"/>
        <w:tabs>
          <w:tab w:val="right" w:leader="dot" w:pos="8306"/>
        </w:tabs>
      </w:pPr>
      <w:hyperlink w:anchor="_Toc21368" w:history="1">
        <w:r>
          <w:rPr>
            <w:rFonts w:ascii="仿宋" w:eastAsia="仿宋" w:hAnsi="仿宋" w:cs="仿宋" w:hint="eastAsia"/>
            <w:lang w:eastAsia="zh-CN"/>
          </w:rPr>
          <w:t>(五)、选址综合评价</w:t>
        </w:r>
        <w:r>
          <w:tab/>
        </w:r>
        <w:r>
          <w:fldChar w:fldCharType="begin"/>
        </w:r>
        <w:r>
          <w:instrText xml:space="preserve"> PAGEREF _Toc21368 \h </w:instrText>
        </w:r>
        <w:r>
          <w:fldChar w:fldCharType="separate"/>
        </w:r>
        <w:r>
          <w:t>20</w:t>
        </w:r>
        <w:r>
          <w:fldChar w:fldCharType="end"/>
        </w:r>
      </w:hyperlink>
    </w:p>
    <w:p>
      <w:pPr>
        <w:pStyle w:val="TOC1"/>
        <w:tabs>
          <w:tab w:val="right" w:leader="dot" w:pos="8306"/>
        </w:tabs>
      </w:pPr>
      <w:hyperlink w:anchor="_Toc29939" w:history="1">
        <w:r>
          <w:rPr>
            <w:rFonts w:ascii="仿宋" w:eastAsia="仿宋" w:hAnsi="仿宋" w:cs="仿宋" w:hint="eastAsia"/>
            <w:lang w:eastAsia="zh-CN"/>
          </w:rPr>
          <w:t>六、滤筒项目可持续发展</w:t>
        </w:r>
        <w:r>
          <w:tab/>
        </w:r>
        <w:r>
          <w:fldChar w:fldCharType="begin"/>
        </w:r>
        <w:r>
          <w:instrText xml:space="preserve"> PAGEREF _Toc29939 \h </w:instrText>
        </w:r>
        <w:r>
          <w:fldChar w:fldCharType="separate"/>
        </w:r>
        <w:r>
          <w:t>22</w:t>
        </w:r>
        <w:r>
          <w:fldChar w:fldCharType="end"/>
        </w:r>
      </w:hyperlink>
    </w:p>
    <w:p>
      <w:pPr>
        <w:pStyle w:val="TOC2"/>
        <w:tabs>
          <w:tab w:val="right" w:leader="dot" w:pos="8306"/>
        </w:tabs>
      </w:pPr>
      <w:hyperlink w:anchor="_Toc25689" w:history="1">
        <w:r>
          <w:rPr>
            <w:rFonts w:ascii="仿宋" w:eastAsia="仿宋" w:hAnsi="仿宋" w:cs="仿宋" w:hint="eastAsia"/>
            <w:lang w:eastAsia="zh-CN"/>
          </w:rPr>
          <w:t>(一)、可持续战略与实践</w:t>
        </w:r>
        <w:r>
          <w:tab/>
        </w:r>
        <w:r>
          <w:fldChar w:fldCharType="begin"/>
        </w:r>
        <w:r>
          <w:instrText xml:space="preserve"> PAGEREF _Toc25689 \h </w:instrText>
        </w:r>
        <w:r>
          <w:fldChar w:fldCharType="separate"/>
        </w:r>
        <w:r>
          <w:t>22</w:t>
        </w:r>
        <w:r>
          <w:fldChar w:fldCharType="end"/>
        </w:r>
      </w:hyperlink>
    </w:p>
    <w:p>
      <w:pPr>
        <w:pStyle w:val="TOC2"/>
        <w:tabs>
          <w:tab w:val="right" w:leader="dot" w:pos="8306"/>
        </w:tabs>
      </w:pPr>
      <w:hyperlink w:anchor="_Toc15317" w:history="1">
        <w:r>
          <w:rPr>
            <w:rFonts w:ascii="仿宋" w:eastAsia="仿宋" w:hAnsi="仿宋" w:cs="仿宋" w:hint="eastAsia"/>
            <w:lang w:eastAsia="zh-CN"/>
          </w:rPr>
          <w:t>(二)、环保与社会责任</w:t>
        </w:r>
        <w:r>
          <w:tab/>
        </w:r>
        <w:r>
          <w:fldChar w:fldCharType="begin"/>
        </w:r>
        <w:r>
          <w:instrText xml:space="preserve"> PAGEREF _Toc15317 \h </w:instrText>
        </w:r>
        <w:r>
          <w:fldChar w:fldCharType="separate"/>
        </w:r>
        <w:r>
          <w:t>22</w:t>
        </w:r>
        <w:r>
          <w:fldChar w:fldCharType="end"/>
        </w:r>
      </w:hyperlink>
    </w:p>
    <w:p>
      <w:pPr>
        <w:pStyle w:val="TOC1"/>
        <w:tabs>
          <w:tab w:val="right" w:leader="dot" w:pos="8306"/>
        </w:tabs>
      </w:pPr>
      <w:hyperlink w:anchor="_Toc8395" w:history="1">
        <w:r>
          <w:rPr>
            <w:rFonts w:ascii="仿宋" w:eastAsia="仿宋" w:hAnsi="仿宋" w:cs="仿宋" w:hint="eastAsia"/>
            <w:lang w:eastAsia="zh-CN"/>
          </w:rPr>
          <w:t>七、滤筒项目人力资源管理</w:t>
        </w:r>
        <w:r>
          <w:tab/>
        </w:r>
        <w:r>
          <w:fldChar w:fldCharType="begin"/>
        </w:r>
        <w:r>
          <w:instrText xml:space="preserve"> PAGEREF _Toc8395 \h </w:instrText>
        </w:r>
        <w:r>
          <w:fldChar w:fldCharType="separate"/>
        </w:r>
        <w:r>
          <w:t>23</w:t>
        </w:r>
        <w:r>
          <w:fldChar w:fldCharType="end"/>
        </w:r>
      </w:hyperlink>
    </w:p>
    <w:p>
      <w:pPr>
        <w:pStyle w:val="TOC2"/>
        <w:tabs>
          <w:tab w:val="right" w:leader="dot" w:pos="8306"/>
        </w:tabs>
      </w:pPr>
      <w:hyperlink w:anchor="_Toc23127" w:history="1">
        <w:r>
          <w:rPr>
            <w:rFonts w:ascii="仿宋" w:eastAsia="仿宋" w:hAnsi="仿宋" w:cs="仿宋" w:hint="eastAsia"/>
            <w:lang w:eastAsia="zh-CN"/>
          </w:rPr>
          <w:t>(一)、建立健全的预算管理制度</w:t>
        </w:r>
        <w:r>
          <w:tab/>
        </w:r>
        <w:r>
          <w:fldChar w:fldCharType="begin"/>
        </w:r>
        <w:r>
          <w:instrText xml:space="preserve"> PAGEREF _Toc23127 \h </w:instrText>
        </w:r>
        <w:r>
          <w:fldChar w:fldCharType="separate"/>
        </w:r>
        <w:r>
          <w:t>23</w:t>
        </w:r>
        <w:r>
          <w:fldChar w:fldCharType="end"/>
        </w:r>
      </w:hyperlink>
    </w:p>
    <w:p>
      <w:pPr>
        <w:pStyle w:val="TOC2"/>
        <w:tabs>
          <w:tab w:val="right" w:leader="dot" w:pos="8306"/>
        </w:tabs>
      </w:pPr>
      <w:hyperlink w:anchor="_Toc13398" w:history="1">
        <w:r>
          <w:rPr>
            <w:rFonts w:ascii="仿宋" w:eastAsia="仿宋" w:hAnsi="仿宋" w:cs="仿宋" w:hint="eastAsia"/>
            <w:lang w:eastAsia="zh-CN"/>
          </w:rPr>
          <w:t>(二)、加强资金流动监控</w:t>
        </w:r>
        <w:r>
          <w:tab/>
        </w:r>
        <w:r>
          <w:fldChar w:fldCharType="begin"/>
        </w:r>
        <w:r>
          <w:instrText xml:space="preserve"> PAGEREF _Toc13398 \h </w:instrText>
        </w:r>
        <w:r>
          <w:fldChar w:fldCharType="separate"/>
        </w:r>
        <w:r>
          <w:t>25</w:t>
        </w:r>
        <w:r>
          <w:fldChar w:fldCharType="end"/>
        </w:r>
      </w:hyperlink>
    </w:p>
    <w:p>
      <w:pPr>
        <w:pStyle w:val="TOC2"/>
        <w:tabs>
          <w:tab w:val="right" w:leader="dot" w:pos="8306"/>
        </w:tabs>
      </w:pPr>
      <w:hyperlink w:anchor="_Toc4770" w:history="1">
        <w:r>
          <w:rPr>
            <w:rFonts w:ascii="仿宋" w:eastAsia="仿宋" w:hAnsi="仿宋" w:cs="仿宋" w:hint="eastAsia"/>
            <w:lang w:eastAsia="zh-CN"/>
          </w:rPr>
          <w:t>(三)、制定完善的风险控制机制</w:t>
        </w:r>
        <w:r>
          <w:tab/>
        </w:r>
        <w:r>
          <w:fldChar w:fldCharType="begin"/>
        </w:r>
        <w:r>
          <w:instrText xml:space="preserve"> PAGEREF _Toc4770 \h </w:instrText>
        </w:r>
        <w:r>
          <w:fldChar w:fldCharType="separate"/>
        </w:r>
        <w:r>
          <w:t>26</w:t>
        </w:r>
        <w:r>
          <w:fldChar w:fldCharType="end"/>
        </w:r>
      </w:hyperlink>
    </w:p>
    <w:p>
      <w:pPr>
        <w:pStyle w:val="TOC2"/>
        <w:tabs>
          <w:tab w:val="right" w:leader="dot" w:pos="8306"/>
        </w:tabs>
      </w:pPr>
      <w:hyperlink w:anchor="_Toc29266" w:history="1">
        <w:r>
          <w:rPr>
            <w:rFonts w:ascii="仿宋" w:eastAsia="仿宋" w:hAnsi="仿宋" w:cs="仿宋" w:hint="eastAsia"/>
            <w:lang w:eastAsia="zh-CN"/>
          </w:rPr>
          <w:t>(四)、优化成本管理</w:t>
        </w:r>
        <w:r>
          <w:tab/>
        </w:r>
        <w:r>
          <w:fldChar w:fldCharType="begin"/>
        </w:r>
        <w:r>
          <w:instrText xml:space="preserve"> PAGEREF _Toc29266 \h </w:instrText>
        </w:r>
        <w:r>
          <w:fldChar w:fldCharType="separate"/>
        </w:r>
        <w:r>
          <w:t>27</w:t>
        </w:r>
        <w:r>
          <w:fldChar w:fldCharType="end"/>
        </w:r>
      </w:hyperlink>
    </w:p>
    <w:p>
      <w:pPr>
        <w:pStyle w:val="TOC1"/>
        <w:tabs>
          <w:tab w:val="right" w:leader="dot" w:pos="8306"/>
        </w:tabs>
      </w:pPr>
      <w:hyperlink w:anchor="_Toc25909" w:history="1">
        <w:r>
          <w:rPr>
            <w:rFonts w:ascii="仿宋" w:eastAsia="仿宋" w:hAnsi="仿宋" w:cs="仿宋" w:hint="eastAsia"/>
            <w:lang w:eastAsia="zh-CN"/>
          </w:rPr>
          <w:t>八、滤筒项目投资规划</w:t>
        </w:r>
        <w:r>
          <w:tab/>
        </w:r>
        <w:r>
          <w:fldChar w:fldCharType="begin"/>
        </w:r>
        <w:r>
          <w:instrText xml:space="preserve"> PAGEREF _Toc25909 \h </w:instrText>
        </w:r>
        <w:r>
          <w:fldChar w:fldCharType="separate"/>
        </w:r>
        <w:r>
          <w:t>28</w:t>
        </w:r>
        <w:r>
          <w:fldChar w:fldCharType="end"/>
        </w:r>
      </w:hyperlink>
    </w:p>
    <w:p>
      <w:pPr>
        <w:pStyle w:val="TOC2"/>
        <w:tabs>
          <w:tab w:val="right" w:leader="dot" w:pos="8306"/>
        </w:tabs>
      </w:pPr>
      <w:hyperlink w:anchor="_Toc4517" w:history="1">
        <w:r>
          <w:rPr>
            <w:rFonts w:ascii="仿宋" w:eastAsia="仿宋" w:hAnsi="仿宋" w:cs="仿宋" w:hint="eastAsia"/>
            <w:lang w:eastAsia="zh-CN"/>
          </w:rPr>
          <w:t>(一)、滤筒项目总投资估算</w:t>
        </w:r>
        <w:r>
          <w:tab/>
        </w:r>
        <w:r>
          <w:fldChar w:fldCharType="begin"/>
        </w:r>
        <w:r>
          <w:instrText xml:space="preserve"> PAGEREF _Toc4517 \h </w:instrText>
        </w:r>
        <w:r>
          <w:fldChar w:fldCharType="separate"/>
        </w:r>
        <w:r>
          <w:t>28</w:t>
        </w:r>
        <w:r>
          <w:fldChar w:fldCharType="end"/>
        </w:r>
      </w:hyperlink>
    </w:p>
    <w:p>
      <w:pPr>
        <w:pStyle w:val="TOC2"/>
        <w:tabs>
          <w:tab w:val="right" w:leader="dot" w:pos="8306"/>
        </w:tabs>
      </w:pPr>
      <w:hyperlink w:anchor="_Toc3128" w:history="1">
        <w:r>
          <w:rPr>
            <w:rFonts w:ascii="仿宋" w:eastAsia="仿宋" w:hAnsi="仿宋" w:cs="仿宋" w:hint="eastAsia"/>
            <w:lang w:eastAsia="zh-CN"/>
          </w:rPr>
          <w:t>(二)、资金筹措</w:t>
        </w:r>
        <w:r>
          <w:tab/>
        </w:r>
        <w:r>
          <w:fldChar w:fldCharType="begin"/>
        </w:r>
        <w:r>
          <w:instrText xml:space="preserve"> PAGEREF _Toc3128 \h </w:instrText>
        </w:r>
        <w:r>
          <w:fldChar w:fldCharType="separate"/>
        </w:r>
        <w:r>
          <w:t>30</w:t>
        </w:r>
        <w:r>
          <w:fldChar w:fldCharType="end"/>
        </w:r>
      </w:hyperlink>
    </w:p>
    <w:p>
      <w:pPr>
        <w:pStyle w:val="TOC1"/>
        <w:tabs>
          <w:tab w:val="right" w:leader="dot" w:pos="8306"/>
        </w:tabs>
      </w:pPr>
      <w:hyperlink w:anchor="_Toc12104" w:history="1">
        <w:r>
          <w:rPr>
            <w:rFonts w:ascii="仿宋" w:eastAsia="仿宋" w:hAnsi="仿宋" w:cs="仿宋" w:hint="eastAsia"/>
            <w:lang w:eastAsia="zh-CN"/>
          </w:rPr>
          <w:t>九、滤筒项目创新与研发</w:t>
        </w:r>
        <w:r>
          <w:tab/>
        </w:r>
        <w:r>
          <w:fldChar w:fldCharType="begin"/>
        </w:r>
        <w:r>
          <w:instrText xml:space="preserve"> PAGEREF _Toc12104 \h </w:instrText>
        </w:r>
        <w:r>
          <w:fldChar w:fldCharType="separate"/>
        </w:r>
        <w:r>
          <w:t>30</w:t>
        </w:r>
        <w:r>
          <w:fldChar w:fldCharType="end"/>
        </w:r>
      </w:hyperlink>
    </w:p>
    <w:p>
      <w:pPr>
        <w:pStyle w:val="TOC2"/>
        <w:tabs>
          <w:tab w:val="right" w:leader="dot" w:pos="8306"/>
        </w:tabs>
      </w:pPr>
      <w:hyperlink w:anchor="_Toc5737" w:history="1">
        <w:r>
          <w:rPr>
            <w:rFonts w:ascii="仿宋" w:eastAsia="仿宋" w:hAnsi="仿宋" w:cs="仿宋" w:hint="eastAsia"/>
            <w:lang w:eastAsia="zh-CN"/>
          </w:rPr>
          <w:t>(一)、创新策略与方向</w:t>
        </w:r>
        <w:r>
          <w:tab/>
        </w:r>
        <w:r>
          <w:fldChar w:fldCharType="begin"/>
        </w:r>
        <w:r>
          <w:instrText xml:space="preserve"> PAGEREF _Toc5737 \h </w:instrText>
        </w:r>
        <w:r>
          <w:fldChar w:fldCharType="separate"/>
        </w:r>
        <w:r>
          <w:t>30</w:t>
        </w:r>
        <w:r>
          <w:fldChar w:fldCharType="end"/>
        </w:r>
      </w:hyperlink>
    </w:p>
    <w:p>
      <w:pPr>
        <w:pStyle w:val="TOC2"/>
        <w:tabs>
          <w:tab w:val="right" w:leader="dot" w:pos="8306"/>
        </w:tabs>
      </w:pPr>
      <w:hyperlink w:anchor="_Toc5637" w:history="1">
        <w:r>
          <w:rPr>
            <w:rFonts w:ascii="仿宋" w:eastAsia="仿宋" w:hAnsi="仿宋" w:cs="仿宋" w:hint="eastAsia"/>
            <w:lang w:eastAsia="zh-CN"/>
          </w:rPr>
          <w:t>(二)、研发规划与投入</w:t>
        </w:r>
        <w:r>
          <w:tab/>
        </w:r>
        <w:r>
          <w:fldChar w:fldCharType="begin"/>
        </w:r>
        <w:r>
          <w:instrText xml:space="preserve"> PAGEREF _Toc5637 \h </w:instrText>
        </w:r>
        <w:r>
          <w:fldChar w:fldCharType="separate"/>
        </w:r>
        <w:r>
          <w:t>32</w:t>
        </w:r>
        <w:r>
          <w:fldChar w:fldCharType="end"/>
        </w:r>
      </w:hyperlink>
    </w:p>
    <w:p>
      <w:pPr>
        <w:pStyle w:val="TOC1"/>
        <w:tabs>
          <w:tab w:val="right" w:leader="dot" w:pos="8306"/>
        </w:tabs>
      </w:pPr>
      <w:hyperlink w:anchor="_Toc18024" w:history="1">
        <w:r>
          <w:rPr>
            <w:rFonts w:ascii="仿宋" w:eastAsia="仿宋" w:hAnsi="仿宋" w:cs="仿宋" w:hint="eastAsia"/>
            <w:lang w:eastAsia="zh-CN"/>
          </w:rPr>
          <w:t>十、滤筒项目风险管理</w:t>
        </w:r>
        <w:r>
          <w:tab/>
        </w:r>
        <w:r>
          <w:fldChar w:fldCharType="begin"/>
        </w:r>
        <w:r>
          <w:instrText xml:space="preserve"> PAGEREF _Toc18024 \h </w:instrText>
        </w:r>
        <w:r>
          <w:fldChar w:fldCharType="separate"/>
        </w:r>
        <w:r>
          <w:t>33</w:t>
        </w:r>
        <w:r>
          <w:fldChar w:fldCharType="end"/>
        </w:r>
      </w:hyperlink>
    </w:p>
    <w:p>
      <w:pPr>
        <w:pStyle w:val="TOC2"/>
        <w:tabs>
          <w:tab w:val="right" w:leader="dot" w:pos="8306"/>
        </w:tabs>
      </w:pPr>
      <w:hyperlink w:anchor="_Toc32010" w:history="1">
        <w:r>
          <w:rPr>
            <w:rFonts w:ascii="仿宋" w:eastAsia="仿宋" w:hAnsi="仿宋" w:cs="仿宋" w:hint="eastAsia"/>
            <w:lang w:eastAsia="zh-CN"/>
          </w:rPr>
          <w:t>(一)、风险识别与评估</w:t>
        </w:r>
        <w:r>
          <w:tab/>
        </w:r>
        <w:r>
          <w:fldChar w:fldCharType="begin"/>
        </w:r>
        <w:r>
          <w:instrText xml:space="preserve"> PAGEREF _Toc32010 \h </w:instrText>
        </w:r>
        <w:r>
          <w:fldChar w:fldCharType="separate"/>
        </w:r>
        <w:r>
          <w:t>33</w:t>
        </w:r>
        <w:r>
          <w:fldChar w:fldCharType="end"/>
        </w:r>
      </w:hyperlink>
    </w:p>
    <w:p>
      <w:pPr>
        <w:pStyle w:val="TOC2"/>
        <w:tabs>
          <w:tab w:val="right" w:leader="dot" w:pos="8306"/>
        </w:tabs>
      </w:pPr>
      <w:hyperlink w:anchor="_Toc16751" w:history="1">
        <w:r>
          <w:rPr>
            <w:rFonts w:ascii="仿宋" w:eastAsia="仿宋" w:hAnsi="仿宋" w:cs="仿宋" w:hint="eastAsia"/>
            <w:lang w:eastAsia="zh-CN"/>
          </w:rPr>
          <w:t>(二)、风险应对策略</w:t>
        </w:r>
        <w:r>
          <w:tab/>
        </w:r>
        <w:r>
          <w:fldChar w:fldCharType="begin"/>
        </w:r>
        <w:r>
          <w:instrText xml:space="preserve"> PAGEREF _Toc16751 \h </w:instrText>
        </w:r>
        <w:r>
          <w:fldChar w:fldCharType="separate"/>
        </w:r>
        <w:r>
          <w:t>34</w:t>
        </w:r>
        <w:r>
          <w:fldChar w:fldCharType="end"/>
        </w:r>
      </w:hyperlink>
    </w:p>
    <w:p>
      <w:pPr>
        <w:pStyle w:val="TOC2"/>
        <w:tabs>
          <w:tab w:val="right" w:leader="dot" w:pos="8306"/>
        </w:tabs>
      </w:pPr>
      <w:hyperlink w:anchor="_Toc15439" w:history="1">
        <w:r>
          <w:rPr>
            <w:rFonts w:ascii="仿宋" w:eastAsia="仿宋" w:hAnsi="仿宋" w:cs="仿宋" w:hint="eastAsia"/>
            <w:lang w:eastAsia="zh-CN"/>
          </w:rPr>
          <w:t>(三)、风险监控与控制</w:t>
        </w:r>
        <w:r>
          <w:tab/>
        </w:r>
        <w:r>
          <w:fldChar w:fldCharType="begin"/>
        </w:r>
        <w:r>
          <w:instrText xml:space="preserve"> PAGEREF _Toc15439 \h </w:instrText>
        </w:r>
        <w:r>
          <w:fldChar w:fldCharType="separate"/>
        </w:r>
        <w:r>
          <w:t>36</w:t>
        </w:r>
        <w:r>
          <w:fldChar w:fldCharType="end"/>
        </w:r>
      </w:hyperlink>
    </w:p>
    <w:p>
      <w:pPr>
        <w:pStyle w:val="TOC1"/>
        <w:tabs>
          <w:tab w:val="right" w:leader="dot" w:pos="8306"/>
        </w:tabs>
      </w:pPr>
      <w:hyperlink w:anchor="_Toc12471" w:history="1">
        <w:r>
          <w:rPr>
            <w:rFonts w:ascii="仿宋" w:eastAsia="仿宋" w:hAnsi="仿宋" w:cs="仿宋" w:hint="eastAsia"/>
            <w:lang w:eastAsia="zh-CN"/>
          </w:rPr>
          <w:t>十一、滤筒项目经营效益</w:t>
        </w:r>
        <w:r>
          <w:tab/>
        </w:r>
        <w:r>
          <w:fldChar w:fldCharType="begin"/>
        </w:r>
        <w:r>
          <w:instrText xml:space="preserve"> PAGEREF _Toc12471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79" w:history="1">
        <w:r>
          <w:rPr>
            <w:rFonts w:ascii="仿宋" w:eastAsia="仿宋" w:hAnsi="仿宋" w:cs="仿宋" w:hint="eastAsia"/>
            <w:lang w:eastAsia="zh-CN"/>
          </w:rPr>
          <w:t>(一)、经济评价财务测算</w:t>
        </w:r>
        <w:r>
          <w:tab/>
        </w:r>
        <w:r>
          <w:fldChar w:fldCharType="begin"/>
        </w:r>
        <w:r>
          <w:instrText xml:space="preserve"> PAGEREF _Toc11479 \h </w:instrText>
        </w:r>
        <w:r>
          <w:fldChar w:fldCharType="separate"/>
        </w:r>
        <w:r>
          <w:t>37</w:t>
        </w:r>
        <w:r>
          <w:fldChar w:fldCharType="end"/>
        </w:r>
      </w:hyperlink>
    </w:p>
    <w:p>
      <w:pPr>
        <w:pStyle w:val="TOC2"/>
        <w:tabs>
          <w:tab w:val="right" w:leader="dot" w:pos="8306"/>
        </w:tabs>
      </w:pPr>
      <w:hyperlink w:anchor="_Toc21275" w:history="1">
        <w:r>
          <w:rPr>
            <w:rFonts w:ascii="仿宋" w:eastAsia="仿宋" w:hAnsi="仿宋" w:cs="仿宋" w:hint="eastAsia"/>
            <w:lang w:eastAsia="zh-CN"/>
          </w:rPr>
          <w:t>(二)、滤筒项目盈利能力分析</w:t>
        </w:r>
        <w:r>
          <w:tab/>
        </w:r>
        <w:r>
          <w:fldChar w:fldCharType="begin"/>
        </w:r>
        <w:r>
          <w:instrText xml:space="preserve"> PAGEREF _Toc21275 \h </w:instrText>
        </w:r>
        <w:r>
          <w:fldChar w:fldCharType="separate"/>
        </w:r>
        <w:r>
          <w:t>39</w:t>
        </w:r>
        <w:r>
          <w:fldChar w:fldCharType="end"/>
        </w:r>
      </w:hyperlink>
    </w:p>
    <w:p>
      <w:pPr>
        <w:pStyle w:val="TOC1"/>
        <w:tabs>
          <w:tab w:val="right" w:leader="dot" w:pos="8306"/>
        </w:tabs>
      </w:pPr>
      <w:hyperlink w:anchor="_Toc23640" w:history="1">
        <w:r>
          <w:rPr>
            <w:rFonts w:ascii="仿宋" w:eastAsia="仿宋" w:hAnsi="仿宋" w:cs="仿宋" w:hint="eastAsia"/>
            <w:lang w:eastAsia="zh-CN"/>
          </w:rPr>
          <w:t>十二、生产安全保护</w:t>
        </w:r>
        <w:r>
          <w:tab/>
        </w:r>
        <w:r>
          <w:fldChar w:fldCharType="begin"/>
        </w:r>
        <w:r>
          <w:instrText xml:space="preserve"> PAGEREF _Toc23640 \h </w:instrText>
        </w:r>
        <w:r>
          <w:fldChar w:fldCharType="separate"/>
        </w:r>
        <w:r>
          <w:t>39</w:t>
        </w:r>
        <w:r>
          <w:fldChar w:fldCharType="end"/>
        </w:r>
      </w:hyperlink>
    </w:p>
    <w:p>
      <w:pPr>
        <w:pStyle w:val="TOC2"/>
        <w:tabs>
          <w:tab w:val="right" w:leader="dot" w:pos="8306"/>
        </w:tabs>
      </w:pPr>
      <w:hyperlink w:anchor="_Toc10420" w:history="1">
        <w:r>
          <w:rPr>
            <w:rFonts w:ascii="仿宋" w:eastAsia="仿宋" w:hAnsi="仿宋" w:cs="仿宋" w:hint="eastAsia"/>
            <w:lang w:eastAsia="zh-CN"/>
          </w:rPr>
          <w:t>(一)、消防安全</w:t>
        </w:r>
        <w:r>
          <w:tab/>
        </w:r>
        <w:r>
          <w:fldChar w:fldCharType="begin"/>
        </w:r>
        <w:r>
          <w:instrText xml:space="preserve"> PAGEREF _Toc10420 \h </w:instrText>
        </w:r>
        <w:r>
          <w:fldChar w:fldCharType="separate"/>
        </w:r>
        <w:r>
          <w:t>39</w:t>
        </w:r>
        <w:r>
          <w:fldChar w:fldCharType="end"/>
        </w:r>
      </w:hyperlink>
    </w:p>
    <w:p>
      <w:pPr>
        <w:pStyle w:val="TOC2"/>
        <w:tabs>
          <w:tab w:val="right" w:leader="dot" w:pos="8306"/>
        </w:tabs>
      </w:pPr>
      <w:hyperlink w:anchor="_Toc14036" w:history="1">
        <w:r>
          <w:rPr>
            <w:rFonts w:ascii="仿宋" w:eastAsia="仿宋" w:hAnsi="仿宋" w:cs="仿宋" w:hint="eastAsia"/>
            <w:lang w:eastAsia="zh-CN"/>
          </w:rPr>
          <w:t>(二)、防火防爆总图布置措施</w:t>
        </w:r>
        <w:r>
          <w:tab/>
        </w:r>
        <w:r>
          <w:fldChar w:fldCharType="begin"/>
        </w:r>
        <w:r>
          <w:instrText xml:space="preserve"> PAGEREF _Toc14036 \h </w:instrText>
        </w:r>
        <w:r>
          <w:fldChar w:fldCharType="separate"/>
        </w:r>
        <w:r>
          <w:t>41</w:t>
        </w:r>
        <w:r>
          <w:fldChar w:fldCharType="end"/>
        </w:r>
      </w:hyperlink>
    </w:p>
    <w:p>
      <w:pPr>
        <w:pStyle w:val="TOC2"/>
        <w:tabs>
          <w:tab w:val="right" w:leader="dot" w:pos="8306"/>
        </w:tabs>
      </w:pPr>
      <w:hyperlink w:anchor="_Toc28810" w:history="1">
        <w:r>
          <w:rPr>
            <w:rFonts w:ascii="仿宋" w:eastAsia="仿宋" w:hAnsi="仿宋" w:cs="仿宋" w:hint="eastAsia"/>
            <w:lang w:eastAsia="zh-CN"/>
          </w:rPr>
          <w:t>(三)、自然灾害防范措施</w:t>
        </w:r>
        <w:r>
          <w:tab/>
        </w:r>
        <w:r>
          <w:fldChar w:fldCharType="begin"/>
        </w:r>
        <w:r>
          <w:instrText xml:space="preserve"> PAGEREF _Toc28810 \h </w:instrText>
        </w:r>
        <w:r>
          <w:fldChar w:fldCharType="separate"/>
        </w:r>
        <w:r>
          <w:t>42</w:t>
        </w:r>
        <w:r>
          <w:fldChar w:fldCharType="end"/>
        </w:r>
      </w:hyperlink>
    </w:p>
    <w:p>
      <w:pPr>
        <w:pStyle w:val="TOC2"/>
        <w:tabs>
          <w:tab w:val="right" w:leader="dot" w:pos="8306"/>
        </w:tabs>
      </w:pPr>
      <w:hyperlink w:anchor="_Toc7705" w:history="1">
        <w:r>
          <w:rPr>
            <w:rFonts w:ascii="仿宋" w:eastAsia="仿宋" w:hAnsi="仿宋" w:cs="仿宋" w:hint="eastAsia"/>
            <w:lang w:eastAsia="zh-CN"/>
          </w:rPr>
          <w:t>(四)、安全色及安全标志使用要求</w:t>
        </w:r>
        <w:r>
          <w:tab/>
        </w:r>
        <w:r>
          <w:fldChar w:fldCharType="begin"/>
        </w:r>
        <w:r>
          <w:instrText xml:space="preserve"> PAGEREF _Toc7705 \h </w:instrText>
        </w:r>
        <w:r>
          <w:fldChar w:fldCharType="separate"/>
        </w:r>
        <w:r>
          <w:t>42</w:t>
        </w:r>
        <w:r>
          <w:fldChar w:fldCharType="end"/>
        </w:r>
      </w:hyperlink>
    </w:p>
    <w:p>
      <w:pPr>
        <w:pStyle w:val="TOC2"/>
        <w:tabs>
          <w:tab w:val="right" w:leader="dot" w:pos="8306"/>
        </w:tabs>
      </w:pPr>
      <w:hyperlink w:anchor="_Toc12425" w:history="1">
        <w:r>
          <w:rPr>
            <w:rFonts w:ascii="仿宋" w:eastAsia="仿宋" w:hAnsi="仿宋" w:cs="仿宋" w:hint="eastAsia"/>
            <w:lang w:eastAsia="zh-CN"/>
          </w:rPr>
          <w:t>(五)、防尘防毒措施</w:t>
        </w:r>
        <w:r>
          <w:tab/>
        </w:r>
        <w:r>
          <w:fldChar w:fldCharType="begin"/>
        </w:r>
        <w:r>
          <w:instrText xml:space="preserve"> PAGEREF _Toc12425 \h </w:instrText>
        </w:r>
        <w:r>
          <w:fldChar w:fldCharType="separate"/>
        </w:r>
        <w:r>
          <w:t>43</w:t>
        </w:r>
        <w:r>
          <w:fldChar w:fldCharType="end"/>
        </w:r>
      </w:hyperlink>
    </w:p>
    <w:p>
      <w:pPr>
        <w:pStyle w:val="TOC2"/>
        <w:tabs>
          <w:tab w:val="right" w:leader="dot" w:pos="8306"/>
        </w:tabs>
      </w:pPr>
      <w:hyperlink w:anchor="_Toc26195" w:history="1">
        <w:r>
          <w:rPr>
            <w:rFonts w:ascii="仿宋" w:eastAsia="仿宋" w:hAnsi="仿宋" w:cs="仿宋" w:hint="eastAsia"/>
            <w:lang w:eastAsia="zh-CN"/>
          </w:rPr>
          <w:t>(六)、防静电、触电防护及防雷措施</w:t>
        </w:r>
        <w:r>
          <w:tab/>
        </w:r>
        <w:r>
          <w:fldChar w:fldCharType="begin"/>
        </w:r>
        <w:r>
          <w:instrText xml:space="preserve"> PAGEREF _Toc26195 \h </w:instrText>
        </w:r>
        <w:r>
          <w:fldChar w:fldCharType="separate"/>
        </w:r>
        <w:r>
          <w:t>44</w:t>
        </w:r>
        <w:r>
          <w:fldChar w:fldCharType="end"/>
        </w:r>
      </w:hyperlink>
    </w:p>
    <w:p>
      <w:pPr>
        <w:pStyle w:val="TOC2"/>
        <w:tabs>
          <w:tab w:val="right" w:leader="dot" w:pos="8306"/>
        </w:tabs>
      </w:pPr>
      <w:hyperlink w:anchor="_Toc600" w:history="1">
        <w:r>
          <w:rPr>
            <w:rFonts w:ascii="仿宋" w:eastAsia="仿宋" w:hAnsi="仿宋" w:cs="仿宋" w:hint="eastAsia"/>
            <w:lang w:eastAsia="zh-CN"/>
          </w:rPr>
          <w:t>(七)、机械设备安全保障措施</w:t>
        </w:r>
        <w:r>
          <w:tab/>
        </w:r>
        <w:r>
          <w:fldChar w:fldCharType="begin"/>
        </w:r>
        <w:r>
          <w:instrText xml:space="preserve"> PAGEREF _Toc600 \h </w:instrText>
        </w:r>
        <w:r>
          <w:fldChar w:fldCharType="separate"/>
        </w:r>
        <w:r>
          <w:t>46</w:t>
        </w:r>
        <w:r>
          <w:fldChar w:fldCharType="end"/>
        </w:r>
      </w:hyperlink>
    </w:p>
    <w:p>
      <w:pPr>
        <w:pStyle w:val="TOC1"/>
        <w:tabs>
          <w:tab w:val="right" w:leader="dot" w:pos="8306"/>
        </w:tabs>
      </w:pPr>
      <w:hyperlink w:anchor="_Toc10253" w:history="1">
        <w:r>
          <w:rPr>
            <w:rFonts w:ascii="仿宋" w:eastAsia="仿宋" w:hAnsi="仿宋" w:cs="仿宋" w:hint="eastAsia"/>
            <w:lang w:eastAsia="zh-CN"/>
          </w:rPr>
          <w:t>十三、质量管理体系</w:t>
        </w:r>
        <w:r>
          <w:tab/>
        </w:r>
        <w:r>
          <w:fldChar w:fldCharType="begin"/>
        </w:r>
        <w:r>
          <w:instrText xml:space="preserve"> PAGEREF _Toc10253 \h </w:instrText>
        </w:r>
        <w:r>
          <w:fldChar w:fldCharType="separate"/>
        </w:r>
        <w:r>
          <w:t>47</w:t>
        </w:r>
        <w:r>
          <w:fldChar w:fldCharType="end"/>
        </w:r>
      </w:hyperlink>
    </w:p>
    <w:p>
      <w:pPr>
        <w:pStyle w:val="TOC2"/>
        <w:tabs>
          <w:tab w:val="right" w:leader="dot" w:pos="8306"/>
        </w:tabs>
      </w:pPr>
      <w:hyperlink w:anchor="_Toc29647" w:history="1">
        <w:r>
          <w:rPr>
            <w:rFonts w:ascii="仿宋" w:eastAsia="仿宋" w:hAnsi="仿宋" w:cs="仿宋" w:hint="eastAsia"/>
            <w:lang w:eastAsia="zh-CN"/>
          </w:rPr>
          <w:t>(一)、质量目标与方针</w:t>
        </w:r>
        <w:r>
          <w:tab/>
        </w:r>
        <w:r>
          <w:fldChar w:fldCharType="begin"/>
        </w:r>
        <w:r>
          <w:instrText xml:space="preserve"> PAGEREF _Toc29647 \h </w:instrText>
        </w:r>
        <w:r>
          <w:fldChar w:fldCharType="separate"/>
        </w:r>
        <w:r>
          <w:t>47</w:t>
        </w:r>
        <w:r>
          <w:fldChar w:fldCharType="end"/>
        </w:r>
      </w:hyperlink>
    </w:p>
    <w:p>
      <w:pPr>
        <w:pStyle w:val="TOC2"/>
        <w:tabs>
          <w:tab w:val="right" w:leader="dot" w:pos="8306"/>
        </w:tabs>
      </w:pPr>
      <w:hyperlink w:anchor="_Toc6996" w:history="1">
        <w:r>
          <w:rPr>
            <w:rFonts w:ascii="仿宋" w:eastAsia="仿宋" w:hAnsi="仿宋" w:cs="仿宋" w:hint="eastAsia"/>
            <w:lang w:eastAsia="zh-CN"/>
          </w:rPr>
          <w:t>(二)、质量管理责任</w:t>
        </w:r>
        <w:r>
          <w:tab/>
        </w:r>
        <w:r>
          <w:fldChar w:fldCharType="begin"/>
        </w:r>
        <w:r>
          <w:instrText xml:space="preserve"> PAGEREF _Toc6996 \h </w:instrText>
        </w:r>
        <w:r>
          <w:fldChar w:fldCharType="separate"/>
        </w:r>
        <w:r>
          <w:t>48</w:t>
        </w:r>
        <w:r>
          <w:fldChar w:fldCharType="end"/>
        </w:r>
      </w:hyperlink>
    </w:p>
    <w:p>
      <w:pPr>
        <w:pStyle w:val="TOC2"/>
        <w:tabs>
          <w:tab w:val="right" w:leader="dot" w:pos="8306"/>
        </w:tabs>
      </w:pPr>
      <w:hyperlink w:anchor="_Toc19" w:history="1">
        <w:r>
          <w:rPr>
            <w:rFonts w:ascii="仿宋" w:eastAsia="仿宋" w:hAnsi="仿宋" w:cs="仿宋" w:hint="eastAsia"/>
            <w:lang w:eastAsia="zh-CN"/>
          </w:rPr>
          <w:t>(三)、质量管理体系文件</w:t>
        </w:r>
        <w:r>
          <w:tab/>
        </w:r>
        <w:r>
          <w:fldChar w:fldCharType="begin"/>
        </w:r>
        <w:r>
          <w:instrText xml:space="preserve"> PAGEREF _Toc19 \h </w:instrText>
        </w:r>
        <w:r>
          <w:fldChar w:fldCharType="separate"/>
        </w:r>
        <w:r>
          <w:t>49</w:t>
        </w:r>
        <w:r>
          <w:fldChar w:fldCharType="end"/>
        </w:r>
      </w:hyperlink>
    </w:p>
    <w:p>
      <w:pPr>
        <w:pStyle w:val="TOC2"/>
        <w:tabs>
          <w:tab w:val="right" w:leader="dot" w:pos="8306"/>
        </w:tabs>
      </w:pPr>
      <w:hyperlink w:anchor="_Toc3291" w:history="1">
        <w:r>
          <w:rPr>
            <w:rFonts w:ascii="仿宋" w:eastAsia="仿宋" w:hAnsi="仿宋" w:cs="仿宋" w:hint="eastAsia"/>
            <w:lang w:eastAsia="zh-CN"/>
          </w:rPr>
          <w:t>(四)、质量培训与教育</w:t>
        </w:r>
        <w:r>
          <w:tab/>
        </w:r>
        <w:r>
          <w:fldChar w:fldCharType="begin"/>
        </w:r>
        <w:r>
          <w:instrText xml:space="preserve"> PAGEREF _Toc3291 \h </w:instrText>
        </w:r>
        <w:r>
          <w:fldChar w:fldCharType="separate"/>
        </w:r>
        <w:r>
          <w:t>51</w:t>
        </w:r>
        <w:r>
          <w:fldChar w:fldCharType="end"/>
        </w:r>
      </w:hyperlink>
    </w:p>
    <w:p>
      <w:pPr>
        <w:pStyle w:val="TOC2"/>
        <w:tabs>
          <w:tab w:val="right" w:leader="dot" w:pos="8306"/>
        </w:tabs>
      </w:pPr>
      <w:hyperlink w:anchor="_Toc3751" w:history="1">
        <w:r>
          <w:rPr>
            <w:rFonts w:ascii="仿宋" w:eastAsia="仿宋" w:hAnsi="仿宋" w:cs="仿宋" w:hint="eastAsia"/>
            <w:lang w:eastAsia="zh-CN"/>
          </w:rPr>
          <w:t>(五)、质量审核与评价</w:t>
        </w:r>
        <w:r>
          <w:tab/>
        </w:r>
        <w:r>
          <w:fldChar w:fldCharType="begin"/>
        </w:r>
        <w:r>
          <w:instrText xml:space="preserve"> PAGEREF _Toc3751 \h </w:instrText>
        </w:r>
        <w:r>
          <w:fldChar w:fldCharType="separate"/>
        </w:r>
        <w:r>
          <w:t>53</w:t>
        </w:r>
        <w:r>
          <w:fldChar w:fldCharType="end"/>
        </w:r>
      </w:hyperlink>
    </w:p>
    <w:p>
      <w:pPr>
        <w:pStyle w:val="TOC2"/>
        <w:tabs>
          <w:tab w:val="right" w:leader="dot" w:pos="8306"/>
        </w:tabs>
      </w:pPr>
      <w:hyperlink w:anchor="_Toc17740" w:history="1">
        <w:r>
          <w:rPr>
            <w:rFonts w:ascii="仿宋" w:eastAsia="仿宋" w:hAnsi="仿宋" w:cs="仿宋" w:hint="eastAsia"/>
            <w:lang w:eastAsia="zh-CN"/>
          </w:rPr>
          <w:t>(六)、不符合与纠正措施</w:t>
        </w:r>
        <w:r>
          <w:tab/>
        </w:r>
        <w:r>
          <w:fldChar w:fldCharType="begin"/>
        </w:r>
        <w:r>
          <w:instrText xml:space="preserve"> PAGEREF _Toc17740 \h </w:instrText>
        </w:r>
        <w:r>
          <w:fldChar w:fldCharType="separate"/>
        </w:r>
        <w:r>
          <w:t>54</w:t>
        </w:r>
        <w:r>
          <w:fldChar w:fldCharType="end"/>
        </w:r>
      </w:hyperlink>
    </w:p>
    <w:p>
      <w:pPr>
        <w:pStyle w:val="TOC1"/>
        <w:tabs>
          <w:tab w:val="right" w:leader="dot" w:pos="8306"/>
        </w:tabs>
      </w:pPr>
      <w:hyperlink w:anchor="_Toc4080" w:history="1">
        <w:r>
          <w:rPr>
            <w:rFonts w:ascii="仿宋" w:eastAsia="仿宋" w:hAnsi="仿宋" w:cs="仿宋" w:hint="eastAsia"/>
            <w:lang w:eastAsia="zh-CN"/>
          </w:rPr>
          <w:t>十四、营销与推广策略</w:t>
        </w:r>
        <w:r>
          <w:tab/>
        </w:r>
        <w:r>
          <w:fldChar w:fldCharType="begin"/>
        </w:r>
        <w:r>
          <w:instrText xml:space="preserve"> PAGEREF _Toc4080 \h </w:instrText>
        </w:r>
        <w:r>
          <w:fldChar w:fldCharType="separate"/>
        </w:r>
        <w:r>
          <w:t>55</w:t>
        </w:r>
        <w:r>
          <w:fldChar w:fldCharType="end"/>
        </w:r>
      </w:hyperlink>
    </w:p>
    <w:p>
      <w:pPr>
        <w:pStyle w:val="TOC2"/>
        <w:tabs>
          <w:tab w:val="right" w:leader="dot" w:pos="8306"/>
        </w:tabs>
      </w:pPr>
      <w:hyperlink w:anchor="_Toc15413" w:history="1">
        <w:r>
          <w:rPr>
            <w:rFonts w:ascii="仿宋" w:eastAsia="仿宋" w:hAnsi="仿宋" w:cs="仿宋" w:hint="eastAsia"/>
            <w:lang w:eastAsia="zh-CN"/>
          </w:rPr>
          <w:t>(一)、产品/服务定位与特点</w:t>
        </w:r>
        <w:r>
          <w:tab/>
        </w:r>
        <w:r>
          <w:fldChar w:fldCharType="begin"/>
        </w:r>
        <w:r>
          <w:instrText xml:space="preserve"> PAGEREF _Toc15413 \h </w:instrText>
        </w:r>
        <w:r>
          <w:fldChar w:fldCharType="separate"/>
        </w:r>
        <w:r>
          <w:t>55</w:t>
        </w:r>
        <w:r>
          <w:fldChar w:fldCharType="end"/>
        </w:r>
      </w:hyperlink>
    </w:p>
    <w:p>
      <w:pPr>
        <w:pStyle w:val="TOC2"/>
        <w:tabs>
          <w:tab w:val="right" w:leader="dot" w:pos="8306"/>
        </w:tabs>
      </w:pPr>
      <w:hyperlink w:anchor="_Toc19206" w:history="1">
        <w:r>
          <w:rPr>
            <w:rFonts w:ascii="仿宋" w:eastAsia="仿宋" w:hAnsi="仿宋" w:cs="仿宋" w:hint="eastAsia"/>
            <w:lang w:eastAsia="zh-CN"/>
          </w:rPr>
          <w:t>(二)、市场定位与竞争分析</w:t>
        </w:r>
        <w:r>
          <w:tab/>
        </w:r>
        <w:r>
          <w:fldChar w:fldCharType="begin"/>
        </w:r>
        <w:r>
          <w:instrText xml:space="preserve"> PAGEREF _Toc19206 \h </w:instrText>
        </w:r>
        <w:r>
          <w:fldChar w:fldCharType="separate"/>
        </w:r>
        <w:r>
          <w:t>56</w:t>
        </w:r>
        <w:r>
          <w:fldChar w:fldCharType="end"/>
        </w:r>
      </w:hyperlink>
    </w:p>
    <w:p>
      <w:pPr>
        <w:pStyle w:val="TOC2"/>
        <w:tabs>
          <w:tab w:val="right" w:leader="dot" w:pos="8306"/>
        </w:tabs>
      </w:pPr>
      <w:hyperlink w:anchor="_Toc31526" w:history="1">
        <w:r>
          <w:rPr>
            <w:rFonts w:ascii="仿宋" w:eastAsia="仿宋" w:hAnsi="仿宋" w:cs="仿宋" w:hint="eastAsia"/>
            <w:lang w:eastAsia="zh-CN"/>
          </w:rPr>
          <w:t>(三)、营销渠道与策略</w:t>
        </w:r>
        <w:r>
          <w:tab/>
        </w:r>
        <w:r>
          <w:fldChar w:fldCharType="begin"/>
        </w:r>
        <w:r>
          <w:instrText xml:space="preserve"> PAGEREF _Toc31526 \h </w:instrText>
        </w:r>
        <w:r>
          <w:fldChar w:fldCharType="separate"/>
        </w:r>
        <w:r>
          <w:t>57</w:t>
        </w:r>
        <w:r>
          <w:fldChar w:fldCharType="end"/>
        </w:r>
      </w:hyperlink>
    </w:p>
    <w:p>
      <w:pPr>
        <w:pStyle w:val="TOC2"/>
        <w:tabs>
          <w:tab w:val="right" w:leader="dot" w:pos="8306"/>
        </w:tabs>
      </w:pPr>
      <w:hyperlink w:anchor="_Toc20157" w:history="1">
        <w:r>
          <w:rPr>
            <w:rFonts w:ascii="仿宋" w:eastAsia="仿宋" w:hAnsi="仿宋" w:cs="仿宋" w:hint="eastAsia"/>
            <w:lang w:eastAsia="zh-CN"/>
          </w:rPr>
          <w:t>(四)、推广与宣传活动</w:t>
        </w:r>
        <w:r>
          <w:tab/>
        </w:r>
        <w:r>
          <w:fldChar w:fldCharType="begin"/>
        </w:r>
        <w:r>
          <w:instrText xml:space="preserve"> PAGEREF _Toc20157 \h </w:instrText>
        </w:r>
        <w:r>
          <w:fldChar w:fldCharType="separate"/>
        </w:r>
        <w:r>
          <w:t>59</w:t>
        </w:r>
        <w:r>
          <w:fldChar w:fldCharType="end"/>
        </w:r>
      </w:hyperlink>
    </w:p>
    <w:p>
      <w:pPr>
        <w:pStyle w:val="TOC1"/>
        <w:tabs>
          <w:tab w:val="right" w:leader="dot" w:pos="8306"/>
        </w:tabs>
      </w:pPr>
      <w:hyperlink w:anchor="_Toc31488" w:history="1">
        <w:r>
          <w:rPr>
            <w:rFonts w:ascii="仿宋" w:eastAsia="仿宋" w:hAnsi="仿宋" w:cs="仿宋" w:hint="eastAsia"/>
            <w:lang w:eastAsia="zh-CN"/>
          </w:rPr>
          <w:t>十五、滤筒项目变更管理</w:t>
        </w:r>
        <w:r>
          <w:tab/>
        </w:r>
        <w:r>
          <w:fldChar w:fldCharType="begin"/>
        </w:r>
        <w:r>
          <w:instrText xml:space="preserve"> PAGEREF _Toc31488 \h </w:instrText>
        </w:r>
        <w:r>
          <w:fldChar w:fldCharType="separate"/>
        </w:r>
        <w:r>
          <w:t>64</w:t>
        </w:r>
        <w:r>
          <w:fldChar w:fldCharType="end"/>
        </w:r>
      </w:hyperlink>
    </w:p>
    <w:p>
      <w:pPr>
        <w:pStyle w:val="TOC2"/>
        <w:tabs>
          <w:tab w:val="right" w:leader="dot" w:pos="8306"/>
        </w:tabs>
      </w:pPr>
      <w:hyperlink w:anchor="_Toc18512" w:history="1">
        <w:r>
          <w:rPr>
            <w:rFonts w:ascii="仿宋" w:eastAsia="仿宋" w:hAnsi="仿宋" w:cs="仿宋" w:hint="eastAsia"/>
            <w:lang w:eastAsia="zh-CN"/>
          </w:rPr>
          <w:t>(一)、变更申请与评估</w:t>
        </w:r>
        <w:r>
          <w:tab/>
        </w:r>
        <w:r>
          <w:fldChar w:fldCharType="begin"/>
        </w:r>
        <w:r>
          <w:instrText xml:space="preserve"> PAGEREF _Toc18512 \h </w:instrText>
        </w:r>
        <w:r>
          <w:fldChar w:fldCharType="separate"/>
        </w:r>
        <w:r>
          <w:t>64</w:t>
        </w:r>
        <w:r>
          <w:fldChar w:fldCharType="end"/>
        </w:r>
      </w:hyperlink>
    </w:p>
    <w:p>
      <w:pPr>
        <w:pStyle w:val="TOC2"/>
        <w:tabs>
          <w:tab w:val="right" w:leader="dot" w:pos="8306"/>
        </w:tabs>
      </w:pPr>
      <w:hyperlink w:anchor="_Toc21640" w:history="1">
        <w:r>
          <w:rPr>
            <w:rFonts w:ascii="仿宋" w:eastAsia="仿宋" w:hAnsi="仿宋" w:cs="仿宋" w:hint="eastAsia"/>
            <w:lang w:eastAsia="zh-CN"/>
          </w:rPr>
          <w:t>(二)、变更实施与控制</w:t>
        </w:r>
        <w:r>
          <w:tab/>
        </w:r>
        <w:r>
          <w:fldChar w:fldCharType="begin"/>
        </w:r>
        <w:r>
          <w:instrText xml:space="preserve"> PAGEREF _Toc21640 \h </w:instrText>
        </w:r>
        <w:r>
          <w:fldChar w:fldCharType="separate"/>
        </w:r>
        <w:r>
          <w:t>64</w:t>
        </w:r>
        <w:r>
          <w:fldChar w:fldCharType="end"/>
        </w:r>
      </w:hyperlink>
    </w:p>
    <w:p>
      <w:pPr>
        <w:pStyle w:val="TOC1"/>
        <w:tabs>
          <w:tab w:val="right" w:leader="dot" w:pos="8306"/>
        </w:tabs>
      </w:pPr>
      <w:hyperlink w:anchor="_Toc21527" w:history="1">
        <w:r>
          <w:rPr>
            <w:rFonts w:ascii="仿宋" w:eastAsia="仿宋" w:hAnsi="仿宋" w:cs="仿宋" w:hint="eastAsia"/>
            <w:lang w:eastAsia="zh-CN"/>
          </w:rPr>
          <w:t>十六、滤筒项目实施保障措施</w:t>
        </w:r>
        <w:r>
          <w:tab/>
        </w:r>
        <w:r>
          <w:fldChar w:fldCharType="begin"/>
        </w:r>
        <w:r>
          <w:instrText xml:space="preserve"> PAGEREF _Toc21527 \h </w:instrText>
        </w:r>
        <w:r>
          <w:fldChar w:fldCharType="separate"/>
        </w:r>
        <w:r>
          <w:t>65</w:t>
        </w:r>
        <w:r>
          <w:fldChar w:fldCharType="end"/>
        </w:r>
      </w:hyperlink>
    </w:p>
    <w:p>
      <w:pPr>
        <w:pStyle w:val="TOC2"/>
        <w:tabs>
          <w:tab w:val="right" w:leader="dot" w:pos="8306"/>
        </w:tabs>
      </w:pPr>
      <w:hyperlink w:anchor="_Toc9909" w:history="1">
        <w:r>
          <w:rPr>
            <w:rFonts w:ascii="仿宋" w:eastAsia="仿宋" w:hAnsi="仿宋" w:cs="仿宋" w:hint="eastAsia"/>
            <w:lang w:eastAsia="zh-CN"/>
          </w:rPr>
          <w:t>(一)、滤筒项目实施保障机制</w:t>
        </w:r>
        <w:r>
          <w:tab/>
        </w:r>
        <w:r>
          <w:fldChar w:fldCharType="begin"/>
        </w:r>
        <w:r>
          <w:instrText xml:space="preserve"> PAGEREF _Toc9909 \h </w:instrText>
        </w:r>
        <w:r>
          <w:fldChar w:fldCharType="separate"/>
        </w:r>
        <w:r>
          <w:t>65</w:t>
        </w:r>
        <w:r>
          <w:fldChar w:fldCharType="end"/>
        </w:r>
      </w:hyperlink>
    </w:p>
    <w:p>
      <w:pPr>
        <w:pStyle w:val="TOC2"/>
        <w:tabs>
          <w:tab w:val="right" w:leader="dot" w:pos="8306"/>
        </w:tabs>
      </w:pPr>
      <w:hyperlink w:anchor="_Toc16681" w:history="1">
        <w:r>
          <w:rPr>
            <w:rFonts w:ascii="仿宋" w:eastAsia="仿宋" w:hAnsi="仿宋" w:cs="仿宋" w:hint="eastAsia"/>
            <w:lang w:eastAsia="zh-CN"/>
          </w:rPr>
          <w:t>(二)、滤筒项目法律合规要求</w:t>
        </w:r>
        <w:r>
          <w:tab/>
        </w:r>
        <w:r>
          <w:fldChar w:fldCharType="begin"/>
        </w:r>
        <w:r>
          <w:instrText xml:space="preserve"> PAGEREF _Toc16681 \h </w:instrText>
        </w:r>
        <w:r>
          <w:fldChar w:fldCharType="separate"/>
        </w:r>
        <w:r>
          <w:t>68</w:t>
        </w:r>
        <w:r>
          <w:fldChar w:fldCharType="end"/>
        </w:r>
      </w:hyperlink>
    </w:p>
    <w:p>
      <w:pPr>
        <w:pStyle w:val="TOC2"/>
        <w:tabs>
          <w:tab w:val="right" w:leader="dot" w:pos="8306"/>
        </w:tabs>
      </w:pPr>
      <w:hyperlink w:anchor="_Toc26711" w:history="1">
        <w:r>
          <w:rPr>
            <w:rFonts w:ascii="仿宋" w:eastAsia="仿宋" w:hAnsi="仿宋" w:cs="仿宋" w:hint="eastAsia"/>
            <w:lang w:eastAsia="zh-CN"/>
          </w:rPr>
          <w:t>(三)、滤筒项目合同管理与法律事务</w:t>
        </w:r>
        <w:r>
          <w:tab/>
        </w:r>
        <w:r>
          <w:fldChar w:fldCharType="begin"/>
        </w:r>
        <w:r>
          <w:instrText xml:space="preserve"> PAGEREF _Toc26711 \h </w:instrText>
        </w:r>
        <w:r>
          <w:fldChar w:fldCharType="separate"/>
        </w:r>
        <w:r>
          <w:t>72</w:t>
        </w:r>
        <w:r>
          <w:fldChar w:fldCharType="end"/>
        </w:r>
      </w:hyperlink>
    </w:p>
    <w:p>
      <w:pPr>
        <w:pStyle w:val="TOC2"/>
        <w:tabs>
          <w:tab w:val="right" w:leader="dot" w:pos="8306"/>
        </w:tabs>
      </w:pPr>
      <w:hyperlink w:anchor="_Toc18141" w:history="1">
        <w:r>
          <w:rPr>
            <w:rFonts w:ascii="仿宋" w:eastAsia="仿宋" w:hAnsi="仿宋" w:cs="仿宋" w:hint="eastAsia"/>
            <w:lang w:eastAsia="zh-CN"/>
          </w:rPr>
          <w:t>(四)、滤筒项目知识产权保护策略</w:t>
        </w:r>
        <w:r>
          <w:tab/>
        </w:r>
        <w:r>
          <w:fldChar w:fldCharType="begin"/>
        </w:r>
        <w:r>
          <w:instrText xml:space="preserve"> PAGEREF _Toc18141 \h </w:instrText>
        </w:r>
        <w:r>
          <w:fldChar w:fldCharType="separate"/>
        </w:r>
        <w:r>
          <w:t>78</w:t>
        </w:r>
        <w:r>
          <w:fldChar w:fldCharType="end"/>
        </w:r>
      </w:hyperlink>
    </w:p>
    <w:p>
      <w:pPr>
        <w:pStyle w:val="TOC1"/>
        <w:tabs>
          <w:tab w:val="right" w:leader="dot" w:pos="8306"/>
        </w:tabs>
      </w:pPr>
      <w:hyperlink w:anchor="_Toc18439" w:history="1">
        <w:r>
          <w:rPr>
            <w:rFonts w:ascii="仿宋" w:eastAsia="仿宋" w:hAnsi="仿宋" w:cs="仿宋" w:hint="eastAsia"/>
            <w:lang w:eastAsia="zh-CN"/>
          </w:rPr>
          <w:t>十七、滤筒项目工程方案分析</w:t>
        </w:r>
        <w:r>
          <w:tab/>
        </w:r>
        <w:r>
          <w:fldChar w:fldCharType="begin"/>
        </w:r>
        <w:r>
          <w:instrText xml:space="preserve"> PAGEREF _Toc18439 \h </w:instrText>
        </w:r>
        <w:r>
          <w:fldChar w:fldCharType="separate"/>
        </w:r>
        <w:r>
          <w:t>81</w:t>
        </w:r>
        <w:r>
          <w:fldChar w:fldCharType="end"/>
        </w:r>
      </w:hyperlink>
    </w:p>
    <w:p>
      <w:pPr>
        <w:pStyle w:val="TOC2"/>
        <w:tabs>
          <w:tab w:val="right" w:leader="dot" w:pos="8306"/>
        </w:tabs>
      </w:pPr>
      <w:hyperlink w:anchor="_Toc25480" w:history="1">
        <w:r>
          <w:rPr>
            <w:rFonts w:ascii="仿宋" w:eastAsia="仿宋" w:hAnsi="仿宋" w:cs="仿宋" w:hint="eastAsia"/>
            <w:lang w:eastAsia="zh-CN"/>
          </w:rPr>
          <w:t>(一)、建筑工程设计原则</w:t>
        </w:r>
        <w:r>
          <w:tab/>
        </w:r>
        <w:r>
          <w:fldChar w:fldCharType="begin"/>
        </w:r>
        <w:r>
          <w:instrText xml:space="preserve"> PAGEREF _Toc25480 \h </w:instrText>
        </w:r>
        <w:r>
          <w:fldChar w:fldCharType="separate"/>
        </w:r>
        <w:r>
          <w:t>81</w:t>
        </w:r>
        <w:r>
          <w:fldChar w:fldCharType="end"/>
        </w:r>
      </w:hyperlink>
    </w:p>
    <w:p>
      <w:pPr>
        <w:pStyle w:val="TOC2"/>
        <w:tabs>
          <w:tab w:val="right" w:leader="dot" w:pos="8306"/>
        </w:tabs>
      </w:pPr>
      <w:hyperlink w:anchor="_Toc5245" w:history="1">
        <w:r>
          <w:rPr>
            <w:rFonts w:ascii="仿宋" w:eastAsia="仿宋" w:hAnsi="仿宋" w:cs="仿宋" w:hint="eastAsia"/>
            <w:lang w:eastAsia="zh-CN"/>
          </w:rPr>
          <w:t>(二)、土建工程建设指标</w:t>
        </w:r>
        <w:r>
          <w:tab/>
        </w:r>
        <w:r>
          <w:fldChar w:fldCharType="begin"/>
        </w:r>
        <w:r>
          <w:instrText xml:space="preserve"> PAGEREF _Toc5245 \h </w:instrText>
        </w:r>
        <w:r>
          <w:fldChar w:fldCharType="separate"/>
        </w:r>
        <w:r>
          <w:t>84</w:t>
        </w:r>
        <w:r>
          <w:fldChar w:fldCharType="end"/>
        </w:r>
      </w:hyperlink>
    </w:p>
    <w:p>
      <w:pPr>
        <w:pStyle w:val="TOC1"/>
        <w:tabs>
          <w:tab w:val="right" w:leader="dot" w:pos="8306"/>
        </w:tabs>
      </w:pPr>
      <w:hyperlink w:anchor="_Toc5605" w:history="1">
        <w:r>
          <w:rPr>
            <w:rFonts w:ascii="仿宋" w:eastAsia="仿宋" w:hAnsi="仿宋" w:cs="仿宋" w:hint="eastAsia"/>
            <w:lang w:eastAsia="zh-CN"/>
          </w:rPr>
          <w:t>十八、滤筒项目治理与监督</w:t>
        </w:r>
        <w:r>
          <w:tab/>
        </w:r>
        <w:r>
          <w:fldChar w:fldCharType="begin"/>
        </w:r>
        <w:r>
          <w:instrText xml:space="preserve"> PAGEREF _Toc5605 \h </w:instrText>
        </w:r>
        <w:r>
          <w:fldChar w:fldCharType="separate"/>
        </w:r>
        <w:r>
          <w:t>86</w:t>
        </w:r>
        <w:r>
          <w:fldChar w:fldCharType="end"/>
        </w:r>
      </w:hyperlink>
    </w:p>
    <w:p>
      <w:pPr>
        <w:pStyle w:val="TOC2"/>
        <w:tabs>
          <w:tab w:val="right" w:leader="dot" w:pos="8306"/>
        </w:tabs>
      </w:pPr>
      <w:hyperlink w:anchor="_Toc14534" w:history="1">
        <w:r>
          <w:rPr>
            <w:rFonts w:ascii="仿宋" w:eastAsia="仿宋" w:hAnsi="仿宋" w:cs="仿宋" w:hint="eastAsia"/>
            <w:lang w:eastAsia="zh-CN"/>
          </w:rPr>
          <w:t>(一)、滤筒项目治理结构</w:t>
        </w:r>
        <w:r>
          <w:tab/>
        </w:r>
        <w:r>
          <w:fldChar w:fldCharType="begin"/>
        </w:r>
        <w:r>
          <w:instrText xml:space="preserve"> PAGEREF _Toc14534 \h </w:instrText>
        </w:r>
        <w:r>
          <w:fldChar w:fldCharType="separate"/>
        </w:r>
        <w:r>
          <w:t>86</w:t>
        </w:r>
        <w:r>
          <w:fldChar w:fldCharType="end"/>
        </w:r>
      </w:hyperlink>
    </w:p>
    <w:p>
      <w:pPr>
        <w:pStyle w:val="TOC2"/>
        <w:tabs>
          <w:tab w:val="right" w:leader="dot" w:pos="8306"/>
        </w:tabs>
      </w:pPr>
      <w:hyperlink w:anchor="_Toc28428" w:history="1">
        <w:r>
          <w:rPr>
            <w:rFonts w:ascii="仿宋" w:eastAsia="仿宋" w:hAnsi="仿宋" w:cs="仿宋" w:hint="eastAsia"/>
            <w:lang w:eastAsia="zh-CN"/>
          </w:rPr>
          <w:t>(二)、监督与审计</w:t>
        </w:r>
        <w:r>
          <w:tab/>
        </w:r>
        <w:r>
          <w:fldChar w:fldCharType="begin"/>
        </w:r>
        <w:r>
          <w:instrText xml:space="preserve"> PAGEREF _Toc28428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9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滤筒项目的主要产品是XXXX，预计年产值为XXX万元。这一产品在市场中占据着重要的地位，其广泛的应用范围使得该滤筒项目的市场前景非常广阔。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筒项目的xxx产品作为重要的原材料之一，将在多个领域发挥关键作用。其在建筑、交通、能源等方面的广泛应用将为整个产业链提供强大的支持，形成产业协同效应。滤筒项目的年产值XXX万XXX万XXX万万元不仅反映了其在市场上的巨大潜力，更预示着它对国民经济的积极贡献。这种关联度高、涉及面广的产业关系，使得该滤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1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总征地面积为XXXX平方米，相当于约XX.XX亩，其中净用地面积为XXXX平方米，红线范围内相当于约XX.XX亩。这一用地规模充分考虑了滤筒项目的建设需求，保障了滤筒项目在合适的空间内得以充分发展。滤筒项目规划的总建筑面积为XXXX平方米，其中主体工程建设占XXXX平方米，计容建筑面积达XXXX平方米。预计建筑工程的投资将达到XXXX万元，为滤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计划购置的设备共计XXXX台（套），设备购置费用为XXXX万元。这一设备购置计划充分考虑到滤筒项目的生产需求和技术要求，确保了滤筒项目在生产运营中具备先进的技术装备和高效的生产能力。设备的合理配置将为滤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计划总投资为XXXX万元，预计年实现营业收入为XXXX万元。这一产能规模的设定旨在确保滤筒项目能够在投资与回报之间取得平衡，实现长期可持续的发展。滤筒项目的总投资充分考虑到各个方面的需求，包括用地建设、设备购置等多个环节，以确保滤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821"/>
      <w:r>
        <w:rPr>
          <w:rFonts w:ascii="仿宋" w:eastAsia="仿宋" w:hAnsi="仿宋" w:cs="仿宋" w:hint="eastAsia"/>
          <w:sz w:val="28"/>
          <w:lang w:eastAsia="zh-CN"/>
        </w:rPr>
        <w:t>二、滤筒项目概论</w:t>
      </w:r>
      <w:bookmarkEnd w:id="5"/>
    </w:p>
    <w:p>
      <w:pPr>
        <w:pStyle w:val="Heading2"/>
        <w:rPr>
          <w:rFonts w:ascii="仿宋" w:eastAsia="仿宋" w:hAnsi="仿宋" w:cs="仿宋" w:hint="eastAsia"/>
          <w:lang w:eastAsia="zh-CN"/>
        </w:rPr>
      </w:pPr>
      <w:bookmarkStart w:id="6" w:name="_Toc27613"/>
      <w:r>
        <w:rPr>
          <w:rFonts w:ascii="仿宋" w:eastAsia="仿宋" w:hAnsi="仿宋" w:cs="仿宋" w:hint="eastAsia"/>
          <w:lang w:eastAsia="zh-CN"/>
        </w:rPr>
        <w:t>(一)、滤筒项目概况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起源追溯至对市场的深入洞察。市场的不断演变与变革为滤筒项目提供了难得的机遇。当前市场存在的需求缺口和变革的大环境共同构成了滤筒项目的背景。这个滤筒项目旨在充分利用市场机遇，填补行业中尚未满足的需求，为客户提供全新的解决方案。市场的变革和需求的增长使得这个滤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滤筒项目正式命名为滤筒。这个名称不仅仅是一个标识，更代表了滤筒项目的核心理念和愿景。它蕴含着滤筒项目所要解决问题的关键字，具有强烈的表达和辨识度，为滤筒项目树立了鲜明的品牌形象。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滤筒项目目标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滤筒项目的核心目标是提供一种全新、高效的解决方案，满足客户日益增长的需求。滤筒项目追求的不仅仅是满足市场需求，更是在市场中获得卓越的竞争优势。通过不断提升产品或服务的质量和创新水平，滤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全面涵盖了产品研发、制造、市场推广和售后服务，确保从产品设计到最终用户体验的全方位关注。这一全面的滤筒项目范围是为了确保滤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滤筒项目计划在未来18个月内完成，包括研发、测试、市场试点和正式推出等不同阶段。这个时间表的合理设计是为了确保滤筒项目各个阶段的顺利推进，以便按时交付高质量的成果。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滤筒项目总预算估算为XX百万美元，主要分配在研发、市场推广、人员培训和运营等方面。这一充足的预算为滤筒项目提供了充足的资源，确保滤筒项目在各个方面都能取得优异的表现。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滤筒项目可能面临的风险包括市场接受度低、技术难题、竞争激烈等。滤筒项目团队已经制定了相应的风险应对计划，通过前瞻性的风险管理，确保滤筒项目在面对不确定性时能够迅速做出应对。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滤筒项目汇聚了一支经验丰富、多领域专业素养的核心团队，确保滤筒项目在各个方面都能拥有高水平的执行力。团队的协同作战是滤筒项目成功的关键因素之一。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滤筒项目背景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滤筒项目的背景根植于市场对更高效、创新产品的渴望，同时也受到科技发展对行业格局的深刻改变的影响。这为滤筒项目提供了广阔的发展空间和市场需求。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截至目前，滤筒项目已完成市场调研和技术验证，取得了初步的成功。这为滤筒项目在未来的发展奠定了坚实的基础，为更远大的目标打下了坚实的基石。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387"/>
      <w:r>
        <w:rPr>
          <w:rFonts w:ascii="仿宋" w:eastAsia="仿宋" w:hAnsi="仿宋" w:cs="仿宋" w:hint="eastAsia"/>
          <w:sz w:val="28"/>
          <w:lang w:eastAsia="zh-CN"/>
        </w:rPr>
        <w:t>(二)、滤筒项目目标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keyword》滤筒项目首要业务目标是在市场中占据有利地位，实现产品/服务的成功推广和销售。通过不断提升产品质量、创新性，滤筒项目追求成为行业中的领导者，赢得更多客户的青睐。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在科技迅速发展的时代，滤筒项目着眼于技术创新。通过持续的研发和技术升级，滤筒项目旨在推出更具创新性的产品或服务，以满足市场对新鲜、先进解决方案的需求。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为了建立可持续的客户关系，滤筒项目设定了客户满意度目标。通过提供卓越的产品质量和优质的客户服务，滤筒项目追求赢得客户的信任和忠诚度，确保他们的满意度达到行业领先水平。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滤筒项目注重社会责任和可持续发展。通过实施环保、社会责任滤筒项目，滤筒项目致力于在经济发展的同时保护环境，促进社会公平，实现可持续经营。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滤筒项目的团队是实现目标的核心驱动力。因此，滤筒项目设定了团队发展目标，包括提升团队成员的专业技能、培养领导力，以及搭建协同高效的团队工作氛围。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552"/>
      <w:r>
        <w:rPr>
          <w:rFonts w:ascii="仿宋" w:eastAsia="仿宋" w:hAnsi="仿宋" w:cs="仿宋" w:hint="eastAsia"/>
          <w:sz w:val="28"/>
          <w:lang w:eastAsia="zh-CN"/>
        </w:rPr>
        <w:t>(三)、滤筒项目提出的理由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滤筒项目提出的理由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提出源于对市场机遇的深刻洞察。当前市场中存在的需求缺口和行业发展趋势表明，有巨大的商业机会等待被开发。通过准确捕捉市场机遇，滤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理念基于对技术创新的信仰。通过持续的研发和技术投入，滤筒项目有望推出更具创新性的产品或服务。在科技飞速发展的当下，滤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提出是为了增强企业的行业竞争力。通过提升产品或服务的质量和独特性，滤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响应了消费者需求的变化。随着社会和科技的不断发展，消费者对产品和服务的需求也在发生变化。通过深入了解并及时回应消费者的新需求，滤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滤筒项目的提出是企业战略发展规划的一部分。在面对日益激烈的市场竞争和不断变化的商业环境中，滤筒项目作为企业战略的一环，旨在为企业开辟新的增长领域，巩固企业在行业中的地位。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滤筒项目的提出不仅仅是基于商业考量，还注重社会责任。通过推出环保、社会责任等方面的滤筒项目，滤筒企业可以在社会中树立积极形象，为社会做出积极贡献，实现经济效益和社会效益的双赢。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滤筒项目的提出反映了对利益相关者期望的关注。包括客户、员工、投资者等利益相关者在企业发展中都有着各自的期望，滤筒项目力求在满足这些期望的同时，取得更大的共赢。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154"/>
      <w:r>
        <w:rPr>
          <w:rFonts w:ascii="仿宋" w:eastAsia="仿宋" w:hAnsi="仿宋" w:cs="仿宋" w:hint="eastAsia"/>
          <w:sz w:val="28"/>
          <w:lang w:eastAsia="zh-CN"/>
        </w:rPr>
        <w:t>(四)、滤筒项目意义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在实施滤筒项目的过程中，我们不仅仅是在追逐商业成功，更是为企业和社会的多个层面创造了深远的意义。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的首要意义在于提升企业的市场竞争力。通过持续的创新和对产品质量的高标准要求，滤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筒项目的推进将促使行业技术水平的提升。通过引入先进技术和创新性解决方案，滤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在社会层面，滤筒项目不仅创造了大量就业机会，提高了就业水平，还注重社会责任和环保。通过参与社会公益事业和推动环保滤筒项目，滤筒项目为社会贡献了一份力量，体现了企业对社会的积极回馈。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综合而言，滤筒项目意义重大，不仅推动了企业的发展，也为行业和社会的进步贡献了积极力量。这是一个全面而深刻的影响，将在未来产生可持续的正面效应。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921"/>
      <w:r>
        <w:rPr>
          <w:rFonts w:ascii="仿宋" w:eastAsia="仿宋" w:hAnsi="仿宋" w:cs="仿宋" w:hint="eastAsia"/>
          <w:sz w:val="28"/>
          <w:lang w:eastAsia="zh-CN"/>
        </w:rPr>
        <w:t>(五)、滤筒项目背景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在当今迅猛发展的商业环境中，滤筒项目的动因根植于对多方面因素的审慎考量。这个滤筒项目的提出并非孤立的决策，而是对企业所处背景深入思考的产物。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市场的不断演变是滤筒项目背后的首要原因。科技的迅速发展和全球市场的快速变化使得企业必须灵活应对。滤筒项目应运而生，旨在通过创新性的解决方案迎合市场的多变需求，赢得竞争中的先机。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竞争的激烈程度也是滤筒项目背景中不可忽视的一环。企业需要在激烈竞争中脱颖而出，为此，滤筒项目致力于打破常规，提供独特的价值主张，以吸引客户并确保市场份额的增长。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此外，社会对企业责任的期望也在逐渐升高。滤筒项目充分融入了社会责任的理念，通过可持续经营和社会公益滤筒项目，企图为社会贡献一份力量，在商业成功的同时关注社会价值。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088"/>
      <w:r>
        <w:rPr>
          <w:rFonts w:ascii="仿宋" w:eastAsia="仿宋" w:hAnsi="仿宋" w:cs="仿宋" w:hint="eastAsia"/>
          <w:sz w:val="28"/>
          <w:lang w:eastAsia="zh-CN"/>
        </w:rPr>
        <w:t>三、滤筒项目危机管理</w:t>
      </w:r>
      <w:bookmarkEnd w:id="11"/>
    </w:p>
    <w:p>
      <w:pPr>
        <w:pStyle w:val="Heading2"/>
        <w:rPr>
          <w:rFonts w:ascii="仿宋" w:eastAsia="仿宋" w:hAnsi="仿宋" w:cs="仿宋" w:hint="eastAsia"/>
          <w:lang w:eastAsia="zh-CN"/>
        </w:rPr>
      </w:pPr>
      <w:bookmarkStart w:id="12" w:name="_Toc11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滤筒项目危机管理中，危机预警与识别是确保滤筒项目稳健运行的核心步骤。通过建立全面的监测机制，滤筒项目团队旨在及时发现和理解潜在的风险和危机因素，以便采取及时的预防和应对措施，确保滤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首先，通过深入的风险评估，滤筒项目团队全面分析了整个滤筒项目和各个阶段可能存在的威胁。这包括准确评估每个潜在风险的发生概率和可能影响的程度，为后续危机预警提供了有力支持。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筒项目团队着重于明确定义滤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筒项目进展的持续监控，团队能够及时发现潜在问题并作出迅速反应。滤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在这一阶段，团队的专业素养和反应速度将发挥至关重要的作用，以确保潜在危机能够在初期得到有效的处理，最大程度地减轻负面影响。通过危机预警与识别，滤筒项目得以更有序、可控地推进。</w:t>
      </w:r>
    </w:p>
    <w:p>
      <w:pPr>
        <w:pStyle w:val="Heading2"/>
        <w:ind w:firstLine="560" w:firstLineChars="200"/>
        <w:rPr>
          <w:rFonts w:ascii="仿宋" w:eastAsia="仿宋" w:hAnsi="仿宋" w:cs="仿宋" w:hint="eastAsia"/>
          <w:sz w:val="28"/>
          <w:lang w:eastAsia="zh-CN"/>
        </w:rPr>
      </w:pPr>
      <w:bookmarkStart w:id="13" w:name="_Toc911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暂停滤筒项目进度：为遏制危机蔓延，滤筒项目暂时停止进行，以便全面评估当前状况。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实时沟通：与关键利益相关者建立实时沟通机制，向他们传递滤筒项目危机的实际状况，保障滤筒项目核心利益。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随着危机得到初步控制，滤筒项目团队转向制定恢复计划，以确保滤筒项目能够从中迅速恢复。主要恢复计划包括：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修复受损的进度计划：重新评估滤筒项目进度，制定修复计划，确保滤筒项目尽快回归正常进程。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751"/>
      <w:r>
        <w:rPr>
          <w:rFonts w:ascii="仿宋" w:eastAsia="仿宋" w:hAnsi="仿宋" w:cs="仿宋" w:hint="eastAsia"/>
          <w:sz w:val="28"/>
          <w:lang w:eastAsia="zh-CN"/>
        </w:rPr>
        <w:t>四、滤筒项目建设背景及必要性分析</w:t>
      </w:r>
      <w:bookmarkEnd w:id="14"/>
    </w:p>
    <w:p>
      <w:pPr>
        <w:pStyle w:val="Heading2"/>
        <w:rPr>
          <w:rFonts w:ascii="仿宋" w:eastAsia="仿宋" w:hAnsi="仿宋" w:cs="仿宋" w:hint="eastAsia"/>
          <w:lang w:eastAsia="zh-CN"/>
        </w:rPr>
      </w:pPr>
      <w:bookmarkStart w:id="15" w:name="_Toc5603"/>
      <w:r>
        <w:rPr>
          <w:rFonts w:ascii="仿宋" w:eastAsia="仿宋" w:hAnsi="仿宋" w:cs="仿宋" w:hint="eastAsia"/>
          <w:lang w:eastAsia="zh-CN"/>
        </w:rPr>
        <w:t>(一)、滤筒项目背景分析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我们的背景分析将深入挖掘当前行业的发展趋势，通过对竞争态势的全面审视，找到滤筒项目在这个潮流中的定位。同时，我们将关注行业内涌现的新兴机遇，以便滤筒项目更好地融入行业发展的潮流中。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筒项目提供了强大的发展动力。我们将聚焦于行业内最新的技术发展趋势，包括但不限于人工智能、大数据分析、物联网等领域。通过深度的技术研究，我们将确保滤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筒项目发展的源泉。我们将投入更多的精力对市场需求进行深入剖析，超越表面的需求，深入挖掘潜在的市场痛点和机遇。通过对市场需求的细致了解，滤筒项目将更有针对性地设计解决方案，满足市场的多样化需求，从而更好地促进滤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筒项目战略至关重要。我们将对竞争态势进行更为深入的分析，包括但不限于市场份额、产品特点、客户满意度等多个维度。通过深度的竞争分析，滤筒项目将能够更准确地把握市场脉搏，制定具有竞争力的滤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筒项目的发展具有直接的影响。我们将进行更为全面的法规和政策分析，了解行业发展中的潜在法律风险和合规挑战。通过充分了解和遵守相关法规，滤筒项目将确保在法律框架内合法合规运营，为滤筒项目的稳健发展提供有力支持。</w:t>
      </w:r>
    </w:p>
    <w:p>
      <w:pPr>
        <w:pStyle w:val="Heading2"/>
        <w:ind w:firstLine="560" w:firstLineChars="200"/>
        <w:rPr>
          <w:rFonts w:ascii="仿宋" w:eastAsia="仿宋" w:hAnsi="仿宋" w:cs="仿宋" w:hint="eastAsia"/>
          <w:sz w:val="28"/>
          <w:lang w:eastAsia="zh-CN"/>
        </w:rPr>
      </w:pPr>
      <w:bookmarkStart w:id="16" w:name="_Toc26171"/>
      <w:r>
        <w:rPr>
          <w:rFonts w:ascii="仿宋" w:eastAsia="仿宋" w:hAnsi="仿宋" w:cs="仿宋" w:hint="eastAsia"/>
          <w:sz w:val="28"/>
          <w:lang w:eastAsia="zh-CN"/>
        </w:rPr>
        <w:t>(二)、滤筒项目建设必要性分析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建设的迫切性源于对行业发展趋势的深刻洞察。我们正处于一个行业变革的时代，科技创新、数字化转型成为企业发展的关键动力。滤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滤筒项目建设不仅仅是为了跟上潮流，更是为了通过技术创新推动企业的持续发展。通过引入先进的技术和解决方案，滤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筒项目的建设成为必然选择，通过提高产品质量、拓展服务领域，从而在竞争中获得更多的机会。滤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筒项目建设的必要性体现在对客户需求更精准的满足。通过滤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筒项目建设的背后是对企业持续创新的追求。只有通过不断创新，企业才能在竞争中立于不败之地。滤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818"/>
      <w:r>
        <w:rPr>
          <w:rFonts w:ascii="仿宋" w:eastAsia="仿宋" w:hAnsi="仿宋" w:cs="仿宋" w:hint="eastAsia"/>
          <w:sz w:val="28"/>
          <w:lang w:eastAsia="zh-CN"/>
        </w:rPr>
        <w:t>五、滤筒项目选址可行性分析</w:t>
      </w:r>
      <w:bookmarkEnd w:id="17"/>
    </w:p>
    <w:p>
      <w:pPr>
        <w:pStyle w:val="Heading2"/>
        <w:rPr>
          <w:rFonts w:ascii="仿宋" w:eastAsia="仿宋" w:hAnsi="仿宋" w:cs="仿宋" w:hint="eastAsia"/>
          <w:lang w:eastAsia="zh-CN"/>
        </w:rPr>
      </w:pPr>
      <w:bookmarkStart w:id="18" w:name="_Toc7352"/>
      <w:r>
        <w:rPr>
          <w:rFonts w:ascii="仿宋" w:eastAsia="仿宋" w:hAnsi="仿宋" w:cs="仿宋" w:hint="eastAsia"/>
          <w:lang w:eastAsia="zh-CN"/>
        </w:rPr>
        <w:t>(一)、滤筒项目选址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该滤筒项目选址位于XX省XX市XX区XXX街道</w:t>
      </w:r>
    </w:p>
    <w:p>
      <w:pPr>
        <w:pStyle w:val="Heading2"/>
        <w:ind w:firstLine="560" w:firstLineChars="200"/>
        <w:rPr>
          <w:rFonts w:ascii="仿宋" w:eastAsia="仿宋" w:hAnsi="仿宋" w:cs="仿宋" w:hint="eastAsia"/>
          <w:sz w:val="28"/>
          <w:lang w:eastAsia="zh-CN"/>
        </w:rPr>
      </w:pPr>
      <w:bookmarkStart w:id="19" w:name="_Toc1750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https://d.book118.com/396223014110010041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65698"/>
    <w:rsid w:val="7E6656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23014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2024-01-25T12:10:00Z</dcterms:created>
  <dcterms:modified xsi:type="dcterms:W3CDTF">2024-01-25T12:10:34Z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0876A33315994704892D747824EC827E_11</vt:lpwstr>
  </property>
  <property fmtid="{D5CDD505-2E9C-101B-9397-08002B2CF9AE}" pid="3" name="KSOProductBuildVer">
    <vt:lpwstr>2052-12.1.0.16120</vt:lpwstr>
  </property>
</Properties>
</file>