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2" w:history="1">
        <w:r>
          <w:rPr>
            <w:rFonts w:ascii="仿宋" w:eastAsia="仿宋" w:hAnsi="仿宋" w:cs="仿宋" w:hint="eastAsia"/>
            <w:lang w:eastAsia="zh-CN"/>
          </w:rPr>
          <w:t>序言</w:t>
        </w:r>
        <w:r>
          <w:tab/>
        </w:r>
        <w:r>
          <w:fldChar w:fldCharType="begin"/>
        </w:r>
        <w:r>
          <w:instrText xml:space="preserve"> PAGEREF _Toc7712 \h </w:instrText>
        </w:r>
        <w:r>
          <w:fldChar w:fldCharType="separate"/>
        </w:r>
        <w:r>
          <w:t>3</w:t>
        </w:r>
        <w:r>
          <w:fldChar w:fldCharType="end"/>
        </w:r>
      </w:hyperlink>
    </w:p>
    <w:p>
      <w:pPr>
        <w:pStyle w:val="TOC1"/>
        <w:tabs>
          <w:tab w:val="right" w:leader="dot" w:pos="8306"/>
        </w:tabs>
      </w:pPr>
      <w:hyperlink w:anchor="_Toc32690" w:history="1">
        <w:r>
          <w:rPr>
            <w:rFonts w:ascii="仿宋" w:eastAsia="仿宋" w:hAnsi="仿宋" w:cs="仿宋" w:hint="eastAsia"/>
            <w:lang w:eastAsia="zh-CN"/>
          </w:rPr>
          <w:t>一、报刊业项目土建工程</w:t>
        </w:r>
        <w:r>
          <w:tab/>
        </w:r>
        <w:r>
          <w:fldChar w:fldCharType="begin"/>
        </w:r>
        <w:r>
          <w:instrText xml:space="preserve"> PAGEREF _Toc32690 \h </w:instrText>
        </w:r>
        <w:r>
          <w:fldChar w:fldCharType="separate"/>
        </w:r>
        <w:r>
          <w:t>3</w:t>
        </w:r>
        <w:r>
          <w:fldChar w:fldCharType="end"/>
        </w:r>
      </w:hyperlink>
    </w:p>
    <w:p>
      <w:pPr>
        <w:pStyle w:val="TOC2"/>
        <w:tabs>
          <w:tab w:val="right" w:leader="dot" w:pos="8306"/>
        </w:tabs>
      </w:pPr>
      <w:hyperlink w:anchor="_Toc15515" w:history="1">
        <w:r>
          <w:rPr>
            <w:rFonts w:ascii="仿宋" w:eastAsia="仿宋" w:hAnsi="仿宋" w:cs="仿宋" w:hint="eastAsia"/>
            <w:lang w:eastAsia="zh-CN"/>
          </w:rPr>
          <w:t>(一)、建筑工程设计原则</w:t>
        </w:r>
        <w:r>
          <w:tab/>
        </w:r>
        <w:r>
          <w:fldChar w:fldCharType="begin"/>
        </w:r>
        <w:r>
          <w:instrText xml:space="preserve"> PAGEREF _Toc15515 \h </w:instrText>
        </w:r>
        <w:r>
          <w:fldChar w:fldCharType="separate"/>
        </w:r>
        <w:r>
          <w:t>3</w:t>
        </w:r>
        <w:r>
          <w:fldChar w:fldCharType="end"/>
        </w:r>
      </w:hyperlink>
    </w:p>
    <w:p>
      <w:pPr>
        <w:pStyle w:val="TOC2"/>
        <w:tabs>
          <w:tab w:val="right" w:leader="dot" w:pos="8306"/>
        </w:tabs>
      </w:pPr>
      <w:hyperlink w:anchor="_Toc8112" w:history="1">
        <w:r>
          <w:rPr>
            <w:rFonts w:ascii="仿宋" w:eastAsia="仿宋" w:hAnsi="仿宋" w:cs="仿宋" w:hint="eastAsia"/>
            <w:lang w:eastAsia="zh-CN"/>
          </w:rPr>
          <w:t>(二)、土建工程设计年限及安全等级</w:t>
        </w:r>
        <w:r>
          <w:tab/>
        </w:r>
        <w:r>
          <w:fldChar w:fldCharType="begin"/>
        </w:r>
        <w:r>
          <w:instrText xml:space="preserve"> PAGEREF _Toc8112 \h </w:instrText>
        </w:r>
        <w:r>
          <w:fldChar w:fldCharType="separate"/>
        </w:r>
        <w:r>
          <w:t>4</w:t>
        </w:r>
        <w:r>
          <w:fldChar w:fldCharType="end"/>
        </w:r>
      </w:hyperlink>
    </w:p>
    <w:p>
      <w:pPr>
        <w:pStyle w:val="TOC2"/>
        <w:tabs>
          <w:tab w:val="right" w:leader="dot" w:pos="8306"/>
        </w:tabs>
      </w:pPr>
      <w:hyperlink w:anchor="_Toc11507" w:history="1">
        <w:r>
          <w:rPr>
            <w:rFonts w:ascii="仿宋" w:eastAsia="仿宋" w:hAnsi="仿宋" w:cs="仿宋" w:hint="eastAsia"/>
            <w:lang w:eastAsia="zh-CN"/>
          </w:rPr>
          <w:t>(三)、建筑工程设计总体要求</w:t>
        </w:r>
        <w:r>
          <w:tab/>
        </w:r>
        <w:r>
          <w:fldChar w:fldCharType="begin"/>
        </w:r>
        <w:r>
          <w:instrText xml:space="preserve"> PAGEREF _Toc11507 \h </w:instrText>
        </w:r>
        <w:r>
          <w:fldChar w:fldCharType="separate"/>
        </w:r>
        <w:r>
          <w:t>5</w:t>
        </w:r>
        <w:r>
          <w:fldChar w:fldCharType="end"/>
        </w:r>
      </w:hyperlink>
    </w:p>
    <w:p>
      <w:pPr>
        <w:pStyle w:val="TOC2"/>
        <w:tabs>
          <w:tab w:val="right" w:leader="dot" w:pos="8306"/>
        </w:tabs>
      </w:pPr>
      <w:hyperlink w:anchor="_Toc5596" w:history="1">
        <w:r>
          <w:rPr>
            <w:rFonts w:ascii="仿宋" w:eastAsia="仿宋" w:hAnsi="仿宋" w:cs="仿宋" w:hint="eastAsia"/>
            <w:lang w:eastAsia="zh-CN"/>
          </w:rPr>
          <w:t>(四)、土建工程建设指标</w:t>
        </w:r>
        <w:r>
          <w:tab/>
        </w:r>
        <w:r>
          <w:fldChar w:fldCharType="begin"/>
        </w:r>
        <w:r>
          <w:instrText xml:space="preserve"> PAGEREF _Toc5596 \h </w:instrText>
        </w:r>
        <w:r>
          <w:fldChar w:fldCharType="separate"/>
        </w:r>
        <w:r>
          <w:t>6</w:t>
        </w:r>
        <w:r>
          <w:fldChar w:fldCharType="end"/>
        </w:r>
      </w:hyperlink>
    </w:p>
    <w:p>
      <w:pPr>
        <w:pStyle w:val="TOC1"/>
        <w:tabs>
          <w:tab w:val="right" w:leader="dot" w:pos="8306"/>
        </w:tabs>
      </w:pPr>
      <w:hyperlink w:anchor="_Toc19578" w:history="1">
        <w:r>
          <w:rPr>
            <w:rFonts w:ascii="仿宋" w:eastAsia="仿宋" w:hAnsi="仿宋" w:cs="仿宋" w:hint="eastAsia"/>
            <w:lang w:eastAsia="zh-CN"/>
          </w:rPr>
          <w:t>二、工艺说明</w:t>
        </w:r>
        <w:r>
          <w:tab/>
        </w:r>
        <w:r>
          <w:fldChar w:fldCharType="begin"/>
        </w:r>
        <w:r>
          <w:instrText xml:space="preserve"> PAGEREF _Toc19578 \h </w:instrText>
        </w:r>
        <w:r>
          <w:fldChar w:fldCharType="separate"/>
        </w:r>
        <w:r>
          <w:t>6</w:t>
        </w:r>
        <w:r>
          <w:fldChar w:fldCharType="end"/>
        </w:r>
      </w:hyperlink>
    </w:p>
    <w:p>
      <w:pPr>
        <w:pStyle w:val="TOC2"/>
        <w:tabs>
          <w:tab w:val="right" w:leader="dot" w:pos="8306"/>
        </w:tabs>
      </w:pPr>
      <w:hyperlink w:anchor="_Toc10819" w:history="1">
        <w:r>
          <w:rPr>
            <w:rFonts w:ascii="仿宋" w:eastAsia="仿宋" w:hAnsi="仿宋" w:cs="仿宋" w:hint="eastAsia"/>
            <w:lang w:eastAsia="zh-CN"/>
          </w:rPr>
          <w:t>(一)、技术管理特点</w:t>
        </w:r>
        <w:r>
          <w:tab/>
        </w:r>
        <w:r>
          <w:fldChar w:fldCharType="begin"/>
        </w:r>
        <w:r>
          <w:instrText xml:space="preserve"> PAGEREF _Toc10819 \h </w:instrText>
        </w:r>
        <w:r>
          <w:fldChar w:fldCharType="separate"/>
        </w:r>
        <w:r>
          <w:t>6</w:t>
        </w:r>
        <w:r>
          <w:fldChar w:fldCharType="end"/>
        </w:r>
      </w:hyperlink>
    </w:p>
    <w:p>
      <w:pPr>
        <w:pStyle w:val="TOC2"/>
        <w:tabs>
          <w:tab w:val="right" w:leader="dot" w:pos="8306"/>
        </w:tabs>
      </w:pPr>
      <w:hyperlink w:anchor="_Toc19181" w:history="1">
        <w:r>
          <w:rPr>
            <w:rFonts w:ascii="仿宋" w:eastAsia="仿宋" w:hAnsi="仿宋" w:cs="仿宋" w:hint="eastAsia"/>
            <w:lang w:eastAsia="zh-CN"/>
          </w:rPr>
          <w:t>(二)、报刊业项目工艺技术设计方案</w:t>
        </w:r>
        <w:r>
          <w:tab/>
        </w:r>
        <w:r>
          <w:fldChar w:fldCharType="begin"/>
        </w:r>
        <w:r>
          <w:instrText xml:space="preserve"> PAGEREF _Toc19181 \h </w:instrText>
        </w:r>
        <w:r>
          <w:fldChar w:fldCharType="separate"/>
        </w:r>
        <w:r>
          <w:t>7</w:t>
        </w:r>
        <w:r>
          <w:fldChar w:fldCharType="end"/>
        </w:r>
      </w:hyperlink>
    </w:p>
    <w:p>
      <w:pPr>
        <w:pStyle w:val="TOC2"/>
        <w:tabs>
          <w:tab w:val="right" w:leader="dot" w:pos="8306"/>
        </w:tabs>
      </w:pPr>
      <w:hyperlink w:anchor="_Toc15883" w:history="1">
        <w:r>
          <w:rPr>
            <w:rFonts w:ascii="仿宋" w:eastAsia="仿宋" w:hAnsi="仿宋" w:cs="仿宋" w:hint="eastAsia"/>
            <w:lang w:eastAsia="zh-CN"/>
          </w:rPr>
          <w:t>(三)、设备选型方案</w:t>
        </w:r>
        <w:r>
          <w:tab/>
        </w:r>
        <w:r>
          <w:fldChar w:fldCharType="begin"/>
        </w:r>
        <w:r>
          <w:instrText xml:space="preserve"> PAGEREF _Toc15883 \h </w:instrText>
        </w:r>
        <w:r>
          <w:fldChar w:fldCharType="separate"/>
        </w:r>
        <w:r>
          <w:t>8</w:t>
        </w:r>
        <w:r>
          <w:fldChar w:fldCharType="end"/>
        </w:r>
      </w:hyperlink>
    </w:p>
    <w:p>
      <w:pPr>
        <w:pStyle w:val="TOC1"/>
        <w:tabs>
          <w:tab w:val="right" w:leader="dot" w:pos="8306"/>
        </w:tabs>
      </w:pPr>
      <w:hyperlink w:anchor="_Toc7119" w:history="1">
        <w:r>
          <w:rPr>
            <w:rFonts w:ascii="仿宋" w:eastAsia="仿宋" w:hAnsi="仿宋" w:cs="仿宋" w:hint="eastAsia"/>
            <w:lang w:eastAsia="zh-CN"/>
          </w:rPr>
          <w:t>三、报刊业项目可持续发展</w:t>
        </w:r>
        <w:r>
          <w:tab/>
        </w:r>
        <w:r>
          <w:fldChar w:fldCharType="begin"/>
        </w:r>
        <w:r>
          <w:instrText xml:space="preserve"> PAGEREF _Toc7119 \h </w:instrText>
        </w:r>
        <w:r>
          <w:fldChar w:fldCharType="separate"/>
        </w:r>
        <w:r>
          <w:t>10</w:t>
        </w:r>
        <w:r>
          <w:fldChar w:fldCharType="end"/>
        </w:r>
      </w:hyperlink>
    </w:p>
    <w:p>
      <w:pPr>
        <w:pStyle w:val="TOC2"/>
        <w:tabs>
          <w:tab w:val="right" w:leader="dot" w:pos="8306"/>
        </w:tabs>
      </w:pPr>
      <w:hyperlink w:anchor="_Toc31189" w:history="1">
        <w:r>
          <w:rPr>
            <w:rFonts w:ascii="仿宋" w:eastAsia="仿宋" w:hAnsi="仿宋" w:cs="仿宋" w:hint="eastAsia"/>
            <w:lang w:eastAsia="zh-CN"/>
          </w:rPr>
          <w:t>(一)、可持续战略与实践</w:t>
        </w:r>
        <w:r>
          <w:tab/>
        </w:r>
        <w:r>
          <w:fldChar w:fldCharType="begin"/>
        </w:r>
        <w:r>
          <w:instrText xml:space="preserve"> PAGEREF _Toc31189 \h </w:instrText>
        </w:r>
        <w:r>
          <w:fldChar w:fldCharType="separate"/>
        </w:r>
        <w:r>
          <w:t>10</w:t>
        </w:r>
        <w:r>
          <w:fldChar w:fldCharType="end"/>
        </w:r>
      </w:hyperlink>
    </w:p>
    <w:p>
      <w:pPr>
        <w:pStyle w:val="TOC2"/>
        <w:tabs>
          <w:tab w:val="right" w:leader="dot" w:pos="8306"/>
        </w:tabs>
      </w:pPr>
      <w:hyperlink w:anchor="_Toc25533" w:history="1">
        <w:r>
          <w:rPr>
            <w:rFonts w:ascii="仿宋" w:eastAsia="仿宋" w:hAnsi="仿宋" w:cs="仿宋" w:hint="eastAsia"/>
            <w:lang w:eastAsia="zh-CN"/>
          </w:rPr>
          <w:t>(二)、环保与社会责任</w:t>
        </w:r>
        <w:r>
          <w:tab/>
        </w:r>
        <w:r>
          <w:fldChar w:fldCharType="begin"/>
        </w:r>
        <w:r>
          <w:instrText xml:space="preserve"> PAGEREF _Toc25533 \h </w:instrText>
        </w:r>
        <w:r>
          <w:fldChar w:fldCharType="separate"/>
        </w:r>
        <w:r>
          <w:t>10</w:t>
        </w:r>
        <w:r>
          <w:fldChar w:fldCharType="end"/>
        </w:r>
      </w:hyperlink>
    </w:p>
    <w:p>
      <w:pPr>
        <w:pStyle w:val="TOC1"/>
        <w:tabs>
          <w:tab w:val="right" w:leader="dot" w:pos="8306"/>
        </w:tabs>
      </w:pPr>
      <w:hyperlink w:anchor="_Toc7237" w:history="1">
        <w:r>
          <w:rPr>
            <w:rFonts w:ascii="仿宋" w:eastAsia="仿宋" w:hAnsi="仿宋" w:cs="仿宋" w:hint="eastAsia"/>
            <w:lang w:eastAsia="zh-CN"/>
          </w:rPr>
          <w:t>四、报刊业项目概论</w:t>
        </w:r>
        <w:r>
          <w:tab/>
        </w:r>
        <w:r>
          <w:fldChar w:fldCharType="begin"/>
        </w:r>
        <w:r>
          <w:instrText xml:space="preserve"> PAGEREF _Toc7237 \h </w:instrText>
        </w:r>
        <w:r>
          <w:fldChar w:fldCharType="separate"/>
        </w:r>
        <w:r>
          <w:t>11</w:t>
        </w:r>
        <w:r>
          <w:fldChar w:fldCharType="end"/>
        </w:r>
      </w:hyperlink>
    </w:p>
    <w:p>
      <w:pPr>
        <w:pStyle w:val="TOC2"/>
        <w:tabs>
          <w:tab w:val="right" w:leader="dot" w:pos="8306"/>
        </w:tabs>
      </w:pPr>
      <w:hyperlink w:anchor="_Toc18783" w:history="1">
        <w:r>
          <w:rPr>
            <w:rFonts w:ascii="仿宋" w:eastAsia="仿宋" w:hAnsi="仿宋" w:cs="仿宋" w:hint="eastAsia"/>
            <w:lang w:eastAsia="zh-CN"/>
          </w:rPr>
          <w:t>(一)、报刊业项目概况</w:t>
        </w:r>
        <w:r>
          <w:tab/>
        </w:r>
        <w:r>
          <w:fldChar w:fldCharType="begin"/>
        </w:r>
        <w:r>
          <w:instrText xml:space="preserve"> PAGEREF _Toc18783 \h </w:instrText>
        </w:r>
        <w:r>
          <w:fldChar w:fldCharType="separate"/>
        </w:r>
        <w:r>
          <w:t>11</w:t>
        </w:r>
        <w:r>
          <w:fldChar w:fldCharType="end"/>
        </w:r>
      </w:hyperlink>
    </w:p>
    <w:p>
      <w:pPr>
        <w:pStyle w:val="TOC2"/>
        <w:tabs>
          <w:tab w:val="right" w:leader="dot" w:pos="8306"/>
        </w:tabs>
      </w:pPr>
      <w:hyperlink w:anchor="_Toc20910" w:history="1">
        <w:r>
          <w:rPr>
            <w:rFonts w:ascii="仿宋" w:eastAsia="仿宋" w:hAnsi="仿宋" w:cs="仿宋" w:hint="eastAsia"/>
            <w:lang w:eastAsia="zh-CN"/>
          </w:rPr>
          <w:t>(二)、报刊业项目目标</w:t>
        </w:r>
        <w:r>
          <w:tab/>
        </w:r>
        <w:r>
          <w:fldChar w:fldCharType="begin"/>
        </w:r>
        <w:r>
          <w:instrText xml:space="preserve"> PAGEREF _Toc20910 \h </w:instrText>
        </w:r>
        <w:r>
          <w:fldChar w:fldCharType="separate"/>
        </w:r>
        <w:r>
          <w:t>14</w:t>
        </w:r>
        <w:r>
          <w:fldChar w:fldCharType="end"/>
        </w:r>
      </w:hyperlink>
    </w:p>
    <w:p>
      <w:pPr>
        <w:pStyle w:val="TOC2"/>
        <w:tabs>
          <w:tab w:val="right" w:leader="dot" w:pos="8306"/>
        </w:tabs>
      </w:pPr>
      <w:hyperlink w:anchor="_Toc3804" w:history="1">
        <w:r>
          <w:rPr>
            <w:rFonts w:ascii="仿宋" w:eastAsia="仿宋" w:hAnsi="仿宋" w:cs="仿宋" w:hint="eastAsia"/>
            <w:lang w:eastAsia="zh-CN"/>
          </w:rPr>
          <w:t>(三)、报刊业项目提出的理由</w:t>
        </w:r>
        <w:r>
          <w:tab/>
        </w:r>
        <w:r>
          <w:fldChar w:fldCharType="begin"/>
        </w:r>
        <w:r>
          <w:instrText xml:space="preserve"> PAGEREF _Toc3804 \h </w:instrText>
        </w:r>
        <w:r>
          <w:fldChar w:fldCharType="separate"/>
        </w:r>
        <w:r>
          <w:t>14</w:t>
        </w:r>
        <w:r>
          <w:fldChar w:fldCharType="end"/>
        </w:r>
      </w:hyperlink>
    </w:p>
    <w:p>
      <w:pPr>
        <w:pStyle w:val="TOC2"/>
        <w:tabs>
          <w:tab w:val="right" w:leader="dot" w:pos="8306"/>
        </w:tabs>
      </w:pPr>
      <w:hyperlink w:anchor="_Toc1586" w:history="1">
        <w:r>
          <w:rPr>
            <w:rFonts w:ascii="仿宋" w:eastAsia="仿宋" w:hAnsi="仿宋" w:cs="仿宋" w:hint="eastAsia"/>
            <w:lang w:eastAsia="zh-CN"/>
          </w:rPr>
          <w:t>(四)、报刊业项目意义</w:t>
        </w:r>
        <w:r>
          <w:tab/>
        </w:r>
        <w:r>
          <w:fldChar w:fldCharType="begin"/>
        </w:r>
        <w:r>
          <w:instrText xml:space="preserve"> PAGEREF _Toc1586 \h </w:instrText>
        </w:r>
        <w:r>
          <w:fldChar w:fldCharType="separate"/>
        </w:r>
        <w:r>
          <w:t>16</w:t>
        </w:r>
        <w:r>
          <w:fldChar w:fldCharType="end"/>
        </w:r>
      </w:hyperlink>
    </w:p>
    <w:p>
      <w:pPr>
        <w:pStyle w:val="TOC2"/>
        <w:tabs>
          <w:tab w:val="right" w:leader="dot" w:pos="8306"/>
        </w:tabs>
      </w:pPr>
      <w:hyperlink w:anchor="_Toc16383" w:history="1">
        <w:r>
          <w:rPr>
            <w:rFonts w:ascii="仿宋" w:eastAsia="仿宋" w:hAnsi="仿宋" w:cs="仿宋" w:hint="eastAsia"/>
            <w:lang w:eastAsia="zh-CN"/>
          </w:rPr>
          <w:t>(五)、报刊业项目背景</w:t>
        </w:r>
        <w:r>
          <w:tab/>
        </w:r>
        <w:r>
          <w:fldChar w:fldCharType="begin"/>
        </w:r>
        <w:r>
          <w:instrText xml:space="preserve"> PAGEREF _Toc16383 \h </w:instrText>
        </w:r>
        <w:r>
          <w:fldChar w:fldCharType="separate"/>
        </w:r>
        <w:r>
          <w:t>17</w:t>
        </w:r>
        <w:r>
          <w:fldChar w:fldCharType="end"/>
        </w:r>
      </w:hyperlink>
    </w:p>
    <w:p>
      <w:pPr>
        <w:pStyle w:val="TOC1"/>
        <w:tabs>
          <w:tab w:val="right" w:leader="dot" w:pos="8306"/>
        </w:tabs>
      </w:pPr>
      <w:hyperlink w:anchor="_Toc28123" w:history="1">
        <w:r>
          <w:rPr>
            <w:rFonts w:ascii="仿宋" w:eastAsia="仿宋" w:hAnsi="仿宋" w:cs="仿宋" w:hint="eastAsia"/>
            <w:lang w:eastAsia="zh-CN"/>
          </w:rPr>
          <w:t>五、报刊业项目建设背景及必要性分析</w:t>
        </w:r>
        <w:r>
          <w:tab/>
        </w:r>
        <w:r>
          <w:fldChar w:fldCharType="begin"/>
        </w:r>
        <w:r>
          <w:instrText xml:space="preserve"> PAGEREF _Toc28123 \h </w:instrText>
        </w:r>
        <w:r>
          <w:fldChar w:fldCharType="separate"/>
        </w:r>
        <w:r>
          <w:t>18</w:t>
        </w:r>
        <w:r>
          <w:fldChar w:fldCharType="end"/>
        </w:r>
      </w:hyperlink>
    </w:p>
    <w:p>
      <w:pPr>
        <w:pStyle w:val="TOC2"/>
        <w:tabs>
          <w:tab w:val="right" w:leader="dot" w:pos="8306"/>
        </w:tabs>
      </w:pPr>
      <w:hyperlink w:anchor="_Toc25198" w:history="1">
        <w:r>
          <w:rPr>
            <w:rFonts w:ascii="仿宋" w:eastAsia="仿宋" w:hAnsi="仿宋" w:cs="仿宋" w:hint="eastAsia"/>
            <w:lang w:eastAsia="zh-CN"/>
          </w:rPr>
          <w:t>(一)、报刊业项目背景分析</w:t>
        </w:r>
        <w:r>
          <w:tab/>
        </w:r>
        <w:r>
          <w:fldChar w:fldCharType="begin"/>
        </w:r>
        <w:r>
          <w:instrText xml:space="preserve"> PAGEREF _Toc25198 \h </w:instrText>
        </w:r>
        <w:r>
          <w:fldChar w:fldCharType="separate"/>
        </w:r>
        <w:r>
          <w:t>18</w:t>
        </w:r>
        <w:r>
          <w:fldChar w:fldCharType="end"/>
        </w:r>
      </w:hyperlink>
    </w:p>
    <w:p>
      <w:pPr>
        <w:pStyle w:val="TOC2"/>
        <w:tabs>
          <w:tab w:val="right" w:leader="dot" w:pos="8306"/>
        </w:tabs>
      </w:pPr>
      <w:hyperlink w:anchor="_Toc6771" w:history="1">
        <w:r>
          <w:rPr>
            <w:rFonts w:ascii="仿宋" w:eastAsia="仿宋" w:hAnsi="仿宋" w:cs="仿宋" w:hint="eastAsia"/>
            <w:lang w:eastAsia="zh-CN"/>
          </w:rPr>
          <w:t>(二)、报刊业项目建设必要性分析</w:t>
        </w:r>
        <w:r>
          <w:tab/>
        </w:r>
        <w:r>
          <w:fldChar w:fldCharType="begin"/>
        </w:r>
        <w:r>
          <w:instrText xml:space="preserve"> PAGEREF _Toc6771 \h </w:instrText>
        </w:r>
        <w:r>
          <w:fldChar w:fldCharType="separate"/>
        </w:r>
        <w:r>
          <w:t>19</w:t>
        </w:r>
        <w:r>
          <w:fldChar w:fldCharType="end"/>
        </w:r>
      </w:hyperlink>
    </w:p>
    <w:p>
      <w:pPr>
        <w:pStyle w:val="TOC1"/>
        <w:tabs>
          <w:tab w:val="right" w:leader="dot" w:pos="8306"/>
        </w:tabs>
      </w:pPr>
      <w:hyperlink w:anchor="_Toc16540" w:history="1">
        <w:r>
          <w:rPr>
            <w:rFonts w:ascii="仿宋" w:eastAsia="仿宋" w:hAnsi="仿宋" w:cs="仿宋" w:hint="eastAsia"/>
            <w:lang w:eastAsia="zh-CN"/>
          </w:rPr>
          <w:t>六、报刊业项目危机管理</w:t>
        </w:r>
        <w:r>
          <w:tab/>
        </w:r>
        <w:r>
          <w:fldChar w:fldCharType="begin"/>
        </w:r>
        <w:r>
          <w:instrText xml:space="preserve"> PAGEREF _Toc16540 \h </w:instrText>
        </w:r>
        <w:r>
          <w:fldChar w:fldCharType="separate"/>
        </w:r>
        <w:r>
          <w:t>21</w:t>
        </w:r>
        <w:r>
          <w:fldChar w:fldCharType="end"/>
        </w:r>
      </w:hyperlink>
    </w:p>
    <w:p>
      <w:pPr>
        <w:pStyle w:val="TOC2"/>
        <w:tabs>
          <w:tab w:val="right" w:leader="dot" w:pos="8306"/>
        </w:tabs>
      </w:pPr>
      <w:hyperlink w:anchor="_Toc29989" w:history="1">
        <w:r>
          <w:rPr>
            <w:rFonts w:ascii="仿宋" w:eastAsia="仿宋" w:hAnsi="仿宋" w:cs="仿宋" w:hint="eastAsia"/>
            <w:lang w:eastAsia="zh-CN"/>
          </w:rPr>
          <w:t>(一)、危机预警与识别</w:t>
        </w:r>
        <w:r>
          <w:tab/>
        </w:r>
        <w:r>
          <w:fldChar w:fldCharType="begin"/>
        </w:r>
        <w:r>
          <w:instrText xml:space="preserve"> PAGEREF _Toc29989 \h </w:instrText>
        </w:r>
        <w:r>
          <w:fldChar w:fldCharType="separate"/>
        </w:r>
        <w:r>
          <w:t>21</w:t>
        </w:r>
        <w:r>
          <w:fldChar w:fldCharType="end"/>
        </w:r>
      </w:hyperlink>
    </w:p>
    <w:p>
      <w:pPr>
        <w:pStyle w:val="TOC2"/>
        <w:tabs>
          <w:tab w:val="right" w:leader="dot" w:pos="8306"/>
        </w:tabs>
      </w:pPr>
      <w:hyperlink w:anchor="_Toc28009" w:history="1">
        <w:r>
          <w:rPr>
            <w:rFonts w:ascii="仿宋" w:eastAsia="仿宋" w:hAnsi="仿宋" w:cs="仿宋" w:hint="eastAsia"/>
            <w:lang w:eastAsia="zh-CN"/>
          </w:rPr>
          <w:t>(二)、危机应对与恢复</w:t>
        </w:r>
        <w:r>
          <w:tab/>
        </w:r>
        <w:r>
          <w:fldChar w:fldCharType="begin"/>
        </w:r>
        <w:r>
          <w:instrText xml:space="preserve"> PAGEREF _Toc28009 \h </w:instrText>
        </w:r>
        <w:r>
          <w:fldChar w:fldCharType="separate"/>
        </w:r>
        <w:r>
          <w:t>22</w:t>
        </w:r>
        <w:r>
          <w:fldChar w:fldCharType="end"/>
        </w:r>
      </w:hyperlink>
    </w:p>
    <w:p>
      <w:pPr>
        <w:pStyle w:val="TOC1"/>
        <w:tabs>
          <w:tab w:val="right" w:leader="dot" w:pos="8306"/>
        </w:tabs>
      </w:pPr>
      <w:hyperlink w:anchor="_Toc25140" w:history="1">
        <w:r>
          <w:rPr>
            <w:rFonts w:ascii="仿宋" w:eastAsia="仿宋" w:hAnsi="仿宋" w:cs="仿宋" w:hint="eastAsia"/>
            <w:lang w:eastAsia="zh-CN"/>
          </w:rPr>
          <w:t>七、报刊业项目风险管理</w:t>
        </w:r>
        <w:r>
          <w:tab/>
        </w:r>
        <w:r>
          <w:fldChar w:fldCharType="begin"/>
        </w:r>
        <w:r>
          <w:instrText xml:space="preserve"> PAGEREF _Toc25140 \h </w:instrText>
        </w:r>
        <w:r>
          <w:fldChar w:fldCharType="separate"/>
        </w:r>
        <w:r>
          <w:t>23</w:t>
        </w:r>
        <w:r>
          <w:fldChar w:fldCharType="end"/>
        </w:r>
      </w:hyperlink>
    </w:p>
    <w:p>
      <w:pPr>
        <w:pStyle w:val="TOC2"/>
        <w:tabs>
          <w:tab w:val="right" w:leader="dot" w:pos="8306"/>
        </w:tabs>
      </w:pPr>
      <w:hyperlink w:anchor="_Toc19839" w:history="1">
        <w:r>
          <w:rPr>
            <w:rFonts w:ascii="仿宋" w:eastAsia="仿宋" w:hAnsi="仿宋" w:cs="仿宋" w:hint="eastAsia"/>
            <w:lang w:eastAsia="zh-CN"/>
          </w:rPr>
          <w:t>(一)、风险识别与评估</w:t>
        </w:r>
        <w:r>
          <w:tab/>
        </w:r>
        <w:r>
          <w:fldChar w:fldCharType="begin"/>
        </w:r>
        <w:r>
          <w:instrText xml:space="preserve"> PAGEREF _Toc19839 \h </w:instrText>
        </w:r>
        <w:r>
          <w:fldChar w:fldCharType="separate"/>
        </w:r>
        <w:r>
          <w:t>23</w:t>
        </w:r>
        <w:r>
          <w:fldChar w:fldCharType="end"/>
        </w:r>
      </w:hyperlink>
    </w:p>
    <w:p>
      <w:pPr>
        <w:pStyle w:val="TOC2"/>
        <w:tabs>
          <w:tab w:val="right" w:leader="dot" w:pos="8306"/>
        </w:tabs>
      </w:pPr>
      <w:hyperlink w:anchor="_Toc18244" w:history="1">
        <w:r>
          <w:rPr>
            <w:rFonts w:ascii="仿宋" w:eastAsia="仿宋" w:hAnsi="仿宋" w:cs="仿宋" w:hint="eastAsia"/>
            <w:lang w:eastAsia="zh-CN"/>
          </w:rPr>
          <w:t>(二)、风险应对策略</w:t>
        </w:r>
        <w:r>
          <w:tab/>
        </w:r>
        <w:r>
          <w:fldChar w:fldCharType="begin"/>
        </w:r>
        <w:r>
          <w:instrText xml:space="preserve"> PAGEREF _Toc18244 \h </w:instrText>
        </w:r>
        <w:r>
          <w:fldChar w:fldCharType="separate"/>
        </w:r>
        <w:r>
          <w:t>24</w:t>
        </w:r>
        <w:r>
          <w:fldChar w:fldCharType="end"/>
        </w:r>
      </w:hyperlink>
    </w:p>
    <w:p>
      <w:pPr>
        <w:pStyle w:val="TOC2"/>
        <w:tabs>
          <w:tab w:val="right" w:leader="dot" w:pos="8306"/>
        </w:tabs>
      </w:pPr>
      <w:hyperlink w:anchor="_Toc7416" w:history="1">
        <w:r>
          <w:rPr>
            <w:rFonts w:ascii="仿宋" w:eastAsia="仿宋" w:hAnsi="仿宋" w:cs="仿宋" w:hint="eastAsia"/>
            <w:lang w:eastAsia="zh-CN"/>
          </w:rPr>
          <w:t>(三)、风险监控与控制</w:t>
        </w:r>
        <w:r>
          <w:tab/>
        </w:r>
        <w:r>
          <w:fldChar w:fldCharType="begin"/>
        </w:r>
        <w:r>
          <w:instrText xml:space="preserve"> PAGEREF _Toc7416 \h </w:instrText>
        </w:r>
        <w:r>
          <w:fldChar w:fldCharType="separate"/>
        </w:r>
        <w:r>
          <w:t>26</w:t>
        </w:r>
        <w:r>
          <w:fldChar w:fldCharType="end"/>
        </w:r>
      </w:hyperlink>
    </w:p>
    <w:p>
      <w:pPr>
        <w:pStyle w:val="TOC1"/>
        <w:tabs>
          <w:tab w:val="right" w:leader="dot" w:pos="8306"/>
        </w:tabs>
      </w:pPr>
      <w:hyperlink w:anchor="_Toc12549" w:history="1">
        <w:r>
          <w:rPr>
            <w:rFonts w:ascii="仿宋" w:eastAsia="仿宋" w:hAnsi="仿宋" w:cs="仿宋" w:hint="eastAsia"/>
            <w:lang w:eastAsia="zh-CN"/>
          </w:rPr>
          <w:t>八、报刊业项目创新与研发</w:t>
        </w:r>
        <w:r>
          <w:tab/>
        </w:r>
        <w:r>
          <w:fldChar w:fldCharType="begin"/>
        </w:r>
        <w:r>
          <w:instrText xml:space="preserve"> PAGEREF _Toc12549 \h </w:instrText>
        </w:r>
        <w:r>
          <w:fldChar w:fldCharType="separate"/>
        </w:r>
        <w:r>
          <w:t>27</w:t>
        </w:r>
        <w:r>
          <w:fldChar w:fldCharType="end"/>
        </w:r>
      </w:hyperlink>
    </w:p>
    <w:p>
      <w:pPr>
        <w:pStyle w:val="TOC2"/>
        <w:tabs>
          <w:tab w:val="right" w:leader="dot" w:pos="8306"/>
        </w:tabs>
      </w:pPr>
      <w:hyperlink w:anchor="_Toc23247" w:history="1">
        <w:r>
          <w:rPr>
            <w:rFonts w:ascii="仿宋" w:eastAsia="仿宋" w:hAnsi="仿宋" w:cs="仿宋" w:hint="eastAsia"/>
            <w:lang w:eastAsia="zh-CN"/>
          </w:rPr>
          <w:t>(一)、创新策略与方向</w:t>
        </w:r>
        <w:r>
          <w:tab/>
        </w:r>
        <w:r>
          <w:fldChar w:fldCharType="begin"/>
        </w:r>
        <w:r>
          <w:instrText xml:space="preserve"> PAGEREF _Toc23247 \h </w:instrText>
        </w:r>
        <w:r>
          <w:fldChar w:fldCharType="separate"/>
        </w:r>
        <w:r>
          <w:t>27</w:t>
        </w:r>
        <w:r>
          <w:fldChar w:fldCharType="end"/>
        </w:r>
      </w:hyperlink>
    </w:p>
    <w:p>
      <w:pPr>
        <w:pStyle w:val="TOC2"/>
        <w:tabs>
          <w:tab w:val="right" w:leader="dot" w:pos="8306"/>
        </w:tabs>
      </w:pPr>
      <w:hyperlink w:anchor="_Toc31567" w:history="1">
        <w:r>
          <w:rPr>
            <w:rFonts w:ascii="仿宋" w:eastAsia="仿宋" w:hAnsi="仿宋" w:cs="仿宋" w:hint="eastAsia"/>
            <w:lang w:eastAsia="zh-CN"/>
          </w:rPr>
          <w:t>(二)、研发规划与投入</w:t>
        </w:r>
        <w:r>
          <w:tab/>
        </w:r>
        <w:r>
          <w:fldChar w:fldCharType="begin"/>
        </w:r>
        <w:r>
          <w:instrText xml:space="preserve"> PAGEREF _Toc31567 \h </w:instrText>
        </w:r>
        <w:r>
          <w:fldChar w:fldCharType="separate"/>
        </w:r>
        <w:r>
          <w:t>28</w:t>
        </w:r>
        <w:r>
          <w:fldChar w:fldCharType="end"/>
        </w:r>
      </w:hyperlink>
    </w:p>
    <w:p>
      <w:pPr>
        <w:pStyle w:val="TOC1"/>
        <w:tabs>
          <w:tab w:val="right" w:leader="dot" w:pos="8306"/>
        </w:tabs>
      </w:pPr>
      <w:hyperlink w:anchor="_Toc4386" w:history="1">
        <w:r>
          <w:rPr>
            <w:rFonts w:ascii="仿宋" w:eastAsia="仿宋" w:hAnsi="仿宋" w:cs="仿宋" w:hint="eastAsia"/>
            <w:lang w:eastAsia="zh-CN"/>
          </w:rPr>
          <w:t>九、报刊业项目计划安排</w:t>
        </w:r>
        <w:r>
          <w:tab/>
        </w:r>
        <w:r>
          <w:fldChar w:fldCharType="begin"/>
        </w:r>
        <w:r>
          <w:instrText xml:space="preserve"> PAGEREF _Toc4386 \h </w:instrText>
        </w:r>
        <w:r>
          <w:fldChar w:fldCharType="separate"/>
        </w:r>
        <w:r>
          <w:t>30</w:t>
        </w:r>
        <w:r>
          <w:fldChar w:fldCharType="end"/>
        </w:r>
      </w:hyperlink>
    </w:p>
    <w:p>
      <w:pPr>
        <w:pStyle w:val="TOC2"/>
        <w:tabs>
          <w:tab w:val="right" w:leader="dot" w:pos="8306"/>
        </w:tabs>
      </w:pPr>
      <w:hyperlink w:anchor="_Toc14053" w:history="1">
        <w:r>
          <w:rPr>
            <w:rFonts w:ascii="仿宋" w:eastAsia="仿宋" w:hAnsi="仿宋" w:cs="仿宋" w:hint="eastAsia"/>
            <w:lang w:eastAsia="zh-CN"/>
          </w:rPr>
          <w:t>(一)、建设周期</w:t>
        </w:r>
        <w:r>
          <w:tab/>
        </w:r>
        <w:r>
          <w:fldChar w:fldCharType="begin"/>
        </w:r>
        <w:r>
          <w:instrText xml:space="preserve"> PAGEREF _Toc14053 \h </w:instrText>
        </w:r>
        <w:r>
          <w:fldChar w:fldCharType="separate"/>
        </w:r>
        <w:r>
          <w:t>30</w:t>
        </w:r>
        <w:r>
          <w:fldChar w:fldCharType="end"/>
        </w:r>
      </w:hyperlink>
    </w:p>
    <w:p>
      <w:pPr>
        <w:pStyle w:val="TOC2"/>
        <w:tabs>
          <w:tab w:val="right" w:leader="dot" w:pos="8306"/>
        </w:tabs>
      </w:pPr>
      <w:hyperlink w:anchor="_Toc26712" w:history="1">
        <w:r>
          <w:rPr>
            <w:rFonts w:ascii="仿宋" w:eastAsia="仿宋" w:hAnsi="仿宋" w:cs="仿宋" w:hint="eastAsia"/>
            <w:lang w:eastAsia="zh-CN"/>
          </w:rPr>
          <w:t>(二)、建设进度</w:t>
        </w:r>
        <w:r>
          <w:tab/>
        </w:r>
        <w:r>
          <w:fldChar w:fldCharType="begin"/>
        </w:r>
        <w:r>
          <w:instrText xml:space="preserve"> PAGEREF _Toc26712 \h </w:instrText>
        </w:r>
        <w:r>
          <w:fldChar w:fldCharType="separate"/>
        </w:r>
        <w:r>
          <w:t>31</w:t>
        </w:r>
        <w:r>
          <w:fldChar w:fldCharType="end"/>
        </w:r>
      </w:hyperlink>
    </w:p>
    <w:p>
      <w:pPr>
        <w:pStyle w:val="TOC2"/>
        <w:tabs>
          <w:tab w:val="right" w:leader="dot" w:pos="8306"/>
        </w:tabs>
      </w:pPr>
      <w:hyperlink w:anchor="_Toc8823" w:history="1">
        <w:r>
          <w:rPr>
            <w:rFonts w:ascii="仿宋" w:eastAsia="仿宋" w:hAnsi="仿宋" w:cs="仿宋" w:hint="eastAsia"/>
            <w:lang w:eastAsia="zh-CN"/>
          </w:rPr>
          <w:t>(三)、进度安排注意事项</w:t>
        </w:r>
        <w:r>
          <w:tab/>
        </w:r>
        <w:r>
          <w:fldChar w:fldCharType="begin"/>
        </w:r>
        <w:r>
          <w:instrText xml:space="preserve"> PAGEREF _Toc8823 \h </w:instrText>
        </w:r>
        <w:r>
          <w:fldChar w:fldCharType="separate"/>
        </w:r>
        <w:r>
          <w:t>32</w:t>
        </w:r>
        <w:r>
          <w:fldChar w:fldCharType="end"/>
        </w:r>
      </w:hyperlink>
    </w:p>
    <w:p>
      <w:pPr>
        <w:pStyle w:val="TOC2"/>
        <w:tabs>
          <w:tab w:val="right" w:leader="dot" w:pos="8306"/>
        </w:tabs>
      </w:pPr>
      <w:hyperlink w:anchor="_Toc9383" w:history="1">
        <w:r>
          <w:rPr>
            <w:rFonts w:ascii="仿宋" w:eastAsia="仿宋" w:hAnsi="仿宋" w:cs="仿宋" w:hint="eastAsia"/>
            <w:lang w:eastAsia="zh-CN"/>
          </w:rPr>
          <w:t>(四)、人力资源配置</w:t>
        </w:r>
        <w:r>
          <w:tab/>
        </w:r>
        <w:r>
          <w:fldChar w:fldCharType="begin"/>
        </w:r>
        <w:r>
          <w:instrText xml:space="preserve"> PAGEREF _Toc9383 \h </w:instrText>
        </w:r>
        <w:r>
          <w:fldChar w:fldCharType="separate"/>
        </w:r>
        <w:r>
          <w:t>33</w:t>
        </w:r>
        <w:r>
          <w:fldChar w:fldCharType="end"/>
        </w:r>
      </w:hyperlink>
    </w:p>
    <w:p>
      <w:pPr>
        <w:pStyle w:val="TOC1"/>
        <w:tabs>
          <w:tab w:val="right" w:leader="dot" w:pos="8306"/>
        </w:tabs>
      </w:pPr>
      <w:hyperlink w:anchor="_Toc30880" w:history="1">
        <w:r>
          <w:rPr>
            <w:rFonts w:ascii="仿宋" w:eastAsia="仿宋" w:hAnsi="仿宋" w:cs="仿宋" w:hint="eastAsia"/>
            <w:lang w:eastAsia="zh-CN"/>
          </w:rPr>
          <w:t>十、报刊业项目投资规划</w:t>
        </w:r>
        <w:r>
          <w:tab/>
        </w:r>
        <w:r>
          <w:fldChar w:fldCharType="begin"/>
        </w:r>
        <w:r>
          <w:instrText xml:space="preserve"> PAGEREF _Toc30880 \h </w:instrText>
        </w:r>
        <w:r>
          <w:fldChar w:fldCharType="separate"/>
        </w:r>
        <w:r>
          <w:t>34</w:t>
        </w:r>
        <w:r>
          <w:fldChar w:fldCharType="end"/>
        </w:r>
      </w:hyperlink>
    </w:p>
    <w:p>
      <w:pPr>
        <w:pStyle w:val="TOC2"/>
        <w:tabs>
          <w:tab w:val="right" w:leader="dot" w:pos="8306"/>
        </w:tabs>
      </w:pPr>
      <w:hyperlink w:anchor="_Toc26762" w:history="1">
        <w:r>
          <w:rPr>
            <w:rFonts w:ascii="仿宋" w:eastAsia="仿宋" w:hAnsi="仿宋" w:cs="仿宋" w:hint="eastAsia"/>
            <w:lang w:eastAsia="zh-CN"/>
          </w:rPr>
          <w:t>(一)、报刊业项目总投资估算</w:t>
        </w:r>
        <w:r>
          <w:tab/>
        </w:r>
        <w:r>
          <w:fldChar w:fldCharType="begin"/>
        </w:r>
        <w:r>
          <w:instrText xml:space="preserve"> PAGEREF _Toc26762 \h </w:instrText>
        </w:r>
        <w:r>
          <w:fldChar w:fldCharType="separate"/>
        </w:r>
        <w:r>
          <w:t>34</w:t>
        </w:r>
        <w:r>
          <w:fldChar w:fldCharType="end"/>
        </w:r>
      </w:hyperlink>
    </w:p>
    <w:p>
      <w:pPr>
        <w:pStyle w:val="TOC2"/>
        <w:tabs>
          <w:tab w:val="right" w:leader="dot" w:pos="8306"/>
        </w:tabs>
      </w:pPr>
      <w:hyperlink w:anchor="_Toc8949" w:history="1">
        <w:r>
          <w:rPr>
            <w:rFonts w:ascii="仿宋" w:eastAsia="仿宋" w:hAnsi="仿宋" w:cs="仿宋" w:hint="eastAsia"/>
            <w:lang w:eastAsia="zh-CN"/>
          </w:rPr>
          <w:t>(二)、资金筹措</w:t>
        </w:r>
        <w:r>
          <w:tab/>
        </w:r>
        <w:r>
          <w:fldChar w:fldCharType="begin"/>
        </w:r>
        <w:r>
          <w:instrText xml:space="preserve"> PAGEREF _Toc8949 \h </w:instrText>
        </w:r>
        <w:r>
          <w:fldChar w:fldCharType="separate"/>
        </w:r>
        <w:r>
          <w:t>35</w:t>
        </w:r>
        <w:r>
          <w:fldChar w:fldCharType="end"/>
        </w:r>
      </w:hyperlink>
    </w:p>
    <w:p>
      <w:pPr>
        <w:pStyle w:val="TOC1"/>
        <w:tabs>
          <w:tab w:val="right" w:leader="dot" w:pos="8306"/>
        </w:tabs>
      </w:pPr>
      <w:hyperlink w:anchor="_Toc11306" w:history="1">
        <w:r>
          <w:rPr>
            <w:rFonts w:ascii="仿宋" w:eastAsia="仿宋" w:hAnsi="仿宋" w:cs="仿宋" w:hint="eastAsia"/>
            <w:lang w:eastAsia="zh-CN"/>
          </w:rPr>
          <w:t>十一、报刊业项目社会影响</w:t>
        </w:r>
        <w:r>
          <w:tab/>
        </w:r>
        <w:r>
          <w:fldChar w:fldCharType="begin"/>
        </w:r>
        <w:r>
          <w:instrText xml:space="preserve"> PAGEREF _Toc11306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6" w:history="1">
        <w:r>
          <w:rPr>
            <w:rFonts w:ascii="仿宋" w:eastAsia="仿宋" w:hAnsi="仿宋" w:cs="仿宋" w:hint="eastAsia"/>
            <w:lang w:eastAsia="zh-CN"/>
          </w:rPr>
          <w:t>(一)、社会责任与义务</w:t>
        </w:r>
        <w:r>
          <w:tab/>
        </w:r>
        <w:r>
          <w:fldChar w:fldCharType="begin"/>
        </w:r>
        <w:r>
          <w:instrText xml:space="preserve"> PAGEREF _Toc8796 \h </w:instrText>
        </w:r>
        <w:r>
          <w:fldChar w:fldCharType="separate"/>
        </w:r>
        <w:r>
          <w:t>36</w:t>
        </w:r>
        <w:r>
          <w:fldChar w:fldCharType="end"/>
        </w:r>
      </w:hyperlink>
    </w:p>
    <w:p>
      <w:pPr>
        <w:pStyle w:val="TOC2"/>
        <w:tabs>
          <w:tab w:val="right" w:leader="dot" w:pos="8306"/>
        </w:tabs>
      </w:pPr>
      <w:hyperlink w:anchor="_Toc6341" w:history="1">
        <w:r>
          <w:rPr>
            <w:rFonts w:ascii="仿宋" w:eastAsia="仿宋" w:hAnsi="仿宋" w:cs="仿宋" w:hint="eastAsia"/>
            <w:lang w:eastAsia="zh-CN"/>
          </w:rPr>
          <w:t>(二)、社会参与与沟通</w:t>
        </w:r>
        <w:r>
          <w:tab/>
        </w:r>
        <w:r>
          <w:fldChar w:fldCharType="begin"/>
        </w:r>
        <w:r>
          <w:instrText xml:space="preserve"> PAGEREF _Toc6341 \h </w:instrText>
        </w:r>
        <w:r>
          <w:fldChar w:fldCharType="separate"/>
        </w:r>
        <w:r>
          <w:t>37</w:t>
        </w:r>
        <w:r>
          <w:fldChar w:fldCharType="end"/>
        </w:r>
      </w:hyperlink>
    </w:p>
    <w:p>
      <w:pPr>
        <w:pStyle w:val="TOC1"/>
        <w:tabs>
          <w:tab w:val="right" w:leader="dot" w:pos="8306"/>
        </w:tabs>
      </w:pPr>
      <w:hyperlink w:anchor="_Toc16193" w:history="1">
        <w:r>
          <w:rPr>
            <w:rFonts w:ascii="仿宋" w:eastAsia="仿宋" w:hAnsi="仿宋" w:cs="仿宋" w:hint="eastAsia"/>
            <w:lang w:eastAsia="zh-CN"/>
          </w:rPr>
          <w:t>十二、报刊业项目环境影响分析</w:t>
        </w:r>
        <w:r>
          <w:tab/>
        </w:r>
        <w:r>
          <w:fldChar w:fldCharType="begin"/>
        </w:r>
        <w:r>
          <w:instrText xml:space="preserve"> PAGEREF _Toc16193 \h </w:instrText>
        </w:r>
        <w:r>
          <w:fldChar w:fldCharType="separate"/>
        </w:r>
        <w:r>
          <w:t>38</w:t>
        </w:r>
        <w:r>
          <w:fldChar w:fldCharType="end"/>
        </w:r>
      </w:hyperlink>
    </w:p>
    <w:p>
      <w:pPr>
        <w:pStyle w:val="TOC2"/>
        <w:tabs>
          <w:tab w:val="right" w:leader="dot" w:pos="8306"/>
        </w:tabs>
      </w:pPr>
      <w:hyperlink w:anchor="_Toc12437" w:history="1">
        <w:r>
          <w:rPr>
            <w:rFonts w:ascii="仿宋" w:eastAsia="仿宋" w:hAnsi="仿宋" w:cs="仿宋" w:hint="eastAsia"/>
            <w:lang w:eastAsia="zh-CN"/>
          </w:rPr>
          <w:t>(一)、建设区域环境质量现状</w:t>
        </w:r>
        <w:r>
          <w:tab/>
        </w:r>
        <w:r>
          <w:fldChar w:fldCharType="begin"/>
        </w:r>
        <w:r>
          <w:instrText xml:space="preserve"> PAGEREF _Toc12437 \h </w:instrText>
        </w:r>
        <w:r>
          <w:fldChar w:fldCharType="separate"/>
        </w:r>
        <w:r>
          <w:t>38</w:t>
        </w:r>
        <w:r>
          <w:fldChar w:fldCharType="end"/>
        </w:r>
      </w:hyperlink>
    </w:p>
    <w:p>
      <w:pPr>
        <w:pStyle w:val="TOC2"/>
        <w:tabs>
          <w:tab w:val="right" w:leader="dot" w:pos="8306"/>
        </w:tabs>
      </w:pPr>
      <w:hyperlink w:anchor="_Toc26734" w:history="1">
        <w:r>
          <w:rPr>
            <w:rFonts w:ascii="仿宋" w:eastAsia="仿宋" w:hAnsi="仿宋" w:cs="仿宋" w:hint="eastAsia"/>
            <w:lang w:eastAsia="zh-CN"/>
          </w:rPr>
          <w:t>(二)、建设期环境保护</w:t>
        </w:r>
        <w:r>
          <w:tab/>
        </w:r>
        <w:r>
          <w:fldChar w:fldCharType="begin"/>
        </w:r>
        <w:r>
          <w:instrText xml:space="preserve"> PAGEREF _Toc26734 \h </w:instrText>
        </w:r>
        <w:r>
          <w:fldChar w:fldCharType="separate"/>
        </w:r>
        <w:r>
          <w:t>39</w:t>
        </w:r>
        <w:r>
          <w:fldChar w:fldCharType="end"/>
        </w:r>
      </w:hyperlink>
    </w:p>
    <w:p>
      <w:pPr>
        <w:pStyle w:val="TOC2"/>
        <w:tabs>
          <w:tab w:val="right" w:leader="dot" w:pos="8306"/>
        </w:tabs>
      </w:pPr>
      <w:hyperlink w:anchor="_Toc11988" w:history="1">
        <w:r>
          <w:rPr>
            <w:rFonts w:ascii="仿宋" w:eastAsia="仿宋" w:hAnsi="仿宋" w:cs="仿宋" w:hint="eastAsia"/>
            <w:lang w:eastAsia="zh-CN"/>
          </w:rPr>
          <w:t>(三)、运营期环境保护</w:t>
        </w:r>
        <w:r>
          <w:tab/>
        </w:r>
        <w:r>
          <w:fldChar w:fldCharType="begin"/>
        </w:r>
        <w:r>
          <w:instrText xml:space="preserve"> PAGEREF _Toc11988 \h </w:instrText>
        </w:r>
        <w:r>
          <w:fldChar w:fldCharType="separate"/>
        </w:r>
        <w:r>
          <w:t>41</w:t>
        </w:r>
        <w:r>
          <w:fldChar w:fldCharType="end"/>
        </w:r>
      </w:hyperlink>
    </w:p>
    <w:p>
      <w:pPr>
        <w:pStyle w:val="TOC2"/>
        <w:tabs>
          <w:tab w:val="right" w:leader="dot" w:pos="8306"/>
        </w:tabs>
      </w:pPr>
      <w:hyperlink w:anchor="_Toc7557" w:history="1">
        <w:r>
          <w:rPr>
            <w:rFonts w:ascii="仿宋" w:eastAsia="仿宋" w:hAnsi="仿宋" w:cs="仿宋" w:hint="eastAsia"/>
            <w:lang w:eastAsia="zh-CN"/>
          </w:rPr>
          <w:t>(四)、报刊业项目建设对区域经济的影响</w:t>
        </w:r>
        <w:r>
          <w:tab/>
        </w:r>
        <w:r>
          <w:fldChar w:fldCharType="begin"/>
        </w:r>
        <w:r>
          <w:instrText xml:space="preserve"> PAGEREF _Toc7557 \h </w:instrText>
        </w:r>
        <w:r>
          <w:fldChar w:fldCharType="separate"/>
        </w:r>
        <w:r>
          <w:t>42</w:t>
        </w:r>
        <w:r>
          <w:fldChar w:fldCharType="end"/>
        </w:r>
      </w:hyperlink>
    </w:p>
    <w:p>
      <w:pPr>
        <w:pStyle w:val="TOC2"/>
        <w:tabs>
          <w:tab w:val="right" w:leader="dot" w:pos="8306"/>
        </w:tabs>
      </w:pPr>
      <w:hyperlink w:anchor="_Toc10426" w:history="1">
        <w:r>
          <w:rPr>
            <w:rFonts w:ascii="仿宋" w:eastAsia="仿宋" w:hAnsi="仿宋" w:cs="仿宋" w:hint="eastAsia"/>
            <w:lang w:eastAsia="zh-CN"/>
          </w:rPr>
          <w:t>(五)、废弃物处理</w:t>
        </w:r>
        <w:r>
          <w:tab/>
        </w:r>
        <w:r>
          <w:fldChar w:fldCharType="begin"/>
        </w:r>
        <w:r>
          <w:instrText xml:space="preserve"> PAGEREF _Toc10426 \h </w:instrText>
        </w:r>
        <w:r>
          <w:fldChar w:fldCharType="separate"/>
        </w:r>
        <w:r>
          <w:t>44</w:t>
        </w:r>
        <w:r>
          <w:fldChar w:fldCharType="end"/>
        </w:r>
      </w:hyperlink>
    </w:p>
    <w:p>
      <w:pPr>
        <w:pStyle w:val="TOC2"/>
        <w:tabs>
          <w:tab w:val="right" w:leader="dot" w:pos="8306"/>
        </w:tabs>
      </w:pPr>
      <w:hyperlink w:anchor="_Toc27250" w:history="1">
        <w:r>
          <w:rPr>
            <w:rFonts w:ascii="仿宋" w:eastAsia="仿宋" w:hAnsi="仿宋" w:cs="仿宋" w:hint="eastAsia"/>
            <w:lang w:eastAsia="zh-CN"/>
          </w:rPr>
          <w:t>(六)、特殊环境影响分析</w:t>
        </w:r>
        <w:r>
          <w:tab/>
        </w:r>
        <w:r>
          <w:fldChar w:fldCharType="begin"/>
        </w:r>
        <w:r>
          <w:instrText xml:space="preserve"> PAGEREF _Toc27250 \h </w:instrText>
        </w:r>
        <w:r>
          <w:fldChar w:fldCharType="separate"/>
        </w:r>
        <w:r>
          <w:t>45</w:t>
        </w:r>
        <w:r>
          <w:fldChar w:fldCharType="end"/>
        </w:r>
      </w:hyperlink>
    </w:p>
    <w:p>
      <w:pPr>
        <w:pStyle w:val="TOC2"/>
        <w:tabs>
          <w:tab w:val="right" w:leader="dot" w:pos="8306"/>
        </w:tabs>
      </w:pPr>
      <w:hyperlink w:anchor="_Toc32695" w:history="1">
        <w:r>
          <w:rPr>
            <w:rFonts w:ascii="仿宋" w:eastAsia="仿宋" w:hAnsi="仿宋" w:cs="仿宋" w:hint="eastAsia"/>
            <w:lang w:eastAsia="zh-CN"/>
          </w:rPr>
          <w:t>(七)、清洁生产</w:t>
        </w:r>
        <w:r>
          <w:tab/>
        </w:r>
        <w:r>
          <w:fldChar w:fldCharType="begin"/>
        </w:r>
        <w:r>
          <w:instrText xml:space="preserve"> PAGEREF _Toc32695 \h </w:instrText>
        </w:r>
        <w:r>
          <w:fldChar w:fldCharType="separate"/>
        </w:r>
        <w:r>
          <w:t>46</w:t>
        </w:r>
        <w:r>
          <w:fldChar w:fldCharType="end"/>
        </w:r>
      </w:hyperlink>
    </w:p>
    <w:p>
      <w:pPr>
        <w:pStyle w:val="TOC2"/>
        <w:tabs>
          <w:tab w:val="right" w:leader="dot" w:pos="8306"/>
        </w:tabs>
      </w:pPr>
      <w:hyperlink w:anchor="_Toc25425" w:history="1">
        <w:r>
          <w:rPr>
            <w:rFonts w:ascii="仿宋" w:eastAsia="仿宋" w:hAnsi="仿宋" w:cs="仿宋" w:hint="eastAsia"/>
            <w:lang w:eastAsia="zh-CN"/>
          </w:rPr>
          <w:t>(八)、环境保护综合评价</w:t>
        </w:r>
        <w:r>
          <w:tab/>
        </w:r>
        <w:r>
          <w:fldChar w:fldCharType="begin"/>
        </w:r>
        <w:r>
          <w:instrText xml:space="preserve"> PAGEREF _Toc25425 \h </w:instrText>
        </w:r>
        <w:r>
          <w:fldChar w:fldCharType="separate"/>
        </w:r>
        <w:r>
          <w:t>47</w:t>
        </w:r>
        <w:r>
          <w:fldChar w:fldCharType="end"/>
        </w:r>
      </w:hyperlink>
    </w:p>
    <w:p>
      <w:pPr>
        <w:pStyle w:val="TOC1"/>
        <w:tabs>
          <w:tab w:val="right" w:leader="dot" w:pos="8306"/>
        </w:tabs>
      </w:pPr>
      <w:hyperlink w:anchor="_Toc30262" w:history="1">
        <w:r>
          <w:rPr>
            <w:rFonts w:ascii="仿宋" w:eastAsia="仿宋" w:hAnsi="仿宋" w:cs="仿宋" w:hint="eastAsia"/>
            <w:lang w:eastAsia="zh-CN"/>
          </w:rPr>
          <w:t>十三、供应链管理</w:t>
        </w:r>
        <w:r>
          <w:tab/>
        </w:r>
        <w:r>
          <w:fldChar w:fldCharType="begin"/>
        </w:r>
        <w:r>
          <w:instrText xml:space="preserve"> PAGEREF _Toc30262 \h </w:instrText>
        </w:r>
        <w:r>
          <w:fldChar w:fldCharType="separate"/>
        </w:r>
        <w:r>
          <w:t>48</w:t>
        </w:r>
        <w:r>
          <w:fldChar w:fldCharType="end"/>
        </w:r>
      </w:hyperlink>
    </w:p>
    <w:p>
      <w:pPr>
        <w:pStyle w:val="TOC2"/>
        <w:tabs>
          <w:tab w:val="right" w:leader="dot" w:pos="8306"/>
        </w:tabs>
      </w:pPr>
      <w:hyperlink w:anchor="_Toc19610" w:history="1">
        <w:r>
          <w:rPr>
            <w:rFonts w:ascii="仿宋" w:eastAsia="仿宋" w:hAnsi="仿宋" w:cs="仿宋" w:hint="eastAsia"/>
            <w:lang w:eastAsia="zh-CN"/>
          </w:rPr>
          <w:t>(一)、供应链战略规划</w:t>
        </w:r>
        <w:r>
          <w:tab/>
        </w:r>
        <w:r>
          <w:fldChar w:fldCharType="begin"/>
        </w:r>
        <w:r>
          <w:instrText xml:space="preserve"> PAGEREF _Toc19610 \h </w:instrText>
        </w:r>
        <w:r>
          <w:fldChar w:fldCharType="separate"/>
        </w:r>
        <w:r>
          <w:t>48</w:t>
        </w:r>
        <w:r>
          <w:fldChar w:fldCharType="end"/>
        </w:r>
      </w:hyperlink>
    </w:p>
    <w:p>
      <w:pPr>
        <w:pStyle w:val="TOC2"/>
        <w:tabs>
          <w:tab w:val="right" w:leader="dot" w:pos="8306"/>
        </w:tabs>
      </w:pPr>
      <w:hyperlink w:anchor="_Toc933" w:history="1">
        <w:r>
          <w:rPr>
            <w:rFonts w:ascii="仿宋" w:eastAsia="仿宋" w:hAnsi="仿宋" w:cs="仿宋" w:hint="eastAsia"/>
            <w:lang w:eastAsia="zh-CN"/>
          </w:rPr>
          <w:t>(二)、供应商选择与合作</w:t>
        </w:r>
        <w:r>
          <w:tab/>
        </w:r>
        <w:r>
          <w:fldChar w:fldCharType="begin"/>
        </w:r>
        <w:r>
          <w:instrText xml:space="preserve"> PAGEREF _Toc933 \h </w:instrText>
        </w:r>
        <w:r>
          <w:fldChar w:fldCharType="separate"/>
        </w:r>
        <w:r>
          <w:t>50</w:t>
        </w:r>
        <w:r>
          <w:fldChar w:fldCharType="end"/>
        </w:r>
      </w:hyperlink>
    </w:p>
    <w:p>
      <w:pPr>
        <w:pStyle w:val="TOC2"/>
        <w:tabs>
          <w:tab w:val="right" w:leader="dot" w:pos="8306"/>
        </w:tabs>
      </w:pPr>
      <w:hyperlink w:anchor="_Toc14736" w:history="1">
        <w:r>
          <w:rPr>
            <w:rFonts w:ascii="仿宋" w:eastAsia="仿宋" w:hAnsi="仿宋" w:cs="仿宋" w:hint="eastAsia"/>
            <w:lang w:eastAsia="zh-CN"/>
          </w:rPr>
          <w:t>(三)、物流与库存管理</w:t>
        </w:r>
        <w:r>
          <w:tab/>
        </w:r>
        <w:r>
          <w:fldChar w:fldCharType="begin"/>
        </w:r>
        <w:r>
          <w:instrText xml:space="preserve"> PAGEREF _Toc14736 \h </w:instrText>
        </w:r>
        <w:r>
          <w:fldChar w:fldCharType="separate"/>
        </w:r>
        <w:r>
          <w:t>51</w:t>
        </w:r>
        <w:r>
          <w:fldChar w:fldCharType="end"/>
        </w:r>
      </w:hyperlink>
    </w:p>
    <w:p>
      <w:pPr>
        <w:pStyle w:val="TOC1"/>
        <w:tabs>
          <w:tab w:val="right" w:leader="dot" w:pos="8306"/>
        </w:tabs>
      </w:pPr>
      <w:hyperlink w:anchor="_Toc10651" w:history="1">
        <w:r>
          <w:rPr>
            <w:rFonts w:ascii="仿宋" w:eastAsia="仿宋" w:hAnsi="仿宋" w:cs="仿宋" w:hint="eastAsia"/>
            <w:lang w:eastAsia="zh-CN"/>
          </w:rPr>
          <w:t>十四、利益相关者分析与沟通计划</w:t>
        </w:r>
        <w:r>
          <w:tab/>
        </w:r>
        <w:r>
          <w:fldChar w:fldCharType="begin"/>
        </w:r>
        <w:r>
          <w:instrText xml:space="preserve"> PAGEREF _Toc10651 \h </w:instrText>
        </w:r>
        <w:r>
          <w:fldChar w:fldCharType="separate"/>
        </w:r>
        <w:r>
          <w:t>52</w:t>
        </w:r>
        <w:r>
          <w:fldChar w:fldCharType="end"/>
        </w:r>
      </w:hyperlink>
    </w:p>
    <w:p>
      <w:pPr>
        <w:pStyle w:val="TOC2"/>
        <w:tabs>
          <w:tab w:val="right" w:leader="dot" w:pos="8306"/>
        </w:tabs>
      </w:pPr>
      <w:hyperlink w:anchor="_Toc31558" w:history="1">
        <w:r>
          <w:rPr>
            <w:rFonts w:ascii="仿宋" w:eastAsia="仿宋" w:hAnsi="仿宋" w:cs="仿宋" w:hint="eastAsia"/>
            <w:lang w:eastAsia="zh-CN"/>
          </w:rPr>
          <w:t>(一)、利益相关者分析</w:t>
        </w:r>
        <w:r>
          <w:tab/>
        </w:r>
        <w:r>
          <w:fldChar w:fldCharType="begin"/>
        </w:r>
        <w:r>
          <w:instrText xml:space="preserve"> PAGEREF _Toc31558 \h </w:instrText>
        </w:r>
        <w:r>
          <w:fldChar w:fldCharType="separate"/>
        </w:r>
        <w:r>
          <w:t>52</w:t>
        </w:r>
        <w:r>
          <w:fldChar w:fldCharType="end"/>
        </w:r>
      </w:hyperlink>
    </w:p>
    <w:p>
      <w:pPr>
        <w:pStyle w:val="TOC2"/>
        <w:tabs>
          <w:tab w:val="right" w:leader="dot" w:pos="8306"/>
        </w:tabs>
      </w:pPr>
      <w:hyperlink w:anchor="_Toc23377" w:history="1">
        <w:r>
          <w:rPr>
            <w:rFonts w:ascii="仿宋" w:eastAsia="仿宋" w:hAnsi="仿宋" w:cs="仿宋" w:hint="eastAsia"/>
            <w:lang w:eastAsia="zh-CN"/>
          </w:rPr>
          <w:t>(二)、沟通计划</w:t>
        </w:r>
        <w:r>
          <w:tab/>
        </w:r>
        <w:r>
          <w:fldChar w:fldCharType="begin"/>
        </w:r>
        <w:r>
          <w:instrText xml:space="preserve"> PAGEREF _Toc23377 \h </w:instrText>
        </w:r>
        <w:r>
          <w:fldChar w:fldCharType="separate"/>
        </w:r>
        <w:r>
          <w:t>54</w:t>
        </w:r>
        <w:r>
          <w:fldChar w:fldCharType="end"/>
        </w:r>
      </w:hyperlink>
    </w:p>
    <w:p>
      <w:pPr>
        <w:pStyle w:val="TOC1"/>
        <w:tabs>
          <w:tab w:val="right" w:leader="dot" w:pos="8306"/>
        </w:tabs>
      </w:pPr>
      <w:hyperlink w:anchor="_Toc19643" w:history="1">
        <w:r>
          <w:rPr>
            <w:rFonts w:ascii="仿宋" w:eastAsia="仿宋" w:hAnsi="仿宋" w:cs="仿宋" w:hint="eastAsia"/>
            <w:lang w:eastAsia="zh-CN"/>
          </w:rPr>
          <w:t>十五、报刊业项目治理与监督</w:t>
        </w:r>
        <w:r>
          <w:tab/>
        </w:r>
        <w:r>
          <w:fldChar w:fldCharType="begin"/>
        </w:r>
        <w:r>
          <w:instrText xml:space="preserve"> PAGEREF _Toc19643 \h </w:instrText>
        </w:r>
        <w:r>
          <w:fldChar w:fldCharType="separate"/>
        </w:r>
        <w:r>
          <w:t>55</w:t>
        </w:r>
        <w:r>
          <w:fldChar w:fldCharType="end"/>
        </w:r>
      </w:hyperlink>
    </w:p>
    <w:p>
      <w:pPr>
        <w:pStyle w:val="TOC2"/>
        <w:tabs>
          <w:tab w:val="right" w:leader="dot" w:pos="8306"/>
        </w:tabs>
      </w:pPr>
      <w:hyperlink w:anchor="_Toc20942" w:history="1">
        <w:r>
          <w:rPr>
            <w:rFonts w:ascii="仿宋" w:eastAsia="仿宋" w:hAnsi="仿宋" w:cs="仿宋" w:hint="eastAsia"/>
            <w:lang w:eastAsia="zh-CN"/>
          </w:rPr>
          <w:t>(一)、报刊业项目治理结构</w:t>
        </w:r>
        <w:r>
          <w:tab/>
        </w:r>
        <w:r>
          <w:fldChar w:fldCharType="begin"/>
        </w:r>
        <w:r>
          <w:instrText xml:space="preserve"> PAGEREF _Toc20942 \h </w:instrText>
        </w:r>
        <w:r>
          <w:fldChar w:fldCharType="separate"/>
        </w:r>
        <w:r>
          <w:t>55</w:t>
        </w:r>
        <w:r>
          <w:fldChar w:fldCharType="end"/>
        </w:r>
      </w:hyperlink>
    </w:p>
    <w:p>
      <w:pPr>
        <w:pStyle w:val="TOC2"/>
        <w:tabs>
          <w:tab w:val="right" w:leader="dot" w:pos="8306"/>
        </w:tabs>
      </w:pPr>
      <w:hyperlink w:anchor="_Toc19669" w:history="1">
        <w:r>
          <w:rPr>
            <w:rFonts w:ascii="仿宋" w:eastAsia="仿宋" w:hAnsi="仿宋" w:cs="仿宋" w:hint="eastAsia"/>
            <w:lang w:eastAsia="zh-CN"/>
          </w:rPr>
          <w:t>(二)、监督与审计</w:t>
        </w:r>
        <w:r>
          <w:tab/>
        </w:r>
        <w:r>
          <w:fldChar w:fldCharType="begin"/>
        </w:r>
        <w:r>
          <w:instrText xml:space="preserve"> PAGEREF _Toc19669 \h </w:instrText>
        </w:r>
        <w:r>
          <w:fldChar w:fldCharType="separate"/>
        </w:r>
        <w:r>
          <w:t>56</w:t>
        </w:r>
        <w:r>
          <w:fldChar w:fldCharType="end"/>
        </w:r>
      </w:hyperlink>
    </w:p>
    <w:p>
      <w:pPr>
        <w:pStyle w:val="TOC1"/>
        <w:tabs>
          <w:tab w:val="right" w:leader="dot" w:pos="8306"/>
        </w:tabs>
      </w:pPr>
      <w:hyperlink w:anchor="_Toc14957" w:history="1">
        <w:r>
          <w:rPr>
            <w:rFonts w:ascii="仿宋" w:eastAsia="仿宋" w:hAnsi="仿宋" w:cs="仿宋" w:hint="eastAsia"/>
            <w:lang w:eastAsia="zh-CN"/>
          </w:rPr>
          <w:t>十六、报刊业项目工程方案分析</w:t>
        </w:r>
        <w:r>
          <w:tab/>
        </w:r>
        <w:r>
          <w:fldChar w:fldCharType="begin"/>
        </w:r>
        <w:r>
          <w:instrText xml:space="preserve"> PAGEREF _Toc14957 \h </w:instrText>
        </w:r>
        <w:r>
          <w:fldChar w:fldCharType="separate"/>
        </w:r>
        <w:r>
          <w:t>57</w:t>
        </w:r>
        <w:r>
          <w:fldChar w:fldCharType="end"/>
        </w:r>
      </w:hyperlink>
    </w:p>
    <w:p>
      <w:pPr>
        <w:pStyle w:val="TOC2"/>
        <w:tabs>
          <w:tab w:val="right" w:leader="dot" w:pos="8306"/>
        </w:tabs>
      </w:pPr>
      <w:hyperlink w:anchor="_Toc7500" w:history="1">
        <w:r>
          <w:rPr>
            <w:rFonts w:ascii="仿宋" w:eastAsia="仿宋" w:hAnsi="仿宋" w:cs="仿宋" w:hint="eastAsia"/>
            <w:lang w:eastAsia="zh-CN"/>
          </w:rPr>
          <w:t>(一)、建筑工程设计原则</w:t>
        </w:r>
        <w:r>
          <w:tab/>
        </w:r>
        <w:r>
          <w:fldChar w:fldCharType="begin"/>
        </w:r>
        <w:r>
          <w:instrText xml:space="preserve"> PAGEREF _Toc7500 \h </w:instrText>
        </w:r>
        <w:r>
          <w:fldChar w:fldCharType="separate"/>
        </w:r>
        <w:r>
          <w:t>57</w:t>
        </w:r>
        <w:r>
          <w:fldChar w:fldCharType="end"/>
        </w:r>
      </w:hyperlink>
    </w:p>
    <w:p>
      <w:pPr>
        <w:pStyle w:val="TOC2"/>
        <w:tabs>
          <w:tab w:val="right" w:leader="dot" w:pos="8306"/>
        </w:tabs>
      </w:pPr>
      <w:hyperlink w:anchor="_Toc23213" w:history="1">
        <w:r>
          <w:rPr>
            <w:rFonts w:ascii="仿宋" w:eastAsia="仿宋" w:hAnsi="仿宋" w:cs="仿宋" w:hint="eastAsia"/>
            <w:lang w:eastAsia="zh-CN"/>
          </w:rPr>
          <w:t>(二)、土建工程建设指标</w:t>
        </w:r>
        <w:r>
          <w:tab/>
        </w:r>
        <w:r>
          <w:fldChar w:fldCharType="begin"/>
        </w:r>
        <w:r>
          <w:instrText xml:space="preserve"> PAGEREF _Toc23213 \h </w:instrText>
        </w:r>
        <w:r>
          <w:fldChar w:fldCharType="separate"/>
        </w:r>
        <w:r>
          <w:t>60</w:t>
        </w:r>
        <w:r>
          <w:fldChar w:fldCharType="end"/>
        </w:r>
      </w:hyperlink>
    </w:p>
    <w:p>
      <w:pPr>
        <w:pStyle w:val="TOC1"/>
        <w:tabs>
          <w:tab w:val="right" w:leader="dot" w:pos="8306"/>
        </w:tabs>
      </w:pPr>
      <w:hyperlink w:anchor="_Toc30139" w:history="1">
        <w:r>
          <w:rPr>
            <w:rFonts w:ascii="仿宋" w:eastAsia="仿宋" w:hAnsi="仿宋" w:cs="仿宋" w:hint="eastAsia"/>
            <w:lang w:eastAsia="zh-CN"/>
          </w:rPr>
          <w:t>十七、报刊业项目实施时间节点</w:t>
        </w:r>
        <w:r>
          <w:tab/>
        </w:r>
        <w:r>
          <w:fldChar w:fldCharType="begin"/>
        </w:r>
        <w:r>
          <w:instrText xml:space="preserve"> PAGEREF _Toc30139 \h </w:instrText>
        </w:r>
        <w:r>
          <w:fldChar w:fldCharType="separate"/>
        </w:r>
        <w:r>
          <w:t>62</w:t>
        </w:r>
        <w:r>
          <w:fldChar w:fldCharType="end"/>
        </w:r>
      </w:hyperlink>
    </w:p>
    <w:p>
      <w:pPr>
        <w:pStyle w:val="TOC2"/>
        <w:tabs>
          <w:tab w:val="right" w:leader="dot" w:pos="8306"/>
        </w:tabs>
      </w:pPr>
      <w:hyperlink w:anchor="_Toc23404" w:history="1">
        <w:r>
          <w:rPr>
            <w:rFonts w:ascii="仿宋" w:eastAsia="仿宋" w:hAnsi="仿宋" w:cs="仿宋" w:hint="eastAsia"/>
            <w:lang w:eastAsia="zh-CN"/>
          </w:rPr>
          <w:t>(一)、报刊业项目启动阶段时间节点</w:t>
        </w:r>
        <w:r>
          <w:tab/>
        </w:r>
        <w:r>
          <w:fldChar w:fldCharType="begin"/>
        </w:r>
        <w:r>
          <w:instrText xml:space="preserve"> PAGEREF _Toc23404 \h </w:instrText>
        </w:r>
        <w:r>
          <w:fldChar w:fldCharType="separate"/>
        </w:r>
        <w:r>
          <w:t>62</w:t>
        </w:r>
        <w:r>
          <w:fldChar w:fldCharType="end"/>
        </w:r>
      </w:hyperlink>
    </w:p>
    <w:p>
      <w:pPr>
        <w:pStyle w:val="TOC2"/>
        <w:tabs>
          <w:tab w:val="right" w:leader="dot" w:pos="8306"/>
        </w:tabs>
      </w:pPr>
      <w:hyperlink w:anchor="_Toc13430" w:history="1">
        <w:r>
          <w:rPr>
            <w:rFonts w:ascii="仿宋" w:eastAsia="仿宋" w:hAnsi="仿宋" w:cs="仿宋" w:hint="eastAsia"/>
            <w:lang w:eastAsia="zh-CN"/>
          </w:rPr>
          <w:t>(二)、报刊业项目执行阶段时间节点</w:t>
        </w:r>
        <w:r>
          <w:tab/>
        </w:r>
        <w:r>
          <w:fldChar w:fldCharType="begin"/>
        </w:r>
        <w:r>
          <w:instrText xml:space="preserve"> PAGEREF _Toc13430 \h </w:instrText>
        </w:r>
        <w:r>
          <w:fldChar w:fldCharType="separate"/>
        </w:r>
        <w:r>
          <w:t>63</w:t>
        </w:r>
        <w:r>
          <w:fldChar w:fldCharType="end"/>
        </w:r>
      </w:hyperlink>
    </w:p>
    <w:p>
      <w:pPr>
        <w:pStyle w:val="TOC2"/>
        <w:tabs>
          <w:tab w:val="right" w:leader="dot" w:pos="8306"/>
        </w:tabs>
      </w:pPr>
      <w:hyperlink w:anchor="_Toc16117" w:history="1">
        <w:r>
          <w:rPr>
            <w:rFonts w:ascii="仿宋" w:eastAsia="仿宋" w:hAnsi="仿宋" w:cs="仿宋" w:hint="eastAsia"/>
            <w:lang w:eastAsia="zh-CN"/>
          </w:rPr>
          <w:t>(三)、报刊业项目完成阶段时间节点</w:t>
        </w:r>
        <w:r>
          <w:tab/>
        </w:r>
        <w:r>
          <w:fldChar w:fldCharType="begin"/>
        </w:r>
        <w:r>
          <w:instrText xml:space="preserve"> PAGEREF _Toc16117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90"/>
      <w:r>
        <w:rPr>
          <w:rFonts w:ascii="仿宋" w:eastAsia="仿宋" w:hAnsi="仿宋" w:cs="仿宋" w:hint="eastAsia"/>
          <w:sz w:val="28"/>
          <w:lang w:eastAsia="zh-CN"/>
        </w:rPr>
        <w:t>一、报刊业项目土建工程</w:t>
      </w:r>
      <w:bookmarkEnd w:id="2"/>
    </w:p>
    <w:p>
      <w:pPr>
        <w:pStyle w:val="Heading2"/>
        <w:rPr>
          <w:rFonts w:ascii="仿宋" w:eastAsia="仿宋" w:hAnsi="仿宋" w:cs="仿宋" w:hint="eastAsia"/>
          <w:lang w:eastAsia="zh-CN"/>
        </w:rPr>
      </w:pPr>
      <w:bookmarkStart w:id="3" w:name="_Toc155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在报刊业项目的建筑工程设计中，我们将秉承一系列重要的设计原则，以确保报刊业项目建筑在功能、美观、可持续性等方面达到最佳效果。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在建筑设计中，我们将综合考虑建设和运营成本。通过精细的经济效益分析，确保设计方案在高效利用资源的同时，对报刊业项目的长期盈利能力有积极的贡献。</w:t>
      </w:r>
    </w:p>
    <w:p>
      <w:pPr>
        <w:pStyle w:val="Heading2"/>
        <w:ind w:firstLine="560" w:firstLineChars="200"/>
        <w:rPr>
          <w:rFonts w:ascii="仿宋" w:eastAsia="仿宋" w:hAnsi="仿宋" w:cs="仿宋" w:hint="eastAsia"/>
          <w:sz w:val="28"/>
          <w:lang w:eastAsia="zh-CN"/>
        </w:rPr>
      </w:pPr>
      <w:bookmarkStart w:id="4" w:name="_Toc81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的土建工程设计中，我们将精准设定设计年限，结合报刊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5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刊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本期工程报刊业项目预计总建筑面积XXX平方米，其中：计容建筑面积XXX平方米，计划建筑工程投资XX万元，占报刊业项目总投资的XX%。</w:t>
      </w:r>
    </w:p>
    <w:p>
      <w:pPr>
        <w:pStyle w:val="Heading1"/>
        <w:ind w:firstLine="560" w:firstLineChars="200"/>
        <w:rPr>
          <w:rFonts w:ascii="仿宋" w:eastAsia="仿宋" w:hAnsi="仿宋" w:cs="仿宋" w:hint="eastAsia"/>
          <w:sz w:val="28"/>
          <w:lang w:eastAsia="zh-CN"/>
        </w:rPr>
      </w:pPr>
      <w:bookmarkStart w:id="7" w:name="_Toc1957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81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技术管理特点体现在其创新导向。通过引入最先进的技术趋势和解决方案，报刊业项目致力于提升科技含量、提高质量和效率水平。这意味着我们将采用最新的工具和方法，确保报刊业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报刊业项目技术管理的显著特征。通过整合不同领域的技术资源，我们实现了跨学科的协同工作。这有助于优化技术架构，提高整体效能。此外，整合性策略还促进了不同技术团队之间的紧密沟通和高效合作，确保报刊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报刊业项目所采用的技术。通过不断优化技术方案，报刊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报刊业项目团队将在报刊业项目初期识别可能的技术风险，并采取相应的预防和应对措施。通过建立健全的风险评估机制，报刊业项目能够在实施过程中及时发现并解决潜在的技术问题，保障报刊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通过这些独特的技术管理特点，我们确信在报刊业项目中，技术将成为报刊业项目成功的有力支持。这一深度剖析揭示了技术管理在报刊业项目实施中的关键作用，为报刊业项目的技术基础奠定了坚实的基础。</w:t>
      </w:r>
    </w:p>
    <w:p>
      <w:pPr>
        <w:pStyle w:val="Heading2"/>
        <w:ind w:firstLine="560" w:firstLineChars="200"/>
        <w:rPr>
          <w:rFonts w:ascii="仿宋" w:eastAsia="仿宋" w:hAnsi="仿宋" w:cs="仿宋" w:hint="eastAsia"/>
          <w:sz w:val="28"/>
          <w:lang w:eastAsia="zh-CN"/>
        </w:rPr>
      </w:pPr>
      <w:bookmarkStart w:id="9" w:name="_Toc19181"/>
      <w:r>
        <w:rPr>
          <w:rFonts w:ascii="仿宋" w:eastAsia="仿宋" w:hAnsi="仿宋" w:cs="仿宋" w:hint="eastAsia"/>
          <w:sz w:val="28"/>
          <w:lang w:eastAsia="zh-CN"/>
        </w:rPr>
        <w:t>(二)、报刊业项目工艺技术设计方案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报刊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报刊业项目将严格按照相关行业规范要求进行组织。通过有效控制产品质量，报刊业项目将致力于为顾客提供优质的报刊业项目产品和良好的服务。这体现了报刊业项目对于生产活动合规性和质量标准的高度重视，为报刊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报刊业项目注重生态效益和清洁生产原则。报刊业项目建设将紧密结合地方特色经济发展，与社会经济发展规划和区域环境保护规划方案相协调一致。通过与当地区域自然生态系统的结合，报刊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报刊业项目产品具有多样化的客户需求和个性化的特点。因此，报刊业项目产品规格品种多样，且单批生产数量较小。为满足这一特点，报刊业项目承办单位将建设先进的柔性制造生产线。通过广泛应用柔性制造技术，报刊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报刊业项目采用的技术具有较高的技术含量和自动化水平，处于国内先进水平。这一技术选用不仅体现了对生产效率、质量和环境友好性的高标准要求，同时为报刊业项目的可持续发展奠定了坚实的基础。</w:t>
      </w:r>
    </w:p>
    <w:p>
      <w:pPr>
        <w:pStyle w:val="Heading2"/>
        <w:ind w:firstLine="560" w:firstLineChars="200"/>
        <w:rPr>
          <w:rFonts w:ascii="仿宋" w:eastAsia="仿宋" w:hAnsi="仿宋" w:cs="仿宋" w:hint="eastAsia"/>
          <w:sz w:val="28"/>
          <w:lang w:eastAsia="zh-CN"/>
        </w:rPr>
      </w:pPr>
      <w:bookmarkStart w:id="10" w:name="_Toc1588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为确保报刊业项目的高效生产和技术实施，我们制定了一套精心设计的设备选型方案，以满足报刊业项目生产、质量和环保的要求。该方案的主要特点如下：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报刊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针对报刊业项目产品的多样性和小批量生产的特点，我们将建设柔性制造生产线。通过在设备选型中考虑柔性制造技术，可以灵活应对不同产品规格和生产需求，实现生产线的高度灵活性和适应性。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119"/>
      <w:r>
        <w:rPr>
          <w:rFonts w:ascii="仿宋" w:eastAsia="仿宋" w:hAnsi="仿宋" w:cs="仿宋" w:hint="eastAsia"/>
          <w:sz w:val="28"/>
          <w:lang w:eastAsia="zh-CN"/>
        </w:rPr>
        <w:t>三、报刊业项目可持续发展</w:t>
      </w:r>
      <w:bookmarkEnd w:id="11"/>
    </w:p>
    <w:p>
      <w:pPr>
        <w:pStyle w:val="Heading2"/>
        <w:rPr>
          <w:rFonts w:ascii="仿宋" w:eastAsia="仿宋" w:hAnsi="仿宋" w:cs="仿宋" w:hint="eastAsia"/>
          <w:lang w:eastAsia="zh-CN"/>
        </w:rPr>
      </w:pPr>
      <w:bookmarkStart w:id="12" w:name="_Toc311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中，报刊业项目团队着眼于未来，明确了可持续发展的战略方向。制定的具体可持续发展目标包括降低资源使用、采用环保技术、最大化社会效益等。这一步骤不仅有助于报刊业项目在环保和社会责任方面达到最高标准，也为未来提供了明确的指引，确保报刊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可持续实践的融入报刊业项目管理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业项目管理周期。从报刊业项目规划开始，报刊业项目团队就考虑了环境和社会的因素。在执行阶段，报刊业项目团队积极推动绿色技术的应用，优化资源利用。此外，关注员工的社会责任，通过培训和沟通活动提高员工对可持续发展的认知，使他们能够在日常工作中践行可持续实践。这些举措不仅为报刊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5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扎根于报刊业项目的可持续发展理念，我们深信环保与社会责任是报刊业项目成功的关键支柱。在报刊业项目的每一步，我们都致力于通过创新和实践，履行对环境和社会的坚定责任。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团队通过引入先进的环保技术、建立高效的废物处理系统以及推动能源节约措施，积极履行环保责任。定期的环保监测和评估确保报刊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不仅致力于自身可持续发展，还注重对社会的回馈。通过支持社区报刊业项目、参与慈善事业、提供培训机会等方式，报刊业项目积极履行社会责任。与当地社区建立积极互动，关注员工的工作与生活平衡，以及员工的身心健康，是报刊业项目在社会责任层面的关键举措。这样的实践不仅增强了报刊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237"/>
      <w:r>
        <w:rPr>
          <w:rFonts w:ascii="仿宋" w:eastAsia="仿宋" w:hAnsi="仿宋" w:cs="仿宋" w:hint="eastAsia"/>
          <w:sz w:val="28"/>
          <w:lang w:eastAsia="zh-CN"/>
        </w:rPr>
        <w:t>四、报刊业项目概论</w:t>
      </w:r>
      <w:bookmarkEnd w:id="14"/>
    </w:p>
    <w:p>
      <w:pPr>
        <w:pStyle w:val="Heading2"/>
        <w:rPr>
          <w:rFonts w:ascii="仿宋" w:eastAsia="仿宋" w:hAnsi="仿宋" w:cs="仿宋" w:hint="eastAsia"/>
          <w:lang w:eastAsia="zh-CN"/>
        </w:rPr>
      </w:pPr>
      <w:bookmarkStart w:id="15" w:name="_Toc18783"/>
      <w:r>
        <w:rPr>
          <w:rFonts w:ascii="仿宋" w:eastAsia="仿宋" w:hAnsi="仿宋" w:cs="仿宋" w:hint="eastAsia"/>
          <w:lang w:eastAsia="zh-CN"/>
        </w:rPr>
        <w:t>(一)、报刊业项目概况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起源追溯至对市场的深入洞察。市场的不断演变与变革为报刊业项目提供了难得的机遇。当前市场存在的需求缺口和变革的大环境共同构成了报刊业项目的背景。这个报刊业项目旨在充分利用市场机遇，填补行业中尚未满足的需求，为客户提供全新的解决方案。市场的变革和需求的增长使得这个报刊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正式命名为报刊业。这个名称不仅仅是一个标识，更代表了报刊业项目的核心理念和愿景。它蕴含着报刊业项目所要解决问题的关键字，具有强烈的表达和辨识度，为报刊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报刊业项目目标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核心目标是提供一种全新、高效的解决方案，满足客户日益增长的需求。报刊业项目追求的不仅仅是满足市场需求，更是在市场中获得卓越的竞争优势。通过不断提升产品或服务的质量和创新水平，报刊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报刊业项目范围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全面涵盖了产品研发、制造、市场推广和售后服务，确保从产品设计到最终用户体验的全方位关注。这一全面的报刊业项目范围是为了确保报刊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报刊业项目时间表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报刊业项目计划在未来18个月内完成，包括研发、测试、市场试点和正式推出等不同阶段。这个时间表的合理设计是为了确保报刊业项目各个阶段的顺利推进，以便按时交付高质量的成果。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报刊业项目预算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报刊业项目总预算估算为XX百万美元，主要分配在研发、市场推广、人员培训和运营等方面。这一充足的预算为报刊业项目提供了充足的资源，确保报刊业项目在各个方面都能取得优异的表现。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报刊业项目风险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报刊业项目可能面临的风险包括市场接受度低、技术难题、竞争激烈等。报刊业项目团队已经制定了相应的风险应对计划，通过前瞻性的风险管理，确保报刊业项目在面对不确定性时能够迅速做出应对。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报刊业项目团队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报刊业项目汇聚了一支经验丰富、多领域专业素养的核心团队，确保报刊业项目在各个方面都能拥有高水平的执行力。团队的协同作战是报刊业项目成功的关键因素之一。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报刊业项目背景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报刊业项目的背景根植于市场对更高效、创新产品的渴望，同时也受到科技发展对行业格局的深刻改变的影响。这为报刊业项目提供了广阔的发展空间和市场需求。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报刊业项目现状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截至目前，报刊业项目已完成市场调研和技术验证，取得了初步的成功。这为报刊业项目在未来的发展奠定了坚实的基础，为更远大的目标打下了坚实的基石。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910"/>
      <w:r>
        <w:rPr>
          <w:rFonts w:ascii="仿宋" w:eastAsia="仿宋" w:hAnsi="仿宋" w:cs="仿宋" w:hint="eastAsia"/>
          <w:sz w:val="28"/>
          <w:lang w:eastAsia="zh-CN"/>
        </w:rPr>
        <w:t>(二)、报刊业项目目标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keyword》报刊业项目首要业务目标是在市场中占据有利地位，实现产品/服务的成功推广和销售。通过不断提升产品质量、创新性，报刊业项目追求成为行业中的领导者，赢得更多客户的青睐。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在科技迅速发展的时代，报刊业项目着眼于技术创新。通过持续的研发和技术升级，报刊业项目旨在推出更具创新性的产品或服务，以满足市场对新鲜、先进解决方案的需求。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为了建立可持续的客户关系，报刊业项目设定了客户满意度目标。通过提供卓越的产品质量和优质的客户服务，报刊业项目追求赢得客户的信任和忠诚度，确保他们的满意度达到行业领先水平。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报刊业项目注重社会责任和可持续发展。通过实施环保、社会责任报刊业项目，报刊业项目致力于在经济发展的同时保护环境，促进社会公平，实现可持续经营。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报刊业项目的团队是实现目标的核心驱动力。因此，报刊业项目设定了团队发展目标，包括提升团队成员的专业技能、培养领导力，以及搭建协同高效的团队工作氛围。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804"/>
      <w:r>
        <w:rPr>
          <w:rFonts w:ascii="仿宋" w:eastAsia="仿宋" w:hAnsi="仿宋" w:cs="仿宋" w:hint="eastAsia"/>
          <w:sz w:val="28"/>
          <w:lang w:eastAsia="zh-CN"/>
        </w:rPr>
        <w:t>(三)、报刊业项目提出的理由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报刊业项目提出的理由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源于对市场机遇的深刻洞察。当前市场中存在的需求缺口和行业发展趋势表明，有巨大的商业机会等待被开发。通过准确捕捉市场机遇，报刊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理念基于对技术创新的信仰。通过持续的研发和技术投入，报刊业项目有望推出更具创新性的产品或服务。在科技飞速发展的当下，报刊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是为了增强企业的行业竞争力。通过提升产品或服务的质量和独特性，报刊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响应了消费者需求的变化。随着社会和科技的不断发展，消费者对产品和服务的需求也在发生变化。通过深入了解并及时回应消费者的新需求，报刊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报刊业项目的提出是企业战略发展规划的一部分。在面对日益激烈的市场竞争和不断变化的商业环境中，报刊业项目作为企业战略的一环，旨在为企业开辟新的增长领域，巩固企业在行业中的地位。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报刊业项目的提出不仅仅是基于商业考量，还注重社会责任。通过推出环保、社会责任等方面的报刊业项目，报刊业企业可以在社会中树立积极形象，为社会做出积极贡献，实现经济效益和社会效益的双赢。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报刊业项目的提出反映了对利益相关者期望的关注。包括客户、员工、投资者等利益相关者在企业发展中都有着各自的期望，报刊业项目力求在满足这些期望的同时，取得更大的共赢。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586"/>
      <w:r>
        <w:rPr>
          <w:rFonts w:ascii="仿宋" w:eastAsia="仿宋" w:hAnsi="仿宋" w:cs="仿宋" w:hint="eastAsia"/>
          <w:sz w:val="28"/>
          <w:lang w:eastAsia="zh-CN"/>
        </w:rPr>
        <w:t>(四)、报刊业项目意义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在实施报刊业项目的过程中，我们不仅仅是在追逐商业成功，更是为企业和社会的多个层面创造了深远的意义。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首要意义在于提升企业的市场竞争力。通过持续的创新和对产品质量的高标准要求，报刊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报刊业项目的推进将促使行业技术水平的提升。通过引入先进技术和创新性解决方案，报刊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https://d.book118.com/396224041010010102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237FD"/>
    <w:rsid w:val="3D623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2404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2024-03-03T17:15:00Z</dcterms:created>
  <dcterms:modified xsi:type="dcterms:W3CDTF">2024-03-03T17:16:12Z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085A49DFE13045029282417A41292866_11</vt:lpwstr>
  </property>
  <property fmtid="{D5CDD505-2E9C-101B-9397-08002B2CF9AE}" pid="3" name="KSOProductBuildVer">
    <vt:lpwstr>2052-12.1.0.16388</vt:lpwstr>
  </property>
</Properties>
</file>